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5212" w14:textId="341D7AB6" w:rsidR="00D07CF9" w:rsidRDefault="00C05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Заказчик, просим Вас разъяснить следующее:</w:t>
      </w:r>
    </w:p>
    <w:p w14:paraId="69F979E5" w14:textId="56AAE16C" w:rsidR="00C0561F" w:rsidRDefault="00BA4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0561F">
        <w:rPr>
          <w:rFonts w:ascii="Times New Roman" w:hAnsi="Times New Roman" w:cs="Times New Roman"/>
          <w:sz w:val="24"/>
          <w:szCs w:val="24"/>
        </w:rPr>
        <w:t>В соответствии с конкурсной документацией установлено следующее требование:</w:t>
      </w:r>
    </w:p>
    <w:p w14:paraId="54E24EB3" w14:textId="77777777" w:rsidR="00C0561F" w:rsidRDefault="00C0561F" w:rsidP="00C0561F">
      <w:pPr>
        <w:pStyle w:val="a3"/>
        <w:ind w:left="6013"/>
      </w:pPr>
      <w:proofErr w:type="spellStart"/>
      <w:r>
        <w:rPr>
          <w:spacing w:val="-1"/>
        </w:rPr>
        <w:t>Таблица</w:t>
      </w:r>
      <w:proofErr w:type="spellEnd"/>
      <w:r>
        <w:rPr>
          <w:spacing w:val="-1"/>
        </w:rPr>
        <w:t xml:space="preserve"> №2</w:t>
      </w:r>
      <w:r>
        <w:t xml:space="preserve"> </w:t>
      </w:r>
      <w:proofErr w:type="spellStart"/>
      <w:r>
        <w:rPr>
          <w:spacing w:val="-1"/>
        </w:rPr>
        <w:t>раздела</w:t>
      </w:r>
      <w:proofErr w:type="spellEnd"/>
      <w:r>
        <w:t xml:space="preserve"> </w:t>
      </w:r>
      <w:r>
        <w:rPr>
          <w:rFonts w:cs="Times New Roman"/>
        </w:rPr>
        <w:t>VII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spacing w:val="-1"/>
        </w:rPr>
        <w:t>Конкурсной</w:t>
      </w:r>
      <w:proofErr w:type="spellEnd"/>
      <w:r>
        <w:t xml:space="preserve"> </w:t>
      </w:r>
      <w:proofErr w:type="spellStart"/>
      <w:r>
        <w:rPr>
          <w:spacing w:val="-1"/>
        </w:rPr>
        <w:t>документации</w:t>
      </w:r>
      <w:proofErr w:type="spellEnd"/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9501"/>
        <w:gridCol w:w="1868"/>
      </w:tblGrid>
      <w:tr w:rsidR="00C0561F" w14:paraId="675F2C89" w14:textId="77777777" w:rsidTr="00C0561F">
        <w:trPr>
          <w:trHeight w:hRule="exact" w:val="1669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1FE86" w14:textId="77777777" w:rsidR="00C0561F" w:rsidRPr="00C0561F" w:rsidRDefault="00C0561F" w:rsidP="003900E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BE17D2" w14:textId="77777777" w:rsidR="00C0561F" w:rsidRPr="00C0561F" w:rsidRDefault="00C0561F" w:rsidP="003900E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5A4B586" w14:textId="77777777" w:rsidR="00C0561F" w:rsidRPr="00C0561F" w:rsidRDefault="00C0561F" w:rsidP="003900E6">
            <w:pPr>
              <w:pStyle w:val="TableParagraph"/>
              <w:ind w:left="105" w:right="1187" w:firstLine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C0561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участника конкурса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необходимого</w:t>
            </w:r>
            <w:r w:rsidRPr="00C0561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для выполнения</w:t>
            </w:r>
            <w:r w:rsidRPr="00C0561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C0561F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персонала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8E2E" w14:textId="77777777" w:rsidR="00C0561F" w:rsidRDefault="00C0561F" w:rsidP="003900E6">
            <w:pPr>
              <w:pStyle w:val="TableParagraph"/>
              <w:ind w:left="162" w:right="160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</w:t>
            </w:r>
            <w:r w:rsidRPr="00C0561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(максимальное</w:t>
            </w:r>
            <w:r w:rsidRPr="00C0561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C0561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баллов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C0561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показателю)</w:t>
            </w:r>
            <w:r w:rsidRPr="00C0561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далее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З)</w:t>
            </w:r>
          </w:p>
        </w:tc>
      </w:tr>
      <w:tr w:rsidR="00C0561F" w14:paraId="1CCBD1C5" w14:textId="77777777" w:rsidTr="00C0561F">
        <w:trPr>
          <w:trHeight w:hRule="exact" w:val="838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7BF4" w14:textId="77777777" w:rsidR="00C0561F" w:rsidRPr="00C0561F" w:rsidRDefault="00C0561F" w:rsidP="003900E6">
            <w:pPr>
              <w:pStyle w:val="TableParagraph"/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C0561F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C0561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C0561F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C0561F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C0561F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инженеров</w:t>
            </w:r>
            <w:r w:rsidRPr="00C0561F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0561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высшим</w:t>
            </w:r>
            <w:r w:rsidRPr="00C0561F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образованием</w:t>
            </w:r>
            <w:r w:rsidRPr="00C0561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0561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C0561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C0561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C0561F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дорог</w:t>
            </w:r>
            <w:r w:rsidRPr="00C0561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и/или</w:t>
            </w:r>
            <w:r w:rsidRPr="00C0561F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искусственных</w:t>
            </w:r>
            <w:r w:rsidRPr="00C0561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26F8" w14:textId="77777777" w:rsidR="00C0561F" w:rsidRPr="00C0561F" w:rsidRDefault="00C0561F" w:rsidP="003900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401FBE14" w14:textId="77777777" w:rsidR="00C0561F" w:rsidRDefault="00C0561F" w:rsidP="003900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0561F" w14:paraId="08A6EB0A" w14:textId="77777777" w:rsidTr="00C0561F">
        <w:trPr>
          <w:trHeight w:hRule="exact" w:val="838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B3780" w14:textId="77777777" w:rsidR="00C0561F" w:rsidRPr="00C0561F" w:rsidRDefault="00C0561F" w:rsidP="003900E6">
            <w:pPr>
              <w:pStyle w:val="TableParagraph"/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C0561F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C0561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C0561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C0561F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C0561F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инженеров</w:t>
            </w:r>
            <w:r w:rsidRPr="00C0561F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0561F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высшим</w:t>
            </w:r>
            <w:r w:rsidRPr="00C0561F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образованием</w:t>
            </w:r>
            <w:r w:rsidRPr="00C0561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0561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C0561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C0561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C0561F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дорог</w:t>
            </w:r>
            <w:r w:rsidRPr="00C0561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и/или</w:t>
            </w:r>
            <w:r w:rsidRPr="00C0561F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искусственных</w:t>
            </w:r>
            <w:r w:rsidRPr="00C0561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D0789" w14:textId="77777777" w:rsidR="00C0561F" w:rsidRDefault="00C0561F" w:rsidP="003900E6">
            <w:pPr>
              <w:pStyle w:val="TableParagraph"/>
              <w:spacing w:before="231"/>
              <w:ind w:left="6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position w:val="-2"/>
                <w:sz w:val="16"/>
              </w:rPr>
              <w:t>1</w:t>
            </w:r>
            <w:r>
              <w:rPr>
                <w:rFonts w:ascii="Times New Roman" w:hAnsi="Times New Roman"/>
                <w:sz w:val="24"/>
              </w:rPr>
              <w:t>=4</w:t>
            </w:r>
            <w:r>
              <w:rPr>
                <w:rFonts w:ascii="Times New Roman" w:hAnsi="Times New Roman"/>
                <w:position w:val="11"/>
                <w:sz w:val="16"/>
              </w:rPr>
              <w:t>12</w:t>
            </w:r>
          </w:p>
        </w:tc>
      </w:tr>
      <w:tr w:rsidR="00C0561F" w14:paraId="799B2663" w14:textId="77777777" w:rsidTr="00C0561F">
        <w:trPr>
          <w:trHeight w:hRule="exact" w:val="562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9110" w14:textId="77777777" w:rsidR="00C0561F" w:rsidRPr="00C0561F" w:rsidRDefault="00C0561F" w:rsidP="003900E6">
            <w:pPr>
              <w:pStyle w:val="TableParagraph"/>
              <w:tabs>
                <w:tab w:val="left" w:pos="1491"/>
                <w:tab w:val="left" w:pos="2987"/>
                <w:tab w:val="left" w:pos="4608"/>
                <w:tab w:val="left" w:pos="5179"/>
                <w:tab w:val="left" w:pos="6646"/>
                <w:tab w:val="left" w:pos="7438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61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Отсутствие</w:t>
            </w:r>
            <w:r w:rsidRPr="00C0561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необходимых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ab/>
            </w:r>
            <w:r w:rsidRPr="00C0561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выполнения</w:t>
            </w:r>
            <w:r w:rsidRPr="00C0561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рабочих</w:t>
            </w:r>
            <w:r w:rsidRPr="00C0561F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строительных профессий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C0561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менее</w:t>
            </w:r>
            <w:r w:rsidRPr="00C0561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4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таких</w:t>
            </w:r>
            <w:r w:rsidRPr="00C0561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0CFA7" w14:textId="77777777" w:rsidR="00C0561F" w:rsidRDefault="00C0561F" w:rsidP="003900E6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0561F" w14:paraId="48BCDFFA" w14:textId="77777777" w:rsidTr="00C0561F">
        <w:trPr>
          <w:trHeight w:hRule="exact" w:val="562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C934F" w14:textId="77777777" w:rsidR="00C0561F" w:rsidRPr="00C0561F" w:rsidRDefault="00C0561F" w:rsidP="003900E6">
            <w:pPr>
              <w:pStyle w:val="TableParagraph"/>
              <w:tabs>
                <w:tab w:val="left" w:pos="1256"/>
                <w:tab w:val="left" w:pos="2798"/>
                <w:tab w:val="left" w:pos="4467"/>
                <w:tab w:val="left" w:pos="5086"/>
                <w:tab w:val="left" w:pos="6600"/>
                <w:tab w:val="left" w:pos="7439"/>
              </w:tabs>
              <w:spacing w:before="19" w:line="209" w:lineRule="auto"/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61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Наличие</w:t>
            </w:r>
            <w:r w:rsidRPr="00C0561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минимально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необходимых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0561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выполнения</w:t>
            </w:r>
            <w:r w:rsidRPr="00C0561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рабочих</w:t>
            </w:r>
            <w:r w:rsidRPr="00C0561F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строительных профессий</w:t>
            </w:r>
            <w:r w:rsidRPr="00C0561F">
              <w:rPr>
                <w:rFonts w:ascii="Times New Roman" w:eastAsia="Times New Roman" w:hAnsi="Times New Roman" w:cs="Times New Roman"/>
                <w:spacing w:val="-1"/>
                <w:position w:val="11"/>
                <w:sz w:val="16"/>
                <w:szCs w:val="16"/>
                <w:lang w:val="ru-RU"/>
              </w:rPr>
              <w:t>13</w:t>
            </w:r>
            <w:r w:rsidRPr="00C0561F"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более</w:t>
            </w:r>
            <w:r w:rsidRPr="00C056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таких</w:t>
            </w:r>
            <w:r w:rsidRPr="00C056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C148A" w14:textId="77777777" w:rsidR="00C0561F" w:rsidRDefault="00C0561F" w:rsidP="003900E6">
            <w:pPr>
              <w:pStyle w:val="TableParagraph"/>
              <w:spacing w:before="95"/>
              <w:ind w:left="6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position w:val="-2"/>
                <w:sz w:val="16"/>
              </w:rPr>
              <w:t>2</w:t>
            </w:r>
            <w:r>
              <w:rPr>
                <w:rFonts w:ascii="Times New Roman" w:hAnsi="Times New Roman"/>
                <w:sz w:val="24"/>
              </w:rPr>
              <w:t>=3</w:t>
            </w:r>
            <w:r>
              <w:rPr>
                <w:rFonts w:ascii="Times New Roman" w:hAnsi="Times New Roman"/>
                <w:position w:val="11"/>
                <w:sz w:val="16"/>
              </w:rPr>
              <w:t>14</w:t>
            </w:r>
          </w:p>
        </w:tc>
      </w:tr>
      <w:tr w:rsidR="00C0561F" w14:paraId="58973962" w14:textId="77777777" w:rsidTr="00C0561F">
        <w:trPr>
          <w:trHeight w:hRule="exact" w:val="562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95EC0" w14:textId="77777777" w:rsidR="00C0561F" w:rsidRPr="00C0561F" w:rsidRDefault="00C0561F" w:rsidP="003900E6">
            <w:pPr>
              <w:pStyle w:val="TableParagraph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</w:t>
            </w:r>
            <w:proofErr w:type="gramEnd"/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машинистов</w:t>
            </w:r>
            <w:r w:rsidRPr="00C0561F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строительной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техники</w:t>
            </w:r>
            <w:r w:rsidRPr="00C0561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0561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менее</w:t>
            </w:r>
            <w:r w:rsidRPr="00C0561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таких</w:t>
            </w:r>
            <w:r w:rsidRPr="00C0561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0561F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B8ED" w14:textId="77777777" w:rsidR="00C0561F" w:rsidRDefault="00C0561F" w:rsidP="003900E6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0561F" w14:paraId="7FCB329C" w14:textId="77777777" w:rsidTr="00C0561F">
        <w:trPr>
          <w:trHeight w:hRule="exact" w:val="564"/>
        </w:trPr>
        <w:tc>
          <w:tcPr>
            <w:tcW w:w="9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43E9" w14:textId="77777777" w:rsidR="00C0561F" w:rsidRPr="00C0561F" w:rsidRDefault="00C0561F" w:rsidP="003900E6">
            <w:pPr>
              <w:pStyle w:val="TableParagraph"/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Наличие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0561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минимально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056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необходимых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0561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 </w:t>
            </w:r>
            <w:r w:rsidRPr="00C056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выполнения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056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0561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машинистов</w:t>
            </w:r>
            <w:r w:rsidRPr="00C0561F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строительной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техники</w:t>
            </w:r>
            <w:r w:rsidRPr="00C056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более</w:t>
            </w:r>
            <w:r w:rsidRPr="00C056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таких</w:t>
            </w:r>
            <w:r w:rsidRPr="00C056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056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71D48" w14:textId="77777777" w:rsidR="00C0561F" w:rsidRDefault="00C0561F" w:rsidP="003900E6">
            <w:pPr>
              <w:pStyle w:val="TableParagraph"/>
              <w:spacing w:before="95"/>
              <w:ind w:left="6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position w:val="-2"/>
                <w:sz w:val="16"/>
              </w:rPr>
              <w:t>3</w:t>
            </w:r>
            <w:r>
              <w:rPr>
                <w:rFonts w:ascii="Times New Roman" w:hAnsi="Times New Roman"/>
                <w:sz w:val="24"/>
              </w:rPr>
              <w:t>=3</w:t>
            </w:r>
            <w:r>
              <w:rPr>
                <w:rFonts w:ascii="Times New Roman" w:hAnsi="Times New Roman"/>
                <w:position w:val="11"/>
                <w:sz w:val="16"/>
              </w:rPr>
              <w:t>15</w:t>
            </w:r>
          </w:p>
        </w:tc>
      </w:tr>
    </w:tbl>
    <w:p w14:paraId="341C9985" w14:textId="7FBA1A5C" w:rsidR="00C0561F" w:rsidRDefault="00C0561F">
      <w:pPr>
        <w:rPr>
          <w:rFonts w:ascii="Times New Roman" w:hAnsi="Times New Roman" w:cs="Times New Roman"/>
          <w:sz w:val="24"/>
          <w:szCs w:val="24"/>
        </w:rPr>
      </w:pPr>
    </w:p>
    <w:p w14:paraId="219249A3" w14:textId="49E9E1C3" w:rsidR="00C0561F" w:rsidRDefault="00D31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</w:t>
      </w:r>
    </w:p>
    <w:p w14:paraId="1B386502" w14:textId="1D934C0D" w:rsidR="00D313BB" w:rsidRPr="00562C06" w:rsidRDefault="00D313BB" w:rsidP="00D313BB">
      <w:pPr>
        <w:pStyle w:val="a3"/>
        <w:tabs>
          <w:tab w:val="left" w:pos="2550"/>
        </w:tabs>
        <w:spacing w:line="274" w:lineRule="exact"/>
        <w:ind w:left="0"/>
        <w:rPr>
          <w:lang w:val="ru-RU"/>
        </w:rPr>
      </w:pPr>
      <w:r>
        <w:rPr>
          <w:lang w:val="ru-RU"/>
        </w:rPr>
        <w:t xml:space="preserve">8.7   </w:t>
      </w:r>
      <w:r w:rsidR="0077046C" w:rsidRPr="00562C06">
        <w:rPr>
          <w:lang w:val="ru-RU"/>
        </w:rPr>
        <w:t xml:space="preserve">Для </w:t>
      </w:r>
      <w:r w:rsidR="0077046C" w:rsidRPr="00562C06">
        <w:rPr>
          <w:spacing w:val="2"/>
          <w:lang w:val="ru-RU"/>
        </w:rPr>
        <w:t>получения</w:t>
      </w:r>
      <w:r w:rsidR="0077046C" w:rsidRPr="00562C06">
        <w:rPr>
          <w:lang w:val="ru-RU"/>
        </w:rPr>
        <w:t xml:space="preserve"> </w:t>
      </w:r>
      <w:r w:rsidR="00CD081C" w:rsidRPr="00562C06">
        <w:rPr>
          <w:spacing w:val="2"/>
          <w:lang w:val="ru-RU"/>
        </w:rPr>
        <w:t>итоговой</w:t>
      </w:r>
      <w:r w:rsidR="00CD081C" w:rsidRPr="00562C06">
        <w:rPr>
          <w:lang w:val="ru-RU"/>
        </w:rPr>
        <w:t xml:space="preserve"> </w:t>
      </w:r>
      <w:r w:rsidR="00CD081C" w:rsidRPr="00562C06">
        <w:rPr>
          <w:spacing w:val="3"/>
          <w:lang w:val="ru-RU"/>
        </w:rPr>
        <w:t>оценки</w:t>
      </w:r>
      <w:r w:rsidR="00CD081C" w:rsidRPr="00562C06">
        <w:rPr>
          <w:lang w:val="ru-RU"/>
        </w:rPr>
        <w:t xml:space="preserve"> Заявки </w:t>
      </w:r>
      <w:r w:rsidR="00CD081C" w:rsidRPr="00562C06">
        <w:rPr>
          <w:spacing w:val="1"/>
          <w:lang w:val="ru-RU"/>
        </w:rPr>
        <w:t>на</w:t>
      </w:r>
      <w:r w:rsidRPr="00562C06">
        <w:rPr>
          <w:spacing w:val="58"/>
          <w:lang w:val="ru-RU"/>
        </w:rPr>
        <w:t xml:space="preserve"> </w:t>
      </w:r>
      <w:r w:rsidR="00CD081C" w:rsidRPr="00562C06">
        <w:rPr>
          <w:spacing w:val="-1"/>
          <w:lang w:val="ru-RU"/>
        </w:rPr>
        <w:t>участие</w:t>
      </w:r>
      <w:r w:rsidR="00CD081C" w:rsidRPr="00562C06">
        <w:rPr>
          <w:lang w:val="ru-RU"/>
        </w:rPr>
        <w:t xml:space="preserve"> </w:t>
      </w:r>
      <w:r w:rsidR="00CD081C" w:rsidRPr="00562C06">
        <w:rPr>
          <w:spacing w:val="1"/>
          <w:lang w:val="ru-RU"/>
        </w:rPr>
        <w:t>в</w:t>
      </w:r>
      <w:r w:rsidR="00CD081C" w:rsidRPr="00562C06">
        <w:rPr>
          <w:lang w:val="ru-RU"/>
        </w:rPr>
        <w:t xml:space="preserve"> </w:t>
      </w:r>
      <w:r w:rsidR="00CD081C" w:rsidRPr="00562C06">
        <w:rPr>
          <w:spacing w:val="1"/>
          <w:lang w:val="ru-RU"/>
        </w:rPr>
        <w:t>Конкурсе</w:t>
      </w:r>
      <w:r w:rsidR="00CD081C" w:rsidRPr="00562C06">
        <w:rPr>
          <w:lang w:val="ru-RU"/>
        </w:rPr>
        <w:t xml:space="preserve"> </w:t>
      </w:r>
      <w:r w:rsidR="00CD081C" w:rsidRPr="00562C06">
        <w:rPr>
          <w:spacing w:val="1"/>
          <w:lang w:val="ru-RU"/>
        </w:rPr>
        <w:t>по</w:t>
      </w:r>
      <w:r w:rsidR="00CD081C" w:rsidRPr="00562C06">
        <w:rPr>
          <w:lang w:val="ru-RU"/>
        </w:rPr>
        <w:t xml:space="preserve"> </w:t>
      </w:r>
      <w:r w:rsidR="00CD081C" w:rsidRPr="00562C06">
        <w:rPr>
          <w:spacing w:val="2"/>
          <w:lang w:val="ru-RU"/>
        </w:rPr>
        <w:t>подкритерию</w:t>
      </w:r>
    </w:p>
    <w:p w14:paraId="5D87AE21" w14:textId="77777777" w:rsidR="00D313BB" w:rsidRPr="00562C06" w:rsidRDefault="00D313BB" w:rsidP="00D313BB">
      <w:pPr>
        <w:pStyle w:val="a3"/>
        <w:ind w:left="0" w:right="566"/>
        <w:jc w:val="both"/>
        <w:rPr>
          <w:lang w:val="ru-RU"/>
        </w:rPr>
      </w:pPr>
      <w:r w:rsidRPr="00562C06">
        <w:rPr>
          <w:spacing w:val="-1"/>
          <w:lang w:val="ru-RU"/>
        </w:rPr>
        <w:t>«Наличие</w:t>
      </w:r>
      <w:r w:rsidRPr="00562C06">
        <w:rPr>
          <w:spacing w:val="18"/>
          <w:lang w:val="ru-RU"/>
        </w:rPr>
        <w:t xml:space="preserve"> </w:t>
      </w:r>
      <w:r w:rsidRPr="00562C06">
        <w:rPr>
          <w:lang w:val="ru-RU"/>
        </w:rPr>
        <w:t>у</w:t>
      </w:r>
      <w:r w:rsidRPr="00562C06">
        <w:rPr>
          <w:spacing w:val="16"/>
          <w:lang w:val="ru-RU"/>
        </w:rPr>
        <w:t xml:space="preserve"> </w:t>
      </w:r>
      <w:r w:rsidRPr="00562C06">
        <w:rPr>
          <w:spacing w:val="-1"/>
          <w:lang w:val="ru-RU"/>
        </w:rPr>
        <w:t>участника</w:t>
      </w:r>
      <w:r w:rsidRPr="00562C06">
        <w:rPr>
          <w:spacing w:val="13"/>
          <w:lang w:val="ru-RU"/>
        </w:rPr>
        <w:t xml:space="preserve"> </w:t>
      </w:r>
      <w:r w:rsidRPr="00562C06">
        <w:rPr>
          <w:spacing w:val="-1"/>
          <w:lang w:val="ru-RU"/>
        </w:rPr>
        <w:t>конкурса</w:t>
      </w:r>
      <w:r w:rsidRPr="00562C06">
        <w:rPr>
          <w:spacing w:val="15"/>
          <w:lang w:val="ru-RU"/>
        </w:rPr>
        <w:t xml:space="preserve"> </w:t>
      </w:r>
      <w:r w:rsidRPr="00562C06">
        <w:rPr>
          <w:lang w:val="ru-RU"/>
        </w:rPr>
        <w:t>необходимого</w:t>
      </w:r>
      <w:r w:rsidRPr="00562C06">
        <w:rPr>
          <w:spacing w:val="16"/>
          <w:lang w:val="ru-RU"/>
        </w:rPr>
        <w:t xml:space="preserve"> </w:t>
      </w:r>
      <w:r w:rsidRPr="00562C06">
        <w:rPr>
          <w:lang w:val="ru-RU"/>
        </w:rPr>
        <w:t>для</w:t>
      </w:r>
      <w:r w:rsidRPr="00562C06">
        <w:rPr>
          <w:spacing w:val="17"/>
          <w:lang w:val="ru-RU"/>
        </w:rPr>
        <w:t xml:space="preserve"> </w:t>
      </w:r>
      <w:r w:rsidRPr="00562C06">
        <w:rPr>
          <w:spacing w:val="-1"/>
          <w:lang w:val="ru-RU"/>
        </w:rPr>
        <w:t>выполнения</w:t>
      </w:r>
      <w:r w:rsidRPr="00562C06">
        <w:rPr>
          <w:spacing w:val="14"/>
          <w:lang w:val="ru-RU"/>
        </w:rPr>
        <w:t xml:space="preserve"> </w:t>
      </w:r>
      <w:r w:rsidRPr="00562C06">
        <w:rPr>
          <w:spacing w:val="-1"/>
          <w:lang w:val="ru-RU"/>
        </w:rPr>
        <w:t>Работ</w:t>
      </w:r>
      <w:r w:rsidRPr="00562C06">
        <w:rPr>
          <w:spacing w:val="26"/>
          <w:lang w:val="ru-RU"/>
        </w:rPr>
        <w:t xml:space="preserve"> </w:t>
      </w:r>
      <w:r w:rsidRPr="00562C06">
        <w:rPr>
          <w:lang w:val="ru-RU"/>
        </w:rPr>
        <w:t>персонала»</w:t>
      </w:r>
      <w:r w:rsidRPr="00562C06">
        <w:rPr>
          <w:spacing w:val="9"/>
          <w:lang w:val="ru-RU"/>
        </w:rPr>
        <w:t xml:space="preserve"> </w:t>
      </w:r>
      <w:r w:rsidRPr="00562C06">
        <w:rPr>
          <w:spacing w:val="-1"/>
          <w:lang w:val="ru-RU"/>
        </w:rPr>
        <w:t>осуществляется</w:t>
      </w:r>
      <w:r w:rsidRPr="00562C06">
        <w:rPr>
          <w:spacing w:val="66"/>
          <w:lang w:val="ru-RU"/>
        </w:rPr>
        <w:t xml:space="preserve"> </w:t>
      </w:r>
      <w:r w:rsidRPr="00562C06">
        <w:rPr>
          <w:spacing w:val="-1"/>
          <w:lang w:val="ru-RU"/>
        </w:rPr>
        <w:t>расчет</w:t>
      </w:r>
      <w:r w:rsidRPr="00562C06">
        <w:rPr>
          <w:spacing w:val="36"/>
          <w:lang w:val="ru-RU"/>
        </w:rPr>
        <w:t xml:space="preserve"> </w:t>
      </w:r>
      <w:r w:rsidRPr="00562C06">
        <w:rPr>
          <w:spacing w:val="-1"/>
          <w:lang w:val="ru-RU"/>
        </w:rPr>
        <w:t>такой</w:t>
      </w:r>
      <w:r w:rsidRPr="00562C06">
        <w:rPr>
          <w:spacing w:val="36"/>
          <w:lang w:val="ru-RU"/>
        </w:rPr>
        <w:t xml:space="preserve"> </w:t>
      </w:r>
      <w:r w:rsidRPr="00562C06">
        <w:rPr>
          <w:spacing w:val="-1"/>
          <w:lang w:val="ru-RU"/>
        </w:rPr>
        <w:t>оценки</w:t>
      </w:r>
      <w:r w:rsidRPr="00562C06">
        <w:rPr>
          <w:spacing w:val="34"/>
          <w:lang w:val="ru-RU"/>
        </w:rPr>
        <w:t xml:space="preserve"> </w:t>
      </w:r>
      <w:r w:rsidRPr="00562C06">
        <w:rPr>
          <w:spacing w:val="-1"/>
          <w:lang w:val="ru-RU"/>
        </w:rPr>
        <w:t>путем</w:t>
      </w:r>
      <w:r w:rsidRPr="00562C06">
        <w:rPr>
          <w:spacing w:val="35"/>
          <w:lang w:val="ru-RU"/>
        </w:rPr>
        <w:t xml:space="preserve"> </w:t>
      </w:r>
      <w:r w:rsidRPr="00562C06">
        <w:rPr>
          <w:lang w:val="ru-RU"/>
        </w:rPr>
        <w:t>сложения</w:t>
      </w:r>
      <w:r w:rsidRPr="00562C06">
        <w:rPr>
          <w:spacing w:val="35"/>
          <w:lang w:val="ru-RU"/>
        </w:rPr>
        <w:t xml:space="preserve"> </w:t>
      </w:r>
      <w:r w:rsidRPr="00562C06">
        <w:rPr>
          <w:spacing w:val="-1"/>
          <w:lang w:val="ru-RU"/>
        </w:rPr>
        <w:t>баллов</w:t>
      </w:r>
      <w:r w:rsidRPr="00562C06">
        <w:rPr>
          <w:spacing w:val="35"/>
          <w:lang w:val="ru-RU"/>
        </w:rPr>
        <w:t xml:space="preserve"> </w:t>
      </w:r>
      <w:r w:rsidRPr="00562C06">
        <w:rPr>
          <w:spacing w:val="-1"/>
          <w:lang w:val="ru-RU"/>
        </w:rPr>
        <w:t>подкритерия,</w:t>
      </w:r>
      <w:r w:rsidRPr="00562C06">
        <w:rPr>
          <w:spacing w:val="35"/>
          <w:lang w:val="ru-RU"/>
        </w:rPr>
        <w:t xml:space="preserve"> </w:t>
      </w:r>
      <w:r w:rsidRPr="00562C06">
        <w:rPr>
          <w:spacing w:val="-1"/>
          <w:lang w:val="ru-RU"/>
        </w:rPr>
        <w:t>рассчитанных</w:t>
      </w:r>
      <w:r w:rsidRPr="00562C06">
        <w:rPr>
          <w:spacing w:val="37"/>
          <w:lang w:val="ru-RU"/>
        </w:rPr>
        <w:t xml:space="preserve"> </w:t>
      </w:r>
      <w:r w:rsidRPr="00562C06">
        <w:rPr>
          <w:lang w:val="ru-RU"/>
        </w:rPr>
        <w:t>в</w:t>
      </w:r>
      <w:r w:rsidRPr="00562C06">
        <w:rPr>
          <w:spacing w:val="35"/>
          <w:lang w:val="ru-RU"/>
        </w:rPr>
        <w:t xml:space="preserve"> </w:t>
      </w:r>
      <w:r w:rsidRPr="00562C06">
        <w:rPr>
          <w:spacing w:val="-1"/>
          <w:lang w:val="ru-RU"/>
        </w:rPr>
        <w:t>соответствии</w:t>
      </w:r>
      <w:r w:rsidRPr="00562C06">
        <w:rPr>
          <w:spacing w:val="36"/>
          <w:lang w:val="ru-RU"/>
        </w:rPr>
        <w:t xml:space="preserve"> </w:t>
      </w:r>
      <w:r w:rsidRPr="00562C06">
        <w:rPr>
          <w:lang w:val="ru-RU"/>
        </w:rPr>
        <w:t>с</w:t>
      </w:r>
      <w:r w:rsidRPr="00562C06">
        <w:rPr>
          <w:spacing w:val="77"/>
          <w:lang w:val="ru-RU"/>
        </w:rPr>
        <w:t xml:space="preserve"> </w:t>
      </w:r>
      <w:r w:rsidRPr="00562C06">
        <w:rPr>
          <w:spacing w:val="-1"/>
          <w:lang w:val="ru-RU"/>
        </w:rPr>
        <w:t>формулами,</w:t>
      </w:r>
      <w:r w:rsidRPr="00562C06">
        <w:rPr>
          <w:spacing w:val="2"/>
          <w:lang w:val="ru-RU"/>
        </w:rPr>
        <w:t xml:space="preserve"> </w:t>
      </w:r>
      <w:r w:rsidRPr="00562C06">
        <w:rPr>
          <w:spacing w:val="-1"/>
          <w:lang w:val="ru-RU"/>
        </w:rPr>
        <w:t>установленными</w:t>
      </w:r>
      <w:r w:rsidRPr="00562C06">
        <w:rPr>
          <w:lang w:val="ru-RU"/>
        </w:rPr>
        <w:t xml:space="preserve"> в </w:t>
      </w:r>
      <w:r w:rsidRPr="00562C06">
        <w:rPr>
          <w:spacing w:val="-1"/>
          <w:lang w:val="ru-RU"/>
        </w:rPr>
        <w:t>пунктах</w:t>
      </w:r>
      <w:r w:rsidRPr="00562C06">
        <w:rPr>
          <w:spacing w:val="2"/>
          <w:lang w:val="ru-RU"/>
        </w:rPr>
        <w:t xml:space="preserve"> </w:t>
      </w:r>
      <w:r w:rsidRPr="00562C06">
        <w:rPr>
          <w:lang w:val="ru-RU"/>
        </w:rPr>
        <w:t>8.7.1</w:t>
      </w:r>
      <w:r w:rsidRPr="00562C06">
        <w:rPr>
          <w:spacing w:val="4"/>
          <w:lang w:val="ru-RU"/>
        </w:rPr>
        <w:t xml:space="preserve"> </w:t>
      </w:r>
      <w:r w:rsidRPr="00562C06">
        <w:rPr>
          <w:lang w:val="ru-RU"/>
        </w:rPr>
        <w:t>–</w:t>
      </w:r>
      <w:r w:rsidRPr="00562C06">
        <w:rPr>
          <w:spacing w:val="-2"/>
          <w:lang w:val="ru-RU"/>
        </w:rPr>
        <w:t xml:space="preserve"> </w:t>
      </w:r>
      <w:r w:rsidRPr="00562C06">
        <w:rPr>
          <w:lang w:val="ru-RU"/>
        </w:rPr>
        <w:t xml:space="preserve">8.7.3 </w:t>
      </w:r>
      <w:r w:rsidRPr="00562C06">
        <w:rPr>
          <w:spacing w:val="-1"/>
          <w:lang w:val="ru-RU"/>
        </w:rPr>
        <w:t xml:space="preserve">раздела </w:t>
      </w:r>
      <w:r>
        <w:t>VII</w:t>
      </w:r>
      <w:r w:rsidRPr="00562C06">
        <w:rPr>
          <w:spacing w:val="-2"/>
          <w:lang w:val="ru-RU"/>
        </w:rPr>
        <w:t xml:space="preserve"> </w:t>
      </w:r>
      <w:r w:rsidRPr="00562C06">
        <w:rPr>
          <w:spacing w:val="-1"/>
          <w:lang w:val="ru-RU"/>
        </w:rPr>
        <w:t>Документации.</w:t>
      </w:r>
    </w:p>
    <w:p w14:paraId="2C86E57C" w14:textId="379B5203" w:rsidR="00D313BB" w:rsidRDefault="00D313BB">
      <w:pPr>
        <w:rPr>
          <w:rFonts w:ascii="Times New Roman" w:hAnsi="Times New Roman" w:cs="Times New Roman"/>
          <w:sz w:val="24"/>
          <w:szCs w:val="24"/>
        </w:rPr>
      </w:pPr>
    </w:p>
    <w:p w14:paraId="5CA60E03" w14:textId="6C0928F8" w:rsidR="00D313BB" w:rsidRDefault="0077046C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установленным требованиям,</w:t>
      </w:r>
      <w:r w:rsidR="00D313BB">
        <w:rPr>
          <w:rFonts w:ascii="Times New Roman" w:hAnsi="Times New Roman" w:cs="Times New Roman"/>
          <w:sz w:val="24"/>
          <w:szCs w:val="24"/>
        </w:rPr>
        <w:t xml:space="preserve"> Заказчик не </w:t>
      </w:r>
      <w:r>
        <w:rPr>
          <w:rFonts w:ascii="Times New Roman" w:hAnsi="Times New Roman" w:cs="Times New Roman"/>
          <w:sz w:val="24"/>
          <w:szCs w:val="24"/>
        </w:rPr>
        <w:t>устанавливает</w:t>
      </w:r>
      <w:r w:rsidR="00D313BB">
        <w:rPr>
          <w:rFonts w:ascii="Times New Roman" w:hAnsi="Times New Roman" w:cs="Times New Roman"/>
          <w:sz w:val="24"/>
          <w:szCs w:val="24"/>
        </w:rPr>
        <w:t xml:space="preserve"> верхний предел числа требуемых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(например: </w:t>
      </w:r>
      <w:r w:rsidRPr="00C0561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>минимально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необходимых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C0561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0561F">
        <w:rPr>
          <w:rFonts w:ascii="Times New Roman" w:eastAsia="Times New Roman" w:hAnsi="Times New Roman" w:cs="Times New Roman"/>
          <w:sz w:val="24"/>
          <w:szCs w:val="24"/>
        </w:rPr>
        <w:tab/>
      </w:r>
      <w:r w:rsidRPr="00C0561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выполнения</w:t>
      </w:r>
      <w:r w:rsidRPr="00C0561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рабочих</w:t>
      </w:r>
      <w:r w:rsidRPr="00C0561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строительных профессий</w:t>
      </w:r>
      <w:r w:rsidRPr="00C0561F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Pr="00C0561F">
        <w:rPr>
          <w:rFonts w:ascii="Times New Roman" w:eastAsia="Times New Roman" w:hAnsi="Times New Roman" w:cs="Times New Roman"/>
          <w:sz w:val="24"/>
          <w:szCs w:val="24"/>
        </w:rPr>
        <w:t>– более</w:t>
      </w:r>
      <w:r w:rsidRPr="00C056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561F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>таких</w:t>
      </w:r>
      <w:r w:rsidRPr="00C056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561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14:paraId="36759839" w14:textId="6C72E7E0" w:rsidR="0077046C" w:rsidRDefault="0077046C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Просим разъяснить, </w:t>
      </w:r>
      <w:r w:rsidR="00AA66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чтобы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участнику закупки</w:t>
      </w:r>
      <w:r w:rsidR="00AA66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получить максимальное количество баллов по данному подкритерию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в составе своей заявки </w:t>
      </w:r>
      <w:r w:rsidR="00AA6681">
        <w:rPr>
          <w:rFonts w:ascii="Times New Roman" w:eastAsia="Times New Roman" w:hAnsi="Times New Roman" w:cs="Times New Roman"/>
          <w:spacing w:val="-1"/>
          <w:sz w:val="24"/>
          <w:szCs w:val="24"/>
        </w:rPr>
        <w:t>указать максимальное количество таких сотрудников (например в нашей организации таких сотрудников более 100) и приложить подтверждающие документы на каждого или участнику закупки достаточно указать конкретное количество сотрудников (например 10) и подтверждающие документы?</w:t>
      </w:r>
    </w:p>
    <w:p w14:paraId="69E6384E" w14:textId="4DB178B8" w:rsidR="00AA6681" w:rsidRDefault="00BA4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Аналогичный вопрос по технике, оборудованию</w:t>
      </w:r>
      <w:r w:rsidR="003162C5">
        <w:rPr>
          <w:rFonts w:ascii="Times New Roman" w:hAnsi="Times New Roman" w:cs="Times New Roman"/>
          <w:sz w:val="24"/>
          <w:szCs w:val="24"/>
        </w:rPr>
        <w:t>:</w:t>
      </w:r>
    </w:p>
    <w:p w14:paraId="5E23A862" w14:textId="77777777" w:rsidR="00BA480D" w:rsidRDefault="00BA480D" w:rsidP="00BA480D">
      <w:pPr>
        <w:pStyle w:val="a3"/>
        <w:ind w:left="6015"/>
      </w:pPr>
      <w:proofErr w:type="spellStart"/>
      <w:r>
        <w:rPr>
          <w:spacing w:val="-1"/>
        </w:rPr>
        <w:t>Таблица</w:t>
      </w:r>
      <w:proofErr w:type="spellEnd"/>
      <w:r>
        <w:rPr>
          <w:spacing w:val="-1"/>
        </w:rPr>
        <w:t xml:space="preserve"> №3</w:t>
      </w:r>
      <w:r>
        <w:t xml:space="preserve"> </w:t>
      </w:r>
      <w:proofErr w:type="spellStart"/>
      <w:r>
        <w:rPr>
          <w:spacing w:val="-1"/>
        </w:rPr>
        <w:t>раздела</w:t>
      </w:r>
      <w:proofErr w:type="spellEnd"/>
      <w:r>
        <w:t xml:space="preserve"> </w:t>
      </w:r>
      <w:r>
        <w:rPr>
          <w:rFonts w:cs="Times New Roman"/>
        </w:rPr>
        <w:t>VII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spacing w:val="-1"/>
        </w:rPr>
        <w:t>Конкурсной</w:t>
      </w:r>
      <w:proofErr w:type="spellEnd"/>
      <w:r>
        <w:t xml:space="preserve"> </w:t>
      </w:r>
      <w:proofErr w:type="spellStart"/>
      <w:r>
        <w:rPr>
          <w:spacing w:val="-1"/>
        </w:rPr>
        <w:t>документации</w:t>
      </w:r>
      <w:proofErr w:type="spellEnd"/>
    </w:p>
    <w:tbl>
      <w:tblPr>
        <w:tblStyle w:val="TableNormal"/>
        <w:tblW w:w="0" w:type="auto"/>
        <w:tblInd w:w="973" w:type="dxa"/>
        <w:tblLayout w:type="fixed"/>
        <w:tblLook w:val="01E0" w:firstRow="1" w:lastRow="1" w:firstColumn="1" w:lastColumn="1" w:noHBand="0" w:noVBand="0"/>
      </w:tblPr>
      <w:tblGrid>
        <w:gridCol w:w="12"/>
        <w:gridCol w:w="113"/>
        <w:gridCol w:w="5559"/>
        <w:gridCol w:w="17"/>
        <w:gridCol w:w="2534"/>
        <w:gridCol w:w="284"/>
        <w:gridCol w:w="154"/>
        <w:gridCol w:w="1719"/>
        <w:gridCol w:w="125"/>
        <w:gridCol w:w="12"/>
      </w:tblGrid>
      <w:tr w:rsidR="00BA480D" w14:paraId="7402A7D6" w14:textId="77777777" w:rsidTr="00BA480D">
        <w:trPr>
          <w:gridBefore w:val="1"/>
          <w:wBefore w:w="12" w:type="dxa"/>
          <w:trHeight w:hRule="exact" w:val="1087"/>
        </w:trPr>
        <w:tc>
          <w:tcPr>
            <w:tcW w:w="8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8FF9783" w14:textId="77777777" w:rsidR="00BA480D" w:rsidRPr="00562C06" w:rsidRDefault="00BA480D" w:rsidP="003900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20644340" w14:textId="77777777" w:rsidR="00BA480D" w:rsidRPr="00562C06" w:rsidRDefault="00BA480D" w:rsidP="003900E6">
            <w:pPr>
              <w:pStyle w:val="TableParagraph"/>
              <w:ind w:left="102" w:right="106" w:firstLine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у</w:t>
            </w:r>
            <w:proofErr w:type="gramEnd"/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Участника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Конкурса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562C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562C06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предмету</w:t>
            </w:r>
            <w:r w:rsidRPr="00562C0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Договора</w:t>
            </w:r>
            <w:r w:rsidRPr="00562C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техники,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оборудования:</w:t>
            </w:r>
          </w:p>
        </w:tc>
        <w:tc>
          <w:tcPr>
            <w:tcW w:w="185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74ACBE" w14:textId="77777777" w:rsidR="00BA480D" w:rsidRPr="00562C06" w:rsidRDefault="00BA480D" w:rsidP="003900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3413BB3B" w14:textId="77777777" w:rsidR="00BA480D" w:rsidRDefault="00BA480D" w:rsidP="003900E6">
            <w:pPr>
              <w:pStyle w:val="TableParagraph"/>
              <w:ind w:left="150" w:right="148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</w:t>
            </w:r>
            <w:r w:rsidRPr="00562C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(максимальное</w:t>
            </w:r>
            <w:r w:rsidRPr="00562C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562C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баллов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562C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показателю)</w:t>
            </w:r>
            <w:r w:rsidRPr="00562C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далее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З)</w:t>
            </w:r>
          </w:p>
        </w:tc>
      </w:tr>
      <w:tr w:rsidR="00BA480D" w14:paraId="447C360D" w14:textId="77777777" w:rsidTr="00BA480D">
        <w:trPr>
          <w:gridBefore w:val="1"/>
          <w:gridAfter w:val="1"/>
          <w:wBefore w:w="12" w:type="dxa"/>
          <w:wAfter w:w="12" w:type="dxa"/>
          <w:trHeight w:hRule="exact" w:val="569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EDC20B" w14:textId="77777777" w:rsidR="00BA480D" w:rsidRDefault="00BA480D" w:rsidP="003900E6"/>
        </w:tc>
        <w:tc>
          <w:tcPr>
            <w:tcW w:w="555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9D8DE" w14:textId="77777777" w:rsidR="00BA480D" w:rsidRPr="00562C06" w:rsidRDefault="00BA480D" w:rsidP="003900E6">
            <w:pPr>
              <w:pStyle w:val="TableParagraph"/>
              <w:spacing w:before="22" w:line="209" w:lineRule="auto"/>
              <w:ind w:left="102" w:right="1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 техники,</w:t>
            </w:r>
            <w:r w:rsidRPr="00562C0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562C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 характеристик</w:t>
            </w:r>
            <w:r w:rsidRPr="00562C06">
              <w:rPr>
                <w:rFonts w:ascii="Times New Roman" w:hAnsi="Times New Roman"/>
                <w:spacing w:val="-1"/>
                <w:position w:val="11"/>
                <w:sz w:val="16"/>
                <w:lang w:val="ru-RU"/>
              </w:rPr>
              <w:t>16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9151" w14:textId="77777777" w:rsidR="00BA480D" w:rsidRDefault="00BA480D" w:rsidP="003900E6">
            <w:pPr>
              <w:pStyle w:val="TableParagraph"/>
              <w:spacing w:line="269" w:lineRule="exact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70B402" w14:textId="77777777" w:rsidR="00BA480D" w:rsidRDefault="00BA480D" w:rsidP="003900E6"/>
        </w:tc>
        <w:tc>
          <w:tcPr>
            <w:tcW w:w="1844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AB6738F" w14:textId="77777777" w:rsidR="00BA480D" w:rsidRDefault="00BA480D" w:rsidP="003900E6"/>
        </w:tc>
      </w:tr>
      <w:tr w:rsidR="00BA480D" w14:paraId="0C648DF7" w14:textId="77777777" w:rsidTr="00BA480D">
        <w:trPr>
          <w:gridBefore w:val="1"/>
          <w:gridAfter w:val="1"/>
          <w:wBefore w:w="12" w:type="dxa"/>
          <w:wAfter w:w="12" w:type="dxa"/>
          <w:trHeight w:hRule="exact" w:val="566"/>
        </w:trPr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2695C" w14:textId="77777777" w:rsidR="00BA480D" w:rsidRDefault="00BA480D" w:rsidP="003900E6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500EA0D" w14:textId="77777777" w:rsidR="00BA480D" w:rsidRPr="00562C06" w:rsidRDefault="00BA480D" w:rsidP="003900E6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Машина дорожная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комбинированная,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мощностью</w:t>
            </w:r>
            <w:r w:rsidRPr="00562C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562C06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менее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270 л.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с.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F1FE9D5" w14:textId="77777777" w:rsidR="00BA480D" w:rsidRDefault="00BA480D" w:rsidP="003900E6">
            <w:pPr>
              <w:pStyle w:val="TableParagraph"/>
              <w:spacing w:before="127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A8CE9" w14:textId="77777777" w:rsidR="00BA480D" w:rsidRDefault="00BA480D" w:rsidP="003900E6"/>
        </w:tc>
        <w:tc>
          <w:tcPr>
            <w:tcW w:w="184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C9C4A" w14:textId="77777777" w:rsidR="00BA480D" w:rsidRDefault="00BA480D" w:rsidP="003900E6"/>
        </w:tc>
      </w:tr>
      <w:tr w:rsidR="00BA480D" w14:paraId="61014248" w14:textId="77777777" w:rsidTr="00BA480D">
        <w:trPr>
          <w:gridAfter w:val="2"/>
          <w:wAfter w:w="137" w:type="dxa"/>
          <w:trHeight w:hRule="exact" w:val="292"/>
        </w:trPr>
        <w:tc>
          <w:tcPr>
            <w:tcW w:w="5701" w:type="dxa"/>
            <w:gridSpan w:val="4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07712" w14:textId="77777777" w:rsidR="00BA480D" w:rsidRDefault="00BA480D" w:rsidP="003900E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дорожной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службы</w:t>
            </w:r>
            <w:proofErr w:type="spellEnd"/>
          </w:p>
        </w:tc>
        <w:tc>
          <w:tcPr>
            <w:tcW w:w="253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9BB3" w14:textId="77777777" w:rsidR="00BA480D" w:rsidRDefault="00BA480D" w:rsidP="003900E6">
            <w:pPr>
              <w:pStyle w:val="TableParagraph"/>
              <w:spacing w:line="267" w:lineRule="exact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25D14E" w14:textId="77777777" w:rsidR="00BA480D" w:rsidRDefault="00BA480D" w:rsidP="003900E6"/>
        </w:tc>
        <w:tc>
          <w:tcPr>
            <w:tcW w:w="18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DB8EC6" w14:textId="77777777" w:rsidR="00BA480D" w:rsidRDefault="00BA480D" w:rsidP="003900E6"/>
        </w:tc>
      </w:tr>
      <w:tr w:rsidR="00BA480D" w14:paraId="44A083AA" w14:textId="77777777" w:rsidTr="00BA480D">
        <w:trPr>
          <w:gridAfter w:val="2"/>
          <w:wAfter w:w="137" w:type="dxa"/>
          <w:trHeight w:hRule="exact" w:val="286"/>
        </w:trPr>
        <w:tc>
          <w:tcPr>
            <w:tcW w:w="5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8A3D8" w14:textId="77777777" w:rsidR="00BA480D" w:rsidRDefault="00BA480D" w:rsidP="003900E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разметочная</w:t>
            </w:r>
            <w:proofErr w:type="spellEnd"/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24739" w14:textId="77777777" w:rsidR="00BA480D" w:rsidRDefault="00BA480D" w:rsidP="003900E6">
            <w:pPr>
              <w:pStyle w:val="TableParagraph"/>
              <w:spacing w:line="267" w:lineRule="exact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C3208F" w14:textId="77777777" w:rsidR="00BA480D" w:rsidRDefault="00BA480D" w:rsidP="003900E6"/>
        </w:tc>
        <w:tc>
          <w:tcPr>
            <w:tcW w:w="18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C4F965" w14:textId="77777777" w:rsidR="00BA480D" w:rsidRDefault="00BA480D" w:rsidP="003900E6"/>
        </w:tc>
      </w:tr>
      <w:tr w:rsidR="00BA480D" w14:paraId="5C602F45" w14:textId="77777777" w:rsidTr="00BA480D">
        <w:trPr>
          <w:gridAfter w:val="2"/>
          <w:wAfter w:w="137" w:type="dxa"/>
          <w:trHeight w:hRule="exact" w:val="290"/>
        </w:trPr>
        <w:tc>
          <w:tcPr>
            <w:tcW w:w="5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CE7E0C8" w14:textId="77777777" w:rsidR="00BA480D" w:rsidRDefault="00BA480D" w:rsidP="003900E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6A73232" w14:textId="77777777" w:rsidR="00BA480D" w:rsidRDefault="00BA480D" w:rsidP="003900E6">
            <w:pPr>
              <w:pStyle w:val="TableParagraph"/>
              <w:spacing w:line="267" w:lineRule="exact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8454" w14:textId="77777777" w:rsidR="00BA480D" w:rsidRDefault="00BA480D" w:rsidP="003900E6"/>
        </w:tc>
        <w:tc>
          <w:tcPr>
            <w:tcW w:w="187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4E07" w14:textId="77777777" w:rsidR="00BA480D" w:rsidRDefault="00BA480D" w:rsidP="003900E6"/>
        </w:tc>
      </w:tr>
      <w:tr w:rsidR="00BA480D" w14:paraId="6ED6262D" w14:textId="77777777" w:rsidTr="00BA480D">
        <w:trPr>
          <w:gridAfter w:val="1"/>
          <w:wAfter w:w="12" w:type="dxa"/>
          <w:trHeight w:hRule="exact" w:val="566"/>
        </w:trPr>
        <w:tc>
          <w:tcPr>
            <w:tcW w:w="8673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243E7" w14:textId="77777777" w:rsidR="00BA480D" w:rsidRPr="00562C06" w:rsidRDefault="00BA480D" w:rsidP="003900E6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562C06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</w:t>
            </w:r>
            <w:r w:rsidRPr="00562C0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необходимой</w:t>
            </w:r>
            <w:r w:rsidRPr="00562C06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техники,</w:t>
            </w:r>
            <w:r w:rsidRPr="00562C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562C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562C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562C06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по Договору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3ECF3" w14:textId="77777777" w:rsidR="00BA480D" w:rsidRDefault="00BA480D" w:rsidP="003900E6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BA480D" w14:paraId="2AE51CF4" w14:textId="77777777" w:rsidTr="00BA480D">
        <w:trPr>
          <w:gridAfter w:val="1"/>
          <w:wAfter w:w="12" w:type="dxa"/>
          <w:trHeight w:hRule="exact" w:val="564"/>
        </w:trPr>
        <w:tc>
          <w:tcPr>
            <w:tcW w:w="867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8EF3" w14:textId="77777777" w:rsidR="00BA480D" w:rsidRPr="00562C06" w:rsidRDefault="00BA480D" w:rsidP="003900E6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562C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техники,</w:t>
            </w:r>
            <w:r w:rsidRPr="00562C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562C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62C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собственности</w:t>
            </w:r>
            <w:r w:rsidRPr="00562C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и/или</w:t>
            </w:r>
            <w:r w:rsidRPr="00562C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62C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основании</w:t>
            </w:r>
            <w:r w:rsidRPr="00562C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договора</w:t>
            </w:r>
            <w:r w:rsidRPr="00562C06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лизинга и/или</w:t>
            </w:r>
            <w:r w:rsidRPr="00562C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аренды,</w:t>
            </w:r>
            <w:r w:rsidRPr="00562C0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и/или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договора</w:t>
            </w:r>
            <w:r w:rsidRPr="00562C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>оказания</w:t>
            </w:r>
            <w:r w:rsidRPr="00562C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pacing w:val="-2"/>
                <w:sz w:val="24"/>
                <w:lang w:val="ru-RU"/>
              </w:rPr>
              <w:t>услуг,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 xml:space="preserve"> и/или</w:t>
            </w:r>
            <w:r w:rsidRPr="00562C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2C0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62C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иных основаниях: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FCAD4" w14:textId="77777777" w:rsidR="00BA480D" w:rsidRDefault="00BA480D" w:rsidP="003900E6">
            <w:pPr>
              <w:pStyle w:val="TableParagraph"/>
              <w:spacing w:before="95"/>
              <w:ind w:left="5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position w:val="-2"/>
                <w:sz w:val="16"/>
              </w:rPr>
              <w:t>4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position w:val="11"/>
                <w:sz w:val="16"/>
              </w:rPr>
              <w:t>17</w:t>
            </w:r>
          </w:p>
        </w:tc>
      </w:tr>
    </w:tbl>
    <w:p w14:paraId="5178C589" w14:textId="77777777" w:rsidR="00BA480D" w:rsidRDefault="00BA480D">
      <w:pPr>
        <w:rPr>
          <w:rFonts w:ascii="Times New Roman" w:hAnsi="Times New Roman" w:cs="Times New Roman"/>
          <w:sz w:val="24"/>
          <w:szCs w:val="24"/>
        </w:rPr>
      </w:pPr>
    </w:p>
    <w:p w14:paraId="2D9ADAB3" w14:textId="3A6F853B" w:rsidR="00BA480D" w:rsidRDefault="00BA4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установленным требованиям, Заказчик не устанавливает верхний предел числа требуем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</w:p>
    <w:p w14:paraId="27CE5B65" w14:textId="7A313B00" w:rsidR="00BA480D" w:rsidRDefault="00BA480D" w:rsidP="00BA480D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Просим разъяснить, чтобы участнику закупки получить максимальное количество баллов по данному подкритерию необходимо в составе своей заявки указать максимальное количество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техники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приложить подтверждающие документы или участнику закупки достаточно указать конкретное количество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техники</w:t>
      </w:r>
      <w:r w:rsidR="003162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162C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 w:rsidR="003162C5">
        <w:rPr>
          <w:rFonts w:ascii="Times New Roman" w:eastAsia="Times New Roman" w:hAnsi="Times New Roman" w:cs="Times New Roman"/>
          <w:spacing w:val="-1"/>
          <w:sz w:val="24"/>
          <w:szCs w:val="24"/>
        </w:rPr>
        <w:t>например</w:t>
      </w:r>
      <w:proofErr w:type="gramEnd"/>
      <w:r w:rsidR="003162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подтверждающие документы?</w:t>
      </w:r>
    </w:p>
    <w:p w14:paraId="63E7022B" w14:textId="77777777" w:rsidR="003162C5" w:rsidRDefault="003162C5" w:rsidP="0031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Согласно п.8.5 </w:t>
      </w:r>
      <w:r w:rsidRPr="004E2BA6">
        <w:rPr>
          <w:rFonts w:ascii="Times New Roman" w:hAnsi="Times New Roman" w:cs="Times New Roman"/>
          <w:sz w:val="24"/>
          <w:szCs w:val="24"/>
        </w:rPr>
        <w:t>раздела VII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4B1ABE" w14:textId="77777777" w:rsidR="003162C5" w:rsidRDefault="003162C5" w:rsidP="0031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DACCF" w14:textId="77777777" w:rsidR="003162C5" w:rsidRDefault="003162C5" w:rsidP="0031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sz w:val="24"/>
          <w:szCs w:val="24"/>
        </w:rPr>
        <w:t>Конкурсная Комиссия при оценке и сопоставлении заявок на участие в Конкурсе в соответствии с критерием «Квалификация участника конкурса» оценивает заявки на участие в конкурсе по следующим подкритериям:</w:t>
      </w:r>
    </w:p>
    <w:p w14:paraId="5AEB6D78" w14:textId="77777777" w:rsidR="003162C5" w:rsidRDefault="003162C5" w:rsidP="0031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3807E" w14:textId="77777777" w:rsidR="003162C5" w:rsidRDefault="003162C5" w:rsidP="0031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E99CA3" wp14:editId="5D2AE03F">
            <wp:extent cx="5940425" cy="2679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2AD5" w14:textId="77777777" w:rsidR="003162C5" w:rsidRDefault="003162C5" w:rsidP="0031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E9B238" wp14:editId="3066E650">
            <wp:extent cx="5939155" cy="5503653"/>
            <wp:effectExtent l="0" t="0" r="444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571" cy="55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C2B5" w14:textId="2878E4AE" w:rsidR="00BA480D" w:rsidRPr="00C0561F" w:rsidRDefault="003162C5" w:rsidP="0031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установленным требованиям, Заказчиком не указан верхний предел количества таких договоров. Просьба пояснить, сколько договоров должен предоставить Участник закупки, чтобы получить максимальное количество баллов по таком подкритерию? Т.е. Участник </w:t>
      </w:r>
      <w:r>
        <w:rPr>
          <w:rFonts w:ascii="Times New Roman" w:hAnsi="Times New Roman" w:cs="Times New Roman"/>
          <w:sz w:val="24"/>
          <w:szCs w:val="24"/>
        </w:rPr>
        <w:lastRenderedPageBreak/>
        <w:t>закупки может предоставить определенное количество таких договоров или Участник закупки может предоставить неограниченное их количество?</w:t>
      </w:r>
    </w:p>
    <w:sectPr w:rsidR="00BA480D" w:rsidRPr="00C0561F" w:rsidSect="00C056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C779F"/>
    <w:multiLevelType w:val="hybridMultilevel"/>
    <w:tmpl w:val="B3C86F80"/>
    <w:lvl w:ilvl="0" w:tplc="0560A5F4">
      <w:start w:val="1"/>
      <w:numFmt w:val="upperRoman"/>
      <w:lvlText w:val="%1."/>
      <w:lvlJc w:val="left"/>
      <w:pPr>
        <w:ind w:left="1132" w:hanging="56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B6D6D6">
      <w:start w:val="1"/>
      <w:numFmt w:val="upperRoman"/>
      <w:lvlText w:val="%2."/>
      <w:lvlJc w:val="left"/>
      <w:pPr>
        <w:ind w:left="2350" w:hanging="56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C26FFF2">
      <w:start w:val="1"/>
      <w:numFmt w:val="decimal"/>
      <w:lvlText w:val="%3."/>
      <w:lvlJc w:val="left"/>
      <w:pPr>
        <w:ind w:left="1132" w:hanging="42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9DAA0158">
      <w:start w:val="1"/>
      <w:numFmt w:val="decimal"/>
      <w:lvlText w:val="%3.%4."/>
      <w:lvlJc w:val="left"/>
      <w:pPr>
        <w:ind w:left="1132"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CE08B858">
      <w:start w:val="1"/>
      <w:numFmt w:val="decimal"/>
      <w:lvlText w:val="%3.%4.%5."/>
      <w:lvlJc w:val="left"/>
      <w:pPr>
        <w:ind w:left="1132"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5" w:tplc="85F0E670">
      <w:start w:val="1"/>
      <w:numFmt w:val="bullet"/>
      <w:lvlText w:val="•"/>
      <w:lvlJc w:val="left"/>
      <w:pPr>
        <w:ind w:left="6599" w:hanging="708"/>
      </w:pPr>
      <w:rPr>
        <w:rFonts w:hint="default"/>
      </w:rPr>
    </w:lvl>
    <w:lvl w:ilvl="6" w:tplc="E0549554">
      <w:start w:val="1"/>
      <w:numFmt w:val="bullet"/>
      <w:lvlText w:val="•"/>
      <w:lvlJc w:val="left"/>
      <w:pPr>
        <w:ind w:left="7661" w:hanging="708"/>
      </w:pPr>
      <w:rPr>
        <w:rFonts w:hint="default"/>
      </w:rPr>
    </w:lvl>
    <w:lvl w:ilvl="7" w:tplc="48E26600">
      <w:start w:val="1"/>
      <w:numFmt w:val="bullet"/>
      <w:lvlText w:val="•"/>
      <w:lvlJc w:val="left"/>
      <w:pPr>
        <w:ind w:left="8724" w:hanging="708"/>
      </w:pPr>
      <w:rPr>
        <w:rFonts w:hint="default"/>
      </w:rPr>
    </w:lvl>
    <w:lvl w:ilvl="8" w:tplc="71C4F96A">
      <w:start w:val="1"/>
      <w:numFmt w:val="bullet"/>
      <w:lvlText w:val="•"/>
      <w:lvlJc w:val="left"/>
      <w:pPr>
        <w:ind w:left="9786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9"/>
    <w:rsid w:val="003162C5"/>
    <w:rsid w:val="0077046C"/>
    <w:rsid w:val="008F3193"/>
    <w:rsid w:val="00AA6681"/>
    <w:rsid w:val="00BA480D"/>
    <w:rsid w:val="00C0561F"/>
    <w:rsid w:val="00CD081C"/>
    <w:rsid w:val="00D07CF9"/>
    <w:rsid w:val="00D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96DB"/>
  <w15:chartTrackingRefBased/>
  <w15:docId w15:val="{7A6E4134-4A95-4ADB-ADE9-CD872499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6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561F"/>
    <w:pPr>
      <w:widowControl w:val="0"/>
      <w:spacing w:after="0" w:line="240" w:lineRule="auto"/>
      <w:ind w:left="113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61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0561F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596</Words>
  <Characters>3403</Characters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2020-07-29T13:32:00Z</dcterms:created>
  <dcterms:modified xsi:type="dcterms:W3CDTF">2020-07-29T14:26:00Z</dcterms:modified>
</cp:coreProperties>
</file>