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34" w:rsidRPr="00CF49B2" w:rsidRDefault="00516D34" w:rsidP="00516D34">
      <w:pPr>
        <w:pStyle w:val="1"/>
        <w:spacing w:before="0" w:after="0"/>
        <w:rPr>
          <w:rFonts w:ascii="Times New Roman" w:hAnsi="Times New Roman"/>
          <w:iCs/>
          <w:color w:val="auto"/>
        </w:rPr>
      </w:pPr>
      <w:bookmarkStart w:id="0" w:name="_GoBack"/>
      <w:bookmarkEnd w:id="0"/>
      <w:r w:rsidRPr="00CF49B2">
        <w:rPr>
          <w:rFonts w:ascii="Times New Roman" w:hAnsi="Times New Roman"/>
          <w:iCs/>
          <w:color w:val="auto"/>
        </w:rPr>
        <w:t>ДОГОВОР № ____</w:t>
      </w:r>
    </w:p>
    <w:p w:rsidR="00516D34" w:rsidRPr="00CF49B2" w:rsidRDefault="000415C3" w:rsidP="00784709">
      <w:pPr>
        <w:jc w:val="center"/>
        <w:rPr>
          <w:b/>
          <w:bCs/>
          <w:sz w:val="28"/>
          <w:szCs w:val="28"/>
        </w:rPr>
      </w:pPr>
      <w:r w:rsidRPr="00CF49B2">
        <w:rPr>
          <w:b/>
        </w:rPr>
        <w:t>на выполнение работ по</w:t>
      </w:r>
      <w:r w:rsidR="00516D34" w:rsidRPr="00CF49B2">
        <w:rPr>
          <w:b/>
        </w:rPr>
        <w:t xml:space="preserve"> объект</w:t>
      </w:r>
      <w:r w:rsidRPr="00CF49B2">
        <w:rPr>
          <w:b/>
        </w:rPr>
        <w:t>у</w:t>
      </w:r>
      <w:r w:rsidR="00516D34" w:rsidRPr="00CF49B2">
        <w:rPr>
          <w:b/>
        </w:rPr>
        <w:t xml:space="preserve">: </w:t>
      </w:r>
      <w:r w:rsidR="00784709" w:rsidRPr="00784709">
        <w:rPr>
          <w:b/>
        </w:rPr>
        <w:t>«Реконструкция с последующей эксплуатацией на платной основе автомобильной дороги М-4 «Дон» от Москвы через Воронеж, Ростов-на-Дону, Краснодар до Новороссийска на участке км 715 – км 777, Воронежская область. Основной объект»</w:t>
      </w:r>
    </w:p>
    <w:p w:rsidR="00516D34" w:rsidRPr="00CF49B2" w:rsidRDefault="005579CC" w:rsidP="005579CC">
      <w:pPr>
        <w:pStyle w:val="ad"/>
        <w:tabs>
          <w:tab w:val="left" w:pos="570"/>
          <w:tab w:val="right" w:pos="10205"/>
        </w:tabs>
        <w:jc w:val="left"/>
        <w:rPr>
          <w:rFonts w:ascii="Times New Roman" w:hAnsi="Times New Roman"/>
          <w:b/>
        </w:rPr>
      </w:pPr>
      <w:r>
        <w:rPr>
          <w:rFonts w:ascii="Times New Roman" w:hAnsi="Times New Roman"/>
          <w:bCs/>
        </w:rPr>
        <w:t>г. Москва</w:t>
      </w:r>
      <w:r>
        <w:rPr>
          <w:rFonts w:ascii="Times New Roman" w:hAnsi="Times New Roman"/>
          <w:bCs/>
        </w:rPr>
        <w:tab/>
      </w:r>
      <w:r w:rsidRPr="005579CC">
        <w:rPr>
          <w:rFonts w:ascii="Times New Roman" w:hAnsi="Times New Roman"/>
          <w:bCs/>
        </w:rPr>
        <w:t>«__»    __________    202_ г.</w:t>
      </w:r>
    </w:p>
    <w:p w:rsidR="00516D34" w:rsidRPr="00CF49B2" w:rsidRDefault="00516D34" w:rsidP="00516D34">
      <w:pPr>
        <w:pStyle w:val="ad"/>
        <w:rPr>
          <w:rFonts w:ascii="Times New Roman" w:hAnsi="Times New Roman"/>
        </w:rPr>
      </w:pPr>
    </w:p>
    <w:p w:rsidR="00516D34" w:rsidRPr="00CF49B2" w:rsidRDefault="00516D34" w:rsidP="00516D34">
      <w:pPr>
        <w:spacing w:before="200"/>
        <w:jc w:val="both"/>
      </w:pPr>
      <w:r w:rsidRPr="00CF49B2">
        <w:t>Государственная компания «Российские автомобильные дороги», именуемая в дальнейшем «</w:t>
      </w:r>
      <w:r w:rsidRPr="00CF49B2">
        <w:rPr>
          <w:b/>
        </w:rPr>
        <w:t>Заказчик</w:t>
      </w:r>
      <w:r w:rsidRPr="00CF49B2">
        <w:t xml:space="preserve">», действующая в качестве доверительного управляющего, на основании Федерального закона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 в лице </w:t>
      </w:r>
      <w:r w:rsidR="006D5C12">
        <w:t>_____________________________________________________________________________________</w:t>
      </w:r>
      <w:r w:rsidRPr="00CF49B2">
        <w:t xml:space="preserve"> действующего на основании доверенности от </w:t>
      </w:r>
      <w:r w:rsidR="006D5C12">
        <w:t>_____________</w:t>
      </w:r>
      <w:r w:rsidRPr="00CF49B2">
        <w:t xml:space="preserve"> №</w:t>
      </w:r>
      <w:r w:rsidR="006D5C12">
        <w:t>______________</w:t>
      </w:r>
      <w:r w:rsidRPr="00CF49B2">
        <w:t>, с одной стороны, и________________________________, именуемое в дальнейшем «</w:t>
      </w:r>
      <w:r w:rsidRPr="00CF49B2">
        <w:rPr>
          <w:b/>
        </w:rPr>
        <w:t>Подрядчик</w:t>
      </w:r>
      <w:r w:rsidRPr="00CF49B2">
        <w:t>», в лице__________________________, действующего на основании_____________________, с другой стороны, далее совместно именуемые «</w:t>
      </w:r>
      <w:r w:rsidRPr="00CF49B2">
        <w:rPr>
          <w:b/>
        </w:rPr>
        <w:t>Стороны</w:t>
      </w:r>
      <w:r w:rsidRPr="00CF49B2">
        <w:t>», а по отдельности – «</w:t>
      </w:r>
      <w:r w:rsidRPr="00CF49B2">
        <w:rPr>
          <w:b/>
        </w:rPr>
        <w:t>Сторона</w:t>
      </w:r>
      <w:r w:rsidRPr="00CF49B2">
        <w:t xml:space="preserve">», </w:t>
      </w:r>
      <w:r w:rsidRPr="00CF49B2">
        <w:rPr>
          <w:bCs/>
          <w:lang w:eastAsia="ar-SA"/>
        </w:rPr>
        <w:t>на основании Протокола</w:t>
      </w:r>
      <w:r w:rsidRPr="00CF49B2">
        <w:rPr>
          <w:lang w:eastAsia="ar-SA"/>
        </w:rPr>
        <w:t xml:space="preserve"> от «__» ______20__г. № __________ </w:t>
      </w:r>
      <w:r w:rsidRPr="00CF49B2">
        <w:t>заключили настоящий Договор (далее по тексту - Договор) о нижеследующем:</w:t>
      </w:r>
    </w:p>
    <w:p w:rsidR="00E121DE" w:rsidRPr="00CF49B2" w:rsidRDefault="00E121DE" w:rsidP="00516D34">
      <w:pPr>
        <w:pStyle w:val="ConsPlusNonformat"/>
        <w:widowControl/>
        <w:ind w:firstLine="708"/>
        <w:jc w:val="center"/>
        <w:rPr>
          <w:rFonts w:ascii="Times New Roman" w:hAnsi="Times New Roman" w:cs="Times New Roman"/>
          <w:b/>
          <w:sz w:val="24"/>
          <w:szCs w:val="24"/>
        </w:rPr>
      </w:pPr>
    </w:p>
    <w:p w:rsidR="00516D34" w:rsidRPr="00CF49B2" w:rsidRDefault="00516D34" w:rsidP="00516D34">
      <w:pPr>
        <w:pStyle w:val="ConsPlusNonformat"/>
        <w:widowControl/>
        <w:ind w:firstLine="708"/>
        <w:jc w:val="center"/>
        <w:rPr>
          <w:rFonts w:ascii="Times New Roman" w:hAnsi="Times New Roman" w:cs="Times New Roman"/>
          <w:b/>
          <w:sz w:val="24"/>
          <w:szCs w:val="24"/>
        </w:rPr>
      </w:pPr>
      <w:r w:rsidRPr="00CF49B2">
        <w:rPr>
          <w:rFonts w:ascii="Times New Roman" w:hAnsi="Times New Roman" w:cs="Times New Roman"/>
          <w:b/>
          <w:sz w:val="24"/>
          <w:szCs w:val="24"/>
        </w:rPr>
        <w:t>1. ПРЕДМЕТ ДОГОВОРА</w:t>
      </w:r>
    </w:p>
    <w:p w:rsidR="00516D34" w:rsidRPr="00CF49B2" w:rsidRDefault="00516D34" w:rsidP="00516D34">
      <w:pPr>
        <w:pStyle w:val="ConsPlusNonformat"/>
        <w:widowControl/>
        <w:ind w:firstLine="708"/>
        <w:jc w:val="center"/>
        <w:rPr>
          <w:rFonts w:ascii="Times New Roman" w:hAnsi="Times New Roman" w:cs="Times New Roman"/>
          <w:b/>
          <w:sz w:val="24"/>
          <w:szCs w:val="24"/>
        </w:rPr>
      </w:pPr>
    </w:p>
    <w:p w:rsidR="00516D34" w:rsidRPr="00CF49B2" w:rsidRDefault="00516D34" w:rsidP="00516D34">
      <w:pPr>
        <w:shd w:val="clear" w:color="auto" w:fill="FFFFFF"/>
        <w:tabs>
          <w:tab w:val="left" w:leader="underscore" w:pos="7358"/>
        </w:tabs>
        <w:ind w:firstLine="567"/>
        <w:jc w:val="both"/>
      </w:pPr>
      <w:r w:rsidRPr="00CF49B2">
        <w:t>1.1. Подрядчик обязуется в установленные настоящим Договором сроки выполнить собственными силами и силами привлеченных субподрядных организаций работы по объект</w:t>
      </w:r>
      <w:r w:rsidR="000415C3" w:rsidRPr="00CF49B2">
        <w:t>у</w:t>
      </w:r>
      <w:r w:rsidRPr="00CF49B2">
        <w:t xml:space="preserve">: </w:t>
      </w:r>
      <w:r w:rsidR="00784709" w:rsidRPr="00784709">
        <w:t>«Реконструкция с последующей эксплуатацией на платной основе автомобильной дороги М-4 «Дон» от Москвы через Воронеж, Ростов-на-Дону, Краснодар до Новороссийска на участке км 715 – км 777, Воронежская область. Основной объект»</w:t>
      </w:r>
      <w:r w:rsidR="007411ED" w:rsidRPr="00CF49B2">
        <w:t xml:space="preserve"> </w:t>
      </w:r>
      <w:r w:rsidRPr="00CF49B2">
        <w:t xml:space="preserve">(далее по тексту - Объект), в соответствии </w:t>
      </w:r>
      <w:r w:rsidR="008A44B8">
        <w:br/>
      </w:r>
      <w:r w:rsidRPr="00CF49B2">
        <w:t>с настоящим Дого</w:t>
      </w:r>
      <w:r w:rsidR="006220F4" w:rsidRPr="00CF49B2">
        <w:t xml:space="preserve">вором, проектной документацией, </w:t>
      </w:r>
      <w:r w:rsidR="006220F4" w:rsidRPr="00CB1E54">
        <w:t xml:space="preserve">утвержденной распоряжением </w:t>
      </w:r>
      <w:r w:rsidR="006220F4" w:rsidRPr="00CB1E54">
        <w:rPr>
          <w:rFonts w:eastAsia="Calibri"/>
        </w:rPr>
        <w:t>Государственной компании «Автодор»</w:t>
      </w:r>
      <w:r w:rsidR="006220F4" w:rsidRPr="00CB1E54">
        <w:t xml:space="preserve"> </w:t>
      </w:r>
      <w:r w:rsidR="00B23099" w:rsidRPr="00CB1E54">
        <w:t xml:space="preserve">от </w:t>
      </w:r>
      <w:r w:rsidR="00CB1E54" w:rsidRPr="00CB1E54">
        <w:t>12.05.2020</w:t>
      </w:r>
      <w:r w:rsidR="00B23099" w:rsidRPr="00CB1E54">
        <w:t xml:space="preserve"> № </w:t>
      </w:r>
      <w:r w:rsidR="00CB1E54" w:rsidRPr="00CB1E54">
        <w:t>ТП-67</w:t>
      </w:r>
      <w:r w:rsidR="006E3A9A">
        <w:t>-р</w:t>
      </w:r>
      <w:r w:rsidR="006220F4" w:rsidRPr="00CB1E54">
        <w:t>;</w:t>
      </w:r>
      <w:r w:rsidR="006220F4" w:rsidRPr="00CF49B2">
        <w:t xml:space="preserve"> положительное заключение ФАУ «Главгосэкспертиза России» </w:t>
      </w:r>
      <w:r w:rsidR="003A5740" w:rsidRPr="00CF49B2">
        <w:rPr>
          <w:szCs w:val="20"/>
        </w:rPr>
        <w:t xml:space="preserve">от </w:t>
      </w:r>
      <w:r w:rsidR="006A004D">
        <w:rPr>
          <w:szCs w:val="20"/>
        </w:rPr>
        <w:t xml:space="preserve">23.04.2020 </w:t>
      </w:r>
      <w:r w:rsidR="00E417F5">
        <w:rPr>
          <w:szCs w:val="20"/>
        </w:rPr>
        <w:t xml:space="preserve">№ в ЕГРЗ 36-1-1-3-013824-2020, от 23.04.2020 </w:t>
      </w:r>
      <w:r w:rsidR="003A5740" w:rsidRPr="00CF49B2">
        <w:rPr>
          <w:szCs w:val="20"/>
        </w:rPr>
        <w:t>№</w:t>
      </w:r>
      <w:r w:rsidR="00D901FF" w:rsidRPr="00CF49B2">
        <w:rPr>
          <w:szCs w:val="20"/>
        </w:rPr>
        <w:t xml:space="preserve"> </w:t>
      </w:r>
      <w:r w:rsidR="00152425">
        <w:rPr>
          <w:szCs w:val="20"/>
        </w:rPr>
        <w:t>00419-20/ГГЭ-21672/07-01</w:t>
      </w:r>
      <w:r w:rsidR="006220F4" w:rsidRPr="00CF49B2">
        <w:t xml:space="preserve"> </w:t>
      </w:r>
      <w:r w:rsidRPr="00CF49B2">
        <w:t>(далее по тексту – Проект), Техническим заданием (Приложение № 2 к настоящему Договору), Ведомостью объёмов и стоимости работ (Приложение 2.1 к настоящему Договору) и действующим законодательством, в том числе нормативными документами, приведенными в Перечне нормативно-технических документов, обязательных при выполнении работ по строительству</w:t>
      </w:r>
      <w:r w:rsidR="00171C97" w:rsidRPr="00CF49B2">
        <w:t xml:space="preserve"> (реконструкции)</w:t>
      </w:r>
      <w:r w:rsidRPr="00CF49B2">
        <w:t xml:space="preserve"> (Приложение № 7 к Договору), а Заказчик обязуется создать Подрядчику необходимые условия для выполнения таких работ, принять их результат и оплатить обусловленную стоимость в соответствии с условиями Договора.</w:t>
      </w:r>
    </w:p>
    <w:p w:rsidR="00516D34" w:rsidRPr="00CF49B2" w:rsidRDefault="00516D34" w:rsidP="00516D34">
      <w:pPr>
        <w:shd w:val="clear" w:color="auto" w:fill="FFFFFF"/>
        <w:tabs>
          <w:tab w:val="left" w:pos="0"/>
          <w:tab w:val="left" w:pos="3989"/>
          <w:tab w:val="left" w:pos="7776"/>
        </w:tabs>
        <w:ind w:firstLine="566"/>
        <w:jc w:val="both"/>
        <w:rPr>
          <w:rFonts w:eastAsia="Calibri" w:cs="Cambria"/>
          <w:lang w:eastAsia="ar-SA"/>
        </w:rPr>
      </w:pPr>
      <w:r w:rsidRPr="00CF49B2">
        <w:rPr>
          <w:iCs/>
          <w:spacing w:val="-7"/>
        </w:rPr>
        <w:t>1.2.1.</w:t>
      </w:r>
      <w:r w:rsidRPr="00CF49B2">
        <w:rPr>
          <w:iCs/>
        </w:rPr>
        <w:t xml:space="preserve"> </w:t>
      </w:r>
      <w:r w:rsidRPr="00CF49B2">
        <w:rPr>
          <w:iCs/>
          <w:spacing w:val="5"/>
        </w:rPr>
        <w:t xml:space="preserve">Подрядчик до заключения Договора в целях обеспечения надлежащего исполнения своих обязательств по </w:t>
      </w:r>
      <w:r w:rsidRPr="00CF49B2">
        <w:t>Договору, кроме обязательства по возврату аванса и гарантийных обязательств, и на срок выполнения всех работ по Договору, увеличенный на 2 (два) календарных месяца, предоставляет Заказчику безотзывную</w:t>
      </w:r>
      <w:r w:rsidR="003D3C0B">
        <w:t xml:space="preserve"> банковскую гарантию в размере </w:t>
      </w:r>
      <w:r w:rsidR="00563962" w:rsidRPr="00634966">
        <w:t>1</w:t>
      </w:r>
      <w:r w:rsidRPr="00634966">
        <w:t>0 (</w:t>
      </w:r>
      <w:r w:rsidR="00563962" w:rsidRPr="00634966">
        <w:t>десяти</w:t>
      </w:r>
      <w:r w:rsidRPr="00CF49B2">
        <w:t>) процентов от начальной (максимальной) цены Договора, установленной в конкурсной документации на право заключения Договора (далее – начальная (максимальная) цена Договора)</w:t>
      </w:r>
      <w:r w:rsidRPr="00CF49B2">
        <w:rPr>
          <w:rFonts w:eastAsia="Calibri" w:cs="Cambria"/>
          <w:lang w:eastAsia="ar-SA"/>
        </w:rPr>
        <w:t>.</w:t>
      </w:r>
    </w:p>
    <w:p w:rsidR="00516D34" w:rsidRPr="00CF49B2" w:rsidRDefault="00516D34" w:rsidP="00516D34">
      <w:pPr>
        <w:shd w:val="clear" w:color="auto" w:fill="FFFFFF"/>
        <w:tabs>
          <w:tab w:val="left" w:pos="0"/>
          <w:tab w:val="left" w:pos="3989"/>
          <w:tab w:val="left" w:pos="7776"/>
        </w:tabs>
        <w:ind w:firstLine="566"/>
        <w:jc w:val="both"/>
      </w:pPr>
      <w:r w:rsidRPr="00CF49B2">
        <w:rPr>
          <w:rFonts w:eastAsia="Calibri" w:cs="Cambria"/>
          <w:lang w:eastAsia="ar-SA"/>
        </w:rPr>
        <w:t xml:space="preserve">Банковская гарантия должна быть выдана </w:t>
      </w:r>
      <w:r w:rsidRPr="00CF49B2">
        <w:t>банком, отвечающим требованиям, установленным в Приложении № 15 к Договору, и соответствовать форме, приведе</w:t>
      </w:r>
      <w:r w:rsidR="007E2F11" w:rsidRPr="00CF49B2">
        <w:t>нной в конкурсной документации.</w:t>
      </w:r>
    </w:p>
    <w:p w:rsidR="00516D34" w:rsidRPr="00CF49B2" w:rsidRDefault="00516D34" w:rsidP="00516D34">
      <w:pPr>
        <w:ind w:firstLine="567"/>
        <w:jc w:val="both"/>
      </w:pPr>
      <w:r w:rsidRPr="00CF49B2">
        <w:t>1.2.2. Условием выплаты Заказчиком Подрядчику аванса в соответствии с п. 9.7 Договора является предоставление Подрядчиком безотзывной банковской гарантии, обеспечивающей обязательств</w:t>
      </w:r>
      <w:r w:rsidR="005F074E">
        <w:t>а по возврату Заказчику аванса</w:t>
      </w:r>
      <w:r w:rsidR="008525A9" w:rsidRPr="008525A9">
        <w:t>, в размере 30 % (тридцать процентов) от цены Договора, указанной в п. 3.1 Договора</w:t>
      </w:r>
      <w:r w:rsidR="00E82A79">
        <w:t>.</w:t>
      </w:r>
      <w:r w:rsidR="005F074E">
        <w:t xml:space="preserve"> </w:t>
      </w:r>
      <w:r w:rsidRPr="00CF49B2">
        <w:t>Такая банковская гарантия должна быть предоставлена банком, отвечающим требованиям, установленным в Приложении № 15 к Договору, на срок выполнения всех работ по Договору, увеличенный на 2 (два) календарных месяца. Банковская гарантия должна соответствовать форме, предусмотренной Приложением № 16 к Договору.</w:t>
      </w:r>
    </w:p>
    <w:p w:rsidR="00516D34" w:rsidRPr="00CF49B2" w:rsidRDefault="00516D34" w:rsidP="00516D34">
      <w:pPr>
        <w:ind w:firstLine="567"/>
        <w:jc w:val="both"/>
        <w:rPr>
          <w:rFonts w:ascii="Times" w:eastAsiaTheme="minorHAnsi" w:hAnsi="Times"/>
        </w:rPr>
      </w:pPr>
      <w:r w:rsidRPr="00CF49B2">
        <w:lastRenderedPageBreak/>
        <w:t xml:space="preserve">Банковская гарантия, обеспечивающая возврат Заказчику аванса может предоставляться после заключения Договора, но в любом случае до выплаты аванса. Подрядчик вправе не предоставлять предусмотренную настоящим пунктом Договора банковскую гарантию. </w:t>
      </w:r>
      <w:r w:rsidRPr="00CF49B2">
        <w:rPr>
          <w:spacing w:val="-13"/>
        </w:rPr>
        <w:t>В случае непредставления указанной банковской гарантии предусмотренный п. 9.7 настоящего Договора аванс Подрядчику не выплачивается</w:t>
      </w:r>
      <w:r w:rsidRPr="00CF49B2">
        <w:rPr>
          <w:rFonts w:eastAsiaTheme="minorHAnsi"/>
        </w:rPr>
        <w:t>.</w:t>
      </w:r>
    </w:p>
    <w:p w:rsidR="00516D34" w:rsidRPr="00CF49B2" w:rsidRDefault="00516D34" w:rsidP="00516D34">
      <w:pPr>
        <w:ind w:firstLine="567"/>
        <w:jc w:val="both"/>
      </w:pPr>
      <w:r w:rsidRPr="00CF49B2">
        <w:t>1.2.3. В случае если банковская гарантия, предоставленная Подрядчиком до заключения Договора в соответствии с п. 1.2.1. Договора, соответствует также требованиям к банковской гарантии, установленным п. 1.2.2. Договора (банковская гарантия обеспечивает обязательство по возврату Заказчику аванса; банк-гарант соответствует установленным Приложением № 15 к Договору требованиям к банкам, выдающим банковские гарантии, обеспечивающие возврат аванса; сумма банковской гарантии равна или превышает размер подлежащего выплате аванса), условие выплаты аванса, установленное п. 1.2.2. Договора считается соблюденным, а предоставление банковской гарантии, предусмотренной п .1.2.2. Договора не требуется</w:t>
      </w:r>
      <w:r w:rsidR="00BC2737" w:rsidRPr="00CF49B2">
        <w:t>.</w:t>
      </w:r>
    </w:p>
    <w:p w:rsidR="00516D34" w:rsidRPr="00CF49B2" w:rsidRDefault="00516D34" w:rsidP="00516D34">
      <w:pPr>
        <w:shd w:val="clear" w:color="auto" w:fill="FFFFFF"/>
        <w:tabs>
          <w:tab w:val="left" w:pos="0"/>
          <w:tab w:val="left" w:pos="3989"/>
          <w:tab w:val="left" w:pos="7776"/>
        </w:tabs>
        <w:ind w:firstLine="566"/>
        <w:jc w:val="both"/>
      </w:pPr>
      <w:r w:rsidRPr="00CF49B2">
        <w:t>1.2.4. В случае, если срок окончания выполнения работ по Договору будет перенесен и срок действия предоставленной Подрядчиком в соответствии с п.п. 1.2.1, 1.2.2, 1.2.3 Договора банковской гарантии (банковских гарантий) истекает до вновь установленного срока окончания выполнения работ, Подрядчик обязан заблаговременно, до истечения срока действия представленной(-ых) ранее банковской гарантии (бан</w:t>
      </w:r>
      <w:r w:rsidR="00292646">
        <w:t>ковских гарантий) и не позднее 3</w:t>
      </w:r>
      <w:r w:rsidRPr="00CF49B2">
        <w:t>0 (</w:t>
      </w:r>
      <w:r w:rsidR="00292646">
        <w:t>тридцати</w:t>
      </w:r>
      <w:r w:rsidRPr="00CF49B2">
        <w:t>) календарных дней с момента изменения срока окончания выполнения работ по Договору, предоставить банковскую(ие) гарантию(ии), соответствующую(ие) требованиям п.п. 1.2.1, 1.2.2., 1.2.3 Договора, на срок до окончания срока выполнения работ по Договору, увеличенный на два месяца. При этом банковская гарантия, предусмотренная п. 1.2.2. Договора, предоставляется Подрядчиком на сумму неотработанного Подрядчиком на момент ее предоставления аванса. Банковская гарантия, предусмотренная п. 1.2.3. Договора, предоставляется Подрядчиком в размере ра</w:t>
      </w:r>
      <w:r w:rsidR="00E82D28">
        <w:t xml:space="preserve">вном большей из двух величин - </w:t>
      </w:r>
      <w:r w:rsidR="00292646">
        <w:t>10</w:t>
      </w:r>
      <w:r w:rsidRPr="00CF49B2">
        <w:t xml:space="preserve"> (</w:t>
      </w:r>
      <w:r w:rsidR="00292646">
        <w:t>десяти</w:t>
      </w:r>
      <w:r w:rsidRPr="00CF49B2">
        <w:t xml:space="preserve">) процентов от начальной (максимальной) цены Договора или сумме неотработанного Подрядчиком аванса. </w:t>
      </w:r>
    </w:p>
    <w:p w:rsidR="00516D34" w:rsidRPr="00CF49B2" w:rsidRDefault="00516D34" w:rsidP="00516D34">
      <w:pPr>
        <w:shd w:val="clear" w:color="auto" w:fill="FFFFFF"/>
        <w:tabs>
          <w:tab w:val="left" w:pos="0"/>
          <w:tab w:val="left" w:pos="3989"/>
          <w:tab w:val="left" w:pos="7776"/>
        </w:tabs>
        <w:ind w:firstLine="566"/>
        <w:jc w:val="both"/>
      </w:pPr>
      <w:r w:rsidRPr="00CF49B2">
        <w:t>При каждом изменении срока окончания выполнения работ по Договору по отношению к предшествующему сроку применяются положения настоящего пункта.</w:t>
      </w:r>
    </w:p>
    <w:p w:rsidR="00516D34" w:rsidRPr="00CF49B2" w:rsidRDefault="00516D34" w:rsidP="00516D34">
      <w:pPr>
        <w:shd w:val="clear" w:color="auto" w:fill="FFFFFF"/>
        <w:tabs>
          <w:tab w:val="left" w:pos="0"/>
          <w:tab w:val="left" w:pos="3989"/>
          <w:tab w:val="left" w:pos="7776"/>
        </w:tabs>
        <w:ind w:firstLine="566"/>
        <w:jc w:val="both"/>
      </w:pPr>
      <w:r w:rsidRPr="00CF49B2">
        <w:t>Обязанность Подрядчика предоставить банковскую гарантию в соответствии с настоящим пунктом Договора на срок, необходимый для выполнения работ в полном объеме, возникает также в случае, если на момент истечения срока обеспечения исполнения обязательств согласно предоставленной Подрядчиком в соответствии с условиями Договора банковской гарантии обязательства Подрядчика по выполнению работ не исполнены в полном объеме вне зависимости от причин неисполнения.</w:t>
      </w:r>
    </w:p>
    <w:p w:rsidR="00516D34" w:rsidRPr="00CF49B2" w:rsidRDefault="00516D34" w:rsidP="00516D34">
      <w:pPr>
        <w:shd w:val="clear" w:color="auto" w:fill="FFFFFF"/>
        <w:tabs>
          <w:tab w:val="left" w:pos="0"/>
          <w:tab w:val="left" w:pos="3989"/>
          <w:tab w:val="left" w:pos="7776"/>
        </w:tabs>
        <w:ind w:firstLine="566"/>
        <w:jc w:val="both"/>
      </w:pPr>
      <w:r w:rsidRPr="00CF49B2">
        <w:t>1.2.</w:t>
      </w:r>
      <w:r w:rsidR="00D13F1E" w:rsidRPr="00CF49B2">
        <w:t>5</w:t>
      </w:r>
      <w:r w:rsidRPr="00CF49B2">
        <w:t>. В случае увеличения цены Договора, при условии превышения ценой Договора начальной (максимальной) цены Договора, Подрядчик обязан не позднее 30 (тридцати) календарных дней с момента такого увеличения, предоставить Заказчику предусмотренную п. 1.2.1 Договора банковс</w:t>
      </w:r>
      <w:r w:rsidR="00634966">
        <w:t>кую гарантию на сумму не менее 1</w:t>
      </w:r>
      <w:r w:rsidRPr="00CF49B2">
        <w:t>0 (</w:t>
      </w:r>
      <w:r w:rsidR="00634966">
        <w:t>десяти</w:t>
      </w:r>
      <w:r w:rsidRPr="00CF49B2">
        <w:t>) процентов от суммы такого увеличения. При каждом последующем увеличении стоимости работ по Договору по отношению к ее предшествующему размеру, подлежат применению положения настоящего пункта.</w:t>
      </w:r>
    </w:p>
    <w:p w:rsidR="00516D34" w:rsidRPr="00CF49B2" w:rsidRDefault="00516D34" w:rsidP="00516D34">
      <w:pPr>
        <w:shd w:val="clear" w:color="auto" w:fill="FFFFFF"/>
        <w:tabs>
          <w:tab w:val="left" w:pos="567"/>
          <w:tab w:val="left" w:pos="3989"/>
          <w:tab w:val="left" w:pos="7776"/>
        </w:tabs>
        <w:spacing w:line="274" w:lineRule="exact"/>
        <w:jc w:val="both"/>
        <w:rPr>
          <w:bCs/>
          <w:iCs/>
          <w:spacing w:val="2"/>
        </w:rPr>
      </w:pPr>
      <w:r w:rsidRPr="00CF49B2">
        <w:rPr>
          <w:color w:val="FF0000"/>
        </w:rPr>
        <w:tab/>
      </w:r>
      <w:r w:rsidRPr="00CF49B2">
        <w:t xml:space="preserve">1.3. </w:t>
      </w:r>
      <w:r w:rsidRPr="00CF49B2">
        <w:rPr>
          <w:iCs/>
          <w:spacing w:val="2"/>
        </w:rPr>
        <w:t xml:space="preserve">Подрядчик до </w:t>
      </w:r>
      <w:r w:rsidRPr="00CF49B2">
        <w:rPr>
          <w:bCs/>
          <w:iCs/>
          <w:spacing w:val="2"/>
        </w:rPr>
        <w:t>заключения настоящего Договора обязан предоставить Заказчику информацию в отношении всей цепочки собственников Подрядчика, включая бенефициаров (в том числе конечных), с подтверждением соответствующими документами.</w:t>
      </w:r>
    </w:p>
    <w:p w:rsidR="00516D34" w:rsidRPr="00CF49B2" w:rsidRDefault="00516D34" w:rsidP="00516D34">
      <w:pPr>
        <w:shd w:val="clear" w:color="auto" w:fill="FFFFFF"/>
        <w:tabs>
          <w:tab w:val="left" w:pos="567"/>
          <w:tab w:val="left" w:pos="3989"/>
          <w:tab w:val="left" w:pos="7776"/>
        </w:tabs>
        <w:spacing w:line="274" w:lineRule="exact"/>
        <w:ind w:left="34"/>
        <w:jc w:val="both"/>
        <w:rPr>
          <w:bCs/>
        </w:rPr>
      </w:pPr>
      <w:r w:rsidRPr="00CF49B2">
        <w:rPr>
          <w:bCs/>
        </w:rPr>
        <w:tab/>
        <w:t>Условие, предусмотренное настоящим пунктом Договора, является существенным условием Договора, без согласования которого Договор не будет считаться заключенным.</w:t>
      </w:r>
    </w:p>
    <w:p w:rsidR="00516D34" w:rsidRPr="00CF49B2" w:rsidRDefault="00516D34" w:rsidP="00C05B4B">
      <w:pPr>
        <w:shd w:val="clear" w:color="auto" w:fill="FFFFFF"/>
        <w:tabs>
          <w:tab w:val="left" w:pos="567"/>
          <w:tab w:val="left" w:pos="3989"/>
          <w:tab w:val="left" w:pos="7776"/>
        </w:tabs>
        <w:spacing w:line="274" w:lineRule="exact"/>
        <w:ind w:left="34"/>
        <w:jc w:val="both"/>
      </w:pPr>
      <w:r w:rsidRPr="00CF49B2">
        <w:rPr>
          <w:bCs/>
        </w:rPr>
        <w:tab/>
      </w:r>
      <w:r w:rsidR="00C05B4B" w:rsidRPr="00CF49B2">
        <w:t>1.4</w:t>
      </w:r>
      <w:r w:rsidRPr="00CF49B2">
        <w:t>. Вместо предоставления предусмотренной п. 1.2.1 Договора банковской гарантии Подрядчик вправе в качестве обеспечения исполнения своих обязательств по Договору (кроме обязательства по возврату Заказчику аванса и гарантийных обязательств) перечислить Заказчику об</w:t>
      </w:r>
      <w:r w:rsidR="00E82D28">
        <w:t xml:space="preserve">еспечительный платеж в размере </w:t>
      </w:r>
      <w:r w:rsidR="00634966" w:rsidRPr="00634966">
        <w:t>10</w:t>
      </w:r>
      <w:r w:rsidRPr="00634966">
        <w:t xml:space="preserve"> (</w:t>
      </w:r>
      <w:r w:rsidR="00634966" w:rsidRPr="00634966">
        <w:t>десяти</w:t>
      </w:r>
      <w:r w:rsidRPr="00CF49B2">
        <w:t>) процентов от начальной (максимальной) цены Договора на следующий счет Заказчика:</w:t>
      </w:r>
    </w:p>
    <w:p w:rsidR="000415C3" w:rsidRPr="00CF49B2" w:rsidRDefault="000415C3" w:rsidP="000415C3">
      <w:pPr>
        <w:ind w:firstLine="567"/>
        <w:jc w:val="both"/>
      </w:pPr>
      <w:r w:rsidRPr="00CF49B2">
        <w:t>Полное наименование Государственная компания «Российские автомобильные дороги»</w:t>
      </w:r>
    </w:p>
    <w:p w:rsidR="000415C3" w:rsidRPr="00CF49B2" w:rsidRDefault="000415C3" w:rsidP="000415C3">
      <w:pPr>
        <w:ind w:firstLine="567"/>
        <w:jc w:val="both"/>
      </w:pPr>
      <w:r w:rsidRPr="00CF49B2">
        <w:t>Сокращенное наименование: Государственная компания «Автодор»</w:t>
      </w:r>
    </w:p>
    <w:p w:rsidR="000415C3" w:rsidRPr="00CF49B2" w:rsidRDefault="000415C3" w:rsidP="000415C3">
      <w:pPr>
        <w:ind w:firstLine="567"/>
        <w:jc w:val="both"/>
      </w:pPr>
      <w:r w:rsidRPr="00CF49B2">
        <w:lastRenderedPageBreak/>
        <w:t>ОГРН    1097799013652</w:t>
      </w:r>
    </w:p>
    <w:p w:rsidR="000415C3" w:rsidRPr="00CF49B2" w:rsidRDefault="000415C3" w:rsidP="000415C3">
      <w:pPr>
        <w:ind w:firstLine="567"/>
        <w:jc w:val="both"/>
      </w:pPr>
      <w:r w:rsidRPr="00CF49B2">
        <w:t>ИНН     7717151380</w:t>
      </w:r>
    </w:p>
    <w:p w:rsidR="000415C3" w:rsidRPr="00CF49B2" w:rsidRDefault="000415C3" w:rsidP="000415C3">
      <w:pPr>
        <w:ind w:firstLine="567"/>
        <w:jc w:val="both"/>
      </w:pPr>
      <w:r w:rsidRPr="00CF49B2">
        <w:t>КПП     770701001</w:t>
      </w:r>
    </w:p>
    <w:p w:rsidR="000415C3" w:rsidRPr="00CF49B2" w:rsidRDefault="000415C3" w:rsidP="000415C3">
      <w:pPr>
        <w:ind w:firstLine="567"/>
        <w:jc w:val="both"/>
      </w:pPr>
      <w:r w:rsidRPr="00CF49B2">
        <w:t>Место нахождения 127006, г. Москва, Страстной бульвар д.9</w:t>
      </w:r>
    </w:p>
    <w:p w:rsidR="000415C3" w:rsidRPr="00CF49B2" w:rsidRDefault="000415C3" w:rsidP="000415C3">
      <w:pPr>
        <w:ind w:firstLine="567"/>
        <w:jc w:val="both"/>
      </w:pPr>
      <w:r w:rsidRPr="00CF49B2">
        <w:t>Почтовый адрес 127006, г. Москва, Страстной бульвар д.9</w:t>
      </w:r>
    </w:p>
    <w:p w:rsidR="000415C3" w:rsidRPr="00CF49B2" w:rsidRDefault="000415C3" w:rsidP="000415C3">
      <w:pPr>
        <w:ind w:firstLine="567"/>
        <w:jc w:val="both"/>
      </w:pPr>
      <w:r w:rsidRPr="00CF49B2">
        <w:t>Телефон 8(495)727-11-95</w:t>
      </w:r>
    </w:p>
    <w:p w:rsidR="000415C3" w:rsidRPr="00CF49B2" w:rsidRDefault="000415C3" w:rsidP="000415C3">
      <w:pPr>
        <w:ind w:firstLine="567"/>
        <w:jc w:val="both"/>
      </w:pPr>
      <w:r w:rsidRPr="00CF49B2">
        <w:t>Факс (495) 784-68-04</w:t>
      </w:r>
    </w:p>
    <w:p w:rsidR="000415C3" w:rsidRPr="00CF49B2" w:rsidRDefault="000415C3" w:rsidP="000415C3">
      <w:pPr>
        <w:ind w:left="567"/>
        <w:contextualSpacing/>
        <w:jc w:val="both"/>
      </w:pPr>
      <w:r w:rsidRPr="00CF49B2">
        <w:t>Коды учета Росстата: ОКПО 94158138  ОКОГУ 4100401</w:t>
      </w:r>
    </w:p>
    <w:p w:rsidR="000415C3" w:rsidRPr="00CF49B2" w:rsidRDefault="000415C3" w:rsidP="000415C3">
      <w:pPr>
        <w:spacing w:after="200" w:line="276" w:lineRule="auto"/>
        <w:ind w:left="33" w:firstLine="534"/>
        <w:contextualSpacing/>
        <w:jc w:val="both"/>
      </w:pPr>
      <w:r w:rsidRPr="00CF49B2">
        <w:t>ОКАТО 45286585000</w:t>
      </w:r>
    </w:p>
    <w:p w:rsidR="000415C3" w:rsidRPr="00CF49B2" w:rsidRDefault="000415C3" w:rsidP="000415C3">
      <w:pPr>
        <w:spacing w:after="200" w:line="276" w:lineRule="auto"/>
        <w:ind w:left="33" w:firstLine="534"/>
        <w:contextualSpacing/>
        <w:jc w:val="both"/>
      </w:pPr>
      <w:r w:rsidRPr="00CF49B2">
        <w:t>ОКТМО 45382000</w:t>
      </w:r>
    </w:p>
    <w:p w:rsidR="000415C3" w:rsidRPr="00CF49B2" w:rsidRDefault="000415C3" w:rsidP="000415C3">
      <w:pPr>
        <w:spacing w:after="200" w:line="276" w:lineRule="auto"/>
        <w:ind w:left="567"/>
        <w:contextualSpacing/>
        <w:jc w:val="both"/>
      </w:pPr>
      <w:r w:rsidRPr="00CF49B2">
        <w:t>ОКФС 12</w:t>
      </w:r>
    </w:p>
    <w:p w:rsidR="000415C3" w:rsidRPr="00CF49B2" w:rsidRDefault="000415C3" w:rsidP="000415C3">
      <w:pPr>
        <w:spacing w:after="200" w:line="276" w:lineRule="auto"/>
        <w:ind w:left="567"/>
        <w:contextualSpacing/>
        <w:jc w:val="both"/>
      </w:pPr>
      <w:r w:rsidRPr="00CF49B2">
        <w:t>ОКОПФ 71602</w:t>
      </w:r>
    </w:p>
    <w:p w:rsidR="000415C3" w:rsidRPr="00CF49B2" w:rsidRDefault="000415C3" w:rsidP="000415C3">
      <w:pPr>
        <w:snapToGrid w:val="0"/>
        <w:ind w:left="567"/>
        <w:jc w:val="both"/>
      </w:pPr>
      <w:r w:rsidRPr="00CF49B2">
        <w:t>ОКВЭД 75.11.8</w:t>
      </w:r>
    </w:p>
    <w:p w:rsidR="000415C3" w:rsidRPr="00CF49B2" w:rsidRDefault="000415C3" w:rsidP="000415C3">
      <w:pPr>
        <w:ind w:firstLine="567"/>
        <w:jc w:val="both"/>
      </w:pPr>
      <w:r w:rsidRPr="00CF49B2">
        <w:t xml:space="preserve">Банковские </w:t>
      </w:r>
      <w:r w:rsidRPr="00CF49B2">
        <w:rPr>
          <w:i/>
        </w:rPr>
        <w:t>реквизиты</w:t>
      </w:r>
    </w:p>
    <w:p w:rsidR="000415C3" w:rsidRPr="00CF49B2" w:rsidRDefault="000415C3" w:rsidP="000415C3">
      <w:pPr>
        <w:ind w:firstLine="567"/>
        <w:jc w:val="both"/>
      </w:pPr>
      <w:r w:rsidRPr="00CF49B2">
        <w:t>Кор.</w:t>
      </w:r>
      <w:r w:rsidR="00BC2737" w:rsidRPr="00CF49B2">
        <w:t xml:space="preserve"> </w:t>
      </w:r>
      <w:r w:rsidRPr="00CF49B2">
        <w:t>счет 30101810400000000225</w:t>
      </w:r>
    </w:p>
    <w:p w:rsidR="000415C3" w:rsidRPr="00CF49B2" w:rsidRDefault="000415C3" w:rsidP="000415C3">
      <w:pPr>
        <w:ind w:firstLine="567"/>
        <w:jc w:val="both"/>
        <w:rPr>
          <w:i/>
        </w:rPr>
      </w:pPr>
      <w:r w:rsidRPr="00CF49B2">
        <w:t>Номер</w:t>
      </w:r>
      <w:r w:rsidRPr="00CF49B2">
        <w:rPr>
          <w:i/>
        </w:rPr>
        <w:t xml:space="preserve"> счета </w:t>
      </w:r>
      <w:r w:rsidRPr="00CF49B2">
        <w:t>40503810638090000002</w:t>
      </w:r>
    </w:p>
    <w:p w:rsidR="000415C3" w:rsidRPr="00CF49B2" w:rsidRDefault="000415C3" w:rsidP="000415C3">
      <w:pPr>
        <w:ind w:firstLine="567"/>
        <w:jc w:val="both"/>
      </w:pPr>
      <w:r w:rsidRPr="00CF49B2">
        <w:t>Банк ПАО Сбербанк, г.</w:t>
      </w:r>
      <w:r w:rsidR="00BC2737" w:rsidRPr="00CF49B2">
        <w:t xml:space="preserve"> </w:t>
      </w:r>
      <w:r w:rsidRPr="00CF49B2">
        <w:t>Москва</w:t>
      </w:r>
    </w:p>
    <w:p w:rsidR="000415C3" w:rsidRPr="00CF49B2" w:rsidRDefault="000415C3" w:rsidP="000415C3">
      <w:pPr>
        <w:ind w:firstLine="567"/>
        <w:jc w:val="both"/>
      </w:pPr>
      <w:r w:rsidRPr="00CF49B2">
        <w:t>БИК 044525225</w:t>
      </w:r>
    </w:p>
    <w:p w:rsidR="00516D34" w:rsidRPr="00CF49B2" w:rsidRDefault="00C05B4B" w:rsidP="00516D34">
      <w:pPr>
        <w:ind w:firstLine="567"/>
        <w:jc w:val="both"/>
      </w:pPr>
      <w:r w:rsidRPr="00CF49B2">
        <w:t>1.4</w:t>
      </w:r>
      <w:r w:rsidR="00516D34" w:rsidRPr="00CF49B2">
        <w:t>.1. На сумму обеспечительного платежа не начисляются проценты за пользование денежными средствами. Заказчик возвращает обеспечительный платеж полностью или частично (за вычетом сумм, которые удерживаются Заказчиком в соответствии с пунктами 14.6., 14.7Договора) Подрядчику в сроки и в порядке, предусмотренные для возврата суммы Гарантийных удержаний (пункт 9.4 Договора, Приложение № 9 к Договору - Регламент исполнения гарантийных обязательств).</w:t>
      </w:r>
    </w:p>
    <w:p w:rsidR="00516D34" w:rsidRPr="00CF49B2" w:rsidRDefault="00516D34" w:rsidP="00516D34">
      <w:pPr>
        <w:ind w:firstLine="567"/>
        <w:jc w:val="both"/>
      </w:pPr>
      <w:r w:rsidRPr="00CF49B2">
        <w:t>В случае увеличения цены Договора относительно начальной (максимальной) цены Договора Подрядчик обязан не позднее 30 (тридцати) календарных дней с момента такого увеличения перечислить на счет Заказчика, указанный в настоящем пункте Договора, дополнительный об</w:t>
      </w:r>
      <w:r w:rsidR="00F821B1">
        <w:t xml:space="preserve">еспечительный платеж в размере </w:t>
      </w:r>
      <w:r w:rsidR="00563962" w:rsidRPr="00634966">
        <w:t>1</w:t>
      </w:r>
      <w:r w:rsidRPr="00634966">
        <w:t>0 (</w:t>
      </w:r>
      <w:r w:rsidR="00563962" w:rsidRPr="00634966">
        <w:t>десяти</w:t>
      </w:r>
      <w:r w:rsidRPr="00634966">
        <w:t>)</w:t>
      </w:r>
      <w:r w:rsidRPr="00CF49B2">
        <w:t xml:space="preserve"> процентов от суммы такого увеличения. Денежная сумма перечисляется Подрядчиком на основании Договора без выставления Заказчиком счета.</w:t>
      </w:r>
    </w:p>
    <w:p w:rsidR="00516D34" w:rsidRPr="00CF49B2" w:rsidRDefault="00516D34" w:rsidP="00516D34">
      <w:pPr>
        <w:ind w:firstLine="567"/>
        <w:jc w:val="both"/>
      </w:pPr>
      <w:r w:rsidRPr="00CF49B2">
        <w:t>В случае если после перечисления суммы обеспечительного платежа, Подрядчик предоставит предусмотренную п. 1.2.1 Договора банковскую гарантию, Заказчик обязуется вернуть Подрядчику обеспечительный платеж или его часть (за вычетом суммы, которая удерживается в соответствии с п. п. 14.6. и 14.7</w:t>
      </w:r>
      <w:r w:rsidR="00CF49B2" w:rsidRPr="00CF49B2">
        <w:t xml:space="preserve"> </w:t>
      </w:r>
      <w:r w:rsidRPr="00CF49B2">
        <w:t>Договора) в течение 20 (двадцати) рабочих дней с момента предъявления Подрядчиком требования о возврате обеспечительного платежа или его части. Размер возвращаемого обеспечительного платежа, а также порядок гарантийных удержаний в оставшийся период действия договора и порядок их возврата в период действия гарантийных обязательств определяется Сторонами в дополнительном соглашении к Договору.</w:t>
      </w:r>
    </w:p>
    <w:p w:rsidR="00516D34" w:rsidRPr="00CF49B2" w:rsidRDefault="00516D34" w:rsidP="00516D34">
      <w:pPr>
        <w:ind w:firstLine="567"/>
        <w:jc w:val="both"/>
      </w:pPr>
      <w:r w:rsidRPr="00CF49B2">
        <w:t>В случае предоставления Подрядчиком банковской гарантии, обеспечивающей исполнение гарантийных обяз</w:t>
      </w:r>
      <w:r w:rsidR="00BC2737" w:rsidRPr="00CF49B2">
        <w:t xml:space="preserve">ательств, на основании </w:t>
      </w:r>
      <w:r w:rsidR="00CF49B2" w:rsidRPr="00CF49B2">
        <w:t>п. 1.5</w:t>
      </w:r>
      <w:r w:rsidR="000571EB" w:rsidRPr="00CF49B2">
        <w:t>.</w:t>
      </w:r>
      <w:r w:rsidR="00BC2737" w:rsidRPr="00CF49B2">
        <w:t xml:space="preserve"> </w:t>
      </w:r>
      <w:r w:rsidRPr="00CF49B2">
        <w:t>Договора, Заказчик производит возврат суммы обеспечительного платежа, соответствующей размеру предоставленной банковской гарантии, в срок, определенный дополнительным соглашением Сторон.</w:t>
      </w:r>
    </w:p>
    <w:p w:rsidR="00516D34" w:rsidRPr="00CF49B2" w:rsidRDefault="00516D34" w:rsidP="00516D34">
      <w:pPr>
        <w:ind w:firstLine="567"/>
        <w:jc w:val="both"/>
      </w:pPr>
      <w:r w:rsidRPr="00CF49B2">
        <w:t xml:space="preserve">Обеспечительный платеж не может быть предоставлен вместо предоставления банковской гарантии, предусмотренной п. 1.2.2 и 1.2.3 Договора. </w:t>
      </w:r>
    </w:p>
    <w:p w:rsidR="00516D34" w:rsidRPr="00CF49B2" w:rsidRDefault="00C05B4B" w:rsidP="00516D34">
      <w:pPr>
        <w:ind w:firstLine="567"/>
        <w:jc w:val="both"/>
      </w:pPr>
      <w:r w:rsidRPr="00CF49B2">
        <w:t>1.5</w:t>
      </w:r>
      <w:r w:rsidR="00516D34" w:rsidRPr="00CF49B2">
        <w:t xml:space="preserve">. Вместо обеспечения исполнения Подрядчиком гарантийных обязательств с помощью обеспечительного платежа или второй половины гарантийной суммы, удержанной в соответствии с п. 9.4 Договора, Подрядчик вправе, после ввода Объекта в эксплуатацию в порядке, предусмотренном Договором, предоставить Заказчику безотзывную банковскую гарантию на срок действия гарантийных обязательств, обеспечивающую исполнение гарантийных обязательств по Договору. Банковская гарантия предоставляется по форме, являющейся Приложением № 17 к Договору. Банковская гарантия должна быть предоставлена банком, отвечающим требованиям, установленным в приложении № 15 к Договору для банковской гарантии, обеспечивающей </w:t>
      </w:r>
      <w:r w:rsidR="00516D34" w:rsidRPr="00CF49B2">
        <w:lastRenderedPageBreak/>
        <w:t>исполнение гарантийных обязательств. Иные условия предоставления такой банковской гарантии определяются Регламентом исполнения гарантийных обязательств (Приложение № 9 к Договору).</w:t>
      </w:r>
    </w:p>
    <w:p w:rsidR="00516D34" w:rsidRPr="00CF49B2" w:rsidRDefault="00C05B4B" w:rsidP="00516D34">
      <w:pPr>
        <w:ind w:firstLine="567"/>
        <w:jc w:val="both"/>
      </w:pPr>
      <w:r w:rsidRPr="00CF49B2">
        <w:t>1.6</w:t>
      </w:r>
      <w:r w:rsidR="00516D34" w:rsidRPr="00CF49B2">
        <w:t>. Затраты на получение и изменение банковских гарантий, предусмотренных Договором, несет Подрядчик.</w:t>
      </w:r>
    </w:p>
    <w:p w:rsidR="00516D34" w:rsidRPr="00CF49B2" w:rsidRDefault="00516D34" w:rsidP="00516D34">
      <w:pPr>
        <w:shd w:val="clear" w:color="auto" w:fill="FFFFFF"/>
        <w:tabs>
          <w:tab w:val="left" w:pos="0"/>
          <w:tab w:val="left" w:pos="3989"/>
          <w:tab w:val="left" w:pos="7776"/>
        </w:tabs>
        <w:ind w:firstLine="566"/>
        <w:jc w:val="both"/>
      </w:pPr>
    </w:p>
    <w:p w:rsidR="00516D34" w:rsidRPr="00CF49B2" w:rsidRDefault="00516D34" w:rsidP="00516D34">
      <w:pPr>
        <w:shd w:val="clear" w:color="auto" w:fill="FFFFFF"/>
        <w:tabs>
          <w:tab w:val="left" w:pos="567"/>
        </w:tabs>
        <w:ind w:firstLine="567"/>
        <w:jc w:val="center"/>
        <w:rPr>
          <w:b/>
          <w:bCs/>
        </w:rPr>
      </w:pPr>
      <w:r w:rsidRPr="00CF49B2">
        <w:rPr>
          <w:b/>
          <w:bCs/>
        </w:rPr>
        <w:t>2. УПРАВЛЕНИЕ ДОГОВОРОМ</w:t>
      </w:r>
    </w:p>
    <w:p w:rsidR="00516D34" w:rsidRPr="00CF49B2" w:rsidRDefault="00516D34" w:rsidP="00516D34">
      <w:pPr>
        <w:shd w:val="clear" w:color="auto" w:fill="FFFFFF"/>
        <w:tabs>
          <w:tab w:val="left" w:pos="567"/>
        </w:tabs>
        <w:ind w:firstLine="567"/>
        <w:jc w:val="center"/>
        <w:rPr>
          <w:bCs/>
        </w:rPr>
      </w:pPr>
    </w:p>
    <w:p w:rsidR="00516D34" w:rsidRPr="00CF49B2" w:rsidRDefault="00516D34" w:rsidP="00516D34">
      <w:pPr>
        <w:shd w:val="clear" w:color="auto" w:fill="FFFFFF"/>
        <w:tabs>
          <w:tab w:val="left" w:pos="567"/>
          <w:tab w:val="left" w:pos="3600"/>
        </w:tabs>
        <w:jc w:val="both"/>
      </w:pPr>
      <w:r w:rsidRPr="00CF49B2">
        <w:tab/>
        <w:t>2.1. Интересы Заказчика по Договору представляет уполномоченный представитель, действующий на основании доверенности.</w:t>
      </w:r>
    </w:p>
    <w:p w:rsidR="00516D34" w:rsidRPr="00CF49B2" w:rsidRDefault="00516D34" w:rsidP="00516D34">
      <w:pPr>
        <w:shd w:val="clear" w:color="auto" w:fill="FFFFFF"/>
        <w:tabs>
          <w:tab w:val="left" w:pos="1128"/>
        </w:tabs>
        <w:ind w:firstLine="567"/>
        <w:jc w:val="both"/>
        <w:rPr>
          <w:sz w:val="20"/>
          <w:szCs w:val="20"/>
        </w:rPr>
      </w:pPr>
      <w:r w:rsidRPr="00CF49B2">
        <w:t>2.2.</w:t>
      </w:r>
      <w:r w:rsidRPr="00CF49B2">
        <w:tab/>
        <w:t xml:space="preserve">Интересы Подрядчика по Договору представляет уполномоченный представитель, действующий на основании </w:t>
      </w:r>
      <w:r w:rsidRPr="00CF49B2">
        <w:rPr>
          <w:i/>
        </w:rPr>
        <w:t>доверенности/Устава</w:t>
      </w:r>
      <w:r w:rsidRPr="00CF49B2">
        <w:t>.</w:t>
      </w:r>
    </w:p>
    <w:p w:rsidR="0023018A" w:rsidRPr="00CF49B2" w:rsidRDefault="00516D34" w:rsidP="0023018A">
      <w:pPr>
        <w:ind w:firstLine="567"/>
        <w:jc w:val="both"/>
        <w:rPr>
          <w:sz w:val="22"/>
          <w:szCs w:val="22"/>
        </w:rPr>
      </w:pPr>
      <w:r w:rsidRPr="00CF49B2">
        <w:t xml:space="preserve">2.3. </w:t>
      </w:r>
      <w:r w:rsidR="0023018A" w:rsidRPr="00CF49B2">
        <w:t xml:space="preserve">Подрядчик обязан привлечь к исполнению Договора субподрядчиков из числа субъектов малого и среднего предпринимательства в объеме и порядке, установленном п.2.4 Договора. Помимо обязанности привлекать субподрядчиков из числа малого и среднего предпринимательства Подрядчик вправе дополнительно привлекать к исполнению Договора субподрядные организации, в том числе не относящиеся к субъектам малого </w:t>
      </w:r>
      <w:r w:rsidR="00BC2737" w:rsidRPr="00CF49B2">
        <w:t>и среднего предпринимательства.</w:t>
      </w:r>
    </w:p>
    <w:p w:rsidR="0023018A" w:rsidRPr="00CF49B2" w:rsidRDefault="0023018A" w:rsidP="0023018A">
      <w:pPr>
        <w:ind w:firstLine="567"/>
        <w:jc w:val="both"/>
      </w:pPr>
      <w:r w:rsidRPr="00CF49B2">
        <w:t>Все привлекаемые субподрядчики должны обладать необходимым опытом, оборудованием и персоналом, а в случаях, предусмотренных законодательством Российской Федерации – обладать сертификатами либо другими документами, подтверждающими их право на</w:t>
      </w:r>
      <w:r w:rsidR="00BC2737" w:rsidRPr="00CF49B2">
        <w:t xml:space="preserve"> выполнение данного вида работ.</w:t>
      </w:r>
    </w:p>
    <w:p w:rsidR="0023018A" w:rsidRPr="00CF49B2" w:rsidRDefault="0023018A" w:rsidP="008525A9">
      <w:pPr>
        <w:pStyle w:val="af"/>
        <w:widowControl w:val="0"/>
        <w:ind w:left="0" w:firstLine="426"/>
        <w:jc w:val="both"/>
      </w:pPr>
      <w:r w:rsidRPr="00CF49B2">
        <w:t>В случае привлечения субподрядных организаций Подрядчик в течение 1 (одного) рабочего дня с момента заключения договора субподряда обязан уведомить Заказчика о заключении договора субподряда с указанием наименования субподрядчика, его места нахождения, реквизитов, объема, стоимости и сроков выполнения работ, выпо</w:t>
      </w:r>
      <w:r w:rsidR="00BC2737" w:rsidRPr="00CF49B2">
        <w:t>лняемых по договору субподряда.</w:t>
      </w:r>
    </w:p>
    <w:p w:rsidR="0023018A" w:rsidRPr="00CF49B2" w:rsidRDefault="0023018A" w:rsidP="0023018A">
      <w:pPr>
        <w:ind w:firstLine="567"/>
        <w:jc w:val="both"/>
      </w:pPr>
      <w:r w:rsidRPr="00CF49B2">
        <w:t>В случае привлечения субподрядных организаций Подрядчик в течение 3 (трех) рабочих дней с момента заключения договора субподряда обязан предоставить Заказчику информацию о субподрядчике в объеме, предусмотренном Порядком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утвержденным Приказом Министерства финансов Российской Федерации от 29.12.2014 №</w:t>
      </w:r>
      <w:r w:rsidR="00483A28">
        <w:t xml:space="preserve"> </w:t>
      </w:r>
      <w:r w:rsidRPr="00CF49B2">
        <w:t>173н для предоставления Заказчиком данных сведений в Федеральное казначейство.</w:t>
      </w:r>
    </w:p>
    <w:p w:rsidR="00810112" w:rsidRDefault="0023018A" w:rsidP="0023018A">
      <w:pPr>
        <w:ind w:firstLine="567"/>
        <w:jc w:val="both"/>
      </w:pPr>
      <w:r w:rsidRPr="00CF49B2">
        <w:t xml:space="preserve">В случае привлечения субподрядных организаций из числа субъектов малого и среднего предпринимательства Подрядчик в течение 3 (трех) рабочих дней с момента заключения договора субподряда, дополнительного соглашения, вносящего изменение в цену и/или срок исполнения такого договора субподряда, обязан предоставить Заказчику информацию по формам, установленным в </w:t>
      </w:r>
      <w:r w:rsidR="00DF5F9A" w:rsidRPr="00CF49B2">
        <w:t>Приложении № 26 к Договору.</w:t>
      </w:r>
    </w:p>
    <w:p w:rsidR="00810112" w:rsidRPr="00CF49B2" w:rsidRDefault="00810112" w:rsidP="0023018A">
      <w:pPr>
        <w:ind w:firstLine="567"/>
        <w:jc w:val="both"/>
      </w:pPr>
      <w:r w:rsidRPr="00430B61">
        <w:t xml:space="preserve">Подрядчик обязан ежеквартально не позднее 10 числа месяца, следующего за отчетным кварталом, а также ежегодно не позднее 15 января года, следующего за отчетным, предоставлять Заказчику отчет, содержащий сведения об исполнении договоров с субподрядчиками первого уровня из числа субъектов малого и среднего предпринимательства по форме Приложения № </w:t>
      </w:r>
      <w:r w:rsidR="001174BA">
        <w:t>2</w:t>
      </w:r>
      <w:r w:rsidRPr="00430B61">
        <w:t>7 к настоящему Договору.</w:t>
      </w:r>
    </w:p>
    <w:p w:rsidR="0023018A" w:rsidRPr="00CF49B2" w:rsidRDefault="0023018A" w:rsidP="0023018A">
      <w:pPr>
        <w:shd w:val="clear" w:color="auto" w:fill="FFFFFF"/>
        <w:ind w:firstLine="567"/>
        <w:jc w:val="both"/>
      </w:pPr>
      <w:r w:rsidRPr="00CF49B2">
        <w:t xml:space="preserve">В случае привлечения субподрядных организаций, Подрядчик предоставляет Заказчику копии договоров с субподрядными организациями в следующем порядке: если субподрядная организация является субъектом малого или среднего предпринимательства, копия договора, дополнительного соглашения, вносящего изменение в цену и/или срок исполнения такого договора,  предоставляется в течение 3 (трех) рабочих дней с момента его заключения с приложением актуальной выписки из реестра субъектов малого и среднего предпринимательства; если субподрядная организация не является субъектом малого или среднего предпринимательства, копия договора предоставляется по требованию Заказчика в течение 3 (трех) рабочих дней с момента получения такого требования. Также, в случае привлечения субподрядных организаций, Подрядчик, по требованию Заказчика, в течение 3 (трех) рабочих дней с момента получения такого требования предоставляет Заказчику копии документов, подтверждающих их опыт по выполнению аналогичных работ, наличие </w:t>
      </w:r>
      <w:r w:rsidRPr="00CF49B2">
        <w:lastRenderedPageBreak/>
        <w:t>оборудования, персонала и в случаях, предусмотренных законодательством РФ – копии сертификатов, либо других документов, подтверждающих право субподрядчиков на выполнение работ.</w:t>
      </w:r>
    </w:p>
    <w:p w:rsidR="00516D34" w:rsidRPr="00CF49B2" w:rsidRDefault="00516D34" w:rsidP="00516D34">
      <w:pPr>
        <w:autoSpaceDE w:val="0"/>
        <w:autoSpaceDN w:val="0"/>
        <w:adjustRightInd w:val="0"/>
        <w:ind w:firstLine="709"/>
        <w:jc w:val="both"/>
      </w:pPr>
      <w:r w:rsidRPr="00CF49B2">
        <w:t>2.4. Подрядчик обязан привлечь к исполнению Договора субподрядчика(-ов) из числа субъектов малого и среднего предпринимательства, указанного(-ых) в плане привлечения субподрядчиков из числа субъектов малого и среднего предпринимательства, представленном в составе заявки на участие в конкурсе на право заключения Договора, с тем, чтобы совокупный стоимостный объем работ, выполняемых субподрядчиками из числа субъектов малого и среднего предприниматель</w:t>
      </w:r>
      <w:r w:rsidR="00BC2737" w:rsidRPr="00CF49B2">
        <w:t xml:space="preserve">ства составлял не менее 9 % от </w:t>
      </w:r>
      <w:r w:rsidRPr="00CF49B2">
        <w:t>совокупного стоимостного объема работ, установленного настоящим Договором. При этом в договор(-ы) с субподрядчиком(-ами), указанным(и) в настоящем пункте, должно быть включено обязательное условие о сроке оплаты выполненных работ, кото</w:t>
      </w:r>
      <w:r w:rsidR="006047E5">
        <w:t>рый должен составлять не более 15</w:t>
      </w:r>
      <w:r w:rsidRPr="00CF49B2">
        <w:t xml:space="preserve"> (</w:t>
      </w:r>
      <w:r w:rsidR="006047E5">
        <w:t>пятнадцати</w:t>
      </w:r>
      <w:r w:rsidRPr="00CF49B2">
        <w:t xml:space="preserve">) </w:t>
      </w:r>
      <w:r w:rsidR="007F3C8C">
        <w:t>рабочих</w:t>
      </w:r>
      <w:r w:rsidRPr="00CF49B2">
        <w:t xml:space="preserve"> дней со дня подписания Подрядчиком документа о приемке выполненной работы по договору с субподрядчиком (отдельному этапу договора).</w:t>
      </w:r>
    </w:p>
    <w:p w:rsidR="00516D34" w:rsidRPr="00CF49B2" w:rsidRDefault="00516D34" w:rsidP="00516D34">
      <w:pPr>
        <w:autoSpaceDE w:val="0"/>
        <w:autoSpaceDN w:val="0"/>
        <w:adjustRightInd w:val="0"/>
        <w:ind w:firstLine="709"/>
        <w:jc w:val="both"/>
        <w:rPr>
          <w:lang w:eastAsia="en-US"/>
        </w:rPr>
      </w:pPr>
      <w:r w:rsidRPr="00CF49B2">
        <w:rPr>
          <w:lang w:eastAsia="en-US"/>
        </w:rPr>
        <w:t xml:space="preserve">Кроме того, Подрядчик обязан осуществлять закупки инновационных, высокотехнологичных товаров, работ, услуг у указанных субъектов в объеме не менее 5 % (пяти процентов) от объема оплаты по Договору в течение каждого года его исполнения. Критерии отнесения продукции к инновационной и высокотехнологичной установлены в Перечне современных технологий для внесения в технические задания на проектирование строительства, реконструкции, комплексного обустройства, капительного ремонта и ремонта автомобильных дорог Государственной компании «Российские автомобильные дороги», утвержденном </w:t>
      </w:r>
      <w:r w:rsidR="00810112">
        <w:rPr>
          <w:lang w:eastAsia="en-US"/>
        </w:rPr>
        <w:t>приказом</w:t>
      </w:r>
      <w:r w:rsidR="00810112" w:rsidRPr="00CF49B2">
        <w:rPr>
          <w:lang w:eastAsia="en-US"/>
        </w:rPr>
        <w:t xml:space="preserve"> </w:t>
      </w:r>
      <w:r w:rsidRPr="00CF49B2">
        <w:rPr>
          <w:lang w:eastAsia="en-US"/>
        </w:rPr>
        <w:t xml:space="preserve">Государственной компании «Российские автомобильные дороги» </w:t>
      </w:r>
      <w:r w:rsidR="00AC29EB">
        <w:rPr>
          <w:lang w:eastAsia="en-US"/>
        </w:rPr>
        <w:t>от 20 декабря 2019 г. №</w:t>
      </w:r>
      <w:r w:rsidR="00AC29EB" w:rsidRPr="00AC29EB">
        <w:rPr>
          <w:lang w:eastAsia="en-US"/>
        </w:rPr>
        <w:t xml:space="preserve"> 517</w:t>
      </w:r>
      <w:r w:rsidRPr="00CF49B2">
        <w:rPr>
          <w:lang w:eastAsia="en-US"/>
        </w:rPr>
        <w:t>. Перечень применимых современных технологий представлен в качестве Приложения № 21 к Договору (далее – Перечень современных технологий).</w:t>
      </w:r>
    </w:p>
    <w:p w:rsidR="00516D34" w:rsidRPr="00CF49B2" w:rsidRDefault="00516D34" w:rsidP="00516D34">
      <w:pPr>
        <w:shd w:val="clear" w:color="auto" w:fill="FFFFFF"/>
        <w:tabs>
          <w:tab w:val="left" w:pos="1128"/>
        </w:tabs>
        <w:ind w:firstLine="567"/>
        <w:jc w:val="both"/>
      </w:pPr>
      <w:r w:rsidRPr="00CF49B2">
        <w:t xml:space="preserve">По согласованию с Заказчиком Подрядчик вправе осуществить замену субподрядчика(-ов) – субъекта(-ов) малого и среднего предпринимательства, с которым(-и) заключается либо ранее был заключен договор субподряда, на другого(-их) субподрядчика(-ов) – субъекта(-ов) малого и среднего предпринимательства при условии сохранения цены договора, заключаемого или заключенного между Подрядчиком и субподрядчиком(-ами), либо цены такого договора за вычетом сумм, выплаченных Подрядчиком в счет исполненных обязательств, в случае если договор субподряда был частично исполнен. В целях реализации указанного права Подрядчик представляет Заказчику письменное обоснование замены субподрядчика(-ов) из числа субъектов малого и среднего предпринимательства с приложением плана привлечения нового(-ых) субподрядчика(-ов) из числа субъектов малого и среднего предпринимательства по форме, установленной конкурсной документацией, и сведения из единого реестра субъектов малого и среднего предпринимательства в отношении привлекаемого(-ых) на замену </w:t>
      </w:r>
      <w:r w:rsidR="00A569E2" w:rsidRPr="00CF49B2">
        <w:t>субподрядчика(-ов)</w:t>
      </w:r>
      <w:r w:rsidRPr="00CF49B2">
        <w:t xml:space="preserve"> – субъекта(-ов) малого и среднего предпринимательства в форме электронного документа или, в случае отсутствия сведений о таком(-их) </w:t>
      </w:r>
      <w:r w:rsidR="00A569E2" w:rsidRPr="00CF49B2">
        <w:t>субподрядчиках (-а</w:t>
      </w:r>
      <w:r w:rsidRPr="00CF49B2">
        <w:t xml:space="preserve">х), который(-ые) является(-ются) вновь зарегистрированным(-и) индивидуальным(-и) предпринимателем(-ями) или вновь созданным(-и) юридическим(-и) лицом(-ами), в едином реестре субъектов малого и среднего предпринимательства, декларацию о соответствии такого(-их) </w:t>
      </w:r>
      <w:r w:rsidR="00A569E2" w:rsidRPr="00CF49B2">
        <w:t>субподрядчика(-ов)</w:t>
      </w:r>
      <w:r w:rsidRPr="00CF49B2">
        <w:t xml:space="preserve"> критериям отнесения к субъектам малого и среднего предпринимательства по форме, установленной Конкурсной документацией, а также, в случае если договор субподряда был частично исполнен, документы, подтверждающие частичное исполнение (акты, платежные документы, иное). Замена субподрядчика (-ов) допускается только после рассмотрения Заказчиком вышеуказанного письменного обоснования и согласования такой замены в письменной форме.</w:t>
      </w:r>
    </w:p>
    <w:p w:rsidR="00516D34" w:rsidRPr="00CF49B2" w:rsidRDefault="00516D34" w:rsidP="00516D34">
      <w:pPr>
        <w:pStyle w:val="ConsPlusNormal"/>
        <w:ind w:firstLine="540"/>
        <w:jc w:val="both"/>
      </w:pPr>
      <w:r w:rsidRPr="00CF49B2">
        <w:t>Замена субподрядчика(-ов) первого уровня из числа субъектов малого и среднего предпринимательства должна осуществляться преимущественно посредством проведения конкурентной процедуры закупки в электронной форме.</w:t>
      </w:r>
    </w:p>
    <w:p w:rsidR="00516D34" w:rsidRPr="00CF49B2" w:rsidRDefault="00516D34" w:rsidP="00516D34">
      <w:pPr>
        <w:pStyle w:val="ConsPlusNormal"/>
        <w:ind w:firstLine="540"/>
        <w:jc w:val="both"/>
      </w:pPr>
      <w:r w:rsidRPr="00CF49B2">
        <w:t>В случае проведения Подрядчиком конкурентной процедуры закупки в электронной форме для заключения договора с субподрядчиком(-ами) первого уровня из числа субъектов малого и среднего предпринимательства, 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по форме, установленной Конкурсной документацией  и план привлечения субподрядчика(-ов) из числа субъектов малого и среднего предпринимательства предоставляются в Государственную компанию в течение 1-го рабочего дня с момента подведения итогов конкурентной процедуры закупки и до заключения договора субподряда.</w:t>
      </w:r>
    </w:p>
    <w:p w:rsidR="00516D34" w:rsidRPr="00CF49B2" w:rsidRDefault="00516D34" w:rsidP="00516D34">
      <w:pPr>
        <w:shd w:val="clear" w:color="auto" w:fill="FFFFFF"/>
        <w:ind w:firstLine="567"/>
        <w:jc w:val="both"/>
      </w:pPr>
      <w:r w:rsidRPr="00CF49B2">
        <w:t>2.5. Заказчик в целях осуществления строительного контроля и авторского надзора, а также контроля за ходом выполнения работ по Договору вправе заключать договоры на указанные услуги со специализированными организациями (далее по тексту – Инженерная организация), о чём письменно уведомляет Подрядчика с указанием предоставленных Инженерной организации полномочий, а также уполномоченных лиц Инженерной организации, осуществляющих контроль за ходом выполнения Договора.</w:t>
      </w:r>
    </w:p>
    <w:p w:rsidR="00516D34" w:rsidRPr="00CF49B2" w:rsidRDefault="00516D34" w:rsidP="00516D34">
      <w:pPr>
        <w:pStyle w:val="1"/>
        <w:spacing w:before="0" w:after="0"/>
        <w:ind w:firstLine="567"/>
        <w:jc w:val="both"/>
        <w:rPr>
          <w:rFonts w:ascii="Times New Roman" w:hAnsi="Times New Roman"/>
          <w:b w:val="0"/>
          <w:color w:val="auto"/>
        </w:rPr>
      </w:pPr>
      <w:r w:rsidRPr="00CF49B2">
        <w:rPr>
          <w:rFonts w:ascii="Times New Roman" w:hAnsi="Times New Roman"/>
          <w:b w:val="0"/>
          <w:color w:val="auto"/>
        </w:rPr>
        <w:t>2.6. Взаимодействие Сторон при исполнении Договора осуществляется только в письменном виде. Указания (предписания) представителей Заказчика и Инженерной организации Подрядчику могут даваться в виде Предписания об устранении нарушений правил производства дорожных работ (Приложение № 11 к Договору) или Предписания о приостановке работ (Приложение № 12 к Договору) и (или) запи</w:t>
      </w:r>
      <w:r w:rsidR="006C4C59" w:rsidRPr="00CF49B2">
        <w:rPr>
          <w:rFonts w:ascii="Times New Roman" w:hAnsi="Times New Roman"/>
          <w:b w:val="0"/>
          <w:color w:val="auto"/>
        </w:rPr>
        <w:t>сываться в Общем журнале работ.</w:t>
      </w:r>
    </w:p>
    <w:p w:rsidR="00516D34" w:rsidRPr="00CF49B2" w:rsidRDefault="00516D34" w:rsidP="00516D34">
      <w:pPr>
        <w:shd w:val="clear" w:color="auto" w:fill="FFFFFF"/>
        <w:ind w:firstLine="567"/>
        <w:jc w:val="both"/>
      </w:pPr>
      <w:r w:rsidRPr="00CF49B2">
        <w:t xml:space="preserve">2.7. Подрядчик и (или) его уполномоченные представители, а также субподрядные организации обязаны по приглашению Заказчика принимать участие в проводимых им совещаниях для обсуждения вопросов, связанных со строительством </w:t>
      </w:r>
      <w:r w:rsidR="00171C97" w:rsidRPr="00CF49B2">
        <w:t xml:space="preserve">(реконструкцией) </w:t>
      </w:r>
      <w:r w:rsidRPr="00CF49B2">
        <w:t>Объекта.</w:t>
      </w:r>
    </w:p>
    <w:p w:rsidR="0038699A" w:rsidRPr="00CF49B2" w:rsidRDefault="0038699A" w:rsidP="00516D34">
      <w:pPr>
        <w:shd w:val="clear" w:color="auto" w:fill="FFFFFF"/>
        <w:tabs>
          <w:tab w:val="left" w:pos="3600"/>
        </w:tabs>
        <w:jc w:val="both"/>
        <w:rPr>
          <w:b/>
          <w:bCs/>
        </w:rPr>
      </w:pPr>
    </w:p>
    <w:p w:rsidR="00516D34" w:rsidRPr="00CF49B2" w:rsidRDefault="00516D34" w:rsidP="00516D34">
      <w:pPr>
        <w:shd w:val="clear" w:color="auto" w:fill="FFFFFF"/>
        <w:ind w:firstLine="567"/>
        <w:jc w:val="center"/>
        <w:rPr>
          <w:b/>
          <w:bCs/>
        </w:rPr>
      </w:pPr>
      <w:r w:rsidRPr="00CF49B2">
        <w:rPr>
          <w:b/>
          <w:bCs/>
        </w:rPr>
        <w:t>3. ЦЕНА ДОГОВОРА</w:t>
      </w:r>
    </w:p>
    <w:p w:rsidR="00516D34" w:rsidRPr="00CF49B2" w:rsidRDefault="00516D34" w:rsidP="00516D34">
      <w:pPr>
        <w:shd w:val="clear" w:color="auto" w:fill="FFFFFF"/>
        <w:ind w:firstLine="567"/>
        <w:jc w:val="center"/>
        <w:rPr>
          <w:b/>
          <w:bCs/>
        </w:rPr>
      </w:pPr>
    </w:p>
    <w:p w:rsidR="00516D34" w:rsidRPr="00CF49B2" w:rsidRDefault="00516D34" w:rsidP="00516D34">
      <w:pPr>
        <w:ind w:firstLine="567"/>
        <w:contextualSpacing/>
        <w:jc w:val="both"/>
      </w:pPr>
      <w:r w:rsidRPr="00CF49B2">
        <w:t xml:space="preserve">3.1. Цена Договора составляет </w:t>
      </w:r>
      <w:r w:rsidR="008525A9">
        <w:t> _________________</w:t>
      </w:r>
      <w:r w:rsidR="008D17FF" w:rsidRPr="008D17FF">
        <w:t xml:space="preserve"> (</w:t>
      </w:r>
      <w:r w:rsidR="008525A9">
        <w:t>_______________________</w:t>
      </w:r>
      <w:r w:rsidR="008D17FF" w:rsidRPr="008D17FF">
        <w:t xml:space="preserve">) руб. </w:t>
      </w:r>
      <w:r w:rsidR="008525A9">
        <w:t>____</w:t>
      </w:r>
      <w:r w:rsidR="008525A9" w:rsidRPr="008D17FF">
        <w:t xml:space="preserve"> </w:t>
      </w:r>
      <w:r w:rsidR="008D17FF" w:rsidRPr="008D17FF">
        <w:t>коп. с НДС.</w:t>
      </w:r>
    </w:p>
    <w:p w:rsidR="00516D34" w:rsidRPr="00CF49B2" w:rsidRDefault="00516D34" w:rsidP="00516D34">
      <w:pPr>
        <w:ind w:firstLine="567"/>
        <w:contextualSpacing/>
        <w:jc w:val="both"/>
      </w:pPr>
      <w:r w:rsidRPr="00CF49B2">
        <w:t>3.2. Заказчик в ходе исполнения Договора вправе вносить изменения в техническую документацию, в физический объем и состав работ и затрат, при условии, если вызываемые этим дополнительные работы по стоимости не превышают десяти процентов цены Договора и не меняют характера предусмотренных в Проекте работ. При выполнении дополнительного объема таких работ и (или) увеличения состава затрат, Заказчик вправе изменить первоначальную цену Договора пропорционально объему работ (составу затрат), но не более чем на десять процентов цены Договора. При уменьшении объема работ и (или) состава затрат, цена Договора пропорционально уменьшается.</w:t>
      </w:r>
    </w:p>
    <w:p w:rsidR="00516D34" w:rsidRPr="00CF49B2" w:rsidRDefault="00516D34" w:rsidP="00516D34">
      <w:pPr>
        <w:ind w:firstLine="567"/>
        <w:contextualSpacing/>
        <w:jc w:val="both"/>
      </w:pPr>
      <w:r w:rsidRPr="00CF49B2">
        <w:t>Если объем фактически выполненных дополнительных работ и затрат, оплачиваемых за счет резерва средств на непредвиденные работы и затраты, меньше средств, предусмотренных по позиции «Непредвиденные работы и затраты» Ведомости объемов и стоимости работ, цена Договора уменьшается на разницу между предусмотренными договором и фактическими затратами. Если объем фактически выполненных работ и затрат по устройству временных зданий и сооружений меньше средств, предусмотренных по позиции «Временные здания и сооружения» Ведомости объемов и стоимости работ, цена Договора уменьшается на разницу между предусмотренными договором и фактическими затратами.</w:t>
      </w:r>
    </w:p>
    <w:p w:rsidR="00516D34" w:rsidRPr="00CF49B2" w:rsidRDefault="00516D34" w:rsidP="00516D34">
      <w:pPr>
        <w:ind w:firstLine="567"/>
        <w:contextualSpacing/>
        <w:jc w:val="both"/>
      </w:pPr>
      <w:r w:rsidRPr="00CF49B2">
        <w:t>Все изменения, предусмотренные настоящим пунктом, оформляются путем подписания Сторонами соответствующего дополнительного соглашения к Договору в соответствии с действующим законодательством.</w:t>
      </w:r>
    </w:p>
    <w:p w:rsidR="00516D34" w:rsidRPr="00CF49B2" w:rsidRDefault="00516D34" w:rsidP="00516D34">
      <w:pPr>
        <w:ind w:firstLine="567"/>
        <w:contextualSpacing/>
        <w:jc w:val="both"/>
      </w:pPr>
      <w:r w:rsidRPr="00CF49B2">
        <w:t>3.3. Настоящим Подрядчик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Договору, были учтены в момент заключения Договора, и что цена Договора включает в себя все затраты Подрядчика, покрытие его рисков, налоги и сборы издержки, связанные с инфляционными и валютными рисками, и любые иные расходы и затраты по исполнению Договора.</w:t>
      </w:r>
    </w:p>
    <w:p w:rsidR="00516D34" w:rsidRPr="00CF49B2" w:rsidRDefault="00516D34" w:rsidP="00516D34">
      <w:pPr>
        <w:ind w:firstLine="567"/>
        <w:contextualSpacing/>
        <w:jc w:val="both"/>
      </w:pPr>
      <w:r w:rsidRPr="00CF49B2">
        <w:t>Цена Договора является твердой и не подлежит индексации, в том числе, в случае изменения установленных Договором сроков выполнения работ или невыполнения Подрядчиком работ в надлежащие сроки.</w:t>
      </w:r>
    </w:p>
    <w:p w:rsidR="00516D34" w:rsidRPr="00CF49B2" w:rsidRDefault="00516D34" w:rsidP="00516D34">
      <w:pPr>
        <w:ind w:firstLine="567"/>
        <w:contextualSpacing/>
        <w:jc w:val="both"/>
      </w:pPr>
      <w:r w:rsidRPr="00CF49B2">
        <w:rPr>
          <w:rStyle w:val="FontStyle37"/>
          <w:sz w:val="24"/>
          <w:szCs w:val="24"/>
        </w:rPr>
        <w:t>Существенное изменение обстоятельств, из которых Стороны исходили при заключении Договора (статья 451 ГК РФ), не является основанием для увеличения цены Договора.</w:t>
      </w:r>
    </w:p>
    <w:p w:rsidR="00516D34" w:rsidRPr="00CF49B2" w:rsidRDefault="00516D34" w:rsidP="00516D34">
      <w:pPr>
        <w:ind w:firstLine="567"/>
        <w:contextualSpacing/>
        <w:jc w:val="both"/>
      </w:pPr>
      <w:r w:rsidRPr="00CF49B2">
        <w:t>3.4. В цене Договора учтены затраты на получение всех и любых согласований, одобрений, разрешительных документов, какие только могут потребоваться в целях надлежащего исполнения Договора. При необходимости, для обеспечения получения таких согласований, одобрений, разрешительных документов, Подрядчику может быть выдана по соответствующему запросу доверенность от Заказчика.</w:t>
      </w:r>
    </w:p>
    <w:p w:rsidR="00516D34" w:rsidRPr="00CF49B2" w:rsidRDefault="00516D34" w:rsidP="00516D34">
      <w:pPr>
        <w:shd w:val="clear" w:color="auto" w:fill="FFFFFF"/>
        <w:ind w:firstLine="567"/>
        <w:jc w:val="both"/>
      </w:pPr>
      <w:r w:rsidRPr="00CF49B2">
        <w:t>3.5. Под стоимостью работ за отчетный период в настоящем Договоре понимается стоимость работ по Договору за соответствующий отчетный период, указанная в Календарном графике работ (Приложение №1.1 к Договору) с учетом НДС.</w:t>
      </w:r>
    </w:p>
    <w:p w:rsidR="0038699A" w:rsidRPr="00CF49B2" w:rsidRDefault="0038699A" w:rsidP="00516D34">
      <w:pPr>
        <w:shd w:val="clear" w:color="auto" w:fill="FFFFFF"/>
        <w:rPr>
          <w:b/>
          <w:bCs/>
        </w:rPr>
      </w:pPr>
    </w:p>
    <w:p w:rsidR="00516D34" w:rsidRPr="00CF49B2" w:rsidRDefault="00516D34" w:rsidP="00516D34">
      <w:pPr>
        <w:shd w:val="clear" w:color="auto" w:fill="FFFFFF"/>
        <w:ind w:firstLine="567"/>
        <w:jc w:val="center"/>
        <w:rPr>
          <w:b/>
          <w:bCs/>
        </w:rPr>
      </w:pPr>
      <w:r w:rsidRPr="00CF49B2">
        <w:rPr>
          <w:b/>
          <w:bCs/>
        </w:rPr>
        <w:t>4. СРОКИ ВЫПОЛНЕНИЯ РАБОТ</w:t>
      </w:r>
    </w:p>
    <w:p w:rsidR="00516D34" w:rsidRPr="00CF49B2" w:rsidRDefault="00516D34" w:rsidP="00516D34">
      <w:pPr>
        <w:shd w:val="clear" w:color="auto" w:fill="FFFFFF"/>
        <w:ind w:firstLine="567"/>
        <w:jc w:val="center"/>
        <w:rPr>
          <w:b/>
          <w:bCs/>
        </w:rPr>
      </w:pPr>
    </w:p>
    <w:p w:rsidR="00516D34" w:rsidRPr="00CF49B2" w:rsidRDefault="00516D34" w:rsidP="00516D34">
      <w:pPr>
        <w:tabs>
          <w:tab w:val="left" w:pos="567"/>
        </w:tabs>
        <w:jc w:val="both"/>
      </w:pPr>
      <w:r w:rsidRPr="00CF49B2">
        <w:tab/>
        <w:t>4.1. Сроки начала и окончания выполнения работ:</w:t>
      </w:r>
    </w:p>
    <w:p w:rsidR="00516D34" w:rsidRPr="00CF49B2" w:rsidRDefault="00516D34" w:rsidP="00516D34">
      <w:pPr>
        <w:tabs>
          <w:tab w:val="left" w:pos="720"/>
        </w:tabs>
        <w:jc w:val="both"/>
        <w:rPr>
          <w:i/>
        </w:rPr>
      </w:pPr>
      <w:r w:rsidRPr="00CF49B2">
        <w:t xml:space="preserve">начало выполнения работ – со дня заключения Договора </w:t>
      </w:r>
    </w:p>
    <w:p w:rsidR="00516D34" w:rsidRPr="00CF49B2" w:rsidRDefault="00516D34" w:rsidP="00516D34">
      <w:pPr>
        <w:tabs>
          <w:tab w:val="left" w:pos="720"/>
        </w:tabs>
        <w:jc w:val="both"/>
      </w:pPr>
      <w:r w:rsidRPr="00ED2090">
        <w:t xml:space="preserve">окончание выполнения работ – </w:t>
      </w:r>
      <w:r w:rsidR="00740D30">
        <w:t>10</w:t>
      </w:r>
      <w:r w:rsidR="00B10DC7" w:rsidRPr="00ED2090">
        <w:t>.</w:t>
      </w:r>
      <w:r w:rsidR="008525A9">
        <w:t>07</w:t>
      </w:r>
      <w:r w:rsidRPr="00ED2090">
        <w:t>.202</w:t>
      </w:r>
      <w:r w:rsidR="00ED2090">
        <w:t>3</w:t>
      </w:r>
      <w:r w:rsidR="00E121DE" w:rsidRPr="00ED2090">
        <w:t xml:space="preserve"> </w:t>
      </w:r>
      <w:r w:rsidRPr="00ED2090">
        <w:t>г.</w:t>
      </w:r>
    </w:p>
    <w:p w:rsidR="00516D34" w:rsidRPr="00CF49B2" w:rsidRDefault="00516D34" w:rsidP="00516D34">
      <w:pPr>
        <w:tabs>
          <w:tab w:val="left" w:pos="567"/>
        </w:tabs>
        <w:jc w:val="both"/>
      </w:pPr>
      <w:r w:rsidRPr="00CF49B2">
        <w:rPr>
          <w:color w:val="FF0000"/>
        </w:rPr>
        <w:tab/>
      </w:r>
      <w:r w:rsidRPr="00CF49B2">
        <w:t>Сроки начала и окончания выполнения работ по Договору могут изменяться по соглашению Сторон.</w:t>
      </w:r>
    </w:p>
    <w:p w:rsidR="00516D34" w:rsidRPr="00CF49B2" w:rsidRDefault="00516D34" w:rsidP="00516D34">
      <w:pPr>
        <w:tabs>
          <w:tab w:val="left" w:pos="567"/>
        </w:tabs>
        <w:ind w:firstLine="426"/>
        <w:jc w:val="both"/>
      </w:pPr>
      <w:r w:rsidRPr="00CF49B2">
        <w:tab/>
        <w:t>4.2. В случае невозможности выполнения работ (или их отдельных видов) вследствие отсутствия необходимых правоустанавливающих (разрешительных) документов, обязанность по получению которых не лежит на Подрядчике, Стороны принимают решение о приостановке выполнения работ (или их отдельных видов) по Договору до получения необходимых правоустанавливающих (разрешительных) документов или истечения 6 (шести) месяцев, в зависимости от того какое событие наступит ранее, о чем Стороны подписывают дополнительное соглашение к Договору.</w:t>
      </w:r>
    </w:p>
    <w:p w:rsidR="00516D34" w:rsidRPr="00CF49B2" w:rsidRDefault="00516D34" w:rsidP="00516D34">
      <w:pPr>
        <w:tabs>
          <w:tab w:val="left" w:pos="567"/>
        </w:tabs>
        <w:ind w:firstLine="426"/>
        <w:jc w:val="both"/>
      </w:pPr>
      <w:r w:rsidRPr="00CF49B2">
        <w:tab/>
        <w:t>В случае, если правоустанавливающие (разрешительные) документы необходимые для выполнения работ (или их отдельных видов) получены ранее истечения 6 (шести) месяцев, Стороны подписывают дополнительное соглашение о возобновлении выполнения таких работ (или их отдельных видов).</w:t>
      </w:r>
    </w:p>
    <w:p w:rsidR="00516D34" w:rsidRPr="00CF49B2" w:rsidRDefault="00516D34" w:rsidP="00516D34">
      <w:pPr>
        <w:tabs>
          <w:tab w:val="left" w:pos="567"/>
        </w:tabs>
        <w:ind w:firstLine="426"/>
        <w:jc w:val="both"/>
      </w:pPr>
      <w:r w:rsidRPr="00CF49B2">
        <w:tab/>
        <w:t xml:space="preserve">В случае, если по истечении 6 (шесть) месяцев необходимые документы не получены, Стороны подписывают дополнительное соглашение о переносе сроков выполнения работ (или их отдельных видов) на новый срок. </w:t>
      </w:r>
    </w:p>
    <w:p w:rsidR="00516D34" w:rsidRPr="00CF49B2" w:rsidRDefault="00516D34" w:rsidP="00516D34">
      <w:pPr>
        <w:tabs>
          <w:tab w:val="left" w:pos="567"/>
        </w:tabs>
        <w:ind w:firstLine="426"/>
        <w:jc w:val="both"/>
      </w:pPr>
      <w:r w:rsidRPr="00CF49B2">
        <w:tab/>
        <w:t>4.3. Стороны при выявлении обстоятельств, объективно препятствующих исполнению своих обязательств в сроки, предусмотренные Договором, по независимым от них причинам, в том числе, по причине действия (бездействия) государственных органов, их должностных лиц и/или иных третьих лиц, за исключением лиц, привлеченных Сторонами к исполнению обязательств по Договору, будут оказывать друг другу необходимое содействие для устранения таких обстоятельств и причин и/или их последствий, а при необходимости, рассмотрят возможность изменения сроков выполнения работ (части работ) и отдельных обязательств по Договору.</w:t>
      </w:r>
    </w:p>
    <w:p w:rsidR="00516D34" w:rsidRPr="00CF49B2" w:rsidRDefault="00516D34" w:rsidP="00516D34">
      <w:pPr>
        <w:pStyle w:val="a8"/>
        <w:ind w:firstLine="567"/>
        <w:rPr>
          <w:lang w:val="ru-RU"/>
        </w:rPr>
      </w:pPr>
      <w:r w:rsidRPr="00CF49B2">
        <w:rPr>
          <w:lang w:val="ru-RU"/>
        </w:rPr>
        <w:t>4</w:t>
      </w:r>
      <w:r w:rsidRPr="00CF49B2">
        <w:t>.</w:t>
      </w:r>
      <w:r w:rsidRPr="00CF49B2">
        <w:rPr>
          <w:lang w:val="ru-RU"/>
        </w:rPr>
        <w:t>4</w:t>
      </w:r>
      <w:r w:rsidRPr="00CF49B2">
        <w:t>.</w:t>
      </w:r>
      <w:r w:rsidRPr="00CF49B2">
        <w:rPr>
          <w:lang w:val="ru-RU"/>
        </w:rPr>
        <w:t xml:space="preserve"> </w:t>
      </w:r>
      <w:r w:rsidRPr="00CF49B2">
        <w:t xml:space="preserve">Финансирование работ по Объекту осуществляется в соответствии с </w:t>
      </w:r>
      <w:r w:rsidRPr="00CF49B2">
        <w:rPr>
          <w:lang w:val="ru-RU"/>
        </w:rPr>
        <w:t>Графиком финансирования</w:t>
      </w:r>
      <w:r w:rsidRPr="00CF49B2">
        <w:t xml:space="preserve"> (Приложение №</w:t>
      </w:r>
      <w:r w:rsidRPr="00CF49B2">
        <w:rPr>
          <w:lang w:val="ru-RU"/>
        </w:rPr>
        <w:t xml:space="preserve"> </w:t>
      </w:r>
      <w:r w:rsidRPr="00CF49B2">
        <w:t>1 к Договору)</w:t>
      </w:r>
      <w:r w:rsidRPr="00CF49B2">
        <w:rPr>
          <w:lang w:val="ru-RU"/>
        </w:rPr>
        <w:t>.</w:t>
      </w:r>
    </w:p>
    <w:p w:rsidR="00516D34" w:rsidRPr="00CF49B2" w:rsidRDefault="00516D34" w:rsidP="00516D34">
      <w:pPr>
        <w:pStyle w:val="a8"/>
        <w:ind w:firstLine="567"/>
        <w:rPr>
          <w:lang w:val="ru-RU"/>
        </w:rPr>
      </w:pPr>
      <w:r w:rsidRPr="00CF49B2">
        <w:t>Заказчик ежегодно, письменно, не позднее 30 дней до начала следующего календарного года, доводит до Подрядчика Г</w:t>
      </w:r>
      <w:r w:rsidRPr="00CF49B2">
        <w:rPr>
          <w:lang w:val="ru-RU"/>
        </w:rPr>
        <w:t>рафик финансирования</w:t>
      </w:r>
      <w:r w:rsidRPr="00CF49B2">
        <w:t xml:space="preserve"> на следующий календарный год выполнения работ по Договору.</w:t>
      </w:r>
    </w:p>
    <w:p w:rsidR="00516D34" w:rsidRPr="00CF49B2" w:rsidRDefault="00516D34" w:rsidP="00516D34">
      <w:pPr>
        <w:pStyle w:val="a8"/>
        <w:ind w:firstLine="567"/>
      </w:pPr>
      <w:r w:rsidRPr="00CF49B2">
        <w:t>На основании доведенн</w:t>
      </w:r>
      <w:r w:rsidRPr="00CF49B2">
        <w:rPr>
          <w:lang w:val="ru-RU"/>
        </w:rPr>
        <w:t>ого</w:t>
      </w:r>
      <w:r w:rsidRPr="00CF49B2">
        <w:t xml:space="preserve"> в соответствии с условиями настоящего пункта Договора </w:t>
      </w:r>
      <w:r w:rsidRPr="00CF49B2">
        <w:rPr>
          <w:lang w:val="ru-RU"/>
        </w:rPr>
        <w:t>Графика финансирования,</w:t>
      </w:r>
      <w:r w:rsidRPr="00CF49B2">
        <w:t xml:space="preserve"> Подрядчик подготавливает Календарный график работ (Приложение №</w:t>
      </w:r>
      <w:r w:rsidRPr="00CF49B2">
        <w:rPr>
          <w:lang w:val="ru-RU"/>
        </w:rPr>
        <w:t> </w:t>
      </w:r>
      <w:r w:rsidRPr="00CF49B2">
        <w:t>1.</w:t>
      </w:r>
      <w:r w:rsidRPr="00CF49B2">
        <w:rPr>
          <w:lang w:val="ru-RU"/>
        </w:rPr>
        <w:t>1</w:t>
      </w:r>
      <w:r w:rsidRPr="00CF49B2">
        <w:t xml:space="preserve"> к Договору), определяющий календарные сроки выполнения работ, и Стороны заключают дополнительное соглашение по утверждению  данного Календарного графика работ на соответствующий год.</w:t>
      </w:r>
    </w:p>
    <w:p w:rsidR="00516D34" w:rsidRPr="00CF49B2" w:rsidRDefault="00516D34" w:rsidP="00516D34">
      <w:pPr>
        <w:shd w:val="clear" w:color="auto" w:fill="FFFFFF"/>
        <w:tabs>
          <w:tab w:val="left" w:pos="1099"/>
        </w:tabs>
        <w:ind w:firstLine="567"/>
        <w:jc w:val="both"/>
      </w:pPr>
      <w:r w:rsidRPr="00CF49B2">
        <w:t>4.5. Объем работ по строительству</w:t>
      </w:r>
      <w:r w:rsidR="00171C97" w:rsidRPr="00CF49B2">
        <w:t xml:space="preserve"> (реконструкции)</w:t>
      </w:r>
      <w:r w:rsidRPr="00CF49B2">
        <w:t xml:space="preserve"> по Договору должен быть исполнен в соответствии с Календарным графиком работ.</w:t>
      </w:r>
    </w:p>
    <w:p w:rsidR="00516D34" w:rsidRPr="00CF49B2" w:rsidRDefault="00516D34" w:rsidP="00516D34">
      <w:pPr>
        <w:shd w:val="clear" w:color="auto" w:fill="FFFFFF"/>
        <w:tabs>
          <w:tab w:val="left" w:pos="1099"/>
        </w:tabs>
        <w:ind w:firstLine="567"/>
        <w:jc w:val="both"/>
        <w:rPr>
          <w:bCs/>
        </w:rPr>
      </w:pPr>
      <w:r w:rsidRPr="00CF49B2">
        <w:rPr>
          <w:bCs/>
        </w:rPr>
        <w:t>4.6. Дата начала работ, дата окончания работ, а также даты начала и окончания выполнения работ за отчетные периоды (этапы работ), установленные Договором являются исходными для определения имущественных санкций в случаях их нарушения.</w:t>
      </w:r>
    </w:p>
    <w:p w:rsidR="00516D34" w:rsidRPr="00CF49B2" w:rsidRDefault="00516D34" w:rsidP="00516D34">
      <w:pPr>
        <w:tabs>
          <w:tab w:val="left" w:pos="567"/>
        </w:tabs>
        <w:jc w:val="both"/>
      </w:pPr>
      <w:r w:rsidRPr="00CF49B2">
        <w:tab/>
        <w:t>Отчетным периодом (этапом работ) признается период с 21 числа предыдущего месяца по 20 число текущего месяца. Объем работ, выполняемый Подрядчиком за отчетный период (этап работ) определяется в соответствии с Календарным графиком работ (Приложение № 1.1 к Договору).</w:t>
      </w:r>
    </w:p>
    <w:p w:rsidR="0038699A" w:rsidRPr="00CF49B2" w:rsidRDefault="0038699A" w:rsidP="00516D34">
      <w:pPr>
        <w:shd w:val="clear" w:color="auto" w:fill="FFFFFF"/>
        <w:rPr>
          <w:b/>
          <w:bCs/>
        </w:rPr>
      </w:pPr>
    </w:p>
    <w:p w:rsidR="00516D34" w:rsidRPr="00CF49B2" w:rsidRDefault="00516D34" w:rsidP="00516D34">
      <w:pPr>
        <w:shd w:val="clear" w:color="auto" w:fill="FFFFFF"/>
        <w:ind w:firstLine="567"/>
        <w:jc w:val="center"/>
        <w:rPr>
          <w:b/>
          <w:bCs/>
        </w:rPr>
      </w:pPr>
      <w:r w:rsidRPr="00CF49B2">
        <w:rPr>
          <w:b/>
          <w:bCs/>
        </w:rPr>
        <w:t xml:space="preserve">5. РАБОЧАЯ ДОКУМЕНТАЦИЯ, КОМПЛЕКС ЗЕМЕЛЬНО-КАДАСТРОВЫХ РАБОТ И ПРОЕКТ ПРОИЗВОДСТВА РАБОТ </w:t>
      </w:r>
    </w:p>
    <w:p w:rsidR="00516D34" w:rsidRPr="00CF49B2" w:rsidRDefault="00516D34" w:rsidP="00516D34">
      <w:pPr>
        <w:shd w:val="clear" w:color="auto" w:fill="FFFFFF"/>
        <w:ind w:firstLine="567"/>
        <w:jc w:val="center"/>
        <w:rPr>
          <w:b/>
          <w:bCs/>
        </w:rPr>
      </w:pPr>
    </w:p>
    <w:p w:rsidR="00516D34" w:rsidRPr="00CF49B2" w:rsidRDefault="00516D34" w:rsidP="00516D34">
      <w:pPr>
        <w:shd w:val="clear" w:color="auto" w:fill="FFFFFF"/>
        <w:ind w:firstLine="567"/>
        <w:jc w:val="both"/>
      </w:pPr>
      <w:r w:rsidRPr="00CF49B2">
        <w:t>5.1. Подрядчик обязан представить проекты производства работ, а также проект производства геодезических работ не позднее, чем за 20 (двадцать) календарных дней до начала выполнения каждого вида работ по строительству</w:t>
      </w:r>
      <w:r w:rsidR="00171C97" w:rsidRPr="00CF49B2">
        <w:t xml:space="preserve"> (реконструкции)</w:t>
      </w:r>
      <w:r w:rsidRPr="00CF49B2">
        <w:t xml:space="preserve"> Объ</w:t>
      </w:r>
      <w:r w:rsidR="006C4C59" w:rsidRPr="00CF49B2">
        <w:t>екта на согласование Заказчику.</w:t>
      </w:r>
    </w:p>
    <w:p w:rsidR="00516D34" w:rsidRPr="00CF49B2" w:rsidRDefault="00516D34" w:rsidP="00516D34">
      <w:pPr>
        <w:shd w:val="clear" w:color="auto" w:fill="FFFFFF"/>
        <w:tabs>
          <w:tab w:val="left" w:pos="1080"/>
        </w:tabs>
        <w:ind w:firstLine="567"/>
        <w:jc w:val="both"/>
      </w:pPr>
      <w:r w:rsidRPr="00CF49B2">
        <w:t>5.2.</w:t>
      </w:r>
      <w:r w:rsidRPr="00CF49B2">
        <w:tab/>
        <w:t>Заказчик вправе при необходимости вносить изменения в Проект и техническую документацию, а также требовать от Подрядчика внесения соответствующих изменений в проект производства работ и проект производства геодезических работ.</w:t>
      </w:r>
    </w:p>
    <w:p w:rsidR="00516D34" w:rsidRPr="00CF49B2" w:rsidRDefault="00516D34" w:rsidP="00516D34">
      <w:pPr>
        <w:shd w:val="clear" w:color="auto" w:fill="FFFFFF"/>
        <w:tabs>
          <w:tab w:val="left" w:pos="1080"/>
        </w:tabs>
        <w:ind w:firstLine="567"/>
        <w:jc w:val="both"/>
      </w:pPr>
      <w:r w:rsidRPr="00CF49B2">
        <w:t>При этом Подрядчик обязан вносить соответствующие изменения в проект производства работ и проект производства геодезических работ и предоставлять их на согласование Заказчику в сроки, соответствующие условиям Договора.</w:t>
      </w:r>
    </w:p>
    <w:p w:rsidR="00516D34" w:rsidRPr="00CF49B2" w:rsidRDefault="00516D34" w:rsidP="00516D34">
      <w:pPr>
        <w:shd w:val="clear" w:color="auto" w:fill="FFFFFF"/>
        <w:tabs>
          <w:tab w:val="left" w:pos="1080"/>
        </w:tabs>
        <w:ind w:firstLine="567"/>
        <w:jc w:val="both"/>
      </w:pPr>
      <w:r w:rsidRPr="00CF49B2">
        <w:t>5.3. При исполнении Договора стороны руководствуются соответствующими документами Перечня нормативно-технической документации, обязательной при выполнении работ по строительству</w:t>
      </w:r>
      <w:r w:rsidR="00171C97" w:rsidRPr="00CF49B2">
        <w:t xml:space="preserve"> (реконструкции)</w:t>
      </w:r>
      <w:r w:rsidRPr="00CF49B2">
        <w:t xml:space="preserve"> Объекта (Приложение № 7 к Договору).</w:t>
      </w:r>
    </w:p>
    <w:p w:rsidR="00516D34" w:rsidRPr="00CF49B2" w:rsidRDefault="00516D34" w:rsidP="00516D34">
      <w:pPr>
        <w:shd w:val="clear" w:color="auto" w:fill="FFFFFF"/>
        <w:tabs>
          <w:tab w:val="left" w:pos="1080"/>
        </w:tabs>
        <w:ind w:firstLine="567"/>
        <w:jc w:val="both"/>
      </w:pPr>
      <w:r w:rsidRPr="00CF49B2">
        <w:t>5.4. Подрядчик при исполнении Договора вправе привлекать субподрядные организации на выполнение работ по разработке рабочей документации и на выполнение комплекса земельно-кадастровых работ по Объекту в соответствии с техническим заданием (Приложение № 13 к Договору).</w:t>
      </w:r>
    </w:p>
    <w:p w:rsidR="00516D34" w:rsidRPr="00CF49B2" w:rsidRDefault="00516D34" w:rsidP="00516D34">
      <w:pPr>
        <w:shd w:val="clear" w:color="auto" w:fill="FFFFFF"/>
        <w:tabs>
          <w:tab w:val="left" w:pos="1080"/>
        </w:tabs>
        <w:ind w:firstLine="567"/>
        <w:jc w:val="both"/>
      </w:pPr>
      <w:r w:rsidRPr="00CF49B2">
        <w:t xml:space="preserve">5.5. Подрядчик обязан разработать рабочую документацию в соответствии с Договором, Проектом, законодательством Российской Федерации, нормативно-техническими документами, обязательными при выполнении работ (Приложение № 7 к Договору) и утвердить ее у Заказчика в сроки, установленные в Календарном </w:t>
      </w:r>
      <w:r w:rsidRPr="00CF49B2">
        <w:rPr>
          <w:lang w:val="ru"/>
        </w:rPr>
        <w:t>графике работ</w:t>
      </w:r>
      <w:r w:rsidRPr="00CF49B2">
        <w:t xml:space="preserve"> (Приложение № 1.1 к Договору). При наличии замечаний Заказчика Подрядчик обязан внести изменения в рабочую документацию в сроки, установленные Заказчиком.</w:t>
      </w:r>
      <w:r w:rsidRPr="00CF49B2">
        <w:rPr>
          <w:b/>
          <w:i/>
        </w:rPr>
        <w:t xml:space="preserve"> </w:t>
      </w:r>
      <w:r w:rsidRPr="00CF49B2">
        <w:t>Работы по разработке рабочей документации и выполнению комплекса земельно-кадастровых работ по Объекту включаются в Ведомость объемов и стоимости работ Договора отдельной позицией.</w:t>
      </w:r>
    </w:p>
    <w:p w:rsidR="00516D34" w:rsidRPr="00CF49B2" w:rsidRDefault="00516D34" w:rsidP="00516D34">
      <w:pPr>
        <w:shd w:val="clear" w:color="auto" w:fill="FFFFFF"/>
        <w:tabs>
          <w:tab w:val="left" w:pos="2419"/>
        </w:tabs>
        <w:ind w:firstLine="567"/>
        <w:jc w:val="both"/>
      </w:pPr>
      <w:r w:rsidRPr="00CF49B2">
        <w:t>5.6. Оплата Заказчиком выполненных Подрядч</w:t>
      </w:r>
      <w:r w:rsidR="00DE5FDA" w:rsidRPr="00CF49B2">
        <w:t>иком земельно-кадастровых работ</w:t>
      </w:r>
      <w:r w:rsidRPr="00CF49B2">
        <w:t xml:space="preserve"> и работ по разработке рабочей документации, производится в соответствии с Календарным графиком работ к Договору на основании счета на оплату. Счет может быть оформлен и направлен Подрядчиком только на основании подписанного Заказчиком акта сдачи-приемки рабочей документации/акта приемки земельно-кадастровых работ.</w:t>
      </w:r>
    </w:p>
    <w:p w:rsidR="00516D34" w:rsidRPr="00CF49B2" w:rsidRDefault="00516D34" w:rsidP="00516D34">
      <w:pPr>
        <w:shd w:val="clear" w:color="auto" w:fill="FFFFFF"/>
        <w:tabs>
          <w:tab w:val="left" w:pos="2419"/>
        </w:tabs>
        <w:ind w:firstLine="567"/>
        <w:jc w:val="both"/>
      </w:pPr>
    </w:p>
    <w:p w:rsidR="00516D34" w:rsidRPr="00CF49B2" w:rsidRDefault="00516D34" w:rsidP="00516D34">
      <w:pPr>
        <w:shd w:val="clear" w:color="auto" w:fill="FFFFFF"/>
        <w:ind w:firstLine="567"/>
        <w:jc w:val="center"/>
        <w:rPr>
          <w:b/>
          <w:bCs/>
        </w:rPr>
      </w:pPr>
      <w:r w:rsidRPr="00CF49B2">
        <w:rPr>
          <w:rFonts w:eastAsia="BatangChe"/>
          <w:b/>
          <w:bCs/>
        </w:rPr>
        <w:t>6. ПРАВА И ОБЯЗАННОСТИ ЗАКАЗЧИКА</w:t>
      </w:r>
    </w:p>
    <w:p w:rsidR="00516D34" w:rsidRPr="00CF49B2" w:rsidRDefault="00516D34" w:rsidP="00516D34">
      <w:pPr>
        <w:shd w:val="clear" w:color="auto" w:fill="FFFFFF"/>
        <w:rPr>
          <w:b/>
          <w:bCs/>
        </w:rPr>
      </w:pPr>
    </w:p>
    <w:p w:rsidR="00516D34" w:rsidRPr="00CF49B2" w:rsidRDefault="00516D34" w:rsidP="00516D34">
      <w:pPr>
        <w:shd w:val="clear" w:color="auto" w:fill="FFFFFF"/>
        <w:ind w:firstLine="567"/>
        <w:jc w:val="both"/>
      </w:pPr>
      <w:r w:rsidRPr="00CF49B2">
        <w:t>Заказчик обязан:</w:t>
      </w:r>
    </w:p>
    <w:p w:rsidR="005B30A4" w:rsidRPr="00CF49B2" w:rsidRDefault="005B30A4" w:rsidP="005B30A4">
      <w:pPr>
        <w:shd w:val="clear" w:color="auto" w:fill="FFFFFF"/>
        <w:tabs>
          <w:tab w:val="left" w:pos="1176"/>
        </w:tabs>
        <w:ind w:firstLine="567"/>
        <w:jc w:val="both"/>
      </w:pPr>
      <w:r w:rsidRPr="00CF49B2">
        <w:t xml:space="preserve">6.1. Передать Подрядчику по акту (на период реконструкции Объекта) участок строительства (реконструкции) автомобильной дороги, строительную площадку, пригодную для выполнения работ, размещения временных зданий и сооружений, временных подъездных дорог согласно Проекту (Приложение № 3 к Договору), </w:t>
      </w:r>
      <w:r w:rsidRPr="005B30A4">
        <w:t>а также геодезические пункты в соответствии ведомостями координат и высот согласно проектной документации.</w:t>
      </w:r>
    </w:p>
    <w:p w:rsidR="00516D34" w:rsidRPr="00CF49B2" w:rsidRDefault="00516D34" w:rsidP="00516D34">
      <w:pPr>
        <w:shd w:val="clear" w:color="auto" w:fill="FFFFFF"/>
        <w:tabs>
          <w:tab w:val="left" w:pos="1176"/>
          <w:tab w:val="left" w:leader="underscore" w:pos="8990"/>
        </w:tabs>
        <w:ind w:firstLine="567"/>
        <w:jc w:val="both"/>
      </w:pPr>
      <w:r w:rsidRPr="00CF49B2">
        <w:t>6.2. В течение 3 (трех) рабочих дней с даты заключения договора передать Подрядчику Проект по акту приема-передачи (по форме, установленной в Приложении № 4 к Договору)</w:t>
      </w:r>
    </w:p>
    <w:p w:rsidR="00516D34" w:rsidRPr="00CF49B2" w:rsidRDefault="00516D34" w:rsidP="00516D34">
      <w:pPr>
        <w:shd w:val="clear" w:color="auto" w:fill="FFFFFF"/>
        <w:tabs>
          <w:tab w:val="left" w:pos="1134"/>
        </w:tabs>
        <w:ind w:firstLine="567"/>
        <w:jc w:val="both"/>
      </w:pPr>
      <w:r w:rsidRPr="00CF49B2">
        <w:t>6.3.</w:t>
      </w:r>
      <w:r w:rsidRPr="00CF49B2">
        <w:tab/>
        <w:t>Организовать строительный контроль, производить промежуточную приемку, оплату и освидетельствование выполненных Подрядчиком работ в порядке, предусмотренном Договором.</w:t>
      </w:r>
    </w:p>
    <w:p w:rsidR="00516D34" w:rsidRPr="00CF49B2" w:rsidRDefault="00516D34" w:rsidP="00516D34">
      <w:pPr>
        <w:shd w:val="clear" w:color="auto" w:fill="FFFFFF"/>
        <w:tabs>
          <w:tab w:val="left" w:pos="1134"/>
        </w:tabs>
        <w:ind w:firstLine="567"/>
        <w:jc w:val="both"/>
      </w:pPr>
      <w:r w:rsidRPr="00CF49B2">
        <w:t>Строительный контроль, осуществляемый Заказчиком за выполнением работ на Объекте, в том числе с привлечением Инженерной организации, не освобождает Подрядчика от ответственности за правильность выполнения этих работ.</w:t>
      </w:r>
    </w:p>
    <w:p w:rsidR="00516D34" w:rsidRPr="00CF49B2" w:rsidRDefault="00516D34" w:rsidP="00516D34">
      <w:pPr>
        <w:shd w:val="clear" w:color="auto" w:fill="FFFFFF"/>
        <w:tabs>
          <w:tab w:val="left" w:pos="1134"/>
        </w:tabs>
        <w:ind w:firstLine="567"/>
        <w:jc w:val="both"/>
      </w:pPr>
      <w:r w:rsidRPr="00CF49B2">
        <w:t>Контроль, осуществляемый Заказчиком за качеством строительных материалов, изделий, конструкций и инженерным (технологическим оборудованием), используемым на объекте, в том числе с привлечением Инженерной организации, не освобождает Подрядчика от ответственности за их качество.</w:t>
      </w:r>
    </w:p>
    <w:p w:rsidR="00516D34" w:rsidRPr="00CF49B2" w:rsidRDefault="00516D34" w:rsidP="00516D34">
      <w:pPr>
        <w:shd w:val="clear" w:color="auto" w:fill="FFFFFF"/>
        <w:ind w:firstLine="567"/>
        <w:jc w:val="both"/>
      </w:pPr>
      <w:r w:rsidRPr="00CF49B2">
        <w:t>6.4. Направить Подрядчику в 3-х дневный срок с даты заключения Договора информационное письмо о персональном составе штата уполномоченных представителей, выполняющих строительный контроль и контроль за ходом работ на Объекте (далее по тексту – Представители Заказчика).</w:t>
      </w:r>
    </w:p>
    <w:p w:rsidR="00516D34" w:rsidRPr="00CF49B2" w:rsidRDefault="00516D34" w:rsidP="00516D34">
      <w:pPr>
        <w:shd w:val="clear" w:color="auto" w:fill="FFFFFF"/>
        <w:ind w:firstLine="567"/>
        <w:jc w:val="both"/>
      </w:pPr>
      <w:r w:rsidRPr="00CF49B2">
        <w:t>Заказчик имеет право в период действия Договора вносить изменения и дополнения в состав штата, указанного в настоящем пункте. При этом Заказчик направляет Подрядчику в 3-х дневный срок с момента внесения изменений и дополнений информационное письмо.</w:t>
      </w:r>
    </w:p>
    <w:p w:rsidR="00516D34" w:rsidRPr="00CF49B2" w:rsidRDefault="00516D34" w:rsidP="00516D34">
      <w:pPr>
        <w:pStyle w:val="a8"/>
        <w:ind w:firstLine="540"/>
        <w:rPr>
          <w:szCs w:val="24"/>
          <w:lang w:val="ru-RU"/>
        </w:rPr>
      </w:pPr>
      <w:r w:rsidRPr="00CF49B2">
        <w:rPr>
          <w:szCs w:val="24"/>
        </w:rPr>
        <w:t>6</w:t>
      </w:r>
      <w:r w:rsidRPr="00CF49B2">
        <w:t>.5. Заказчик в случае выявления дефектов на Объекте, возникших в течение гарантийного срока, обязан в течение 3</w:t>
      </w:r>
      <w:r w:rsidRPr="00CF49B2">
        <w:rPr>
          <w:lang w:val="ru-RU"/>
        </w:rPr>
        <w:t xml:space="preserve"> (трех)</w:t>
      </w:r>
      <w:r w:rsidRPr="00CF49B2">
        <w:t xml:space="preserve"> рабочих дней направить Подрядчику письменное извещение о выявленных дефектах и необходимости направления уполномоченного представителя Подрядчика для участия в комиссии по обследованию гарантийного участка в соответствии с пунктом </w:t>
      </w:r>
      <w:r w:rsidRPr="00CF49B2">
        <w:rPr>
          <w:lang w:val="ru-RU"/>
        </w:rPr>
        <w:t>13</w:t>
      </w:r>
      <w:r w:rsidRPr="00CF49B2">
        <w:t>.3</w:t>
      </w:r>
      <w:r w:rsidRPr="00CF49B2">
        <w:rPr>
          <w:szCs w:val="24"/>
        </w:rPr>
        <w:t xml:space="preserve"> Договора для фиксирования выявленных дефектов в акте и определения сроков их устранения.</w:t>
      </w:r>
    </w:p>
    <w:p w:rsidR="00516D34" w:rsidRPr="00CF49B2" w:rsidRDefault="00516D34" w:rsidP="00516D34">
      <w:pPr>
        <w:shd w:val="clear" w:color="auto" w:fill="FFFFFF"/>
        <w:tabs>
          <w:tab w:val="left" w:pos="1267"/>
        </w:tabs>
        <w:ind w:firstLine="567"/>
        <w:jc w:val="both"/>
      </w:pPr>
      <w:r w:rsidRPr="00CF49B2">
        <w:t>6.6. Выполнить в полном объеме иные обязательства, предусмотренные Договором.</w:t>
      </w:r>
    </w:p>
    <w:p w:rsidR="00516D34" w:rsidRPr="00CF49B2" w:rsidRDefault="00516D34" w:rsidP="00516D34">
      <w:pPr>
        <w:shd w:val="clear" w:color="auto" w:fill="FFFFFF"/>
        <w:tabs>
          <w:tab w:val="left" w:pos="1267"/>
        </w:tabs>
        <w:ind w:firstLine="567"/>
        <w:jc w:val="both"/>
      </w:pPr>
      <w:r w:rsidRPr="00CF49B2">
        <w:t>6.7. Заказчик, Представители Заказчика и Инженерной организации имеют право:</w:t>
      </w:r>
    </w:p>
    <w:p w:rsidR="00516D34" w:rsidRPr="00CF49B2" w:rsidRDefault="00516D34" w:rsidP="00516D34">
      <w:pPr>
        <w:shd w:val="clear" w:color="auto" w:fill="FFFFFF"/>
        <w:tabs>
          <w:tab w:val="left" w:pos="1267"/>
        </w:tabs>
        <w:ind w:firstLine="567"/>
        <w:jc w:val="both"/>
      </w:pPr>
      <w:r w:rsidRPr="00CF49B2">
        <w:t xml:space="preserve">6.7.1. Беспрепятственного доступа без уведомления Подрядчика в любое время суток в течение всего периода строительства </w:t>
      </w:r>
      <w:r w:rsidR="00171C97" w:rsidRPr="00CF49B2">
        <w:t xml:space="preserve">(реконструкции) </w:t>
      </w:r>
      <w:r w:rsidRPr="00CF49B2">
        <w:t>Объекта ко всем видам производимых работ, а также складируемым и используемым материалам и конструкциям.</w:t>
      </w:r>
    </w:p>
    <w:p w:rsidR="00516D34" w:rsidRPr="00CF49B2" w:rsidRDefault="00516D34" w:rsidP="00516D34">
      <w:pPr>
        <w:shd w:val="clear" w:color="auto" w:fill="FFFFFF"/>
        <w:tabs>
          <w:tab w:val="left" w:pos="1267"/>
        </w:tabs>
        <w:ind w:firstLine="567"/>
        <w:jc w:val="both"/>
      </w:pPr>
      <w:r w:rsidRPr="00CF49B2">
        <w:t>6.7.2. Выдавать Подрядчику Предписания об устранении нарушений правил производства дорожных работ (Приложение № 11 к Договору) или Предписания о приостановке работ (Приложение № 12 к Договору) и производить соответствующие записи в Общем журнале работ по Объекту.</w:t>
      </w:r>
    </w:p>
    <w:p w:rsidR="00516D34" w:rsidRPr="00CF49B2" w:rsidRDefault="00516D34" w:rsidP="00516D34">
      <w:pPr>
        <w:shd w:val="clear" w:color="auto" w:fill="FFFFFF"/>
        <w:tabs>
          <w:tab w:val="left" w:pos="1267"/>
        </w:tabs>
        <w:ind w:firstLine="567"/>
        <w:jc w:val="both"/>
      </w:pPr>
      <w:r w:rsidRPr="00CF49B2">
        <w:t>6.7.3. Выдавать Подрядчику Предписания о приостановке работ (в соответствии с п. 6.7.2 Договора) до момента устранения соответствующего нарушения в случае, когда уклонение от применения новых (инновационных) технологий (во исполнение обязанности предусмотренной п. 7.32 Договора) в значительной степени нарушает интересы Заказчика в части достижения результата работ.</w:t>
      </w:r>
    </w:p>
    <w:p w:rsidR="00516D34" w:rsidRPr="00CF49B2" w:rsidRDefault="00516D34" w:rsidP="00516D34">
      <w:pPr>
        <w:pStyle w:val="a8"/>
        <w:ind w:firstLine="540"/>
        <w:rPr>
          <w:lang w:val="ru-RU"/>
        </w:rPr>
      </w:pPr>
      <w:r w:rsidRPr="00CF49B2">
        <w:rPr>
          <w:szCs w:val="24"/>
        </w:rPr>
        <w:t>6</w:t>
      </w:r>
      <w:r w:rsidRPr="00CF49B2">
        <w:t>.</w:t>
      </w:r>
      <w:r w:rsidRPr="00CF49B2">
        <w:rPr>
          <w:lang w:val="ru-RU"/>
        </w:rPr>
        <w:t>8</w:t>
      </w:r>
      <w:r w:rsidRPr="00CF49B2">
        <w:t xml:space="preserve">. При осуществлении строительного контроля </w:t>
      </w:r>
      <w:r w:rsidR="008B5A54" w:rsidRPr="00CF49B2">
        <w:t xml:space="preserve">при выполнении работ Заказчик, </w:t>
      </w:r>
      <w:r w:rsidRPr="00CF49B2">
        <w:t xml:space="preserve">Инженерная организация не вправе вмешиваться в </w:t>
      </w:r>
      <w:r w:rsidRPr="00CF49B2">
        <w:rPr>
          <w:lang w:val="ru-RU"/>
        </w:rPr>
        <w:t>оперативно-</w:t>
      </w:r>
      <w:r w:rsidRPr="00CF49B2">
        <w:t>хозяйственную деятельность Подрядчика.</w:t>
      </w:r>
    </w:p>
    <w:p w:rsidR="00516D34" w:rsidRPr="00CF49B2" w:rsidRDefault="00516D34" w:rsidP="00516D34">
      <w:pPr>
        <w:pStyle w:val="a8"/>
        <w:ind w:firstLine="540"/>
        <w:rPr>
          <w:lang w:val="ru-RU"/>
        </w:rPr>
      </w:pPr>
      <w:r w:rsidRPr="00CF49B2">
        <w:rPr>
          <w:lang w:val="ru-RU"/>
        </w:rPr>
        <w:t>6.9. При получении, обработке и предоставлении информации, в соответствии с п. 1.3, 7.29, 7.30 Договора Заказчик обязуется соблюдать режим конфиденциальности.</w:t>
      </w:r>
    </w:p>
    <w:p w:rsidR="008B5A54" w:rsidRPr="00CF49B2" w:rsidRDefault="008B5A54" w:rsidP="00516D34">
      <w:pPr>
        <w:pStyle w:val="a8"/>
        <w:ind w:firstLine="540"/>
        <w:rPr>
          <w:lang w:val="ru-RU"/>
        </w:rPr>
      </w:pPr>
    </w:p>
    <w:p w:rsidR="00516D34" w:rsidRPr="00CF49B2" w:rsidRDefault="00516D34" w:rsidP="00516D34">
      <w:pPr>
        <w:pStyle w:val="a8"/>
        <w:jc w:val="center"/>
        <w:rPr>
          <w:b/>
          <w:bCs/>
        </w:rPr>
      </w:pPr>
      <w:r w:rsidRPr="00CF49B2">
        <w:rPr>
          <w:b/>
          <w:bCs/>
        </w:rPr>
        <w:t>7. ПРАВА И ОБЯЗАННОСТИ ПОДРЯДЧИКА</w:t>
      </w:r>
    </w:p>
    <w:p w:rsidR="00516D34" w:rsidRPr="00CF49B2" w:rsidRDefault="00516D34" w:rsidP="00516D34">
      <w:pPr>
        <w:shd w:val="clear" w:color="auto" w:fill="FFFFFF"/>
        <w:ind w:firstLine="567"/>
        <w:jc w:val="both"/>
      </w:pPr>
    </w:p>
    <w:p w:rsidR="00516D34" w:rsidRPr="00CF49B2" w:rsidRDefault="00516D34" w:rsidP="00516D34">
      <w:pPr>
        <w:shd w:val="clear" w:color="auto" w:fill="FFFFFF"/>
        <w:ind w:firstLine="567"/>
        <w:jc w:val="both"/>
      </w:pPr>
      <w:r w:rsidRPr="00CF49B2">
        <w:t>Подрядчик обязан:</w:t>
      </w:r>
    </w:p>
    <w:p w:rsidR="00516D34" w:rsidRPr="00CF49B2" w:rsidRDefault="00516D34" w:rsidP="00516D34">
      <w:pPr>
        <w:pStyle w:val="a8"/>
        <w:ind w:firstLine="540"/>
        <w:rPr>
          <w:lang w:val="ru-RU"/>
        </w:rPr>
      </w:pPr>
      <w:r w:rsidRPr="00CF49B2">
        <w:rPr>
          <w:szCs w:val="24"/>
          <w:lang w:val="ru-RU"/>
        </w:rPr>
        <w:t>7</w:t>
      </w:r>
      <w:r w:rsidRPr="00CF49B2">
        <w:t>.1. Выполнить все работы по строительству</w:t>
      </w:r>
      <w:r w:rsidR="00171C97" w:rsidRPr="00CF49B2">
        <w:rPr>
          <w:lang w:val="ru-RU"/>
        </w:rPr>
        <w:t xml:space="preserve"> (реконструкции)</w:t>
      </w:r>
      <w:r w:rsidRPr="00CF49B2">
        <w:t xml:space="preserve"> Объекта в полном соответствии с Проектом и рабочей документацией в объеме и сроки, предусмотренные Договором.</w:t>
      </w:r>
    </w:p>
    <w:p w:rsidR="00516D34" w:rsidRPr="00CF49B2" w:rsidRDefault="00516D34" w:rsidP="00516D34">
      <w:pPr>
        <w:pStyle w:val="a8"/>
        <w:ind w:firstLine="540"/>
        <w:rPr>
          <w:szCs w:val="24"/>
        </w:rPr>
      </w:pPr>
      <w:r w:rsidRPr="00CF49B2">
        <w:rPr>
          <w:szCs w:val="24"/>
          <w:lang w:val="ru-RU"/>
        </w:rPr>
        <w:t>7</w:t>
      </w:r>
      <w:r w:rsidRPr="00CF49B2">
        <w:t xml:space="preserve">.2. Обеспечить качество выполнения всех работ по </w:t>
      </w:r>
      <w:r w:rsidRPr="00CF49B2">
        <w:rPr>
          <w:lang w:val="ru-RU"/>
        </w:rPr>
        <w:t>строительству</w:t>
      </w:r>
      <w:r w:rsidR="00171C97" w:rsidRPr="00CF49B2">
        <w:rPr>
          <w:lang w:val="ru-RU"/>
        </w:rPr>
        <w:t xml:space="preserve"> (реконструкции)</w:t>
      </w:r>
      <w:r w:rsidRPr="00CF49B2">
        <w:t xml:space="preserve"> в соответствии с </w:t>
      </w:r>
      <w:r w:rsidRPr="00CF49B2">
        <w:rPr>
          <w:szCs w:val="24"/>
        </w:rPr>
        <w:t>Проектом, проектом производства геодезических работ, проектом производства работ,</w:t>
      </w:r>
      <w:r w:rsidRPr="00CF49B2">
        <w:rPr>
          <w:szCs w:val="24"/>
          <w:lang w:val="ru-RU"/>
        </w:rPr>
        <w:t xml:space="preserve"> </w:t>
      </w:r>
      <w:r w:rsidRPr="00CF49B2">
        <w:t xml:space="preserve">рабочей документацией, требованиями </w:t>
      </w:r>
      <w:r w:rsidRPr="00CF49B2">
        <w:rPr>
          <w:lang w:val="ru-RU"/>
        </w:rPr>
        <w:t xml:space="preserve">соответствующих </w:t>
      </w:r>
      <w:r w:rsidRPr="00CF49B2">
        <w:t>документов из Перечня нормативно-технической документации, обязательно</w:t>
      </w:r>
      <w:r w:rsidRPr="00CF49B2">
        <w:rPr>
          <w:lang w:val="ru-RU"/>
        </w:rPr>
        <w:t>й</w:t>
      </w:r>
      <w:r w:rsidRPr="00CF49B2">
        <w:t xml:space="preserve"> при выполнении работ по </w:t>
      </w:r>
      <w:r w:rsidRPr="00CF49B2">
        <w:rPr>
          <w:lang w:val="ru-RU"/>
        </w:rPr>
        <w:t>строительству</w:t>
      </w:r>
      <w:r w:rsidR="00171C97" w:rsidRPr="00CF49B2">
        <w:rPr>
          <w:lang w:val="ru-RU"/>
        </w:rPr>
        <w:t xml:space="preserve"> (реконструкции)</w:t>
      </w:r>
      <w:r w:rsidRPr="00CF49B2">
        <w:t xml:space="preserve"> (Приложение № </w:t>
      </w:r>
      <w:r w:rsidRPr="00CF49B2">
        <w:rPr>
          <w:lang w:val="ru-RU"/>
        </w:rPr>
        <w:t>7</w:t>
      </w:r>
      <w:r w:rsidRPr="00CF49B2">
        <w:rPr>
          <w:szCs w:val="24"/>
        </w:rPr>
        <w:t xml:space="preserve"> </w:t>
      </w:r>
      <w:r w:rsidRPr="00CF49B2">
        <w:t xml:space="preserve">к </w:t>
      </w:r>
      <w:r w:rsidRPr="00CF49B2">
        <w:rPr>
          <w:szCs w:val="24"/>
        </w:rPr>
        <w:t xml:space="preserve">Договору), условиями Договора. </w:t>
      </w:r>
    </w:p>
    <w:p w:rsidR="00516D34" w:rsidRPr="00CF49B2" w:rsidRDefault="00516D34" w:rsidP="00516D34">
      <w:pPr>
        <w:pStyle w:val="a8"/>
        <w:ind w:firstLine="540"/>
        <w:rPr>
          <w:szCs w:val="24"/>
        </w:rPr>
      </w:pPr>
      <w:r w:rsidRPr="00CF49B2">
        <w:rPr>
          <w:szCs w:val="24"/>
        </w:rPr>
        <w:t xml:space="preserve">Обеспечить и содержать за свой счет, в том числе по договору с субподрядной организацией, </w:t>
      </w:r>
      <w:r w:rsidRPr="00CF49B2">
        <w:rPr>
          <w:szCs w:val="24"/>
          <w:lang w:val="ru-RU"/>
        </w:rPr>
        <w:t>аккредитованную в установленном порядке</w:t>
      </w:r>
      <w:r w:rsidRPr="00CF49B2">
        <w:rPr>
          <w:szCs w:val="24"/>
        </w:rPr>
        <w:t xml:space="preserve"> лабораторию</w:t>
      </w:r>
      <w:r w:rsidRPr="00CF49B2">
        <w:rPr>
          <w:szCs w:val="24"/>
          <w:lang w:val="ru-RU"/>
        </w:rPr>
        <w:t xml:space="preserve"> </w:t>
      </w:r>
      <w:r w:rsidRPr="00CF49B2">
        <w:rPr>
          <w:szCs w:val="24"/>
        </w:rPr>
        <w:t>с необходимым оборудованием и персоналом для выполнения работ по контролю за качеством используемых материалов и конструкций.</w:t>
      </w:r>
    </w:p>
    <w:p w:rsidR="00516D34" w:rsidRPr="00CF49B2" w:rsidRDefault="00516D34" w:rsidP="00516D34">
      <w:pPr>
        <w:pStyle w:val="a8"/>
        <w:ind w:firstLine="540"/>
      </w:pPr>
      <w:r w:rsidRPr="00CF49B2">
        <w:rPr>
          <w:szCs w:val="24"/>
          <w:lang w:val="ru-RU"/>
        </w:rPr>
        <w:t>7</w:t>
      </w:r>
      <w:r w:rsidRPr="00CF49B2">
        <w:t>.3. Устранять все замечания представителей Заказчика</w:t>
      </w:r>
      <w:r w:rsidRPr="00CF49B2">
        <w:rPr>
          <w:lang w:val="ru-RU"/>
        </w:rPr>
        <w:t xml:space="preserve"> и </w:t>
      </w:r>
      <w:r w:rsidRPr="00CF49B2">
        <w:t>Инженерной организации</w:t>
      </w:r>
      <w:r w:rsidRPr="00CF49B2">
        <w:rPr>
          <w:lang w:val="ru-RU"/>
        </w:rPr>
        <w:t>,</w:t>
      </w:r>
      <w:r w:rsidRPr="00CF49B2">
        <w:t xml:space="preserve"> выданные в порядке, предусмотренном п. 2.5</w:t>
      </w:r>
      <w:r w:rsidRPr="00CF49B2">
        <w:rPr>
          <w:lang w:val="ru-RU"/>
        </w:rPr>
        <w:t xml:space="preserve">, 6.5, 6.7.2, 11.4, 11.5. </w:t>
      </w:r>
      <w:r w:rsidRPr="00CF49B2">
        <w:rPr>
          <w:szCs w:val="24"/>
        </w:rPr>
        <w:t>Договора</w:t>
      </w:r>
      <w:r w:rsidRPr="00CF49B2">
        <w:rPr>
          <w:szCs w:val="24"/>
          <w:lang w:val="ru-RU"/>
        </w:rPr>
        <w:t>, а также замечания (предписания) органов государственного контроля и надзора, выданные в установленном законом порядке</w:t>
      </w:r>
      <w:r w:rsidRPr="00CF49B2">
        <w:t>.</w:t>
      </w:r>
    </w:p>
    <w:p w:rsidR="00516D34" w:rsidRPr="00CF49B2" w:rsidRDefault="00516D34" w:rsidP="00516D34">
      <w:pPr>
        <w:pStyle w:val="a8"/>
        <w:ind w:firstLine="540"/>
        <w:rPr>
          <w:rFonts w:eastAsiaTheme="minorHAnsi"/>
          <w:lang w:eastAsia="en-US"/>
        </w:rPr>
      </w:pPr>
      <w:r w:rsidRPr="00CF49B2">
        <w:rPr>
          <w:lang w:val="ru-RU"/>
        </w:rPr>
        <w:t xml:space="preserve">7.4. </w:t>
      </w:r>
      <w:r w:rsidRPr="00CF49B2">
        <w:rPr>
          <w:lang w:eastAsia="en-US"/>
        </w:rPr>
        <w:t xml:space="preserve">Выполнить в соответствии с Проектом </w:t>
      </w:r>
      <w:r w:rsidRPr="00CF49B2">
        <w:rPr>
          <w:lang w:val="ru-RU" w:eastAsia="en-US"/>
        </w:rPr>
        <w:t>земельно-</w:t>
      </w:r>
      <w:r w:rsidRPr="00CF49B2">
        <w:rPr>
          <w:lang w:eastAsia="en-US"/>
        </w:rPr>
        <w:t xml:space="preserve">кадастровые работы по формированию объекта/участка автомобильной дороги, состав, объем и требования к которым определяются в Техническом задании (Приложение № 13 к настоящему Договору), а также осуществить получение всех необходимых документов, предусмотренных настоящим Договором и/или законодательством Российской Федерации в отношении выполняемых </w:t>
      </w:r>
      <w:r w:rsidRPr="00CF49B2">
        <w:rPr>
          <w:lang w:val="ru-RU" w:eastAsia="en-US"/>
        </w:rPr>
        <w:t>земельно-</w:t>
      </w:r>
      <w:r w:rsidRPr="00CF49B2">
        <w:rPr>
          <w:lang w:eastAsia="en-US"/>
        </w:rPr>
        <w:t xml:space="preserve">кадастровых работ. </w:t>
      </w:r>
      <w:r w:rsidRPr="00CF49B2">
        <w:rPr>
          <w:rFonts w:eastAsiaTheme="minorHAnsi"/>
          <w:lang w:eastAsia="en-US"/>
        </w:rPr>
        <w:t>В случае, если в Проекте предусмотрено строительство объектов (ИК) - инфраструктуры, Подрядчик проводит кадастровый учет данного имущества.</w:t>
      </w:r>
    </w:p>
    <w:p w:rsidR="00344AF1" w:rsidRPr="00430B61" w:rsidRDefault="00344AF1" w:rsidP="00516D34">
      <w:pPr>
        <w:pStyle w:val="a8"/>
        <w:ind w:firstLine="540"/>
        <w:rPr>
          <w:lang w:val="ru-RU"/>
        </w:rPr>
      </w:pPr>
      <w:r w:rsidRPr="00CF49B2">
        <w:t>7.4.1. Выполнить комплекс работ по постановке на кадастровый учет и государственной регистрации права собственности Российской Федерации на объект, указанный в п.1.1 Договора, а также работы по обеспечению временного занятия земельных участков, необходимых для переустройства инженерных коммуникаций, в соответствии с Приложением № 13 к Договору.</w:t>
      </w:r>
      <w:r w:rsidR="00810112">
        <w:rPr>
          <w:lang w:val="ru-RU"/>
        </w:rPr>
        <w:t xml:space="preserve"> Стоимость выполнения указанного комплекса работ включена в цену Договора.</w:t>
      </w:r>
    </w:p>
    <w:p w:rsidR="00516D34" w:rsidRPr="00CF49B2" w:rsidRDefault="00516D34" w:rsidP="00516D34">
      <w:pPr>
        <w:shd w:val="clear" w:color="auto" w:fill="FFFFFF"/>
        <w:ind w:firstLine="540"/>
        <w:jc w:val="both"/>
      </w:pPr>
      <w:r w:rsidRPr="00CF49B2">
        <w:t>7.5. Поставить на строительную площадку материалы, оборудование и имущество, необходимое для исполнения Договора.</w:t>
      </w:r>
    </w:p>
    <w:p w:rsidR="00516D34" w:rsidRPr="00CF49B2" w:rsidRDefault="00516D34" w:rsidP="00516D34">
      <w:pPr>
        <w:shd w:val="clear" w:color="auto" w:fill="FFFFFF"/>
        <w:ind w:firstLine="540"/>
        <w:jc w:val="both"/>
      </w:pPr>
      <w:r w:rsidRPr="00CF49B2">
        <w:t>7.6. В случае складирования резерва грунта, плодородного слоя почвы и строительного мусора за границами постоянного или временного отвода, установленного Проектом, Подрядчик обязан осуществить аренду земель и их рекультивацию за свой счет.</w:t>
      </w:r>
    </w:p>
    <w:p w:rsidR="00516D34" w:rsidRPr="00CF49B2" w:rsidRDefault="00516D34" w:rsidP="00516D34">
      <w:pPr>
        <w:shd w:val="clear" w:color="auto" w:fill="FFFFFF"/>
        <w:tabs>
          <w:tab w:val="left" w:pos="540"/>
        </w:tabs>
        <w:jc w:val="both"/>
      </w:pPr>
      <w:r w:rsidRPr="00CF49B2">
        <w:rPr>
          <w:color w:val="FF0000"/>
        </w:rPr>
        <w:tab/>
      </w:r>
      <w:r w:rsidRPr="00CF49B2">
        <w:t>7.7. Обеспечить в ходе строительства</w:t>
      </w:r>
      <w:r w:rsidR="00171C97" w:rsidRPr="00CF49B2">
        <w:t xml:space="preserve"> (реконструкции)</w:t>
      </w:r>
      <w:r w:rsidRPr="00CF49B2">
        <w:t xml:space="preserve"> Объекта выполнение на строительной площадке (полосе отвода) мероприятий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в соответствии с Проектом и Перечнем нормативно-технической документации (Приложение № 7 к Договору).</w:t>
      </w:r>
    </w:p>
    <w:p w:rsidR="00516D34" w:rsidRPr="00CF49B2" w:rsidRDefault="00516D34" w:rsidP="00516D34">
      <w:pPr>
        <w:widowControl w:val="0"/>
        <w:ind w:firstLine="567"/>
        <w:jc w:val="both"/>
      </w:pPr>
      <w:r w:rsidRPr="00CF49B2">
        <w:t xml:space="preserve">7.8. Изготовить информационные щиты размером 3,0×4,0 м., а также согласовать текст, подлежащий размещению на щитах с Заказчиком и до начала выполнения работ за свой счет установить их в начале и в конце участка выполнения работ со следующей информацией: </w:t>
      </w:r>
    </w:p>
    <w:p w:rsidR="00516D34" w:rsidRPr="00CF49B2" w:rsidRDefault="00516D34" w:rsidP="00516D34">
      <w:pPr>
        <w:widowControl w:val="0"/>
        <w:ind w:firstLine="567"/>
        <w:jc w:val="both"/>
      </w:pPr>
      <w:r w:rsidRPr="00CF49B2">
        <w:t xml:space="preserve">- вид работ; </w:t>
      </w:r>
    </w:p>
    <w:p w:rsidR="00516D34" w:rsidRPr="00CF49B2" w:rsidRDefault="00516D34" w:rsidP="00516D34">
      <w:pPr>
        <w:widowControl w:val="0"/>
        <w:ind w:firstLine="567"/>
        <w:jc w:val="both"/>
      </w:pPr>
      <w:r w:rsidRPr="00CF49B2">
        <w:t>- участок автомобильной дороги;</w:t>
      </w:r>
    </w:p>
    <w:p w:rsidR="00516D34" w:rsidRPr="00CF49B2" w:rsidRDefault="00516D34" w:rsidP="00516D34">
      <w:pPr>
        <w:widowControl w:val="0"/>
        <w:ind w:firstLine="567"/>
        <w:jc w:val="both"/>
      </w:pPr>
      <w:r w:rsidRPr="00CF49B2">
        <w:t>- наименование Заказчика (должность, ФИО, конт. телефоны);</w:t>
      </w:r>
    </w:p>
    <w:p w:rsidR="00516D34" w:rsidRPr="00CF49B2" w:rsidRDefault="00516D34" w:rsidP="00516D34">
      <w:pPr>
        <w:widowControl w:val="0"/>
        <w:ind w:firstLine="567"/>
        <w:jc w:val="both"/>
      </w:pPr>
      <w:r w:rsidRPr="00CF49B2">
        <w:t>- наименование Подрядчика (должность, ФИО, конт. телефоны);</w:t>
      </w:r>
    </w:p>
    <w:p w:rsidR="00516D34" w:rsidRPr="00CF49B2" w:rsidRDefault="00516D34" w:rsidP="00516D34">
      <w:pPr>
        <w:shd w:val="clear" w:color="auto" w:fill="FFFFFF"/>
        <w:tabs>
          <w:tab w:val="left" w:pos="540"/>
        </w:tabs>
        <w:jc w:val="both"/>
      </w:pPr>
      <w:r w:rsidRPr="00CF49B2">
        <w:tab/>
        <w:t>- ответственные исполнители (должность, ФИО, конт. телефоны).</w:t>
      </w:r>
    </w:p>
    <w:p w:rsidR="00516D34" w:rsidRPr="00CF49B2" w:rsidRDefault="00516D34" w:rsidP="00516D34">
      <w:pPr>
        <w:shd w:val="clear" w:color="auto" w:fill="FFFFFF"/>
        <w:tabs>
          <w:tab w:val="left" w:pos="540"/>
        </w:tabs>
        <w:jc w:val="both"/>
      </w:pPr>
      <w:r w:rsidRPr="00CF49B2">
        <w:rPr>
          <w:color w:val="FF0000"/>
        </w:rPr>
        <w:tab/>
      </w:r>
      <w:r w:rsidRPr="00CF49B2">
        <w:t>7.9. Обеспечить за свой счет содержание и охрану Объекта строительства</w:t>
      </w:r>
      <w:r w:rsidR="00171C97" w:rsidRPr="00CF49B2">
        <w:t xml:space="preserve"> (реконструкции)</w:t>
      </w:r>
      <w:r w:rsidRPr="00CF49B2">
        <w:t>, ограждений мест производства дорожных работ, временных средства организации движения, охрану материалов, оборудования, строительной техники и другого имущества</w:t>
      </w:r>
      <w:r w:rsidR="00697FB0" w:rsidRPr="00CF49B2">
        <w:t>,</w:t>
      </w:r>
      <w:r w:rsidRPr="00CF49B2">
        <w:t xml:space="preserve"> и строящихся сооружений, необходимых для строительства</w:t>
      </w:r>
      <w:r w:rsidR="00171C97" w:rsidRPr="00CF49B2">
        <w:t xml:space="preserve"> (реконструкции)</w:t>
      </w:r>
      <w:r w:rsidRPr="00CF49B2">
        <w:t xml:space="preserve"> Объекта, с момента начала строительства </w:t>
      </w:r>
      <w:r w:rsidR="00171C97" w:rsidRPr="00CF49B2">
        <w:t xml:space="preserve">(реконструкции) </w:t>
      </w:r>
      <w:r w:rsidRPr="00CF49B2">
        <w:t>до ввода Объекта в эксплуатацию.</w:t>
      </w:r>
    </w:p>
    <w:p w:rsidR="00516D34" w:rsidRPr="00CF49B2" w:rsidRDefault="00516D34" w:rsidP="00516D34">
      <w:pPr>
        <w:shd w:val="clear" w:color="auto" w:fill="FFFFFF"/>
        <w:tabs>
          <w:tab w:val="left" w:pos="540"/>
        </w:tabs>
        <w:jc w:val="both"/>
      </w:pPr>
      <w:r w:rsidRPr="00CF49B2">
        <w:rPr>
          <w:color w:val="FF0000"/>
        </w:rPr>
        <w:tab/>
      </w:r>
      <w:r w:rsidRPr="00CF49B2">
        <w:t>При ограждении мест производства дорожных работ устанавливать в обязательном порядке мигающие светодиодные дорожные знаки по согласованной с ГИБДД МВД РФ и Заказчиком схеме ограждения мест производства дорожных работ в соответствии с требованиями Приложения № 7 к Договору и нести ответственность за безопасность дорожного движения в зоне выполнения работ.</w:t>
      </w:r>
    </w:p>
    <w:p w:rsidR="00516D34" w:rsidRPr="00CF49B2" w:rsidRDefault="00516D34" w:rsidP="00516D34">
      <w:pPr>
        <w:shd w:val="clear" w:color="auto" w:fill="FFFFFF"/>
        <w:tabs>
          <w:tab w:val="left" w:pos="1123"/>
        </w:tabs>
        <w:ind w:firstLine="540"/>
        <w:jc w:val="both"/>
      </w:pPr>
      <w:r w:rsidRPr="00CF49B2">
        <w:t>7.10.</w:t>
      </w:r>
      <w:r w:rsidRPr="00CF49B2">
        <w:tab/>
        <w:t xml:space="preserve">Возвести в соответствии с Проектом собственными силами на территории строительной площадки временные здания и сооружения, в том числе осуществить в установленном порядке временные присоединения коммуникаций на период выполнения работ на строительной площадке. </w:t>
      </w:r>
    </w:p>
    <w:p w:rsidR="00516D34" w:rsidRPr="00CF49B2" w:rsidRDefault="00516D34" w:rsidP="00516D34">
      <w:pPr>
        <w:shd w:val="clear" w:color="auto" w:fill="FFFFFF"/>
        <w:tabs>
          <w:tab w:val="left" w:pos="1248"/>
        </w:tabs>
        <w:ind w:firstLine="540"/>
        <w:jc w:val="both"/>
      </w:pPr>
      <w:r w:rsidRPr="00CF49B2">
        <w:t>7.11. Незамедлительно известить Заказчика и до получения от него указаний приостановить работы при обнаружении обстоятельств, угрожающих сохранности или прочности Объекта, либо создающих невозможность завершения работ в установленный срок.</w:t>
      </w:r>
    </w:p>
    <w:p w:rsidR="00516D34" w:rsidRPr="00CF49B2" w:rsidRDefault="00516D34" w:rsidP="00516D34">
      <w:pPr>
        <w:shd w:val="clear" w:color="auto" w:fill="FFFFFF"/>
        <w:tabs>
          <w:tab w:val="left" w:pos="1248"/>
          <w:tab w:val="left" w:leader="underscore" w:pos="9461"/>
        </w:tabs>
        <w:ind w:firstLine="540"/>
        <w:jc w:val="both"/>
      </w:pPr>
      <w:r w:rsidRPr="00CF49B2">
        <w:t xml:space="preserve">7.12. Вести с момента начала выполнения работ на Объекте и до их завершения, оформленные и заверенные в установленном порядке Общий и Специальные журналы работ на Объекте. </w:t>
      </w:r>
    </w:p>
    <w:p w:rsidR="00516D34" w:rsidRPr="00CF49B2" w:rsidRDefault="00516D34" w:rsidP="00516D34">
      <w:pPr>
        <w:shd w:val="clear" w:color="auto" w:fill="FFFFFF"/>
        <w:tabs>
          <w:tab w:val="left" w:pos="1248"/>
          <w:tab w:val="left" w:leader="underscore" w:pos="9461"/>
        </w:tabs>
        <w:ind w:firstLine="540"/>
        <w:jc w:val="both"/>
      </w:pPr>
      <w:r w:rsidRPr="00CF49B2">
        <w:t>7.13. Вести строительный контроль и всю необходимую исполнительную документацию в соответствии с требованиями Перечня нормативно-технических документов, обязательных при выполнении работ по строительству</w:t>
      </w:r>
      <w:r w:rsidR="00171C97" w:rsidRPr="00CF49B2">
        <w:t xml:space="preserve"> (реконструкции)</w:t>
      </w:r>
      <w:r w:rsidRPr="00CF49B2">
        <w:t xml:space="preserve"> (Приложение № 7 к Договору), </w:t>
      </w:r>
      <w:r w:rsidRPr="00CF49B2">
        <w:rPr>
          <w:lang w:bidi="sa-IN"/>
        </w:rPr>
        <w:t>включая исполнительную документацию для искусственных сооружений в соответствии с Перечнем исполнительной документацией при строительстве</w:t>
      </w:r>
      <w:r w:rsidR="00171C97" w:rsidRPr="00CF49B2">
        <w:rPr>
          <w:lang w:bidi="sa-IN"/>
        </w:rPr>
        <w:t xml:space="preserve"> (реконструкции)</w:t>
      </w:r>
      <w:r w:rsidRPr="00CF49B2">
        <w:rPr>
          <w:lang w:bidi="sa-IN"/>
        </w:rPr>
        <w:t xml:space="preserve"> искусственных дорожных сооружений (Приложение № 24 к Договору), </w:t>
      </w:r>
      <w:r w:rsidRPr="00CF49B2">
        <w:t xml:space="preserve">а также перечнем ответственных конструкций, подлежащих промежуточной приемке с составлением акта промежуточной приемки (акта скрытых работ) при строительстве </w:t>
      </w:r>
      <w:r w:rsidR="00171C97" w:rsidRPr="00CF49B2">
        <w:t xml:space="preserve">(реконструкции) </w:t>
      </w:r>
      <w:r w:rsidRPr="00CF49B2">
        <w:t>искусственных дорожных сооружений (Приложение № 25 к Договору)</w:t>
      </w:r>
      <w:r w:rsidRPr="00CF49B2">
        <w:rPr>
          <w:lang w:bidi="sa-IN"/>
        </w:rPr>
        <w:t>.</w:t>
      </w:r>
    </w:p>
    <w:p w:rsidR="00697FB0" w:rsidRPr="00CF49B2" w:rsidRDefault="00516D34" w:rsidP="00697FB0">
      <w:pPr>
        <w:shd w:val="clear" w:color="auto" w:fill="FFFFFF"/>
        <w:ind w:firstLine="540"/>
        <w:jc w:val="both"/>
      </w:pPr>
      <w:r w:rsidRPr="00CF49B2">
        <w:t>7.14. Обеспечить за свой счет и в установленные Заказчиком сроки устранение недостатков и дефектов, выявленных Заказчиком и уполномоченными им лицами, а также органами государственного контроля и надзора в ходе выполнения работ, при приемке работ и в течение гарантийного срока эксплуатации Объекта в со</w:t>
      </w:r>
      <w:r w:rsidR="00697FB0" w:rsidRPr="00CF49B2">
        <w:t>ответствии с п. 13.3. Договора.</w:t>
      </w:r>
    </w:p>
    <w:p w:rsidR="00516D34" w:rsidRPr="00CF49B2" w:rsidRDefault="00516D34" w:rsidP="00516D34">
      <w:pPr>
        <w:shd w:val="clear" w:color="auto" w:fill="FFFFFF"/>
        <w:ind w:firstLine="540"/>
        <w:jc w:val="both"/>
      </w:pPr>
      <w:r w:rsidRPr="00CF49B2">
        <w:t>7.15. Согласовать с органами ГИБДД МВД России порядок ведения работ и схему организации дорожного движения на Объекте, разработанную в соответствии с требованиями документа (Приложения № 7) к Договору и обеспечить их соблюдение.</w:t>
      </w:r>
    </w:p>
    <w:p w:rsidR="005B30A4" w:rsidRPr="009A1C92" w:rsidRDefault="005B30A4" w:rsidP="005B30A4">
      <w:pPr>
        <w:shd w:val="clear" w:color="auto" w:fill="FFFFFF"/>
        <w:ind w:firstLine="567"/>
        <w:jc w:val="both"/>
      </w:pPr>
      <w:r w:rsidRPr="009A1C92">
        <w:t>7.16. Обеспечить создание геодезической разбивочной основы Объекта (реперов, осей, углов поворота, закрепление сооружений Объекта, межевых знаков), разбивку осей и частей Объекта в соответствии с Проектом на основе переданных Заказчиком геодезических пунктов и нести ответственность за правильность разбивки осей Объекта, высот и размеров всех его частей. Обеспечить сохранность знаков закрепления на местности геодезической разбивочной основы Объекта.</w:t>
      </w:r>
    </w:p>
    <w:p w:rsidR="005B30A4" w:rsidRPr="009A1C92" w:rsidRDefault="005B30A4" w:rsidP="005B30A4">
      <w:pPr>
        <w:shd w:val="clear" w:color="auto" w:fill="FFFFFF"/>
        <w:tabs>
          <w:tab w:val="left" w:pos="1248"/>
        </w:tabs>
        <w:ind w:firstLine="540"/>
        <w:jc w:val="both"/>
      </w:pPr>
      <w:r w:rsidRPr="009A1C92">
        <w:t xml:space="preserve">Обеспечить наличие хорошо читаемых табличек с указанием пикетов на всем протяжении участка строительства (реконструкции). </w:t>
      </w:r>
    </w:p>
    <w:p w:rsidR="00516D34" w:rsidRPr="00CF49B2" w:rsidRDefault="00516D34" w:rsidP="00516D34">
      <w:pPr>
        <w:shd w:val="clear" w:color="auto" w:fill="FFFFFF"/>
        <w:tabs>
          <w:tab w:val="left" w:pos="1248"/>
        </w:tabs>
        <w:ind w:firstLine="567"/>
        <w:jc w:val="both"/>
      </w:pPr>
      <w:r w:rsidRPr="00CF49B2">
        <w:t>7.17.</w:t>
      </w:r>
      <w:r w:rsidRPr="00CF49B2">
        <w:tab/>
        <w:t>Немедленно известить Заказчика и до получения от него указаний приостановить работы при обнаружении:</w:t>
      </w:r>
    </w:p>
    <w:p w:rsidR="00516D34" w:rsidRPr="00CF49B2" w:rsidRDefault="00516D34" w:rsidP="00516D34">
      <w:pPr>
        <w:numPr>
          <w:ilvl w:val="0"/>
          <w:numId w:val="1"/>
        </w:numPr>
        <w:shd w:val="clear" w:color="auto" w:fill="FFFFFF"/>
        <w:tabs>
          <w:tab w:val="left" w:pos="0"/>
          <w:tab w:val="left" w:pos="888"/>
        </w:tabs>
        <w:ind w:firstLine="567"/>
        <w:jc w:val="both"/>
      </w:pPr>
      <w:r w:rsidRPr="00CF49B2">
        <w:t>непригодности или недоброкачественности предоставленных Заказчиком материалов, оборудования, рабочей документации;</w:t>
      </w:r>
    </w:p>
    <w:p w:rsidR="00516D34" w:rsidRPr="00CF49B2" w:rsidRDefault="00516D34" w:rsidP="00516D34">
      <w:pPr>
        <w:shd w:val="clear" w:color="auto" w:fill="FFFFFF"/>
        <w:tabs>
          <w:tab w:val="left" w:pos="0"/>
        </w:tabs>
        <w:ind w:firstLine="540"/>
        <w:jc w:val="both"/>
      </w:pPr>
      <w:r w:rsidRPr="00CF49B2">
        <w:t>- возможных неблагоприятных для Заказчика последствий выполнения его указаний о способе выполнения работ.</w:t>
      </w:r>
    </w:p>
    <w:p w:rsidR="00516D34" w:rsidRPr="00CF49B2" w:rsidRDefault="00516D34" w:rsidP="00516D34">
      <w:pPr>
        <w:shd w:val="clear" w:color="auto" w:fill="FFFFFF"/>
        <w:tabs>
          <w:tab w:val="left" w:pos="0"/>
        </w:tabs>
        <w:ind w:firstLine="540"/>
        <w:jc w:val="both"/>
      </w:pPr>
      <w:r w:rsidRPr="00CF49B2">
        <w:t>7.18. Не использовать в ходе выполнения работ материалы и оборудование, если это может привести к нарушению действующих требований по охране окружающей среды и безопасности строительных работ, в том числе требований, указанных в Перечне нормативно-технических документов, обязательных при выполнении работ по строительству</w:t>
      </w:r>
      <w:r w:rsidR="00171C97" w:rsidRPr="00CF49B2">
        <w:t xml:space="preserve"> (реконструкции)</w:t>
      </w:r>
      <w:r w:rsidRPr="00CF49B2">
        <w:t xml:space="preserve"> (Приложение № 7 к Договору).</w:t>
      </w:r>
    </w:p>
    <w:p w:rsidR="00516D34" w:rsidRPr="00CF49B2" w:rsidRDefault="00516D34" w:rsidP="00516D34">
      <w:pPr>
        <w:shd w:val="clear" w:color="auto" w:fill="FFFFFF"/>
        <w:tabs>
          <w:tab w:val="left" w:pos="1368"/>
        </w:tabs>
        <w:ind w:firstLine="540"/>
        <w:jc w:val="both"/>
      </w:pPr>
      <w:r w:rsidRPr="00CF49B2">
        <w:t>7.19. Выполнить работы по присоединению к инженерным коммуникациям (в том числе, электрическим сетям), необходимым для обеспечения функционирования Объекта строительства</w:t>
      </w:r>
      <w:r w:rsidR="00171C97" w:rsidRPr="00CF49B2">
        <w:t xml:space="preserve"> (реконструкции)</w:t>
      </w:r>
      <w:r w:rsidRPr="00CF49B2">
        <w:t>, а также переустройство коммуникаций, подпадающих в зону строительства.</w:t>
      </w:r>
    </w:p>
    <w:p w:rsidR="00516D34" w:rsidRPr="00CF49B2" w:rsidRDefault="00516D34" w:rsidP="00516D34">
      <w:pPr>
        <w:shd w:val="clear" w:color="auto" w:fill="FFFFFF"/>
        <w:tabs>
          <w:tab w:val="left" w:pos="1258"/>
        </w:tabs>
        <w:ind w:firstLine="567"/>
        <w:jc w:val="both"/>
      </w:pPr>
      <w:r w:rsidRPr="00CF49B2">
        <w:t>7.20.</w:t>
      </w:r>
      <w:r w:rsidRPr="00CF49B2">
        <w:tab/>
        <w:t>Освободить Заказчика от всех претензий, требований, судебных исков, которые могут возникнуть в случае причинения третьим лицам травм или ущерба, вследствие выполнения Подрядчиком работ в соответствии с Договором и (или) вследствие нарушения имущественных и интеллектуальных прав; принять на себя оплату всех убытков, издержек и расходов, возникших у третьих лиц.</w:t>
      </w:r>
    </w:p>
    <w:p w:rsidR="00516D34" w:rsidRPr="00CF49B2" w:rsidRDefault="00516D34" w:rsidP="00516D34">
      <w:pPr>
        <w:shd w:val="clear" w:color="auto" w:fill="FFFFFF"/>
        <w:tabs>
          <w:tab w:val="left" w:pos="1416"/>
        </w:tabs>
        <w:ind w:firstLine="567"/>
        <w:jc w:val="both"/>
      </w:pPr>
      <w:r w:rsidRPr="00CF49B2">
        <w:t>7.21.</w:t>
      </w:r>
      <w:r w:rsidRPr="00CF49B2">
        <w:tab/>
        <w:t>По запросу Заказчика представлять информацию о строительстве</w:t>
      </w:r>
      <w:r w:rsidR="00171C97" w:rsidRPr="00CF49B2">
        <w:t xml:space="preserve"> (реконструкции)</w:t>
      </w:r>
      <w:r w:rsidRPr="00CF49B2">
        <w:t xml:space="preserve"> Объекта, в том числе на электронных носителях.</w:t>
      </w:r>
    </w:p>
    <w:p w:rsidR="005B30A4" w:rsidRDefault="005B30A4" w:rsidP="00516D34">
      <w:pPr>
        <w:shd w:val="clear" w:color="auto" w:fill="FFFFFF"/>
        <w:tabs>
          <w:tab w:val="left" w:pos="1253"/>
        </w:tabs>
        <w:ind w:firstLine="540"/>
        <w:jc w:val="both"/>
      </w:pPr>
      <w:r w:rsidRPr="00CF49B2">
        <w:t>7.22.</w:t>
      </w:r>
      <w:r w:rsidRPr="00CF49B2">
        <w:tab/>
        <w:t>Передать по окончании строительства (реконструкции) Объекта Заказчику схемы расположения и каталоги геодезических знаков координат и высот, устанавливаемых при геодезических разбивочных работах в период строительства (реконструкции) и сохраняемых после его окончания, исполнительную документацию выполненных работ в полном объеме в бумажном и отсканированном виде после ее подписания, а также электронный паспорт Объекта, по дополнительно согласованной с Заказчиком форме</w:t>
      </w:r>
      <w:r>
        <w:t>.</w:t>
      </w:r>
    </w:p>
    <w:p w:rsidR="00516D34" w:rsidRPr="00CF49B2" w:rsidRDefault="00516D34" w:rsidP="00516D34">
      <w:pPr>
        <w:shd w:val="clear" w:color="auto" w:fill="FFFFFF"/>
        <w:tabs>
          <w:tab w:val="left" w:pos="1253"/>
        </w:tabs>
        <w:ind w:firstLine="540"/>
        <w:jc w:val="both"/>
      </w:pPr>
      <w:r w:rsidRPr="00CF49B2">
        <w:t>7.23. Уведомить Заказчика о готовности к промежуточной приемке выполненного этапа работ в срок, установленный в п. 12.1 Договора. Расходы за предоставление автотранспорта для проведения промежуточной приемки выполненных работ несет Подрядчик.</w:t>
      </w:r>
    </w:p>
    <w:p w:rsidR="00516D34" w:rsidRPr="00CF49B2" w:rsidRDefault="00516D34" w:rsidP="00516D34">
      <w:pPr>
        <w:ind w:firstLine="540"/>
        <w:jc w:val="both"/>
        <w:rPr>
          <w:szCs w:val="22"/>
        </w:rPr>
      </w:pPr>
      <w:r w:rsidRPr="00CF49B2">
        <w:t>7</w:t>
      </w:r>
      <w:r w:rsidRPr="00CF49B2">
        <w:rPr>
          <w:szCs w:val="22"/>
        </w:rPr>
        <w:t xml:space="preserve">.24. При выполнении работ на Объекте обеспечить своих работников и работников субподрядчиков специальной одеждой в соответствии с требованиями </w:t>
      </w:r>
      <w:r w:rsidRPr="00CF49B2">
        <w:t>Приложения № 7 к Договору</w:t>
      </w:r>
      <w:r w:rsidRPr="00CF49B2">
        <w:rPr>
          <w:szCs w:val="22"/>
        </w:rPr>
        <w:t xml:space="preserve"> с указанием наименования организации.</w:t>
      </w:r>
    </w:p>
    <w:p w:rsidR="00516D34" w:rsidRPr="00CF49B2" w:rsidRDefault="00516D34" w:rsidP="00516D34">
      <w:pPr>
        <w:ind w:firstLine="540"/>
        <w:jc w:val="both"/>
        <w:rPr>
          <w:szCs w:val="22"/>
        </w:rPr>
      </w:pPr>
      <w:r w:rsidRPr="00CF49B2">
        <w:t>7.25. В соответствии с п.</w:t>
      </w:r>
      <w:r w:rsidRPr="00CF49B2">
        <w:rPr>
          <w:szCs w:val="22"/>
        </w:rPr>
        <w:t xml:space="preserve"> 13.3</w:t>
      </w:r>
      <w:r w:rsidRPr="00CF49B2">
        <w:t xml:space="preserve"> Договора</w:t>
      </w:r>
      <w:r w:rsidRPr="00CF49B2">
        <w:rPr>
          <w:szCs w:val="22"/>
        </w:rPr>
        <w:t xml:space="preserve"> после получения письменного извещения Заказчика о выявленных на гарантийном участке Объекта дефектах направить в установленный в извещении Заказчика срок уполномоченного представителя для составления акта, фиксирующего выявленные дефекты.</w:t>
      </w:r>
    </w:p>
    <w:p w:rsidR="00516D34" w:rsidRPr="00CF49B2" w:rsidRDefault="00516D34" w:rsidP="00516D34">
      <w:pPr>
        <w:ind w:firstLine="567"/>
        <w:jc w:val="both"/>
      </w:pPr>
      <w:r w:rsidRPr="00CF49B2">
        <w:t>7.26. В случае возникновения по вине Подрядчика перерывов в транзитном движении на Объекте организовать работу по предупреждению и ликвидации ограничений, а также выполнить указанные работы в кратчайшие сроки за свой счет без последующей компенсации Заказчиком понесенных затрат. В случае невозможности обеспечить проведение таких работ собственными силами Подрядчик незамедлительно сообщает о таких ситуациях Заказчику и в дальнейшем компенсирует Заказчику или привлеченной Заказчиком организации стоимость проведенных работ, а также возмещает ущерб, нанесенный в результате ограничения или перерыва движения третьим лицам. Вышеуказанные действия выполняются в соответствии с Приложением № 10 к Договору.</w:t>
      </w:r>
    </w:p>
    <w:p w:rsidR="00516D34" w:rsidRPr="00CF49B2" w:rsidRDefault="00516D34" w:rsidP="00516D34">
      <w:pPr>
        <w:ind w:firstLine="540"/>
        <w:jc w:val="both"/>
        <w:rPr>
          <w:bCs/>
        </w:rPr>
      </w:pPr>
      <w:r w:rsidRPr="00CF49B2">
        <w:rPr>
          <w:bCs/>
        </w:rPr>
        <w:t>7.27. Обеспечить представителя Заказчика, осуществляющего строительный контроль (авторский надзор) и приемку работ на Объекте, рабочим помещением в штабе строительства Объекта (с наличием телефонной (факсимильной) связи и доступом в Интернет) и автотранспортом для передвижения по Объекту строительства</w:t>
      </w:r>
      <w:r w:rsidR="00171C97" w:rsidRPr="00CF49B2">
        <w:rPr>
          <w:bCs/>
        </w:rPr>
        <w:t xml:space="preserve"> (реконструкции)</w:t>
      </w:r>
      <w:r w:rsidRPr="00CF49B2">
        <w:rPr>
          <w:bCs/>
        </w:rPr>
        <w:t>.</w:t>
      </w:r>
    </w:p>
    <w:p w:rsidR="00516D34" w:rsidRPr="00CF49B2" w:rsidRDefault="00516D34" w:rsidP="00516D34">
      <w:pPr>
        <w:ind w:firstLine="540"/>
        <w:jc w:val="both"/>
        <w:rPr>
          <w:bCs/>
        </w:rPr>
      </w:pPr>
      <w:r w:rsidRPr="00CF49B2">
        <w:rPr>
          <w:bCs/>
        </w:rPr>
        <w:t>7.28. В ходе проведения строительных, археологических, либо иных работ, при обнаружении мест боевых событий времен Великой Отечественной Войны (ВОВ), подрядчик обязан обеспечить проведение полного комплекса поисковых работ и обеспечить перезахоронение останков погибших воинов в соответствии с требованиями регламента, Перечня нормативно-технических документов, обязательных при выполнении работ по строительству</w:t>
      </w:r>
      <w:r w:rsidR="00171C97" w:rsidRPr="00CF49B2">
        <w:rPr>
          <w:bCs/>
        </w:rPr>
        <w:t xml:space="preserve"> (реконструкции)</w:t>
      </w:r>
      <w:r w:rsidRPr="00CF49B2">
        <w:rPr>
          <w:bCs/>
        </w:rPr>
        <w:t xml:space="preserve"> (Приложение № 7 к Договору).</w:t>
      </w:r>
    </w:p>
    <w:p w:rsidR="00516D34" w:rsidRPr="00CF49B2" w:rsidRDefault="00516D34" w:rsidP="00516D34">
      <w:pPr>
        <w:ind w:firstLine="540"/>
        <w:jc w:val="both"/>
        <w:rPr>
          <w:bCs/>
        </w:rPr>
      </w:pPr>
      <w:r w:rsidRPr="00CF49B2">
        <w:rPr>
          <w:bCs/>
        </w:rPr>
        <w:t xml:space="preserve">7.29. </w:t>
      </w:r>
      <w:r w:rsidRPr="00CF49B2">
        <w:rPr>
          <w:bCs/>
          <w:lang w:val="x-none"/>
        </w:rPr>
        <w:t>Подписанием Договора Подрядчик выражает свое согласие на передачу (раскрытие) Заказчиком полученной от Подрядчика информации в соответствии с п. 1.3. и 7.3</w:t>
      </w:r>
      <w:r w:rsidRPr="00CF49B2">
        <w:rPr>
          <w:bCs/>
        </w:rPr>
        <w:t>0</w:t>
      </w:r>
      <w:r w:rsidRPr="00CF49B2">
        <w:rPr>
          <w:bCs/>
          <w:lang w:val="x-none"/>
        </w:rPr>
        <w:t xml:space="preserve"> Договора в Минтранс России, Росфинмониторинг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516D34" w:rsidRPr="00CF49B2" w:rsidRDefault="00516D34" w:rsidP="00516D34">
      <w:pPr>
        <w:ind w:firstLine="540"/>
        <w:jc w:val="both"/>
        <w:rPr>
          <w:bCs/>
          <w:iCs/>
        </w:rPr>
      </w:pPr>
      <w:r w:rsidRPr="00CF49B2">
        <w:rPr>
          <w:bCs/>
        </w:rPr>
        <w:t xml:space="preserve">7.30. В случае изменений в цепочке собственников Подрядчика, включая бенефициаров (в том числе конечных) и (или) в исполнительных органах Подрядчика не позднее чем через 5 (пять) календарных дней после таких изменений предоставить информацию по изменениям Заказчику </w:t>
      </w:r>
      <w:r w:rsidRPr="00CF49B2">
        <w:rPr>
          <w:bCs/>
          <w:iCs/>
        </w:rPr>
        <w:t>с подтверждением соответствующими документами.</w:t>
      </w:r>
    </w:p>
    <w:p w:rsidR="00810112" w:rsidRPr="00810112" w:rsidRDefault="00516D34" w:rsidP="00CD240E">
      <w:pPr>
        <w:ind w:firstLine="540"/>
        <w:jc w:val="both"/>
      </w:pPr>
      <w:r w:rsidRPr="00CF49B2">
        <w:rPr>
          <w:bCs/>
          <w:iCs/>
        </w:rPr>
        <w:t xml:space="preserve">7.31. </w:t>
      </w:r>
      <w:r w:rsidR="00810112" w:rsidRPr="00810112">
        <w:t xml:space="preserve">Подрядчик обязуется предоставлять Заказчику отчеты, содержащие сведения </w:t>
      </w:r>
      <w:r w:rsidR="00810112" w:rsidRPr="00430B61">
        <w:rPr>
          <w:bCs/>
          <w:iCs/>
        </w:rPr>
        <w:t>о количестве и стоимости</w:t>
      </w:r>
      <w:r w:rsidR="00810112" w:rsidRPr="00810112">
        <w:t xml:space="preserve"> договоров, заключенных Подрядчиком для целей исполнения </w:t>
      </w:r>
      <w:r w:rsidR="00810112" w:rsidRPr="00CD240E">
        <w:t xml:space="preserve">Договора с субъектами малого и среднего предпринимательства. Подрядчик представляет </w:t>
      </w:r>
      <w:r w:rsidR="00810112" w:rsidRPr="00810112">
        <w:t>отчеты в следующие сроки:</w:t>
      </w:r>
    </w:p>
    <w:p w:rsidR="00810112" w:rsidRPr="00810112" w:rsidRDefault="00810112" w:rsidP="00810112">
      <w:pPr>
        <w:ind w:firstLine="567"/>
        <w:jc w:val="both"/>
      </w:pPr>
      <w:r w:rsidRPr="00810112">
        <w:tab/>
        <w:t xml:space="preserve">- отчет за </w:t>
      </w:r>
      <w:r w:rsidRPr="00430B61">
        <w:rPr>
          <w:bCs/>
          <w:iCs/>
        </w:rPr>
        <w:t>первое полугодие</w:t>
      </w:r>
      <w:r w:rsidRPr="00810112">
        <w:t xml:space="preserve"> – не позднее 10 </w:t>
      </w:r>
      <w:r w:rsidRPr="00430B61">
        <w:rPr>
          <w:bCs/>
          <w:iCs/>
        </w:rPr>
        <w:t>июля</w:t>
      </w:r>
      <w:r w:rsidRPr="00810112">
        <w:t xml:space="preserve"> текущего года;</w:t>
      </w:r>
    </w:p>
    <w:p w:rsidR="00810112" w:rsidRPr="00810112" w:rsidRDefault="00810112" w:rsidP="00810112">
      <w:pPr>
        <w:ind w:firstLine="567"/>
        <w:jc w:val="both"/>
      </w:pPr>
      <w:r w:rsidRPr="00430B61">
        <w:rPr>
          <w:bCs/>
          <w:iCs/>
        </w:rPr>
        <w:t>-</w:t>
      </w:r>
      <w:r w:rsidRPr="00810112">
        <w:t xml:space="preserve"> отчет </w:t>
      </w:r>
      <w:r w:rsidRPr="00430B61">
        <w:rPr>
          <w:bCs/>
          <w:iCs/>
        </w:rPr>
        <w:t xml:space="preserve">за календарный год </w:t>
      </w:r>
      <w:r w:rsidRPr="00810112">
        <w:t>– не позднее 15 января года, следующего за отчетным</w:t>
      </w:r>
      <w:r w:rsidRPr="00430B61">
        <w:rPr>
          <w:bCs/>
          <w:iCs/>
        </w:rPr>
        <w:t>;</w:t>
      </w:r>
    </w:p>
    <w:p w:rsidR="00516D34" w:rsidRPr="00CF49B2" w:rsidRDefault="00810112" w:rsidP="00810112">
      <w:pPr>
        <w:ind w:firstLine="540"/>
        <w:jc w:val="both"/>
      </w:pPr>
      <w:r w:rsidRPr="00430B61">
        <w:rPr>
          <w:bCs/>
          <w:iCs/>
        </w:rPr>
        <w:t>- отчет за прошедшую часть календарного года – не позднее, чем за три дня до истечения срока действия Договора</w:t>
      </w:r>
      <w:r w:rsidRPr="004A4206">
        <w:rPr>
          <w:bCs/>
          <w:iCs/>
          <w:u w:val="single"/>
        </w:rPr>
        <w:t>.</w:t>
      </w:r>
    </w:p>
    <w:p w:rsidR="00516D34" w:rsidRPr="00CF49B2" w:rsidRDefault="00516D34" w:rsidP="00516D34">
      <w:pPr>
        <w:ind w:firstLine="540"/>
        <w:jc w:val="both"/>
        <w:rPr>
          <w:bCs/>
          <w:iCs/>
        </w:rPr>
      </w:pPr>
      <w:r w:rsidRPr="00CF49B2">
        <w:rPr>
          <w:bCs/>
          <w:iCs/>
        </w:rPr>
        <w:t>Заказчик вправе в одностороннем порядке устанавливать обязательные для Подрядчика требования к форме, содержанию, порядку и срокам предоставления указанных отчетов.</w:t>
      </w:r>
    </w:p>
    <w:p w:rsidR="00516D34" w:rsidRPr="00CF49B2" w:rsidRDefault="00516D34" w:rsidP="00516D34">
      <w:pPr>
        <w:ind w:firstLine="540"/>
        <w:jc w:val="both"/>
        <w:rPr>
          <w:bCs/>
          <w:iCs/>
        </w:rPr>
      </w:pPr>
      <w:r w:rsidRPr="00CF49B2">
        <w:rPr>
          <w:bCs/>
          <w:iCs/>
        </w:rPr>
        <w:t>7.32. Подрядчик обязуется при выполнении работ по Договору применять новые (инновационные) технологии из числа заявленных в конкурсной заявке Подрядчика в рамках процедуры заключения договора на торгах при описании выполняемых им работ. Перечень подлежащих к применению новых (инновационных) технологий указан в Приложении № 18 к Договору.</w:t>
      </w:r>
    </w:p>
    <w:p w:rsidR="00516D34" w:rsidRPr="00CF49B2" w:rsidRDefault="00516D34" w:rsidP="00516D34">
      <w:pPr>
        <w:ind w:firstLine="540"/>
        <w:jc w:val="both"/>
        <w:rPr>
          <w:rStyle w:val="FontStyle37"/>
        </w:rPr>
      </w:pPr>
      <w:r w:rsidRPr="00CF49B2">
        <w:rPr>
          <w:bCs/>
          <w:iCs/>
        </w:rPr>
        <w:t xml:space="preserve">7.33. </w:t>
      </w:r>
      <w:r w:rsidRPr="00CF49B2">
        <w:t xml:space="preserve">Компенсировать Заказчику все убытки, включая судебные издержки, связанные с </w:t>
      </w:r>
      <w:r w:rsidRPr="00CF49B2">
        <w:rPr>
          <w:bCs/>
          <w:iCs/>
        </w:rPr>
        <w:t>нарушениями Подрядчиком и (или) привлеченными им исполнителями (</w:t>
      </w:r>
      <w:r w:rsidR="00A569E2" w:rsidRPr="00CF49B2">
        <w:t>субподрядчиками</w:t>
      </w:r>
      <w:r w:rsidRPr="00CF49B2">
        <w:rPr>
          <w:bCs/>
          <w:iCs/>
        </w:rPr>
        <w:t xml:space="preserve">) природоохранного </w:t>
      </w:r>
      <w:r w:rsidRPr="00CF49B2">
        <w:rPr>
          <w:rStyle w:val="FontStyle37"/>
          <w:sz w:val="24"/>
          <w:szCs w:val="24"/>
        </w:rPr>
        <w:t>законодательства, установленными в результате проверок государственных контролирующих органов, и осуществлять все необходимое взаимодействие с соответствующими контрольно-надзорными органами по вопросам ответственности за выявленные нарушения.</w:t>
      </w:r>
    </w:p>
    <w:p w:rsidR="00516D34" w:rsidRPr="00CF49B2" w:rsidRDefault="00516D34" w:rsidP="00516D34">
      <w:pPr>
        <w:ind w:firstLine="540"/>
        <w:jc w:val="both"/>
        <w:rPr>
          <w:sz w:val="22"/>
          <w:szCs w:val="22"/>
        </w:rPr>
      </w:pPr>
      <w:r w:rsidRPr="00CF49B2">
        <w:t xml:space="preserve">7.34. Ежеквартально, не позднее 10 (десятого) числа месяца, следующего за отчетным кварталом, а по итогам </w:t>
      </w:r>
      <w:r w:rsidRPr="00CF49B2">
        <w:rPr>
          <w:lang w:val="en-US"/>
        </w:rPr>
        <w:t>IV</w:t>
      </w:r>
      <w:r w:rsidRPr="00CF49B2">
        <w:t xml:space="preserve"> квартала – не позднее 15 (пятнадцатого) числа месяца, следующего за отчетным кварталом, предоставлять Заказчику Справку о распределении денежных средств по видам работ по форме Приложения № 22 к Договору. Ежемесячно, не позднее 5 (пятого) числа месяца, следующего за отчетным, а по итогам декабря – не позднее 15 (пятнадцатого) числа января следующего года, предоставлять Заказчику </w:t>
      </w:r>
      <w:r w:rsidRPr="00CF49B2">
        <w:rPr>
          <w:bCs/>
        </w:rPr>
        <w:t>справку о фактическом и ожидаемом выполнении работ, а также о фактической и ожидаемой оплате по Договору по форме Приложения № 23 к Договору. Указанная информация направляется в электронной форме в виде скан-копий вышеуказанных форм, подписанных уполномоченным лицом Подрядчика. По запросу Заказчика Подрядчик, в течение 3 (трех) рабочих дней с момента получения указанного запроса, предоставляет Заказчику оригиналы вышеуказанных форм.</w:t>
      </w:r>
    </w:p>
    <w:p w:rsidR="00516D34" w:rsidRPr="00CF49B2" w:rsidRDefault="00516D34" w:rsidP="00516D34">
      <w:pPr>
        <w:ind w:firstLine="540"/>
        <w:jc w:val="both"/>
        <w:rPr>
          <w:bCs/>
          <w:iCs/>
        </w:rPr>
      </w:pPr>
      <w:r w:rsidRPr="00CF49B2">
        <w:rPr>
          <w:bCs/>
          <w:iCs/>
        </w:rPr>
        <w:t>7.35. Подрядчик обязуется при выполнении работ по Договору обеспечить наличие в штате квалифицированных сотрудников в области организации дорожного движения, ответственных за организацию дорожного движения на время проведения работ по Договору, либо заключить договор с специализированной организацией, которая будет обеспечивать организацию безопасности дорожного движения при выполнении работ по Договору.</w:t>
      </w:r>
    </w:p>
    <w:p w:rsidR="00516D34" w:rsidRPr="00CF49B2" w:rsidRDefault="00516D34" w:rsidP="00516D34">
      <w:pPr>
        <w:autoSpaceDE w:val="0"/>
        <w:autoSpaceDN w:val="0"/>
        <w:adjustRightInd w:val="0"/>
        <w:ind w:firstLine="540"/>
        <w:jc w:val="both"/>
        <w:rPr>
          <w:rFonts w:eastAsiaTheme="minorHAnsi"/>
          <w:lang w:eastAsia="en-US"/>
        </w:rPr>
      </w:pPr>
      <w:r w:rsidRPr="00CF49B2">
        <w:rPr>
          <w:rFonts w:eastAsiaTheme="minorHAnsi"/>
          <w:lang w:eastAsia="en-US"/>
        </w:rPr>
        <w:t>7.36. На период строительства</w:t>
      </w:r>
      <w:r w:rsidR="00171C97" w:rsidRPr="00CF49B2">
        <w:rPr>
          <w:rFonts w:eastAsiaTheme="minorHAnsi"/>
          <w:lang w:eastAsia="en-US"/>
        </w:rPr>
        <w:t xml:space="preserve"> (реконструкции)</w:t>
      </w:r>
      <w:r w:rsidRPr="00CF49B2">
        <w:rPr>
          <w:rFonts w:eastAsiaTheme="minorHAnsi"/>
          <w:lang w:eastAsia="en-US"/>
        </w:rPr>
        <w:t xml:space="preserve"> Подрядчик обязан производить на строящемся объекте транспортной инфраструктуры досмотр в целях обеспечения транспортной безопасности, установить пропускной и внутриобъектовый режимы, обеспечивающие контроль за входом (выходом) физических лиц, въездом (выездом) транспортных средств, вносом (выносом), ввозом (вывозом) грузов и иных материальных объектов, в том числе в целях предотвращения возможности размещения или попытки размещения взрывных устройств (взрывчатых веществ), загрязнения опасными химическими, радиоактивными или биологическими агентами, угрожающими жизни или здоровью персонала и других лиц.</w:t>
      </w:r>
    </w:p>
    <w:p w:rsidR="00516D34" w:rsidRPr="00CF49B2" w:rsidRDefault="00516D34" w:rsidP="00516D34">
      <w:pPr>
        <w:autoSpaceDE w:val="0"/>
        <w:autoSpaceDN w:val="0"/>
        <w:adjustRightInd w:val="0"/>
        <w:ind w:firstLine="540"/>
        <w:jc w:val="both"/>
        <w:rPr>
          <w:rFonts w:eastAsiaTheme="minorHAnsi"/>
          <w:lang w:eastAsia="en-US"/>
        </w:rPr>
      </w:pPr>
      <w:r w:rsidRPr="00CF49B2">
        <w:rPr>
          <w:rFonts w:eastAsiaTheme="minorHAnsi"/>
          <w:lang w:eastAsia="en-US"/>
        </w:rPr>
        <w:t xml:space="preserve">7.37. Подрядчик в срок не позднее чем 10 (десять) календарных дней со дня подписания Договора обязан разработать и направить Заказчику на утверждение план обеспечения транспортной безопасности строящегося объекта транспортной инфраструктуры, отражающего сведения о реализуемых мерах, предусмотренных п.7.36 Договора. </w:t>
      </w:r>
    </w:p>
    <w:p w:rsidR="00516D34" w:rsidRPr="00CF49B2" w:rsidRDefault="00516D34" w:rsidP="00516D34">
      <w:pPr>
        <w:autoSpaceDE w:val="0"/>
        <w:autoSpaceDN w:val="0"/>
        <w:adjustRightInd w:val="0"/>
        <w:ind w:firstLine="540"/>
        <w:jc w:val="both"/>
        <w:rPr>
          <w:bCs/>
          <w:iCs/>
        </w:rPr>
      </w:pPr>
      <w:r w:rsidRPr="00CF49B2">
        <w:rPr>
          <w:bCs/>
          <w:iCs/>
        </w:rPr>
        <w:t>7.38. Подрядчик обязуется осуществить за свой счет страхование Объекта в соответствии с разделом 17 Договора и Приложениями № 19, 20 к Договору.</w:t>
      </w:r>
    </w:p>
    <w:p w:rsidR="00516D34" w:rsidRPr="00CF49B2" w:rsidRDefault="00516D34" w:rsidP="00516D34">
      <w:pPr>
        <w:ind w:firstLine="540"/>
        <w:jc w:val="both"/>
        <w:rPr>
          <w:sz w:val="22"/>
          <w:szCs w:val="22"/>
        </w:rPr>
      </w:pPr>
      <w:r w:rsidRPr="00CF49B2">
        <w:rPr>
          <w:bCs/>
          <w:iCs/>
        </w:rPr>
        <w:t xml:space="preserve">7.39. Подрядчик обязуется </w:t>
      </w:r>
      <w:r w:rsidRPr="00CF49B2">
        <w:t>обеспечить компенсацию нарушенного права собственности собственников коммуникаций, попадающих в зону производства работ по настоящему Договору (далее – Собственники), а также проведение всех связанных с указанными работами необходимых земельно-кадастровых работ с оформлением в установленном законом порядке государственного кадастрового учета. Компенсация производится Подрядчиком в натуральном виде, путем выполнения работ по переносу (перекладке) соответствующих объектов, на основании отдельных соглашений (между Заказчиком, Подрядчиком, Собственником и/или между Подрядчиком и Собственником и/или Заказчиком и собственником), заключение которых обеспечивается Подрядчиком (далее – соглашения о компенсации). В указанных соглашениях может быть установлен, в том числе, механизм действий Подрядчика в целях осуществления процедуры приемки и ввода в эксплуатацию подлежащих реконструкции (переустройству) инженерных коммуникаций.</w:t>
      </w:r>
    </w:p>
    <w:p w:rsidR="00516D34" w:rsidRPr="00CF49B2" w:rsidRDefault="00516D34" w:rsidP="00516D34">
      <w:pPr>
        <w:ind w:firstLine="708"/>
        <w:jc w:val="both"/>
      </w:pPr>
      <w:r w:rsidRPr="00CF49B2">
        <w:t>Заключение соглашения о компенсации, стороной которой Заказчик не является (двустороннего соглашения между Собственником и Подрядчиком) осуществляется только после письменного согласования с Заказчиком условий такого соглашения. Все изменения, вносимые в такие двусторонние соглашения, также письменно согласуются с Заказчиком. Подрядчик предоставляет Заказчику копию указанного соглашения/изменений к нему в течение 5 (пяти) рабочих дней после подписания соответствующего документа.</w:t>
      </w:r>
    </w:p>
    <w:p w:rsidR="00516D34" w:rsidRPr="00CF49B2" w:rsidRDefault="00516D34" w:rsidP="00516D34">
      <w:pPr>
        <w:ind w:firstLine="708"/>
        <w:jc w:val="both"/>
      </w:pPr>
      <w:r w:rsidRPr="00CF49B2">
        <w:t>Все дополнительные затраты по всем заключенным соглашениям о компенсации согласовываются с Заказчиком и оплачиваются из предусмотренного Договором резерва средств на непредвиденные затраты.</w:t>
      </w:r>
    </w:p>
    <w:p w:rsidR="00516D34" w:rsidRPr="00CF49B2" w:rsidRDefault="00516D34" w:rsidP="00516D34">
      <w:pPr>
        <w:ind w:firstLine="708"/>
        <w:jc w:val="both"/>
      </w:pPr>
      <w:r w:rsidRPr="00CF49B2">
        <w:t>Заказчик вправе инициировать корректировки условий соглашений о компенсации и контролировать ход их исполнения.</w:t>
      </w:r>
    </w:p>
    <w:p w:rsidR="00516D34" w:rsidRPr="00CF49B2" w:rsidRDefault="00516D34" w:rsidP="00516D34">
      <w:pPr>
        <w:autoSpaceDE w:val="0"/>
        <w:autoSpaceDN w:val="0"/>
        <w:adjustRightInd w:val="0"/>
        <w:ind w:firstLine="540"/>
        <w:jc w:val="both"/>
        <w:rPr>
          <w:bCs/>
          <w:iCs/>
        </w:rPr>
      </w:pPr>
      <w:r w:rsidRPr="00CF49B2">
        <w:rPr>
          <w:bCs/>
          <w:iCs/>
        </w:rPr>
        <w:t xml:space="preserve">7.40. В целях казначейского сопровождения аванса, выплачиваемого в соответствии с п. 9.7 Договора, Подрядчик обязан за свой счёт открыть отдельный лицевой счёт в территориальном органе Федерального казначейства и предоставить Заказчику документальное подтверждение открытия отдельного лицевого счёта. В случае изменения реквизитов отдельного лицевого счёта Подрядчик обязан в письменном виде сообщить Заказчику новые реквизиты отдельного счёта Подрядчика в течение 3 (трёх) рабочих дней с даты изменения реквизитов. </w:t>
      </w:r>
    </w:p>
    <w:p w:rsidR="00516D34" w:rsidRPr="00CF49B2" w:rsidRDefault="00516D34" w:rsidP="00516D34">
      <w:pPr>
        <w:autoSpaceDE w:val="0"/>
        <w:autoSpaceDN w:val="0"/>
        <w:adjustRightInd w:val="0"/>
        <w:ind w:firstLine="540"/>
        <w:jc w:val="both"/>
        <w:rPr>
          <w:bCs/>
          <w:iCs/>
        </w:rPr>
      </w:pPr>
      <w:r w:rsidRPr="00CF49B2">
        <w:rPr>
          <w:bCs/>
          <w:iCs/>
        </w:rPr>
        <w:t>До момента получения Заказчиком документального подтверждения открытия Подрядчиком отдельного лицевого счёта в территориальном органе Федерального казначейства Заказчик не осуществляет выплату аванса по Договору.</w:t>
      </w:r>
    </w:p>
    <w:p w:rsidR="00516D34" w:rsidRDefault="00516D34" w:rsidP="00516D34">
      <w:pPr>
        <w:autoSpaceDE w:val="0"/>
        <w:autoSpaceDN w:val="0"/>
        <w:adjustRightInd w:val="0"/>
        <w:ind w:firstLine="540"/>
        <w:jc w:val="both"/>
        <w:rPr>
          <w:bCs/>
          <w:iCs/>
        </w:rPr>
      </w:pPr>
      <w:r w:rsidRPr="00CF49B2">
        <w:rPr>
          <w:bCs/>
          <w:iCs/>
        </w:rPr>
        <w:t>7.41. Подрядчик обязуется включать в договоры, заключаемые с исполнителями (</w:t>
      </w:r>
      <w:r w:rsidR="00CF49B2" w:rsidRPr="00CF49B2">
        <w:t>субподрядчиками</w:t>
      </w:r>
      <w:r w:rsidRPr="00CF49B2">
        <w:rPr>
          <w:bCs/>
          <w:iCs/>
        </w:rPr>
        <w:t>) в рамках исполнения настоящего Договора, если указанными договорами предусмотрена выплата аванса исполнителям (</w:t>
      </w:r>
      <w:r w:rsidR="00CF49B2" w:rsidRPr="00CF49B2">
        <w:t>субподрядчикам</w:t>
      </w:r>
      <w:r w:rsidRPr="00CF49B2">
        <w:rPr>
          <w:bCs/>
          <w:iCs/>
        </w:rPr>
        <w:t>), обязанность исполнителей (</w:t>
      </w:r>
      <w:r w:rsidR="00CF49B2" w:rsidRPr="00CF49B2">
        <w:t>субподрядчиков</w:t>
      </w:r>
      <w:r w:rsidRPr="00CF49B2">
        <w:rPr>
          <w:bCs/>
          <w:iCs/>
        </w:rPr>
        <w:t>) по открытию лицевых счетов для учёта операций неучастника бюджетного процесса в территориальных органах Федерального казначейства, а также обеспечить включение в указанные договоры с исполнителями (</w:t>
      </w:r>
      <w:r w:rsidR="00CF49B2" w:rsidRPr="00CF49B2">
        <w:t>субподрядчиками</w:t>
      </w:r>
      <w:r w:rsidRPr="00CF49B2">
        <w:rPr>
          <w:bCs/>
          <w:iCs/>
        </w:rPr>
        <w:t xml:space="preserve">) условий, перечисленных в п. 6 </w:t>
      </w:r>
      <w:r w:rsidR="004B75D6">
        <w:rPr>
          <w:bCs/>
          <w:iCs/>
        </w:rPr>
        <w:t>постановления Правительства Российской Федерации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w:t>
      </w:r>
    </w:p>
    <w:p w:rsidR="00516D34" w:rsidRPr="00CF49B2" w:rsidRDefault="00516D34" w:rsidP="00516D34">
      <w:pPr>
        <w:autoSpaceDE w:val="0"/>
        <w:autoSpaceDN w:val="0"/>
        <w:adjustRightInd w:val="0"/>
        <w:ind w:firstLine="540"/>
        <w:jc w:val="both"/>
        <w:rPr>
          <w:bCs/>
          <w:iCs/>
        </w:rPr>
      </w:pPr>
      <w:r w:rsidRPr="00CF49B2">
        <w:rPr>
          <w:bCs/>
          <w:iCs/>
        </w:rPr>
        <w:t>7.42. Подрядчик обязан в порядке, установленном Министерством финансов Российской Федерации, представить в Федеральное казначейство и Заказчику сведения о привлекаемых Подрядчиком по Договору исполнителях (соисполнителях).</w:t>
      </w:r>
    </w:p>
    <w:p w:rsidR="00516D34" w:rsidRPr="00CF49B2" w:rsidRDefault="00516D34" w:rsidP="00516D34">
      <w:pPr>
        <w:autoSpaceDE w:val="0"/>
        <w:autoSpaceDN w:val="0"/>
        <w:adjustRightInd w:val="0"/>
        <w:ind w:firstLine="540"/>
        <w:jc w:val="both"/>
        <w:rPr>
          <w:rFonts w:eastAsiaTheme="minorHAnsi"/>
          <w:lang w:eastAsia="en-US"/>
        </w:rPr>
      </w:pPr>
      <w:r w:rsidRPr="00CF49B2">
        <w:t>7.43. В целях осуществления расходования выплаченного Подрядчику аванса по Договору Подрядчик обязан предоставить Государственной компании на утверждение все необходимые документы (проекты документов), предусмотренные приказом Минфина России от 1</w:t>
      </w:r>
      <w:r w:rsidR="00C145C7">
        <w:t>0</w:t>
      </w:r>
      <w:r w:rsidRPr="00CF49B2">
        <w:rPr>
          <w:lang w:val="ru"/>
        </w:rPr>
        <w:t>.12.201</w:t>
      </w:r>
      <w:r w:rsidR="00C145C7">
        <w:t>9</w:t>
      </w:r>
      <w:r w:rsidRPr="00CF49B2">
        <w:rPr>
          <w:lang w:val="ru"/>
        </w:rPr>
        <w:t xml:space="preserve"> </w:t>
      </w:r>
      <w:r w:rsidR="00C145C7">
        <w:br/>
        <w:t>№ 220</w:t>
      </w:r>
      <w:r w:rsidR="00593C7E">
        <w:t>н</w:t>
      </w:r>
      <w:r w:rsidRPr="00CF49B2">
        <w:t>, а в случае принятия иных нормативных правовых документов, регулирующих порядок казначейского сопровождения, документы, предусмотренные такими актами. В случае предоставления Государственной компанией письменного разрешения Подрядчику на самостоятельное утверждение соответствующих документов, Подрядчик в течение трёх рабочих дней с момента утверждения им соответствующих документов обязан предоставить Государственной компании их копию.</w:t>
      </w:r>
    </w:p>
    <w:p w:rsidR="00516D34" w:rsidRPr="00CF49B2" w:rsidRDefault="00516D34" w:rsidP="00516D34">
      <w:pPr>
        <w:ind w:firstLine="540"/>
        <w:jc w:val="both"/>
        <w:rPr>
          <w:b/>
          <w:bCs/>
        </w:rPr>
      </w:pPr>
    </w:p>
    <w:p w:rsidR="00516D34" w:rsidRPr="00CF49B2" w:rsidRDefault="00516D34" w:rsidP="00516D34">
      <w:pPr>
        <w:shd w:val="clear" w:color="auto" w:fill="FFFFFF"/>
        <w:tabs>
          <w:tab w:val="left" w:pos="4800"/>
        </w:tabs>
        <w:ind w:firstLine="567"/>
        <w:jc w:val="center"/>
        <w:rPr>
          <w:b/>
        </w:rPr>
      </w:pPr>
      <w:r w:rsidRPr="00CF49B2">
        <w:rPr>
          <w:b/>
        </w:rPr>
        <w:t xml:space="preserve">8. СКРЫТЫЕ РАБОТЫ </w:t>
      </w:r>
    </w:p>
    <w:p w:rsidR="00516D34" w:rsidRPr="00CF49B2" w:rsidRDefault="00516D34" w:rsidP="00516D34">
      <w:pPr>
        <w:shd w:val="clear" w:color="auto" w:fill="FFFFFF"/>
        <w:jc w:val="center"/>
        <w:rPr>
          <w:b/>
        </w:rPr>
      </w:pPr>
    </w:p>
    <w:p w:rsidR="00516D34" w:rsidRPr="00CF49B2" w:rsidRDefault="00516D34" w:rsidP="00516D34">
      <w:pPr>
        <w:shd w:val="clear" w:color="auto" w:fill="FFFFFF"/>
        <w:tabs>
          <w:tab w:val="left" w:pos="1134"/>
        </w:tabs>
        <w:ind w:firstLine="567"/>
        <w:jc w:val="both"/>
      </w:pPr>
      <w:r w:rsidRPr="00CF49B2">
        <w:t>8.1.</w:t>
      </w:r>
      <w:r w:rsidRPr="00CF49B2">
        <w:tab/>
        <w:t>Подрядчик должен приступать к выполнению какого-либо вида работ только после приемки (освидетельствования) предшествующих этим работам скрытых работ Заказчиком, уполномоченными представителями Заказчика, Инженерной организацией и составления Актов освидетельствования скрытых работ, Актов промежуточной приемки в соответствии с требованиями нормативно-технической документации (Приложение № 7).</w:t>
      </w:r>
    </w:p>
    <w:p w:rsidR="00516D34" w:rsidRPr="00CF49B2" w:rsidRDefault="00516D34" w:rsidP="00516D34">
      <w:pPr>
        <w:shd w:val="clear" w:color="auto" w:fill="FFFFFF"/>
        <w:tabs>
          <w:tab w:val="left" w:pos="1392"/>
        </w:tabs>
        <w:ind w:firstLine="567"/>
        <w:jc w:val="both"/>
      </w:pPr>
      <w:r w:rsidRPr="00CF49B2">
        <w:t>Подрядчик в письменном виде не менее чем за сутки до проведения приемки выполненных скрытых работ, уведомляет Заказчика о необходимости проведения освидетельствования.</w:t>
      </w:r>
    </w:p>
    <w:p w:rsidR="00516D34" w:rsidRPr="00CF49B2" w:rsidRDefault="00516D34" w:rsidP="00516D34">
      <w:pPr>
        <w:shd w:val="clear" w:color="auto" w:fill="FFFFFF"/>
        <w:tabs>
          <w:tab w:val="left" w:pos="1392"/>
        </w:tabs>
        <w:ind w:firstLine="567"/>
        <w:jc w:val="both"/>
      </w:pPr>
      <w:r w:rsidRPr="00CF49B2">
        <w:t>В случае неявки представителя Заказчика (Инженерной организации) на освидетельствование скрытых работ, Подрядчик вправе осуществить приемку самостоятельно с отметкой о неявке представителей Заказчика (Инженерной организации) и ссылкой на номер, дату и время извещения (уведомления) о необходимости проведения освидетельствования, а также со ссылкой на доказательство получения Заказчиком соответствующего уведомления.</w:t>
      </w:r>
    </w:p>
    <w:p w:rsidR="00516D34" w:rsidRPr="00CF49B2" w:rsidRDefault="00516D34" w:rsidP="00516D34">
      <w:pPr>
        <w:shd w:val="clear" w:color="auto" w:fill="FFFFFF"/>
        <w:tabs>
          <w:tab w:val="left" w:pos="1134"/>
        </w:tabs>
        <w:ind w:firstLine="567"/>
        <w:jc w:val="both"/>
      </w:pPr>
      <w:r w:rsidRPr="00CF49B2">
        <w:t>8.2.</w:t>
      </w:r>
      <w:r w:rsidRPr="00CF49B2">
        <w:tab/>
        <w:t>В случае если Заказчиком, уполномоченными представителями Заказчика, Инженерной организацией внесены предписания по качеству выполненных работ в соответствии с п. 2.5. Договора, то выполнение последующих работ на этом участке Подрядчиком без письменного разрешения Заказчика не допускается.</w:t>
      </w:r>
    </w:p>
    <w:p w:rsidR="00516D34" w:rsidRPr="00CF49B2" w:rsidRDefault="00516D34" w:rsidP="00516D34">
      <w:pPr>
        <w:shd w:val="clear" w:color="auto" w:fill="FFFFFF"/>
        <w:ind w:firstLine="567"/>
        <w:jc w:val="both"/>
      </w:pPr>
      <w:r w:rsidRPr="00CF49B2">
        <w:t>Если работы выполнены и скрыты последующими работами без освидетельствования их уполномоченным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уполномоченным представителем Заказчика, согласно его указанию.</w:t>
      </w:r>
    </w:p>
    <w:p w:rsidR="00516D34" w:rsidRPr="00CF49B2" w:rsidRDefault="00516D34" w:rsidP="00516D34">
      <w:pPr>
        <w:shd w:val="clear" w:color="auto" w:fill="FFFFFF"/>
        <w:ind w:firstLine="567"/>
        <w:jc w:val="both"/>
      </w:pPr>
      <w:r w:rsidRPr="00CF49B2">
        <w:t>В случае невозможности обеспечить доступ к требуемой части скрытых работ, выполненных без подтверждения представителя Заказчика (представитель Заказчика не был информирован об этом или информирован с опозданием), данные работы считаются выполненными за счет средств Подрядчика и не подлежат оплате Заказчиком, о чем составляется соответствующий Акт с участием Заказчика и Инженерной организацией.</w:t>
      </w:r>
    </w:p>
    <w:p w:rsidR="00516D34" w:rsidRPr="00CF49B2" w:rsidRDefault="00516D34" w:rsidP="00516D34">
      <w:pPr>
        <w:shd w:val="clear" w:color="auto" w:fill="FFFFFF"/>
        <w:ind w:firstLine="567"/>
        <w:jc w:val="both"/>
      </w:pPr>
      <w:r w:rsidRPr="00CF49B2">
        <w:t>8.3. Освидетельствование и приемка скрытых работ после проверки правильности их выполнения в натуре и проверки исполнительной документации оформляется Актом освидетельствования работ.</w:t>
      </w:r>
    </w:p>
    <w:p w:rsidR="00516D34" w:rsidRPr="00CF49B2" w:rsidRDefault="00516D34" w:rsidP="00516D34">
      <w:pPr>
        <w:ind w:firstLine="567"/>
        <w:jc w:val="both"/>
      </w:pPr>
      <w:r w:rsidRPr="00CF49B2">
        <w:t>8.4. В Актах освидетельствования работ за отчетный период должны быть приведены данные о типе, объемах, качестве и геометрических размерах выполненных конструктивных элементов, их точное местоположение, ссылки на соответствующую исполнительную документацию (в том числе на специальные журналы утвержденного образца). К Актам освидетельствования работ должны быть приложены исполнительные схемы и ведомости, результаты инструментальных измерений и лабораторных испытаний и другие документы, подтверждающие качество выполненных работ.</w:t>
      </w:r>
    </w:p>
    <w:p w:rsidR="00516D34" w:rsidRPr="00CF49B2" w:rsidRDefault="00516D34" w:rsidP="00516D34">
      <w:pPr>
        <w:ind w:firstLine="567"/>
        <w:jc w:val="both"/>
      </w:pPr>
      <w:r w:rsidRPr="00CF49B2">
        <w:t>8.5. Акты освидетельствования работ считаются оформленными, если они подписаны уполномоченными представителями Заказчика, ответственными за осуществление строительного контроля и приемку работ, а также лицами, осуществляющими строительный контроль и авторский над</w:t>
      </w:r>
      <w:r w:rsidR="00B74439" w:rsidRPr="00CF49B2">
        <w:t>зор по Договору с Заказчиком.</w:t>
      </w:r>
    </w:p>
    <w:p w:rsidR="00516D34" w:rsidRPr="00CF49B2" w:rsidRDefault="00516D34" w:rsidP="00516D34">
      <w:pPr>
        <w:shd w:val="clear" w:color="auto" w:fill="FFFFFF"/>
        <w:ind w:firstLine="567"/>
        <w:jc w:val="both"/>
      </w:pPr>
      <w:r w:rsidRPr="00CF49B2">
        <w:t>8.6. Акты освидетельствования работ составляются в четырех экземплярах.</w:t>
      </w:r>
    </w:p>
    <w:p w:rsidR="00516D34" w:rsidRPr="00CF49B2" w:rsidRDefault="00516D34" w:rsidP="00516D34">
      <w:pPr>
        <w:shd w:val="clear" w:color="auto" w:fill="FFFFFF"/>
        <w:ind w:firstLine="567"/>
        <w:jc w:val="both"/>
      </w:pPr>
      <w:r w:rsidRPr="00CF49B2">
        <w:t xml:space="preserve">8.7. Каждому акту освидетельствования работ присваивается номер, акт регистрируется в Общем журнале работ на Объекте. </w:t>
      </w:r>
    </w:p>
    <w:p w:rsidR="00516D34" w:rsidRPr="00CF49B2" w:rsidRDefault="00516D34" w:rsidP="00516D34">
      <w:pPr>
        <w:shd w:val="clear" w:color="auto" w:fill="FFFFFF"/>
        <w:ind w:firstLine="567"/>
        <w:jc w:val="both"/>
      </w:pPr>
      <w:r w:rsidRPr="00CF49B2">
        <w:t>8.8. Один комплект исполнительной документации, включая Акты освидетельствования работ, по каждой оплачиваемой Заказчиком работе, передается Заказчику при ежемесячной приемке выполненных работ. Другой комплект исполнительной документации, включая Акты освидетельствования работ, по всем выполненным Подрядчиком работам, передается Заказчику при проведении Приемочной комиссии на Объекте.</w:t>
      </w:r>
    </w:p>
    <w:p w:rsidR="0038699A" w:rsidRPr="00CF49B2" w:rsidRDefault="0038699A" w:rsidP="00516D34">
      <w:pPr>
        <w:shd w:val="clear" w:color="auto" w:fill="FFFFFF"/>
        <w:rPr>
          <w:bCs/>
        </w:rPr>
      </w:pPr>
    </w:p>
    <w:p w:rsidR="00516D34" w:rsidRPr="00CF49B2" w:rsidRDefault="00516D34" w:rsidP="00516D34">
      <w:pPr>
        <w:shd w:val="clear" w:color="auto" w:fill="FFFFFF"/>
        <w:ind w:firstLine="567"/>
        <w:jc w:val="center"/>
        <w:rPr>
          <w:b/>
          <w:bCs/>
        </w:rPr>
      </w:pPr>
      <w:r w:rsidRPr="00CF49B2">
        <w:rPr>
          <w:b/>
          <w:bCs/>
        </w:rPr>
        <w:t>9. ПОРЯДОК ОПЛАТЫ ВЫПОЛНЕННЫХ РАБОТ</w:t>
      </w:r>
    </w:p>
    <w:p w:rsidR="00516D34" w:rsidRPr="00CF49B2" w:rsidRDefault="00516D34" w:rsidP="00516D34">
      <w:pPr>
        <w:shd w:val="clear" w:color="auto" w:fill="FFFFFF"/>
        <w:ind w:firstLine="567"/>
        <w:jc w:val="both"/>
      </w:pPr>
    </w:p>
    <w:p w:rsidR="00516D34" w:rsidRPr="00CF49B2" w:rsidRDefault="00516D34" w:rsidP="00516D34">
      <w:pPr>
        <w:shd w:val="clear" w:color="auto" w:fill="FFFFFF"/>
        <w:ind w:firstLine="567"/>
        <w:jc w:val="both"/>
      </w:pPr>
      <w:r w:rsidRPr="00CF49B2">
        <w:t>9.1. Оплата выполненных Подрядчиком работ по строительству</w:t>
      </w:r>
      <w:r w:rsidR="00171C97" w:rsidRPr="00CF49B2">
        <w:t xml:space="preserve"> (реконструкции)</w:t>
      </w:r>
      <w:r w:rsidRPr="00CF49B2">
        <w:t xml:space="preserve"> производится путем перечисления на расчетный счет Подрядчика денежных средств на основании актов о приемке выполненных работ и справок о стоимости выполненных работ и затрат по формам КС-2 и КС-3, утвержденным Постановлением Госкомстата РФ от 11.11.1999 № 100 (далее – актов о приемке выполненных работ/ КС-2 и справок о стоимости выполненных работ и затрат/ КС-3), счета и счета-фактуры</w:t>
      </w:r>
      <w:r w:rsidR="00D33EA8" w:rsidRPr="00CF49B2">
        <w:t xml:space="preserve">, </w:t>
      </w:r>
      <w:r w:rsidRPr="00CF49B2">
        <w:t>а также иных актов, подтверждающих выполнение работ,</w:t>
      </w:r>
      <w:r w:rsidR="00D33EA8" w:rsidRPr="00CF49B2">
        <w:t xml:space="preserve"> указанных в настоящем Договоре</w:t>
      </w:r>
      <w:r w:rsidRPr="00CF49B2">
        <w:t>.</w:t>
      </w:r>
    </w:p>
    <w:p w:rsidR="00516D34" w:rsidRPr="00CF49B2" w:rsidRDefault="00516D34" w:rsidP="00516D34">
      <w:pPr>
        <w:shd w:val="clear" w:color="auto" w:fill="FFFFFF"/>
        <w:tabs>
          <w:tab w:val="left" w:pos="1186"/>
        </w:tabs>
        <w:ind w:firstLine="567"/>
        <w:jc w:val="both"/>
      </w:pPr>
      <w:r w:rsidRPr="00CF49B2">
        <w:t>9.2. Промежуточные платежи в рамках Договора осуществляются Заказчиком ежемесячно на основании подписанной Сторонами Формы № КС-3. Предъявленные Подрядчиком и принятые Заказчиком объемы и стоимости выполненных работ за отчетный период (этап работ) оформляются по Форме № КС-2. Объемы предъявленных Подрядчиком и принятых Заказчиком выполненных работ оформляются на основании данных исполнительной документации и Реестров освидетельствованных работ, оформляемых ежемесячно в соответствии с формой Приложения № 14 к Договору.</w:t>
      </w:r>
    </w:p>
    <w:p w:rsidR="00516D34" w:rsidRPr="00CF49B2" w:rsidRDefault="00516D34" w:rsidP="00516D34">
      <w:pPr>
        <w:pStyle w:val="a8"/>
        <w:ind w:firstLine="567"/>
        <w:rPr>
          <w:szCs w:val="24"/>
          <w:lang w:val="ru-RU"/>
        </w:rPr>
      </w:pPr>
      <w:r w:rsidRPr="00CF49B2">
        <w:rPr>
          <w:lang w:val="ru-RU"/>
        </w:rPr>
        <w:t>9</w:t>
      </w:r>
      <w:r w:rsidRPr="00CF49B2">
        <w:t>.</w:t>
      </w:r>
      <w:r w:rsidRPr="00CF49B2">
        <w:rPr>
          <w:lang w:val="ru-RU"/>
        </w:rPr>
        <w:t>3</w:t>
      </w:r>
      <w:r w:rsidRPr="00CF49B2">
        <w:t xml:space="preserve">. Сумма очередного платежа, причитающегося Подрядчику, определяется как сумма </w:t>
      </w:r>
      <w:r w:rsidRPr="00CF49B2">
        <w:rPr>
          <w:szCs w:val="24"/>
          <w:lang w:val="ru-RU"/>
        </w:rPr>
        <w:t>выполненных Подрядчиком работ по формам № КС-2, за вычетом суммы аванса, удерживаемого в соответствии с условиями Договора (если применимо)</w:t>
      </w:r>
      <w:r w:rsidRPr="00CF49B2">
        <w:rPr>
          <w:b/>
          <w:i/>
          <w:szCs w:val="24"/>
          <w:lang w:val="ru-RU"/>
        </w:rPr>
        <w:t xml:space="preserve"> </w:t>
      </w:r>
      <w:r w:rsidRPr="00CF49B2">
        <w:rPr>
          <w:szCs w:val="24"/>
          <w:lang w:val="ru-RU"/>
        </w:rPr>
        <w:t xml:space="preserve">и суммы, обеспечивающей надлежащее исполнение гарантийных обязательств Подрядчика (далее по тексту Гарантийные удержания), а также иных удержаний, которые могут быть произведены Заказчиком в соответствии с условиями Договора. </w:t>
      </w:r>
    </w:p>
    <w:p w:rsidR="00516D34" w:rsidRPr="00CF49B2" w:rsidRDefault="00516D34" w:rsidP="00516D34">
      <w:pPr>
        <w:pStyle w:val="a8"/>
        <w:ind w:firstLine="567"/>
        <w:rPr>
          <w:szCs w:val="24"/>
          <w:lang w:val="ru-RU"/>
        </w:rPr>
      </w:pPr>
      <w:r w:rsidRPr="00CF49B2">
        <w:rPr>
          <w:szCs w:val="24"/>
        </w:rPr>
        <w:t>Сумма всех Гарантийных удержаний, удержанных Заказчиком с Подрядчика в рамках Договора, составляет Гарантийную сумму.</w:t>
      </w:r>
    </w:p>
    <w:p w:rsidR="00516D34" w:rsidRPr="00CF49B2" w:rsidRDefault="00516D34" w:rsidP="00516D34">
      <w:pPr>
        <w:pStyle w:val="a8"/>
        <w:ind w:firstLine="567"/>
        <w:rPr>
          <w:szCs w:val="24"/>
        </w:rPr>
      </w:pPr>
      <w:r w:rsidRPr="00CF49B2">
        <w:rPr>
          <w:szCs w:val="24"/>
          <w:lang w:val="ru-RU"/>
        </w:rPr>
        <w:t>9.4.</w:t>
      </w:r>
      <w:r w:rsidRPr="00CF49B2">
        <w:rPr>
          <w:szCs w:val="18"/>
        </w:rPr>
        <w:t xml:space="preserve"> </w:t>
      </w:r>
      <w:r w:rsidRPr="00CF49B2">
        <w:rPr>
          <w:szCs w:val="24"/>
          <w:lang w:val="ru-RU"/>
        </w:rPr>
        <w:t>Гарантийное удержание –</w:t>
      </w:r>
      <w:r w:rsidRPr="00CF49B2">
        <w:rPr>
          <w:szCs w:val="24"/>
        </w:rPr>
        <w:t xml:space="preserve"> </w:t>
      </w:r>
      <w:r w:rsidRPr="00CF49B2">
        <w:rPr>
          <w:szCs w:val="24"/>
          <w:lang w:val="ru-RU"/>
        </w:rPr>
        <w:t xml:space="preserve">сумма, удерживаемая с целью обеспечения исполнения гарантийных обязательств Подрядчика в рамках Договора, </w:t>
      </w:r>
      <w:r w:rsidRPr="00CF49B2">
        <w:rPr>
          <w:szCs w:val="24"/>
        </w:rPr>
        <w:t xml:space="preserve">составляет </w:t>
      </w:r>
      <w:r w:rsidR="00855513">
        <w:rPr>
          <w:szCs w:val="24"/>
          <w:lang w:val="ru-RU"/>
        </w:rPr>
        <w:t>два</w:t>
      </w:r>
      <w:r w:rsidRPr="00CF49B2">
        <w:rPr>
          <w:szCs w:val="24"/>
        </w:rPr>
        <w:t xml:space="preserve"> процент</w:t>
      </w:r>
      <w:r w:rsidR="00855513">
        <w:rPr>
          <w:szCs w:val="24"/>
          <w:lang w:val="ru-RU"/>
        </w:rPr>
        <w:t>а</w:t>
      </w:r>
      <w:r w:rsidRPr="00CF49B2">
        <w:rPr>
          <w:szCs w:val="24"/>
        </w:rPr>
        <w:t xml:space="preserve"> от стоимости выполненных Подрядчиком работ по формам № КС-2.  В месячный срок </w:t>
      </w:r>
      <w:r w:rsidRPr="00CF49B2">
        <w:rPr>
          <w:szCs w:val="24"/>
          <w:lang w:val="ru-RU"/>
        </w:rPr>
        <w:t>с даты</w:t>
      </w:r>
      <w:r w:rsidRPr="00CF49B2">
        <w:rPr>
          <w:szCs w:val="24"/>
        </w:rPr>
        <w:t xml:space="preserve"> ввода Объекта в эксплуатацию </w:t>
      </w:r>
      <w:r w:rsidRPr="00CF49B2">
        <w:rPr>
          <w:szCs w:val="24"/>
          <w:lang w:val="ru-RU"/>
        </w:rPr>
        <w:t xml:space="preserve">на основании предоставленного Подрядчиком счета </w:t>
      </w:r>
      <w:r w:rsidRPr="00CF49B2">
        <w:rPr>
          <w:szCs w:val="24"/>
        </w:rPr>
        <w:t xml:space="preserve">Заказчик должен возвратить Подрядчику 50% </w:t>
      </w:r>
      <w:r w:rsidRPr="00CF49B2">
        <w:rPr>
          <w:szCs w:val="24"/>
          <w:lang w:val="ru-RU"/>
        </w:rPr>
        <w:t>Гарантийной суммы</w:t>
      </w:r>
      <w:r w:rsidRPr="00CF49B2">
        <w:rPr>
          <w:szCs w:val="24"/>
        </w:rPr>
        <w:t>, удержанной с Подрядчика в соответствии с условиями Договора.</w:t>
      </w:r>
    </w:p>
    <w:p w:rsidR="00516D34" w:rsidRPr="00CF49B2" w:rsidRDefault="00516D34" w:rsidP="00516D34">
      <w:pPr>
        <w:pStyle w:val="a8"/>
        <w:ind w:firstLine="567"/>
        <w:rPr>
          <w:rFonts w:eastAsia="Calibri"/>
          <w:szCs w:val="24"/>
          <w:lang w:val="ru-RU" w:eastAsia="en-US"/>
        </w:rPr>
      </w:pPr>
      <w:r w:rsidRPr="00CF49B2">
        <w:rPr>
          <w:rFonts w:eastAsia="Calibri"/>
          <w:szCs w:val="24"/>
          <w:lang w:val="ru-RU" w:eastAsia="en-US"/>
        </w:rPr>
        <w:t>Выплата второй половины Гарантийной суммы производится ежегодно частями за вычетом средств, израсходованных для устранения выявленных дефектов в период действия гарантийных обязательств, - в соответствии с Регламентом исполнения гарантийных обязательств (Приложение №</w:t>
      </w:r>
      <w:r w:rsidR="00483A28">
        <w:rPr>
          <w:rFonts w:eastAsia="Calibri"/>
          <w:szCs w:val="24"/>
          <w:lang w:val="ru-RU" w:eastAsia="en-US"/>
        </w:rPr>
        <w:t xml:space="preserve"> </w:t>
      </w:r>
      <w:r w:rsidRPr="00CF49B2">
        <w:rPr>
          <w:rFonts w:eastAsia="Calibri"/>
          <w:szCs w:val="24"/>
          <w:lang w:val="ru-RU" w:eastAsia="en-US"/>
        </w:rPr>
        <w:t>9 к Договору) и Гарантийным паспортом (Приложение №</w:t>
      </w:r>
      <w:r w:rsidR="00483A28">
        <w:rPr>
          <w:rFonts w:eastAsia="Calibri"/>
          <w:szCs w:val="24"/>
          <w:lang w:val="ru-RU" w:eastAsia="en-US"/>
        </w:rPr>
        <w:t xml:space="preserve"> </w:t>
      </w:r>
      <w:r w:rsidRPr="00CF49B2">
        <w:rPr>
          <w:rFonts w:eastAsia="Calibri"/>
          <w:szCs w:val="24"/>
          <w:lang w:val="ru-RU" w:eastAsia="en-US"/>
        </w:rPr>
        <w:t>6.1. и №</w:t>
      </w:r>
      <w:r w:rsidR="00483A28">
        <w:rPr>
          <w:rFonts w:eastAsia="Calibri"/>
          <w:szCs w:val="24"/>
          <w:lang w:val="ru-RU" w:eastAsia="en-US"/>
        </w:rPr>
        <w:t xml:space="preserve"> </w:t>
      </w:r>
      <w:r w:rsidRPr="00CF49B2">
        <w:rPr>
          <w:rFonts w:eastAsia="Calibri"/>
          <w:szCs w:val="24"/>
          <w:lang w:val="ru-RU" w:eastAsia="en-US"/>
        </w:rPr>
        <w:t>6.2. к Договору).</w:t>
      </w:r>
    </w:p>
    <w:p w:rsidR="00516D34" w:rsidRPr="00CF49B2" w:rsidRDefault="00516D34" w:rsidP="00516D34">
      <w:pPr>
        <w:pStyle w:val="a8"/>
        <w:ind w:firstLine="567"/>
        <w:rPr>
          <w:rFonts w:eastAsia="Calibri"/>
          <w:szCs w:val="24"/>
          <w:lang w:val="ru-RU" w:eastAsia="en-US"/>
        </w:rPr>
      </w:pPr>
      <w:r w:rsidRPr="00CF49B2">
        <w:rPr>
          <w:rFonts w:eastAsia="Calibri"/>
          <w:szCs w:val="24"/>
          <w:lang w:val="ru-RU" w:eastAsia="en-US"/>
        </w:rPr>
        <w:t xml:space="preserve">В случае предоставления Подрядчиком банковской гарантии, обеспечивающей исполнение гарантийных обязательств, на основании п. </w:t>
      </w:r>
      <w:r w:rsidR="00A569E2" w:rsidRPr="00CF49B2">
        <w:rPr>
          <w:rFonts w:eastAsia="Calibri"/>
          <w:szCs w:val="24"/>
          <w:lang w:val="ru-RU" w:eastAsia="en-US"/>
        </w:rPr>
        <w:t>1.5</w:t>
      </w:r>
      <w:r w:rsidRPr="00CF49B2">
        <w:rPr>
          <w:rFonts w:eastAsia="Calibri"/>
          <w:szCs w:val="24"/>
          <w:lang w:val="ru-RU" w:eastAsia="en-US"/>
        </w:rPr>
        <w:t xml:space="preserve"> Договора, Заказчик осуществляет возврат части второй половины Гарантийной суммы, соответствующей размеру предоставленной банковской гарантии, в </w:t>
      </w:r>
      <w:r w:rsidRPr="00CF49B2">
        <w:t>срок, определенный дополнительным соглашением Сторон</w:t>
      </w:r>
      <w:r w:rsidRPr="00CF49B2">
        <w:rPr>
          <w:rFonts w:eastAsia="Calibri"/>
          <w:szCs w:val="24"/>
          <w:lang w:val="ru-RU" w:eastAsia="en-US"/>
        </w:rPr>
        <w:t>.</w:t>
      </w:r>
    </w:p>
    <w:p w:rsidR="00516D34" w:rsidRPr="00CF49B2" w:rsidRDefault="00516D34" w:rsidP="00516D34">
      <w:pPr>
        <w:pStyle w:val="a8"/>
        <w:ind w:firstLine="567"/>
        <w:rPr>
          <w:szCs w:val="24"/>
          <w:lang w:val="ru-RU"/>
        </w:rPr>
      </w:pPr>
      <w:r w:rsidRPr="00CF49B2">
        <w:rPr>
          <w:szCs w:val="24"/>
          <w:lang w:val="ru-RU"/>
        </w:rPr>
        <w:t xml:space="preserve">В случае предоставления Подрядчиком обеспечительного платежа в соответствии с пунктом </w:t>
      </w:r>
      <w:r w:rsidR="00A569E2" w:rsidRPr="00CF49B2">
        <w:rPr>
          <w:szCs w:val="24"/>
          <w:lang w:val="ru-RU"/>
        </w:rPr>
        <w:t>1.4</w:t>
      </w:r>
      <w:r w:rsidRPr="00CF49B2">
        <w:rPr>
          <w:szCs w:val="24"/>
          <w:lang w:val="ru-RU"/>
        </w:rPr>
        <w:t xml:space="preserve"> Договора гарантийные удержания по Договору Заказчиком не производятся. </w:t>
      </w:r>
    </w:p>
    <w:p w:rsidR="00516D34" w:rsidRPr="00CF49B2" w:rsidRDefault="00516D34" w:rsidP="00516D34">
      <w:pPr>
        <w:shd w:val="clear" w:color="auto" w:fill="FFFFFF"/>
        <w:tabs>
          <w:tab w:val="left" w:pos="1171"/>
        </w:tabs>
        <w:ind w:firstLine="567"/>
        <w:jc w:val="both"/>
      </w:pPr>
      <w:r w:rsidRPr="00CF49B2">
        <w:t>9.5.</w:t>
      </w:r>
      <w:r w:rsidRPr="00CF49B2">
        <w:tab/>
        <w:t>Заказчик осуществляет очередной платеж в течение 20 (двадцати) рабочих дней с даты получения от Подрядчика счета на оплату. Счет может быть оформлен и направлен Подрядчиком только на основании подписанного Заказчиком акта о приемке выполненных работ и справки о стоимости выполненных работ и затрат.</w:t>
      </w:r>
    </w:p>
    <w:p w:rsidR="00516D34" w:rsidRPr="00CF49B2" w:rsidRDefault="00516D34" w:rsidP="00516D34">
      <w:pPr>
        <w:shd w:val="clear" w:color="auto" w:fill="FFFFFF"/>
        <w:tabs>
          <w:tab w:val="left" w:pos="1171"/>
        </w:tabs>
        <w:ind w:firstLine="567"/>
        <w:jc w:val="both"/>
      </w:pPr>
      <w:r w:rsidRPr="00CF49B2">
        <w:t>9.6.</w:t>
      </w:r>
      <w:r w:rsidRPr="00CF49B2">
        <w:rPr>
          <w:b/>
          <w:i/>
        </w:rPr>
        <w:t xml:space="preserve"> </w:t>
      </w:r>
      <w:r w:rsidRPr="00CF49B2">
        <w:t>Заказчик, в случае неисполнения Подрядчиком обязанностей по представлению банковской гарантии, предоставление которой является обязательным согласно Договору, вправе не осуществлять платежи за выполненные работы до исполнения Подрядчиком обязанности по предоставлению банковской гарантии либо до выдачи уполномоченным органом исполнительной власти разрешения на ввод Объекта в эксплуатацию.</w:t>
      </w:r>
    </w:p>
    <w:p w:rsidR="00DE3240" w:rsidRDefault="00516D34" w:rsidP="00DE3240">
      <w:pPr>
        <w:shd w:val="clear" w:color="auto" w:fill="FFFFFF"/>
        <w:tabs>
          <w:tab w:val="left" w:pos="1171"/>
        </w:tabs>
        <w:ind w:firstLine="567"/>
        <w:jc w:val="both"/>
      </w:pPr>
      <w:r w:rsidRPr="0054598D">
        <w:t xml:space="preserve">9.7. </w:t>
      </w:r>
      <w:r w:rsidR="00DE3240">
        <w:t>Заказчик при условии предоставления Подрядчиком счета на аванс и получения от Подрядчика банковской гарантии, в соответствии п. 1.2.2 или 1.2.3 Договора, а также предоставления Подрядчиком документов, подтверждающих открытие Подрядчиком отдельного лицевого счёта в территориальном органе Федерального казначейства, выплачивает Подрядчику аванс в размере 30 % (тридцати процентов) от цены Договора путем перечисления на лицевой счёт Подрядчика в территориальном органе Федерального казначейства в соответствии с действующим законодательством РФ.</w:t>
      </w:r>
    </w:p>
    <w:p w:rsidR="005F074E" w:rsidRPr="00CF49B2" w:rsidRDefault="00DE3240" w:rsidP="00DE3240">
      <w:pPr>
        <w:shd w:val="clear" w:color="auto" w:fill="FFFFFF"/>
        <w:tabs>
          <w:tab w:val="left" w:pos="1171"/>
        </w:tabs>
        <w:ind w:firstLine="567"/>
        <w:jc w:val="both"/>
      </w:pPr>
      <w:r>
        <w:t>Погашение аванса в период от его получения до полного погашения, производится путём вычетов из сумм, подлежащих оплате Подрядчику за выполненные работы, сумм пропорциональных доле выплаченного аванса к цене Договора, с учетом всех удержаний, предусмотренных Договором. Сумма удержания включается в справку о стоимости выполненных работ по форме КС-3</w:t>
      </w:r>
      <w:r w:rsidR="005F074E" w:rsidRPr="0054598D">
        <w:t>.</w:t>
      </w:r>
    </w:p>
    <w:p w:rsidR="00516D34" w:rsidRPr="00CF49B2" w:rsidRDefault="00516D34" w:rsidP="00516D34">
      <w:pPr>
        <w:shd w:val="clear" w:color="auto" w:fill="FFFFFF"/>
        <w:tabs>
          <w:tab w:val="left" w:pos="1171"/>
        </w:tabs>
        <w:ind w:firstLine="567"/>
        <w:jc w:val="both"/>
      </w:pPr>
      <w:r w:rsidRPr="00CF49B2">
        <w:t xml:space="preserve">9.8. </w:t>
      </w:r>
      <w:r w:rsidRPr="00CF49B2">
        <w:rPr>
          <w:iCs/>
        </w:rPr>
        <w:t>Подрядчик обязан вернуть Заказчику сумму непогашенного (неотработанного) аванса в следующих случаях и порядке:</w:t>
      </w:r>
    </w:p>
    <w:p w:rsidR="00516D34" w:rsidRPr="00CF49B2" w:rsidRDefault="00516D34" w:rsidP="00516D34">
      <w:pPr>
        <w:shd w:val="clear" w:color="auto" w:fill="FFFFFF"/>
        <w:tabs>
          <w:tab w:val="left" w:pos="1171"/>
        </w:tabs>
        <w:ind w:firstLine="567"/>
        <w:jc w:val="both"/>
      </w:pPr>
      <w:r w:rsidRPr="00CF49B2">
        <w:t xml:space="preserve">9.8.1. В случае наступления обстоятельств, указанных в </w:t>
      </w:r>
      <w:r w:rsidRPr="00CF49B2">
        <w:rPr>
          <w:iCs/>
        </w:rPr>
        <w:t>п. 16.6 Договора. Подрядчик обязан перечислить Заказчику сумму, указанную в требовании, в течение 5 (пяти) рабочих дней с даты, когда требование Заказчика считается полученным Подрядчиком в соответствии с п. 19.9. Договора;</w:t>
      </w:r>
    </w:p>
    <w:p w:rsidR="00516D34" w:rsidRPr="00CF49B2" w:rsidRDefault="00516D34" w:rsidP="00516D34">
      <w:pPr>
        <w:shd w:val="clear" w:color="auto" w:fill="FFFFFF"/>
        <w:tabs>
          <w:tab w:val="left" w:pos="1171"/>
        </w:tabs>
        <w:ind w:firstLine="567"/>
        <w:jc w:val="both"/>
      </w:pPr>
      <w:r w:rsidRPr="00CF49B2">
        <w:t xml:space="preserve">9.8.2. </w:t>
      </w:r>
      <w:r w:rsidRPr="00CF49B2">
        <w:rPr>
          <w:iCs/>
        </w:rPr>
        <w:t>В случае получения от Заказчика уведомления об отказе от исполнения Договора Подрядчик обязан перечислить Заказчику сумму непогашенных (незачтенных) авансовых платежей не позднее чем в течение 5 (пяти) рабочих дней с даты, когда требование Заказчика считается полученным Подрядчиком в соответствии с п. 19.9. Договора, если иной срок не указан в таком уведомлении;</w:t>
      </w:r>
    </w:p>
    <w:p w:rsidR="00516D34" w:rsidRPr="00CF49B2" w:rsidRDefault="00516D34" w:rsidP="00516D34">
      <w:pPr>
        <w:shd w:val="clear" w:color="auto" w:fill="FFFFFF"/>
        <w:tabs>
          <w:tab w:val="left" w:pos="1171"/>
        </w:tabs>
        <w:ind w:firstLine="567"/>
        <w:jc w:val="both"/>
      </w:pPr>
      <w:r w:rsidRPr="00CF49B2">
        <w:t xml:space="preserve">9.8.3. </w:t>
      </w:r>
      <w:r w:rsidRPr="00CF49B2">
        <w:rPr>
          <w:iCs/>
        </w:rPr>
        <w:t>В случае расторжения Договора по соглашению Сторон Подрядчик обязан не позднее чем в течение 5 (пяти) рабочих дней с даты подписания указанного соглашения Сторонами, если иная дата не установлена Сторонами в соглашении, перечислить Заказчику сумму непогашенных (незачтенных) авансовых платежей;</w:t>
      </w:r>
    </w:p>
    <w:p w:rsidR="00516D34" w:rsidRPr="00CF49B2" w:rsidRDefault="00516D34" w:rsidP="00516D34">
      <w:pPr>
        <w:shd w:val="clear" w:color="auto" w:fill="FFFFFF"/>
        <w:tabs>
          <w:tab w:val="left" w:pos="1171"/>
        </w:tabs>
        <w:ind w:firstLine="567"/>
        <w:jc w:val="both"/>
      </w:pPr>
      <w:r w:rsidRPr="00CF49B2">
        <w:t xml:space="preserve">9.8.4. </w:t>
      </w:r>
      <w:r w:rsidRPr="00CF49B2">
        <w:rPr>
          <w:iCs/>
        </w:rPr>
        <w:t>В случае непредоставления Подрядчиком новой/продленной банковской гарантии согласно п. 1.2.4 Договора, Заказчик вправе направить Подрядчику письменное требование о возврате суммы непогашенных (незачтенных) авансовых платежей. Подрядчик обязан перечислить Заказчику сумму, указанную в таком требовании, в течение 5 (пяти) рабочих дней с даты, когда требование Заказчика считается полученным Подрядчиком в соответствии с п. 19.9. Договора, если иной срок не указан в таком требовании;</w:t>
      </w:r>
    </w:p>
    <w:p w:rsidR="00516D34" w:rsidRPr="00CF49B2" w:rsidRDefault="00516D34" w:rsidP="00516D34">
      <w:pPr>
        <w:shd w:val="clear" w:color="auto" w:fill="FFFFFF"/>
        <w:tabs>
          <w:tab w:val="left" w:pos="1171"/>
        </w:tabs>
        <w:ind w:firstLine="567"/>
        <w:jc w:val="both"/>
      </w:pPr>
      <w:r w:rsidRPr="00CF49B2">
        <w:t xml:space="preserve">9.8.5. </w:t>
      </w:r>
      <w:r w:rsidRPr="00CF49B2">
        <w:rPr>
          <w:iCs/>
        </w:rPr>
        <w:t>В случае отказа Подрядчика от исполнения Договора в одностороннем порядке Заказчик вправе направить Подрядчику письменное требование о возврате суммы непогашенных (незачтенных) авансовых платежей. Подрядчик обязан перечислить Заказчику сумму, указанную в таком требовании, в течение 5 (пяти) рабочих дней с даты, когда требование Заказчика считается полученным Подрядчиком в соответствии с п. 19.9. Договора,</w:t>
      </w:r>
      <w:r w:rsidRPr="00CF49B2">
        <w:t xml:space="preserve"> </w:t>
      </w:r>
      <w:r w:rsidRPr="00CF49B2">
        <w:rPr>
          <w:iCs/>
        </w:rPr>
        <w:t>если иной срок не указан в таком требовании.</w:t>
      </w:r>
    </w:p>
    <w:p w:rsidR="00516D34" w:rsidRPr="00CF49B2" w:rsidRDefault="00516D34" w:rsidP="00516D34">
      <w:pPr>
        <w:shd w:val="clear" w:color="auto" w:fill="FFFFFF"/>
        <w:tabs>
          <w:tab w:val="left" w:pos="1171"/>
        </w:tabs>
        <w:ind w:firstLine="567"/>
        <w:jc w:val="both"/>
      </w:pPr>
      <w:r w:rsidRPr="00CF49B2">
        <w:rPr>
          <w:iCs/>
        </w:rPr>
        <w:t>9.9. Заказчик вправе удовлетворить требования по возврату суммы непогашенных (незачтенных) авансовых платежей за счет денежных средств, получаемых Заказчиком по банковской гарантии, представленной на основаниях, предусмотренных п.п.1.2.2 и 1.2.3 Договора.</w:t>
      </w:r>
      <w:r w:rsidRPr="00CF49B2">
        <w:t xml:space="preserve"> </w:t>
      </w:r>
    </w:p>
    <w:p w:rsidR="00516D34" w:rsidRPr="00CF49B2" w:rsidRDefault="00516D34" w:rsidP="00516D34">
      <w:pPr>
        <w:pStyle w:val="a8"/>
        <w:ind w:firstLine="567"/>
        <w:rPr>
          <w:rStyle w:val="FontStyle37"/>
          <w:sz w:val="24"/>
          <w:szCs w:val="24"/>
        </w:rPr>
      </w:pPr>
      <w:r w:rsidRPr="00CF49B2">
        <w:rPr>
          <w:lang w:val="ru-RU"/>
        </w:rPr>
        <w:t xml:space="preserve"> 9.10. </w:t>
      </w:r>
      <w:r w:rsidRPr="00CF49B2">
        <w:rPr>
          <w:rStyle w:val="FontStyle37"/>
          <w:sz w:val="24"/>
          <w:szCs w:val="24"/>
        </w:rPr>
        <w:t>Стороны пришли к соглашению, что отсрочка платежей за работы в рамках Договора не является коммерческим кредитом в смысле ст. 823 Гражданского кодекса Российской Федерации и не является основанием для начисления и взимания процентов за пользование денежными средствами на условиях и в порядке, предусмотренных ст. 317.1 Гражданского кодекса Российской Федерации.</w:t>
      </w:r>
    </w:p>
    <w:p w:rsidR="0038699A" w:rsidRPr="00CF49B2" w:rsidRDefault="0038699A" w:rsidP="00516D34">
      <w:pPr>
        <w:pStyle w:val="a8"/>
        <w:ind w:firstLine="567"/>
        <w:rPr>
          <w:rStyle w:val="FontStyle37"/>
          <w:sz w:val="24"/>
          <w:szCs w:val="24"/>
        </w:rPr>
      </w:pPr>
    </w:p>
    <w:p w:rsidR="00516D34" w:rsidRPr="00CF49B2" w:rsidRDefault="00516D34" w:rsidP="00516D34">
      <w:pPr>
        <w:pStyle w:val="a8"/>
        <w:ind w:firstLine="567"/>
        <w:jc w:val="center"/>
        <w:rPr>
          <w:rStyle w:val="FontStyle37"/>
          <w:b/>
          <w:sz w:val="24"/>
          <w:szCs w:val="24"/>
          <w:lang w:val="ru-RU"/>
        </w:rPr>
      </w:pPr>
      <w:r w:rsidRPr="00CF49B2">
        <w:rPr>
          <w:rStyle w:val="FontStyle37"/>
          <w:b/>
          <w:sz w:val="24"/>
          <w:szCs w:val="24"/>
          <w:lang w:val="ru-RU"/>
        </w:rPr>
        <w:t>9.1. КАЗНАЧЕЙСКОЕ СОПРОВОЖДЕНИЕ</w:t>
      </w:r>
    </w:p>
    <w:p w:rsidR="00516D34" w:rsidRPr="00CF49B2" w:rsidRDefault="00516D34" w:rsidP="00516D34">
      <w:pPr>
        <w:pStyle w:val="a8"/>
        <w:ind w:firstLine="567"/>
        <w:jc w:val="center"/>
        <w:rPr>
          <w:rStyle w:val="FontStyle37"/>
          <w:b/>
          <w:sz w:val="24"/>
          <w:szCs w:val="24"/>
          <w:lang w:val="ru-RU"/>
        </w:rPr>
      </w:pPr>
    </w:p>
    <w:p w:rsidR="004B75D6" w:rsidRPr="00CF49B2" w:rsidRDefault="004B75D6" w:rsidP="00516D34">
      <w:pPr>
        <w:pStyle w:val="a8"/>
        <w:ind w:firstLine="567"/>
        <w:rPr>
          <w:rStyle w:val="FontStyle37"/>
          <w:sz w:val="24"/>
          <w:szCs w:val="24"/>
          <w:lang w:val="ru-RU"/>
        </w:rPr>
      </w:pPr>
      <w:r w:rsidRPr="004B75D6">
        <w:rPr>
          <w:rStyle w:val="FontStyle37"/>
          <w:sz w:val="24"/>
          <w:szCs w:val="24"/>
          <w:lang w:val="ru-RU"/>
        </w:rPr>
        <w:t>9.1.1 Аванс, выплачиваемый Подрядчику в соответствии с п. 9.7 Договора, подлежит казначейскому сопровождению в соответствии с действующим законодательством Российской Федерации, включая, но не ограничиваясь, ст. 5 Федерального закона от 02.12.2019 № 380-ФЗ «О федеральном бюджете на 2020 год и плановый период 2021 и 2022 годов» и постановление Правительства Российской Федерации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плановый период 2021 и 2022 годов».</w:t>
      </w:r>
    </w:p>
    <w:p w:rsidR="00516D34" w:rsidRPr="00CF49B2" w:rsidRDefault="00516D34" w:rsidP="00516D34">
      <w:pPr>
        <w:pStyle w:val="a8"/>
        <w:ind w:firstLine="567"/>
        <w:rPr>
          <w:rStyle w:val="FontStyle37"/>
          <w:sz w:val="24"/>
          <w:szCs w:val="24"/>
          <w:lang w:val="ru-RU"/>
        </w:rPr>
      </w:pPr>
      <w:r w:rsidRPr="00CF49B2">
        <w:rPr>
          <w:rStyle w:val="FontStyle37"/>
          <w:sz w:val="24"/>
          <w:szCs w:val="24"/>
          <w:lang w:val="ru-RU"/>
        </w:rPr>
        <w:t>9.1.2. Подрядчик обязан открыть отдельный лицевой счёт в территориальном органе Федерального казначейства в соответствии с действующим законодательством Российской Федерации, включая, но не ограничиваясь, Порядок открытия и ведения лицевых счетов территориальными органами Федерального казначейства, утверждённый приказом Федерального казначейства от 17.10.2016 № 21н.</w:t>
      </w:r>
    </w:p>
    <w:p w:rsidR="00516D34" w:rsidRPr="00CF49B2" w:rsidRDefault="00516D34" w:rsidP="00516D34">
      <w:pPr>
        <w:pStyle w:val="a8"/>
        <w:ind w:firstLine="567"/>
        <w:rPr>
          <w:rStyle w:val="FontStyle37"/>
          <w:sz w:val="24"/>
          <w:szCs w:val="24"/>
          <w:lang w:val="ru-RU"/>
        </w:rPr>
      </w:pPr>
      <w:r w:rsidRPr="00CF49B2">
        <w:rPr>
          <w:rStyle w:val="FontStyle37"/>
          <w:sz w:val="24"/>
          <w:szCs w:val="24"/>
          <w:lang w:val="ru-RU"/>
        </w:rPr>
        <w:t>Расчёты, связанные с исполнением Договора, производимые с использованием средств выплаченного Подрядчику аванса, осуществляются исключительно с использованием отдельного лицевого счёта Подрядчика в территориальном органе Федерального казначейства, за исключением случаев, предусмотренных действующим законодательством Российской Федерации.</w:t>
      </w:r>
    </w:p>
    <w:p w:rsidR="00516D34" w:rsidRPr="00CF49B2" w:rsidRDefault="00516D34" w:rsidP="00516D34">
      <w:pPr>
        <w:pStyle w:val="a8"/>
        <w:ind w:firstLine="567"/>
        <w:rPr>
          <w:rStyle w:val="FontStyle37"/>
          <w:sz w:val="24"/>
          <w:szCs w:val="24"/>
          <w:lang w:val="ru-RU"/>
        </w:rPr>
      </w:pPr>
      <w:r w:rsidRPr="00CF49B2">
        <w:rPr>
          <w:rStyle w:val="FontStyle37"/>
          <w:sz w:val="24"/>
          <w:szCs w:val="24"/>
          <w:lang w:val="ru-RU"/>
        </w:rPr>
        <w:t>9.1.3. Расходы по открытию отдельного лицевого счёта в территориальном органе Федерального казначейства несёт Подрядчик.</w:t>
      </w:r>
    </w:p>
    <w:p w:rsidR="00516D34" w:rsidRPr="00CF49B2" w:rsidRDefault="00516D34" w:rsidP="00516D34">
      <w:pPr>
        <w:pStyle w:val="a8"/>
        <w:ind w:firstLine="567"/>
        <w:rPr>
          <w:rStyle w:val="FontStyle37"/>
          <w:sz w:val="24"/>
          <w:szCs w:val="24"/>
          <w:lang w:val="ru-RU"/>
        </w:rPr>
      </w:pPr>
      <w:r w:rsidRPr="00CF49B2">
        <w:rPr>
          <w:rStyle w:val="FontStyle37"/>
          <w:sz w:val="24"/>
          <w:szCs w:val="24"/>
          <w:lang w:val="ru-RU"/>
        </w:rPr>
        <w:t>9.1.4. Все правовые и финансовые риски, связанные с неоткрытием отдельного лицевого счёта, а также с обслуживанием открытого отдельного лицевого счёта Подрядчика и с осуществлением (проведением), согласованием и санкционированием платежей по настоящему Договору несёт Подрядчик.</w:t>
      </w:r>
    </w:p>
    <w:p w:rsidR="00516D34" w:rsidRPr="00CF49B2" w:rsidRDefault="00516D34" w:rsidP="00516D34">
      <w:pPr>
        <w:pStyle w:val="a8"/>
        <w:ind w:firstLine="567"/>
        <w:rPr>
          <w:rStyle w:val="FontStyle37"/>
          <w:sz w:val="24"/>
          <w:szCs w:val="24"/>
          <w:lang w:val="ru-RU"/>
        </w:rPr>
      </w:pPr>
      <w:r w:rsidRPr="00CF49B2">
        <w:rPr>
          <w:rStyle w:val="FontStyle37"/>
          <w:sz w:val="24"/>
          <w:szCs w:val="24"/>
          <w:lang w:val="ru-RU"/>
        </w:rPr>
        <w:t>9.1.5. Риск возникновения дополнительных правовых, финансовых и иных обременений в результате принятия государственными органами нормативных правовых актов о порядке реализации механизма казначейского сопровождения несёт Подрядчик. Подрядчик обязан соблюдать и выполнять требования нормативных правовых актов, регулирующих механизм казначейского сопровождения, как действовавших на момент заключения Договора, так и вступивших в силу после заключения Договора.</w:t>
      </w:r>
    </w:p>
    <w:p w:rsidR="00516D34" w:rsidRPr="00C34A41" w:rsidRDefault="00516D34" w:rsidP="00516D34">
      <w:pPr>
        <w:pStyle w:val="a8"/>
        <w:ind w:firstLine="567"/>
        <w:rPr>
          <w:rStyle w:val="FontStyle37"/>
          <w:sz w:val="24"/>
          <w:szCs w:val="24"/>
          <w:lang w:val="ru-RU"/>
        </w:rPr>
      </w:pPr>
      <w:r w:rsidRPr="00CF49B2">
        <w:rPr>
          <w:rStyle w:val="FontStyle37"/>
          <w:sz w:val="24"/>
          <w:szCs w:val="24"/>
          <w:lang w:val="ru-RU"/>
        </w:rPr>
        <w:t>9.1.6. При выплате Подрядчику аванса, а также при осуществлении расчётов, связанных с исполнением Договора с использованием средств выплаченного Подрядчику аванса Стороны обязаны указывать в платёжных и расчётных документах, а также документах, подтверждающих возникновение денежных обязательств, идентификатор договора</w:t>
      </w:r>
      <w:r w:rsidR="007C456B" w:rsidRPr="00CF49B2">
        <w:rPr>
          <w:rStyle w:val="FontStyle37"/>
          <w:sz w:val="24"/>
          <w:szCs w:val="24"/>
          <w:lang w:val="ru-RU"/>
        </w:rPr>
        <w:t xml:space="preserve"> </w:t>
      </w:r>
      <w:r w:rsidR="00C34A41" w:rsidRPr="00C34A41">
        <w:rPr>
          <w:rStyle w:val="FontStyle37"/>
          <w:sz w:val="24"/>
          <w:szCs w:val="24"/>
          <w:lang w:val="ru-RU"/>
        </w:rPr>
        <w:t>№ 103-20-2019-003</w:t>
      </w:r>
      <w:r w:rsidRPr="00CF49B2">
        <w:rPr>
          <w:szCs w:val="24"/>
          <w:lang w:eastAsia="ar-SA"/>
        </w:rPr>
        <w:t xml:space="preserve"> от </w:t>
      </w:r>
      <w:r w:rsidR="00C34A41" w:rsidRPr="00C34A41">
        <w:rPr>
          <w:rStyle w:val="FontStyle37"/>
          <w:sz w:val="24"/>
          <w:szCs w:val="24"/>
          <w:lang w:val="ru-RU"/>
        </w:rPr>
        <w:t xml:space="preserve">22.03.2019 </w:t>
      </w:r>
      <w:r w:rsidR="00C34A41" w:rsidRPr="00C34A41">
        <w:rPr>
          <w:rStyle w:val="FontStyle37"/>
          <w:sz w:val="24"/>
          <w:szCs w:val="24"/>
          <w:lang w:val="ru-RU"/>
        </w:rPr>
        <w:noBreakHyphen/>
        <w:t xml:space="preserve"> 0000000010319P0A0002.</w:t>
      </w:r>
    </w:p>
    <w:p w:rsidR="00C34A41" w:rsidRPr="00C34A41" w:rsidRDefault="00C34A41" w:rsidP="00C34A41">
      <w:pPr>
        <w:pStyle w:val="a8"/>
        <w:ind w:firstLine="567"/>
        <w:rPr>
          <w:rStyle w:val="FontStyle37"/>
          <w:sz w:val="24"/>
          <w:szCs w:val="24"/>
          <w:lang w:val="ru-RU"/>
        </w:rPr>
      </w:pPr>
      <w:r w:rsidRPr="00C34A41">
        <w:rPr>
          <w:rStyle w:val="FontStyle37"/>
          <w:sz w:val="24"/>
          <w:szCs w:val="24"/>
          <w:lang w:val="ru-RU"/>
        </w:rPr>
        <w:t>Идентификатор договора о предоставлении субсидии, сформированный Федеральным казначейством – 0000000010319P0A0002.</w:t>
      </w:r>
    </w:p>
    <w:p w:rsidR="00516D34" w:rsidRPr="00CF49B2" w:rsidRDefault="00516D34" w:rsidP="00516D34">
      <w:pPr>
        <w:pStyle w:val="a8"/>
        <w:ind w:firstLine="567"/>
        <w:rPr>
          <w:rStyle w:val="FontStyle37"/>
          <w:sz w:val="24"/>
          <w:szCs w:val="24"/>
          <w:lang w:val="ru-RU"/>
        </w:rPr>
      </w:pPr>
      <w:r w:rsidRPr="00CF49B2">
        <w:rPr>
          <w:rStyle w:val="FontStyle37"/>
          <w:sz w:val="24"/>
          <w:szCs w:val="24"/>
          <w:lang w:val="ru-RU"/>
        </w:rPr>
        <w:t>В случае изменения Федеральным казначейством идентификатора договора о предоставлении субсидии, указанного в настоящем пункте, Государственная компания направляет Подрядчику письменное уведомление, содержащее изменённый идентификатор. С момента получения письменного уведомления Государственной компании об изменении идентификатора Подрядчик обязан указывать изменённый идентификатор в платёжных и расчётных документах, а также документах, подтверждающих возникновение денежных обязательств. Уведомление об изменении идентификатора считается полученным Подрядчиком по истечении 10 рабочих дней с момента направления такого уведомления Государственной компанией.</w:t>
      </w:r>
    </w:p>
    <w:p w:rsidR="00516D34" w:rsidRPr="00CF49B2" w:rsidRDefault="00516D34" w:rsidP="00516D34">
      <w:pPr>
        <w:pStyle w:val="a8"/>
        <w:ind w:firstLine="567"/>
        <w:rPr>
          <w:rStyle w:val="FontStyle37"/>
          <w:sz w:val="24"/>
          <w:szCs w:val="24"/>
          <w:lang w:val="ru-RU"/>
        </w:rPr>
      </w:pPr>
      <w:r w:rsidRPr="00CF49B2">
        <w:rPr>
          <w:rStyle w:val="FontStyle37"/>
          <w:sz w:val="24"/>
          <w:szCs w:val="24"/>
          <w:lang w:val="ru-RU"/>
        </w:rPr>
        <w:t xml:space="preserve">9.1.7. Условия, перечисленные в п. 6 </w:t>
      </w:r>
      <w:r w:rsidR="004B75D6" w:rsidRPr="004B75D6">
        <w:rPr>
          <w:rStyle w:val="FontStyle37"/>
          <w:sz w:val="24"/>
          <w:szCs w:val="24"/>
          <w:lang w:val="ru-RU"/>
        </w:rPr>
        <w:t>постановления Правительства Российской Федерации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w:t>
      </w:r>
      <w:r w:rsidR="004B75D6">
        <w:rPr>
          <w:rStyle w:val="FontStyle37"/>
          <w:sz w:val="24"/>
          <w:szCs w:val="24"/>
          <w:lang w:val="ru-RU"/>
        </w:rPr>
        <w:t xml:space="preserve">новый период 2021 и 2022 годов» </w:t>
      </w:r>
      <w:r w:rsidRPr="00CF49B2">
        <w:rPr>
          <w:rStyle w:val="FontStyle37"/>
          <w:sz w:val="24"/>
          <w:szCs w:val="24"/>
          <w:lang w:val="ru-RU"/>
        </w:rPr>
        <w:t>являются условиями настоящего Договора.</w:t>
      </w:r>
    </w:p>
    <w:p w:rsidR="0038699A" w:rsidRPr="00CF49B2" w:rsidRDefault="0038699A" w:rsidP="00516D34">
      <w:pPr>
        <w:pStyle w:val="a8"/>
        <w:ind w:firstLine="567"/>
        <w:rPr>
          <w:lang w:val="ru-RU"/>
        </w:rPr>
      </w:pPr>
    </w:p>
    <w:p w:rsidR="00516D34" w:rsidRPr="00CF49B2" w:rsidRDefault="00516D34" w:rsidP="00516D34">
      <w:pPr>
        <w:numPr>
          <w:ilvl w:val="0"/>
          <w:numId w:val="2"/>
        </w:numPr>
        <w:shd w:val="clear" w:color="auto" w:fill="FFFFFF"/>
        <w:jc w:val="center"/>
        <w:rPr>
          <w:b/>
        </w:rPr>
      </w:pPr>
      <w:r w:rsidRPr="00CF49B2">
        <w:rPr>
          <w:b/>
        </w:rPr>
        <w:t>СТРОИТЕЛЬНАЯ ПЛОЩАДКА</w:t>
      </w:r>
    </w:p>
    <w:p w:rsidR="00516D34" w:rsidRPr="00CF49B2" w:rsidRDefault="00516D34" w:rsidP="00516D34">
      <w:pPr>
        <w:shd w:val="clear" w:color="auto" w:fill="FFFFFF"/>
        <w:rPr>
          <w:b/>
        </w:rPr>
      </w:pPr>
    </w:p>
    <w:p w:rsidR="00516D34" w:rsidRPr="00CF49B2" w:rsidRDefault="00516D34" w:rsidP="00516D34">
      <w:pPr>
        <w:ind w:firstLine="540"/>
        <w:jc w:val="both"/>
      </w:pPr>
      <w:r w:rsidRPr="00CF49B2">
        <w:rPr>
          <w:szCs w:val="22"/>
        </w:rPr>
        <w:t>10</w:t>
      </w:r>
      <w:r w:rsidRPr="00CF49B2">
        <w:t>.1. Подрядчик должен содержать за свой счет освещение, охрану, ограждения, временные и инженерные коммуникации, связанные со строительством</w:t>
      </w:r>
      <w:r w:rsidR="00171C97" w:rsidRPr="00CF49B2">
        <w:t xml:space="preserve"> (реконструкцией)</w:t>
      </w:r>
      <w:r w:rsidRPr="00CF49B2">
        <w:t xml:space="preserve"> Объекта, обеспечивать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 не допускать вынос грязи на проезжую часть, регулярно производить уборку строительной площадки и прилегающей к ней территории. Выезды из зоны работ на проезжую часть, где осуществляется транзитное движение транспорта, должны быть оборудованы необходимым комплектом дорожных знаков, пунктами очистки колес построечного транспорта и переходными полосами движения с твердым покрытием.</w:t>
      </w:r>
    </w:p>
    <w:p w:rsidR="00516D34" w:rsidRPr="00CF49B2" w:rsidRDefault="00516D34" w:rsidP="00516D34">
      <w:pPr>
        <w:shd w:val="clear" w:color="auto" w:fill="FFFFFF"/>
        <w:tabs>
          <w:tab w:val="left" w:pos="1325"/>
        </w:tabs>
        <w:ind w:firstLine="540"/>
        <w:jc w:val="both"/>
      </w:pPr>
      <w:r w:rsidRPr="00CF49B2">
        <w:t>10.2. Подрядчик в соответствии с Проектом должен обеспечить подключение строительной площадки к необходимым инженерным коммуникациям.</w:t>
      </w:r>
    </w:p>
    <w:p w:rsidR="00516D34" w:rsidRPr="00CF49B2" w:rsidRDefault="00516D34" w:rsidP="00516D34">
      <w:pPr>
        <w:shd w:val="clear" w:color="auto" w:fill="FFFFFF"/>
        <w:tabs>
          <w:tab w:val="left" w:pos="1325"/>
        </w:tabs>
        <w:ind w:firstLine="540"/>
        <w:jc w:val="both"/>
      </w:pPr>
      <w:r w:rsidRPr="00CF49B2">
        <w:t>10.3. На весь период строительства</w:t>
      </w:r>
      <w:r w:rsidR="00171C97" w:rsidRPr="00CF49B2">
        <w:t xml:space="preserve"> (реконструкции)</w:t>
      </w:r>
      <w:r w:rsidRPr="00CF49B2">
        <w:t xml:space="preserve"> до выдачи уполномоченным органом исполнительной власти разрешения на ввод Объекта в эксплуатацию, Подрядчик несет ответственность за сохранность Объекта или его частей и обеспечивает необходимый комплекс работ по содержанию участка автомобильной дороги, по которому осуществляется движение транзитного транспорта в пределах границ работ Объекта или его частей, определенных Проектом, в соответствии с требованиями Приложения № 7 к Договору.</w:t>
      </w:r>
    </w:p>
    <w:p w:rsidR="00516D34" w:rsidRPr="00CF49B2" w:rsidRDefault="00516D34" w:rsidP="00516D34">
      <w:pPr>
        <w:shd w:val="clear" w:color="auto" w:fill="FFFFFF"/>
        <w:ind w:firstLine="540"/>
        <w:jc w:val="both"/>
      </w:pPr>
      <w:r w:rsidRPr="00CF49B2">
        <w:t>В случае нанесения ущерба Объекту в период строительства</w:t>
      </w:r>
      <w:r w:rsidR="00171C97" w:rsidRPr="00CF49B2">
        <w:t xml:space="preserve"> (реконструкции)</w:t>
      </w:r>
      <w:r w:rsidRPr="00CF49B2">
        <w:t xml:space="preserve"> Подрядчик обязан произвести его ремонт за свой счет. </w:t>
      </w:r>
    </w:p>
    <w:p w:rsidR="00516D34" w:rsidRPr="00CF49B2" w:rsidRDefault="00516D34" w:rsidP="00516D34">
      <w:pPr>
        <w:shd w:val="clear" w:color="auto" w:fill="FFFFFF"/>
        <w:ind w:firstLine="540"/>
        <w:jc w:val="both"/>
      </w:pPr>
      <w:r w:rsidRPr="00CF49B2">
        <w:t xml:space="preserve">10.4. До выдачи разрешения на ввод Объекта в эксплуатацию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в соответствии с Перечнем нормативно-технической документации (Приложение № 7 к Договору) и действующим законодательством. </w:t>
      </w:r>
    </w:p>
    <w:p w:rsidR="00516D34" w:rsidRPr="00CF49B2" w:rsidRDefault="00516D34" w:rsidP="00516D34">
      <w:pPr>
        <w:shd w:val="clear" w:color="auto" w:fill="FFFFFF"/>
        <w:ind w:firstLine="540"/>
        <w:jc w:val="both"/>
      </w:pPr>
      <w:r w:rsidRPr="00CF49B2">
        <w:t>10.5. Подрядчик в соответствии с Проектом и рабочей документацией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516D34" w:rsidRPr="00CF49B2" w:rsidRDefault="00516D34" w:rsidP="00516D34">
      <w:pPr>
        <w:shd w:val="clear" w:color="auto" w:fill="FFFFFF"/>
        <w:tabs>
          <w:tab w:val="left" w:pos="1373"/>
        </w:tabs>
        <w:ind w:firstLine="540"/>
        <w:jc w:val="both"/>
      </w:pPr>
      <w:r w:rsidRPr="00CF49B2">
        <w:t>10.6. Подрядчик обязуется в 30-дневный срок после подписания Акта приемки Объекта вывезти за пределы строительной площадки принадлежащие ему строительные машины, оборудование, инвентарь, инструменты, строительные материалы, временные сооружения и другое имущество, а также очистить Объект от строительного мусора и провести рекультивацию временно занимаемых земель.</w:t>
      </w:r>
    </w:p>
    <w:p w:rsidR="0038699A" w:rsidRPr="00CF49B2" w:rsidRDefault="0038699A" w:rsidP="00516D34">
      <w:pPr>
        <w:shd w:val="clear" w:color="auto" w:fill="FFFFFF"/>
        <w:ind w:firstLine="567"/>
        <w:jc w:val="center"/>
        <w:rPr>
          <w:b/>
        </w:rPr>
      </w:pPr>
    </w:p>
    <w:p w:rsidR="00516D34" w:rsidRPr="00CF49B2" w:rsidRDefault="00516D34" w:rsidP="00516D34">
      <w:pPr>
        <w:shd w:val="clear" w:color="auto" w:fill="FFFFFF"/>
        <w:ind w:firstLine="567"/>
        <w:jc w:val="center"/>
        <w:rPr>
          <w:b/>
          <w:bCs/>
        </w:rPr>
      </w:pPr>
      <w:r w:rsidRPr="00CF49B2">
        <w:rPr>
          <w:b/>
        </w:rPr>
        <w:t>11. МАТЕРИАЛЫ</w:t>
      </w:r>
      <w:r w:rsidRPr="00CF49B2">
        <w:rPr>
          <w:b/>
          <w:bCs/>
        </w:rPr>
        <w:t>, ОБОРУДОВАНИЕ И ВЫПОЛНЕНИЕ РАБОТ</w:t>
      </w:r>
    </w:p>
    <w:p w:rsidR="00516D34" w:rsidRPr="00CF49B2" w:rsidRDefault="00516D34" w:rsidP="00516D34">
      <w:pPr>
        <w:shd w:val="clear" w:color="auto" w:fill="FFFFFF"/>
        <w:ind w:firstLine="567"/>
        <w:jc w:val="center"/>
        <w:rPr>
          <w:b/>
          <w:bCs/>
        </w:rPr>
      </w:pPr>
    </w:p>
    <w:p w:rsidR="00516D34" w:rsidRPr="00CF49B2" w:rsidRDefault="00516D34" w:rsidP="00516D34">
      <w:pPr>
        <w:shd w:val="clear" w:color="auto" w:fill="FFFFFF"/>
        <w:tabs>
          <w:tab w:val="left" w:pos="1243"/>
          <w:tab w:val="left" w:leader="underscore" w:pos="3542"/>
        </w:tabs>
        <w:ind w:firstLine="540"/>
        <w:jc w:val="both"/>
      </w:pPr>
      <w:r w:rsidRPr="00CF49B2">
        <w:t>11.1. Подрядчик принимает на себя обязательство обеспечить строительство</w:t>
      </w:r>
      <w:r w:rsidR="00171C97" w:rsidRPr="00CF49B2">
        <w:t xml:space="preserve"> (реконструкцию)</w:t>
      </w:r>
      <w:r w:rsidRPr="00CF49B2">
        <w:t xml:space="preserve"> Объекта строительными материалами, изделиями и конструкциями, инженерным (технологическим) оборудованием в соответствии с требованиями Проекта и соответствующих документов из Перечня нормативно-технической документации (Приложение № 7 к Договору).</w:t>
      </w:r>
    </w:p>
    <w:p w:rsidR="00516D34" w:rsidRPr="00CF49B2" w:rsidRDefault="00516D34" w:rsidP="00516D34">
      <w:pPr>
        <w:shd w:val="clear" w:color="auto" w:fill="FFFFFF"/>
        <w:tabs>
          <w:tab w:val="left" w:pos="1243"/>
        </w:tabs>
        <w:ind w:firstLine="540"/>
        <w:jc w:val="both"/>
      </w:pPr>
      <w:r w:rsidRPr="00CF49B2">
        <w:t>11.2. Все используемые Подрядчиком для строительства</w:t>
      </w:r>
      <w:r w:rsidR="00417D44" w:rsidRPr="00CF49B2">
        <w:t xml:space="preserve"> (реконструкции)</w:t>
      </w:r>
      <w:r w:rsidRPr="00CF49B2">
        <w:t xml:space="preserve"> Объекта материалы, конструкции и оборудование должны иметь соответствующие сертификаты, технические паспорта, паспорта на продукцию, результаты испытаний, удостоверяющие их качество, пройти входной лабораторный контроль. Копии указанных документов должны быть представлены Заказчику за 10 (десять) календарных дней до начала выполнения работ с использованием этих материалов, конструкций и оборудования. Поставщики (производители) материалов, конструкций и оборудования, должны иметь разрешительную документацию на осуществление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w:t>
      </w:r>
      <w:r w:rsidR="00B74439" w:rsidRPr="00CF49B2">
        <w:t>ности подлежит лицензированию).</w:t>
      </w:r>
    </w:p>
    <w:p w:rsidR="00516D34" w:rsidRPr="00CF49B2" w:rsidRDefault="00516D34" w:rsidP="00516D34">
      <w:pPr>
        <w:shd w:val="clear" w:color="auto" w:fill="FFFFFF"/>
        <w:tabs>
          <w:tab w:val="left" w:pos="1243"/>
        </w:tabs>
        <w:ind w:firstLine="540"/>
        <w:jc w:val="both"/>
      </w:pPr>
      <w:r w:rsidRPr="00CF49B2">
        <w:t>11.3. Подрядчик обязан за свой счет, с использованием се</w:t>
      </w:r>
      <w:r w:rsidR="00BB0F22" w:rsidRPr="00CF49B2">
        <w:t xml:space="preserve">ртифицированного и проверенного </w:t>
      </w:r>
      <w:r w:rsidRPr="00CF49B2">
        <w:t xml:space="preserve">лабораторного оборудования и измерительных инструментов, в ходе приемки поступающих на Объект материалов, конструкций и изделий, а также в ходе выполнения строительных работ, обеспечить предусмотренные Проектом и нормативными документами в области строительства испытания и измерения и представить результаты этих испытаний и измерений Заказчику до приемки выполненных работ. </w:t>
      </w:r>
    </w:p>
    <w:p w:rsidR="00516D34" w:rsidRPr="00CF49B2" w:rsidRDefault="00516D34" w:rsidP="00516D34">
      <w:pPr>
        <w:shd w:val="clear" w:color="auto" w:fill="FFFFFF"/>
        <w:tabs>
          <w:tab w:val="left" w:pos="1243"/>
        </w:tabs>
        <w:ind w:firstLine="540"/>
        <w:jc w:val="both"/>
      </w:pPr>
      <w:r w:rsidRPr="00CF49B2">
        <w:t>11.4. Заказчик, представители Заказчика и Инженерной организации вправе давать Подрядчику письменные предписания:</w:t>
      </w:r>
    </w:p>
    <w:p w:rsidR="00516D34" w:rsidRPr="00CF49B2" w:rsidRDefault="00516D34" w:rsidP="00516D34">
      <w:pPr>
        <w:shd w:val="clear" w:color="auto" w:fill="FFFFFF"/>
        <w:tabs>
          <w:tab w:val="left" w:pos="1243"/>
        </w:tabs>
        <w:ind w:firstLine="540"/>
        <w:jc w:val="both"/>
      </w:pPr>
      <w:r w:rsidRPr="00CF49B2">
        <w:t>а) об удалении со строительной площадки в установленные сроки материалов, конструкций, изделий и оборудования, не соответствующих требованием Проекта и условиям Договора;</w:t>
      </w:r>
    </w:p>
    <w:p w:rsidR="00516D34" w:rsidRPr="00CF49B2" w:rsidRDefault="00516D34" w:rsidP="00516D34">
      <w:pPr>
        <w:shd w:val="clear" w:color="auto" w:fill="FFFFFF"/>
        <w:tabs>
          <w:tab w:val="left" w:pos="1022"/>
        </w:tabs>
        <w:ind w:firstLine="567"/>
        <w:jc w:val="both"/>
      </w:pPr>
      <w:r w:rsidRPr="00CF49B2">
        <w:t>б) о замене их на новые материалы, конструкции, изделия и оборудование, удовлетворяющее требованиям Договора;</w:t>
      </w:r>
    </w:p>
    <w:p w:rsidR="00516D34" w:rsidRPr="00CF49B2" w:rsidRDefault="00516D34" w:rsidP="00516D34">
      <w:pPr>
        <w:shd w:val="clear" w:color="auto" w:fill="FFFFFF"/>
        <w:tabs>
          <w:tab w:val="left" w:pos="1243"/>
        </w:tabs>
        <w:ind w:firstLine="567"/>
        <w:jc w:val="both"/>
      </w:pPr>
      <w:r w:rsidRPr="00CF49B2">
        <w:t>11.5.</w:t>
      </w:r>
      <w:r w:rsidRPr="00CF49B2">
        <w:tab/>
        <w:t xml:space="preserve">Заказчик, представители Заказчика и Инженерной организации вправе давать предписание о приостановлении Подрядчиком работ до установленного ими срока в порядке, предусмотренном в п. 2.5. Договора в следующих случаях: </w:t>
      </w:r>
    </w:p>
    <w:p w:rsidR="00516D34" w:rsidRPr="00CF49B2" w:rsidRDefault="00516D34" w:rsidP="00600F8E">
      <w:pPr>
        <w:shd w:val="clear" w:color="auto" w:fill="FFFFFF"/>
        <w:ind w:firstLine="567"/>
        <w:jc w:val="both"/>
      </w:pPr>
      <w:r w:rsidRPr="00CF49B2">
        <w:t>а) если дальнейшее выполнение работ может угрожать безопасности Объекта,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Объекта и находящихся вблизи его иных объектов в соответствии с Перечнем нормативно-технической документации (Приложение № 7 к Договору) и действующим законодательством;</w:t>
      </w:r>
    </w:p>
    <w:p w:rsidR="00516D34" w:rsidRPr="00CF49B2" w:rsidRDefault="00516D34" w:rsidP="00516D34">
      <w:pPr>
        <w:shd w:val="clear" w:color="auto" w:fill="FFFFFF"/>
        <w:tabs>
          <w:tab w:val="left" w:pos="567"/>
        </w:tabs>
        <w:ind w:firstLine="567"/>
        <w:jc w:val="both"/>
      </w:pPr>
      <w:r w:rsidRPr="00CF49B2">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оборудования.</w:t>
      </w:r>
    </w:p>
    <w:p w:rsidR="00516D34" w:rsidRPr="00CF49B2" w:rsidRDefault="00516D34" w:rsidP="00516D34">
      <w:pPr>
        <w:shd w:val="clear" w:color="auto" w:fill="FFFFFF"/>
        <w:ind w:firstLine="567"/>
        <w:jc w:val="both"/>
      </w:pPr>
      <w:r w:rsidRPr="00CF49B2">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выполнения работ по Договору.</w:t>
      </w:r>
    </w:p>
    <w:p w:rsidR="00516D34" w:rsidRPr="00CF49B2" w:rsidRDefault="00516D34" w:rsidP="00516D34">
      <w:pPr>
        <w:shd w:val="clear" w:color="auto" w:fill="FFFFFF"/>
        <w:ind w:firstLine="567"/>
        <w:jc w:val="both"/>
      </w:pPr>
      <w:r w:rsidRPr="00CF49B2">
        <w:t>11.6. В случае если произведенные по инициативе Заказчика дополнительные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в порядке, предусмотренном законодательством РФ.</w:t>
      </w:r>
    </w:p>
    <w:p w:rsidR="0038699A" w:rsidRPr="00CF49B2" w:rsidRDefault="0038699A" w:rsidP="00516D34">
      <w:pPr>
        <w:shd w:val="clear" w:color="auto" w:fill="FFFFFF"/>
        <w:ind w:firstLine="567"/>
        <w:jc w:val="center"/>
        <w:rPr>
          <w:b/>
          <w:bCs/>
        </w:rPr>
      </w:pPr>
    </w:p>
    <w:p w:rsidR="00516D34" w:rsidRPr="00CF49B2" w:rsidRDefault="00516D34" w:rsidP="00516D34">
      <w:pPr>
        <w:shd w:val="clear" w:color="auto" w:fill="FFFFFF"/>
        <w:ind w:left="360"/>
        <w:jc w:val="center"/>
        <w:rPr>
          <w:b/>
          <w:bCs/>
        </w:rPr>
      </w:pPr>
      <w:r w:rsidRPr="00CF49B2">
        <w:rPr>
          <w:b/>
          <w:bCs/>
        </w:rPr>
        <w:t>12. СДАЧА И ПРИЕМКА РАБОТ</w:t>
      </w:r>
    </w:p>
    <w:p w:rsidR="00516D34" w:rsidRPr="00CF49B2" w:rsidRDefault="00516D34" w:rsidP="00516D34">
      <w:pPr>
        <w:shd w:val="clear" w:color="auto" w:fill="FFFFFF"/>
        <w:ind w:firstLine="567"/>
        <w:jc w:val="center"/>
        <w:rPr>
          <w:b/>
          <w:bCs/>
        </w:rPr>
      </w:pPr>
    </w:p>
    <w:p w:rsidR="00516D34" w:rsidRPr="00CF49B2" w:rsidRDefault="00516D34" w:rsidP="00516D34">
      <w:pPr>
        <w:tabs>
          <w:tab w:val="left" w:pos="567"/>
        </w:tabs>
        <w:jc w:val="both"/>
      </w:pPr>
      <w:r w:rsidRPr="00CF49B2">
        <w:tab/>
        <w:t xml:space="preserve">12.1. Приемка выполненных Подрядчиком работ за отчетный период (этап работ) осуществляется ежемесячно. Подрядчик уведомляет Заказчика о готовности выполненных работ к приемке не позднее 20 числа текущего месяца.  </w:t>
      </w:r>
    </w:p>
    <w:p w:rsidR="00516D34" w:rsidRPr="00CF49B2" w:rsidRDefault="00516D34" w:rsidP="00516D34">
      <w:pPr>
        <w:tabs>
          <w:tab w:val="left" w:pos="567"/>
        </w:tabs>
        <w:jc w:val="both"/>
      </w:pPr>
      <w:r w:rsidRPr="00CF49B2">
        <w:tab/>
        <w:t>Выполненные и принятые работы оформляются формами КС-2 и КС-3. Формы КС-2 подписываются представителями Заказчика, Подрядчика, Инженерной организации (в случае ее привлечения). В случае проведения приемки выполненных работ в пределах отчетного периода более одного раза оформляются несколько форм КС-2 и КС-3, при этом срок начала выполнения работ по первой форме КС-2 (КС-3) должен совпадать с началом отчетного периода, а срок окончания выполнения работ по последней форме КС-2 (КС-3) – с окончанием отчетного периода. При этом сроки в формах КС-2 (КС-3) должны быть последовательны и не должны накладываться друг на друга.</w:t>
      </w:r>
    </w:p>
    <w:p w:rsidR="00516D34" w:rsidRPr="00CF49B2" w:rsidRDefault="00516D34" w:rsidP="00516D34">
      <w:pPr>
        <w:tabs>
          <w:tab w:val="left" w:pos="567"/>
        </w:tabs>
        <w:jc w:val="both"/>
      </w:pPr>
      <w:r w:rsidRPr="00CF49B2">
        <w:tab/>
        <w:t xml:space="preserve">12.2. Началом приемки работ считается официальное обращение уполномоченных должностных лиц Подрядчика к Заказчику о готовности выполненных работ к их приемке с приложением заполненного Реестра освидетельствованных работ, выполненного по форме Приложения № 14 к Договору, а также акта о приемке выполненных работ и справки о стоимости выполненных работ, оформленных в соответствии с унифицированными формами № КС-2 </w:t>
      </w:r>
      <w:r w:rsidR="00510EF0">
        <w:br/>
      </w:r>
      <w:r w:rsidRPr="00CF49B2">
        <w:t>и № КС-3.</w:t>
      </w:r>
    </w:p>
    <w:p w:rsidR="00516D34" w:rsidRPr="00CF49B2" w:rsidRDefault="00516D34" w:rsidP="00516D34">
      <w:pPr>
        <w:ind w:firstLine="567"/>
        <w:jc w:val="both"/>
      </w:pPr>
      <w:r w:rsidRPr="00CF49B2">
        <w:t>12.3. Уполномоченные должностные лица Подрядчика подготавливают Реестр освидетельствованных работ на основании оформленных актов освидетельствования работ, а также формы № КС-2 и № КС-3 на основании оформленных Реестров освидетельствованных работ (на бумажном и электронном носителях). В случае невыполнения работ согласно Календарному графику работ, являющемуся приложением к Договору, Подрядчик направляет в адрес Заказчика письмо с описанием причин невыполнения и планируемых сроков выполнения таких работ.</w:t>
      </w:r>
    </w:p>
    <w:p w:rsidR="00516D34" w:rsidRPr="00CF49B2" w:rsidRDefault="00516D34" w:rsidP="00516D34">
      <w:pPr>
        <w:ind w:firstLine="567"/>
        <w:jc w:val="both"/>
      </w:pPr>
      <w:r w:rsidRPr="00CF49B2">
        <w:t>12.4. Заказчик вправе отказать Подрядчику в приемке работ и оплате, если их объем, стоимость или качество не подтверждается исполнительной и другой технической документацией, а также инструментальными измерениями и лабораторными испытаниями, выполненными Инженерной организацией или представителями Заказчика, в связи с чем Подрядчику выдается мотивированный отказ.</w:t>
      </w:r>
    </w:p>
    <w:p w:rsidR="00516D34" w:rsidRPr="00CF49B2" w:rsidRDefault="00516D34" w:rsidP="00516D34">
      <w:pPr>
        <w:shd w:val="clear" w:color="auto" w:fill="FFFFFF"/>
        <w:ind w:firstLine="567"/>
        <w:jc w:val="both"/>
      </w:pPr>
      <w:r w:rsidRPr="00CF49B2">
        <w:t>12.5. В случае установления Заказчиком при приемке работ несоответствия качества выполненных Подрядчиком работ требованиям Договора, Реестр освидетельствованных работ и Форма № КС-2 Заказчиком не подписываются до момента устранения выявленных нарушений.</w:t>
      </w:r>
    </w:p>
    <w:p w:rsidR="00516D34" w:rsidRPr="00CF49B2" w:rsidRDefault="00516D34" w:rsidP="00516D34">
      <w:pPr>
        <w:shd w:val="clear" w:color="auto" w:fill="FFFFFF"/>
        <w:ind w:firstLine="567"/>
        <w:jc w:val="both"/>
      </w:pPr>
      <w:r w:rsidRPr="00CF49B2">
        <w:t>12.6. Если несоответствие качества выполненных Подрядчиком работ установлено Заказчиком после подписания формы № КС-2 и (или) формы № КС-3 и до выдачи уполномоченным органом исполнительной власти разрешения на ввод Объекта в эксплуатацию, Подрядчик обязан по требованию Заказчика за свой счет устранить выявленные нарушения в согласованные Заказчиком сроки.</w:t>
      </w:r>
    </w:p>
    <w:p w:rsidR="00516D34" w:rsidRPr="00CF49B2" w:rsidRDefault="00516D34" w:rsidP="00516D34">
      <w:pPr>
        <w:shd w:val="clear" w:color="auto" w:fill="FFFFFF"/>
        <w:ind w:firstLine="567"/>
        <w:jc w:val="both"/>
      </w:pPr>
      <w:r w:rsidRPr="00CF49B2">
        <w:t>12.7. Ввод оконченного строительством</w:t>
      </w:r>
      <w:r w:rsidR="00417D44" w:rsidRPr="00CF49B2">
        <w:t xml:space="preserve"> (реконструкцией)</w:t>
      </w:r>
      <w:r w:rsidRPr="00CF49B2">
        <w:t xml:space="preserve"> Объекта в эксплуатацию осуществляется на основании разрешения на ввод Объекта в эксплуатацию, выданного уполномоченным органом исполнительной власти Российской Федерации. </w:t>
      </w:r>
    </w:p>
    <w:p w:rsidR="00516D34" w:rsidRPr="00CF49B2" w:rsidRDefault="00516D34" w:rsidP="00516D34">
      <w:pPr>
        <w:shd w:val="clear" w:color="auto" w:fill="FFFFFF"/>
        <w:ind w:firstLine="567"/>
        <w:jc w:val="both"/>
      </w:pPr>
      <w:r w:rsidRPr="00CF49B2">
        <w:t>12.8. За 45 (сорок пять) календарных дней до полного окончания выполнения работ на Объекте, Подрядчик в письменной форме уведомляет Заказчика о необходимости создания комиссии по приемке оконченного строительством</w:t>
      </w:r>
      <w:r w:rsidR="00417D44" w:rsidRPr="00CF49B2">
        <w:t xml:space="preserve"> (реконструкцией)</w:t>
      </w:r>
      <w:r w:rsidRPr="00CF49B2">
        <w:t xml:space="preserve"> Объекта и подписания акта приемки Объекта, предусмотренного ч.3 статьи 55 Градостроительного Кодекса Российской Федерации.</w:t>
      </w:r>
    </w:p>
    <w:p w:rsidR="00516D34" w:rsidRPr="00CF49B2" w:rsidRDefault="00516D34" w:rsidP="00516D34">
      <w:pPr>
        <w:shd w:val="clear" w:color="auto" w:fill="FFFFFF"/>
        <w:ind w:firstLine="567"/>
        <w:jc w:val="both"/>
      </w:pPr>
      <w:r w:rsidRPr="00CF49B2">
        <w:t>12.9. Подрядчик передает Заказчику за 20 (двадцать) календарных дней до начала приемки оконченного строительством</w:t>
      </w:r>
      <w:r w:rsidR="00417D44" w:rsidRPr="00CF49B2">
        <w:t xml:space="preserve"> (реконструкцией)</w:t>
      </w:r>
      <w:r w:rsidRPr="00CF49B2">
        <w:t xml:space="preserve"> Объекта 2 экземпляра</w:t>
      </w:r>
      <w:r w:rsidRPr="00CF49B2" w:rsidDel="00365E9A">
        <w:t xml:space="preserve"> </w:t>
      </w:r>
      <w:r w:rsidRPr="00CF49B2">
        <w:t xml:space="preserve">полного комплекта исполнительной документации, в том числе, 1 экземпляр на электронном носителе (согласно перечня, указанного в Приложении № 5 к Договору), с письменным подтверждением соответствия переданной документации фактически выполненным работам. </w:t>
      </w:r>
    </w:p>
    <w:p w:rsidR="00516D34" w:rsidRPr="00CF49B2" w:rsidRDefault="00516D34" w:rsidP="00516D34">
      <w:pPr>
        <w:shd w:val="clear" w:color="auto" w:fill="FFFFFF"/>
        <w:ind w:firstLine="567"/>
        <w:jc w:val="both"/>
      </w:pPr>
      <w:r w:rsidRPr="00CF49B2">
        <w:t xml:space="preserve">12.10. После полного окончания выполнения работ на Объекте и представления полного комплекта исполнительной документации Заказчику, Подрядчик готовит по установленной Ростехнадзором форме извещение об окончании выполнения работ на Объекте для проведения итоговой проверки Объекта органом, уполномоченным на ведение строительного надзора (Ростехнадзор) и предоставляет Заказчику документы для ввода Объекта в эксплуатацию согласно перечню, указанному в Приложении № 8 к Договору. </w:t>
      </w:r>
    </w:p>
    <w:p w:rsidR="00516D34" w:rsidRPr="00CF49B2" w:rsidRDefault="00516D34" w:rsidP="00516D34">
      <w:pPr>
        <w:shd w:val="clear" w:color="auto" w:fill="FFFFFF"/>
        <w:ind w:firstLine="567"/>
        <w:jc w:val="both"/>
      </w:pPr>
      <w:r w:rsidRPr="00CF49B2">
        <w:t>12.11. При положительных результатах итоговой проверки и выдачи органом, уполномоченным на ведение Государственного строительного надзора (Ростехнадзор) положительного заключения о соответствии Объекта требованиям технических регламентов и проектной документации (ЗОС), подписания Акта приемки Объекта всеми членами комиссии, и предоставления Подрядчиком Заказчику документов согласно перечня указанного в Приложении № 8  к Договору</w:t>
      </w:r>
      <w:r w:rsidRPr="00CF49B2">
        <w:rPr>
          <w:b/>
        </w:rPr>
        <w:t xml:space="preserve">,  </w:t>
      </w:r>
      <w:r w:rsidRPr="00CF49B2">
        <w:t xml:space="preserve">Заказчик в установленном порядке направляет заявление о выдаче разрешения на ввод Объекта в эксплуатацию в соответствующий орган, выдавший разрешение на строительство. </w:t>
      </w:r>
    </w:p>
    <w:p w:rsidR="00516D34" w:rsidRPr="00CF49B2" w:rsidRDefault="00516D34" w:rsidP="00516D34">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r w:rsidRPr="00CF49B2">
        <w:tab/>
        <w:t>12.12.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 В случае выявления фактов некачественного выполнения работ по Объекту, подтвержденных заключениями, полученными по результатам экспертиз и иных обследований, указанных в настоящем пункте, расходы Заказчика на проведение указанных экспертиз и обследований подлежат возмещению Подрядчиком в 10-ти дневный срок с даты получения соответствующего заключения.</w:t>
      </w:r>
    </w:p>
    <w:p w:rsidR="0013695A" w:rsidRPr="00CF49B2" w:rsidRDefault="0013695A" w:rsidP="0013695A">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rPr>
          <w:color w:val="000000"/>
        </w:rPr>
      </w:pPr>
    </w:p>
    <w:p w:rsidR="0013695A" w:rsidRPr="00CF49B2" w:rsidRDefault="0013695A" w:rsidP="0013695A">
      <w:pPr>
        <w:shd w:val="clear" w:color="auto" w:fill="FFFFFF"/>
        <w:ind w:firstLine="567"/>
        <w:jc w:val="center"/>
        <w:rPr>
          <w:b/>
          <w:bCs/>
          <w:color w:val="000000"/>
        </w:rPr>
      </w:pPr>
      <w:r w:rsidRPr="00CF49B2">
        <w:rPr>
          <w:b/>
        </w:rPr>
        <w:t>12.1. СДАЧА</w:t>
      </w:r>
      <w:r w:rsidRPr="00CF49B2">
        <w:t xml:space="preserve"> </w:t>
      </w:r>
      <w:r w:rsidRPr="00CF49B2">
        <w:rPr>
          <w:b/>
          <w:bCs/>
          <w:color w:val="000000"/>
        </w:rPr>
        <w:t xml:space="preserve">И ПРИЕМКА КОМПЛЕКСА ЗЕМЕЛЬНО-КАДАСТРОВЫХ РАБОТ </w:t>
      </w:r>
    </w:p>
    <w:p w:rsidR="0013695A" w:rsidRPr="00CF49B2" w:rsidRDefault="0013695A" w:rsidP="0013695A">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rPr>
          <w:color w:val="000000"/>
        </w:rPr>
      </w:pPr>
    </w:p>
    <w:p w:rsidR="0013695A" w:rsidRPr="00CF49B2" w:rsidRDefault="0013695A" w:rsidP="0013695A">
      <w:pPr>
        <w:pStyle w:val="af"/>
        <w:numPr>
          <w:ilvl w:val="2"/>
          <w:numId w:val="4"/>
        </w:numPr>
        <w:ind w:left="0" w:firstLine="567"/>
        <w:jc w:val="both"/>
        <w:outlineLvl w:val="2"/>
        <w:rPr>
          <w:lang w:eastAsia="en-US"/>
        </w:rPr>
      </w:pPr>
      <w:r w:rsidRPr="00CF49B2">
        <w:rPr>
          <w:lang w:eastAsia="en-US"/>
        </w:rPr>
        <w:t xml:space="preserve">Подрядчик предъявляет Заказчику к приемке результаты земельно-кадастровых работ по мере получения результата выполненных земельно-кадастровых работ, отраженных в разделе «Результат работ и услуг» соответствующей части Технического задания (Приложение № 13 к настоящему Договору) (технический план на объект кадастрового учета, акт обследования, подтверждающий прекращение существования объекта, иные документы, подтверждающие изменение уникальных характеристик, кадастровый паспорт на объект). </w:t>
      </w:r>
    </w:p>
    <w:p w:rsidR="0013695A" w:rsidRPr="00CF49B2" w:rsidRDefault="0013695A" w:rsidP="0013695A">
      <w:pPr>
        <w:pStyle w:val="af"/>
        <w:numPr>
          <w:ilvl w:val="2"/>
          <w:numId w:val="4"/>
        </w:numPr>
        <w:ind w:left="0" w:firstLine="567"/>
        <w:jc w:val="both"/>
        <w:outlineLvl w:val="2"/>
        <w:rPr>
          <w:lang w:eastAsia="en-US"/>
        </w:rPr>
      </w:pPr>
      <w:r w:rsidRPr="00CF49B2">
        <w:rPr>
          <w:lang w:eastAsia="en-US"/>
        </w:rPr>
        <w:t>Результатами кадастровых работ является документация, указанная в Техническом задании (Приложение № 13 к настоящему Договору).</w:t>
      </w:r>
    </w:p>
    <w:p w:rsidR="0013695A" w:rsidRPr="00CF49B2" w:rsidRDefault="0013695A" w:rsidP="0013695A">
      <w:pPr>
        <w:numPr>
          <w:ilvl w:val="2"/>
          <w:numId w:val="4"/>
        </w:numPr>
        <w:ind w:left="0" w:firstLine="567"/>
        <w:jc w:val="both"/>
        <w:outlineLvl w:val="2"/>
        <w:rPr>
          <w:lang w:eastAsia="en-US"/>
        </w:rPr>
      </w:pPr>
      <w:r w:rsidRPr="00CF49B2">
        <w:rPr>
          <w:lang w:eastAsia="en-US"/>
        </w:rPr>
        <w:t xml:space="preserve">Подрядчик после завершения выполнения земельно-кадастровых работ (получения результата работ) направляет Заказчику соответствующие результаты земельно-кадастровых работ с оформленным со своей стороны актом сдачи-приемки выполненных работ в 2 (двух) экземплярах, с приложением описи передаваемой документации. </w:t>
      </w:r>
    </w:p>
    <w:p w:rsidR="0013695A" w:rsidRPr="00CF49B2" w:rsidRDefault="0013695A" w:rsidP="0013695A">
      <w:pPr>
        <w:numPr>
          <w:ilvl w:val="2"/>
          <w:numId w:val="4"/>
        </w:numPr>
        <w:ind w:left="0" w:firstLine="567"/>
        <w:jc w:val="both"/>
        <w:outlineLvl w:val="2"/>
        <w:rPr>
          <w:lang w:eastAsia="en-US"/>
        </w:rPr>
      </w:pPr>
      <w:r w:rsidRPr="00CF49B2">
        <w:rPr>
          <w:lang w:eastAsia="en-US"/>
        </w:rPr>
        <w:t xml:space="preserve">Заказчик в течение 15 (пятнадцати) рабочих дней со дня получения документов, указанных в пункте 12.1.3. настоящего Договора, рассматривает их и при отсутствии замечаний подписывает акт сдачи-приемки выполненных работ и один экземпляр возвращает Подрядчику. Подписание указанного в настоящем пункте акта не освобождает Подрядчика от ответственности за некачественное выполнение вышеуказанных работ, выявленных в ходе дальнейшего использования документации. </w:t>
      </w:r>
    </w:p>
    <w:p w:rsidR="0013695A" w:rsidRPr="00CF49B2" w:rsidRDefault="0013695A" w:rsidP="0013695A">
      <w:pPr>
        <w:widowControl w:val="0"/>
        <w:numPr>
          <w:ilvl w:val="2"/>
          <w:numId w:val="4"/>
        </w:numPr>
        <w:autoSpaceDE w:val="0"/>
        <w:autoSpaceDN w:val="0"/>
        <w:adjustRightInd w:val="0"/>
        <w:snapToGrid w:val="0"/>
        <w:ind w:left="0" w:firstLine="567"/>
        <w:jc w:val="both"/>
      </w:pPr>
      <w:r w:rsidRPr="00CF49B2">
        <w:t xml:space="preserve">При выявлении несоответствий в </w:t>
      </w:r>
      <w:r w:rsidRPr="00CF49B2">
        <w:rPr>
          <w:lang w:eastAsia="en-US"/>
        </w:rPr>
        <w:t xml:space="preserve">результатах земельно-кадастровых работ </w:t>
      </w:r>
      <w:r w:rsidRPr="00CF49B2">
        <w:t xml:space="preserve">условиям настоящего Договора и (или) требованиям действующего законодательства Российской Федерации Заказчик направляет Подрядчику мотивированный отказ от приёмки выполненных </w:t>
      </w:r>
      <w:r w:rsidRPr="00CF49B2">
        <w:rPr>
          <w:lang w:eastAsia="en-US"/>
        </w:rPr>
        <w:t xml:space="preserve">земельно-кадастровых работ </w:t>
      </w:r>
      <w:r w:rsidRPr="00CF49B2">
        <w:t>с перечнем недостатков и необходимых доработок, а также сроков их выполнения. Требования Заказчика, изложенные в мотивированном отказе, являются обязательными для Подрядчика.</w:t>
      </w:r>
    </w:p>
    <w:p w:rsidR="0013695A" w:rsidRPr="00CF49B2" w:rsidRDefault="0013695A" w:rsidP="0013695A">
      <w:pPr>
        <w:widowControl w:val="0"/>
        <w:numPr>
          <w:ilvl w:val="2"/>
          <w:numId w:val="4"/>
        </w:numPr>
        <w:autoSpaceDE w:val="0"/>
        <w:autoSpaceDN w:val="0"/>
        <w:adjustRightInd w:val="0"/>
        <w:snapToGrid w:val="0"/>
        <w:ind w:left="0" w:firstLine="567"/>
        <w:jc w:val="both"/>
      </w:pPr>
      <w:r w:rsidRPr="00CF49B2">
        <w:t xml:space="preserve">После исправления недостатков и выполнения доработок Подрядчик повторно представляет Заказчику </w:t>
      </w:r>
      <w:r w:rsidRPr="00CF49B2">
        <w:rPr>
          <w:lang w:eastAsia="en-US"/>
        </w:rPr>
        <w:t xml:space="preserve">результаты земельно-кадастровых работ. </w:t>
      </w:r>
    </w:p>
    <w:p w:rsidR="0013695A" w:rsidRPr="00CF49B2" w:rsidRDefault="0013695A" w:rsidP="0013695A">
      <w:pPr>
        <w:widowControl w:val="0"/>
        <w:numPr>
          <w:ilvl w:val="2"/>
          <w:numId w:val="4"/>
        </w:numPr>
        <w:autoSpaceDE w:val="0"/>
        <w:autoSpaceDN w:val="0"/>
        <w:adjustRightInd w:val="0"/>
        <w:snapToGrid w:val="0"/>
        <w:ind w:left="0" w:firstLine="567"/>
        <w:jc w:val="both"/>
      </w:pPr>
      <w:r w:rsidRPr="00CF49B2">
        <w:rPr>
          <w:lang w:eastAsia="en-US"/>
        </w:rPr>
        <w:t>Вне зависимости от того, когда в ходе исполнения настоящего Договора будут выявлены недостатки проведения земельно-кадастровых работ, в том числе повлекшие невозможность и/или затруднения при получении разрешения на ввод Объекта в эксплуатацию, Подрядчик устранит их за свой счёт и в сроки, устанавливаемые Заказчиком.</w:t>
      </w:r>
    </w:p>
    <w:p w:rsidR="0013695A" w:rsidRPr="00CF49B2" w:rsidRDefault="0013695A" w:rsidP="0013695A">
      <w:pPr>
        <w:widowControl w:val="0"/>
        <w:numPr>
          <w:ilvl w:val="2"/>
          <w:numId w:val="4"/>
        </w:numPr>
        <w:autoSpaceDE w:val="0"/>
        <w:autoSpaceDN w:val="0"/>
        <w:adjustRightInd w:val="0"/>
        <w:snapToGrid w:val="0"/>
        <w:ind w:left="0" w:firstLine="567"/>
        <w:jc w:val="both"/>
      </w:pPr>
      <w:r w:rsidRPr="00CF49B2">
        <w:rPr>
          <w:lang w:eastAsia="en-US"/>
        </w:rPr>
        <w:t xml:space="preserve">При наличии замечаний государственного органа или организации в отношении проведенных Подрядчиком земельно-кадастровых работ Подрядчик по требованию Заказчика обязан за свой счет (без компенсаций со стороны Заказчика) и в установленные Заказчиком сроки: устранить указанные замечания, а при необходимости провести земельно-кадастровые работы повторно с учетом предъявленных замечаний и требований государственного органа. </w:t>
      </w:r>
    </w:p>
    <w:p w:rsidR="0038699A" w:rsidRPr="00CF49B2" w:rsidRDefault="0038699A" w:rsidP="00516D34">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p>
    <w:p w:rsidR="00516D34" w:rsidRPr="00CF49B2" w:rsidRDefault="00516D34" w:rsidP="00516D34">
      <w:pPr>
        <w:pStyle w:val="af"/>
        <w:widowControl w:val="0"/>
        <w:numPr>
          <w:ilvl w:val="1"/>
          <w:numId w:val="4"/>
        </w:numPr>
        <w:autoSpaceDE w:val="0"/>
        <w:autoSpaceDN w:val="0"/>
        <w:adjustRightInd w:val="0"/>
        <w:snapToGrid w:val="0"/>
        <w:jc w:val="center"/>
        <w:rPr>
          <w:b/>
        </w:rPr>
      </w:pPr>
      <w:r w:rsidRPr="00CF49B2">
        <w:rPr>
          <w:b/>
        </w:rPr>
        <w:t>СДАЧА И ПРИЕМКА РАБОТ ПО РАЗРАБОТКЕ РАБОЧЕЙ ДОКУМЕНТАЦИИ</w:t>
      </w:r>
    </w:p>
    <w:p w:rsidR="00516D34" w:rsidRPr="00CF49B2" w:rsidRDefault="00516D34" w:rsidP="00516D34">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p>
    <w:p w:rsidR="00516D34" w:rsidRPr="00CF49B2" w:rsidRDefault="0013695A" w:rsidP="00516D34">
      <w:pPr>
        <w:tabs>
          <w:tab w:val="left" w:pos="567"/>
        </w:tabs>
        <w:ind w:firstLine="567"/>
        <w:jc w:val="both"/>
        <w:rPr>
          <w:bCs/>
        </w:rPr>
      </w:pPr>
      <w:r w:rsidRPr="00CF49B2">
        <w:rPr>
          <w:bCs/>
        </w:rPr>
        <w:t>12.2</w:t>
      </w:r>
      <w:r w:rsidR="00516D34" w:rsidRPr="00CF49B2">
        <w:rPr>
          <w:bCs/>
        </w:rPr>
        <w:t>.1.</w:t>
      </w:r>
      <w:r w:rsidR="00516D34" w:rsidRPr="00CF49B2">
        <w:rPr>
          <w:bCs/>
        </w:rPr>
        <w:tab/>
        <w:t>Подрядчик предъявляет Заказчику к приемке результаты работ по разработке рабочей документации по мере получения результата выполненных работ, отраженных в разделе «Результат работ и услуг» соответствующей части Технического задания (Приложен</w:t>
      </w:r>
      <w:r w:rsidR="003A6395" w:rsidRPr="00CF49B2">
        <w:rPr>
          <w:bCs/>
        </w:rPr>
        <w:t>ие № 13 к настоящему Договору).</w:t>
      </w:r>
    </w:p>
    <w:p w:rsidR="00516D34" w:rsidRPr="00CF49B2" w:rsidRDefault="008E05A0" w:rsidP="00516D34">
      <w:pPr>
        <w:tabs>
          <w:tab w:val="left" w:pos="567"/>
        </w:tabs>
        <w:ind w:firstLine="567"/>
        <w:jc w:val="both"/>
        <w:rPr>
          <w:bCs/>
        </w:rPr>
      </w:pPr>
      <w:r w:rsidRPr="00CF49B2">
        <w:rPr>
          <w:bCs/>
        </w:rPr>
        <w:t>12.</w:t>
      </w:r>
      <w:r w:rsidR="0013695A" w:rsidRPr="00CF49B2">
        <w:rPr>
          <w:bCs/>
        </w:rPr>
        <w:t>2</w:t>
      </w:r>
      <w:r w:rsidR="00516D34" w:rsidRPr="00CF49B2">
        <w:rPr>
          <w:bCs/>
        </w:rPr>
        <w:t>.2.</w:t>
      </w:r>
      <w:r w:rsidR="00516D34" w:rsidRPr="00CF49B2">
        <w:rPr>
          <w:bCs/>
        </w:rPr>
        <w:tab/>
        <w:t>Результатами работ по разработке рабочей документации является  разрабатываемая Подрядчиком по настоящему Договору на основе Проекта, в целях  выполнения строительных работ на Объекте, в объемах, достаточных для производства строительных работ и  осуществления строительного контроля за их выполнением, рабочая документация, соответствующая требованиям</w:t>
      </w:r>
      <w:r w:rsidR="00516D34" w:rsidRPr="00CF49B2">
        <w:rPr>
          <w:lang w:eastAsia="ar-SA"/>
        </w:rPr>
        <w:t xml:space="preserve"> Договора, </w:t>
      </w:r>
      <w:r w:rsidR="00516D34" w:rsidRPr="00CF49B2">
        <w:rPr>
          <w:bCs/>
        </w:rPr>
        <w:t>законодательства Российской Федерации, в том числе нормативно-техническими документам, обязательным при выполнении работ</w:t>
      </w:r>
      <w:r w:rsidR="003A6395" w:rsidRPr="00CF49B2">
        <w:rPr>
          <w:bCs/>
        </w:rPr>
        <w:t xml:space="preserve"> (Приложение №7 к Договору).</w:t>
      </w:r>
    </w:p>
    <w:p w:rsidR="00516D34" w:rsidRPr="00CF49B2" w:rsidRDefault="0013695A" w:rsidP="00516D34">
      <w:pPr>
        <w:tabs>
          <w:tab w:val="left" w:pos="567"/>
        </w:tabs>
        <w:ind w:firstLine="567"/>
        <w:jc w:val="both"/>
        <w:rPr>
          <w:bCs/>
        </w:rPr>
      </w:pPr>
      <w:r w:rsidRPr="00CF49B2">
        <w:rPr>
          <w:bCs/>
        </w:rPr>
        <w:t>12.2</w:t>
      </w:r>
      <w:r w:rsidR="00516D34" w:rsidRPr="00CF49B2">
        <w:rPr>
          <w:bCs/>
        </w:rPr>
        <w:t>.3.</w:t>
      </w:r>
      <w:r w:rsidR="00516D34" w:rsidRPr="00CF49B2">
        <w:rPr>
          <w:bCs/>
        </w:rPr>
        <w:tab/>
        <w:t>Подрядчик после завершения выполнения работ по разработке рабочей документации (получения результата работ/услуг) направляет Заказчику соответствующие результаты работ с оформленным со своей стороны актом сдачи-приемки выполненных работ в 2 (двух) экземплярах, с приложением описи передаваемой документации и томами рабочей документации в форме и в количестве в соо</w:t>
      </w:r>
      <w:r w:rsidR="003A6395" w:rsidRPr="00CF49B2">
        <w:rPr>
          <w:bCs/>
        </w:rPr>
        <w:t>тветствии с условиями Договора.</w:t>
      </w:r>
    </w:p>
    <w:p w:rsidR="00516D34" w:rsidRPr="00CF49B2" w:rsidRDefault="0013695A" w:rsidP="00516D34">
      <w:pPr>
        <w:tabs>
          <w:tab w:val="left" w:pos="567"/>
        </w:tabs>
        <w:ind w:firstLine="567"/>
        <w:jc w:val="both"/>
        <w:rPr>
          <w:bCs/>
        </w:rPr>
      </w:pPr>
      <w:r w:rsidRPr="00CF49B2">
        <w:rPr>
          <w:bCs/>
        </w:rPr>
        <w:t>12.2</w:t>
      </w:r>
      <w:r w:rsidR="00516D34" w:rsidRPr="00CF49B2">
        <w:rPr>
          <w:bCs/>
        </w:rPr>
        <w:t>.4.</w:t>
      </w:r>
      <w:r w:rsidR="00516D34" w:rsidRPr="00CF49B2">
        <w:rPr>
          <w:bCs/>
        </w:rPr>
        <w:tab/>
        <w:t>Заказчик в течение 15 (пятнадцати) рабочих дней со дня получения док</w:t>
      </w:r>
      <w:r w:rsidR="008E05A0" w:rsidRPr="00CF49B2">
        <w:rPr>
          <w:bCs/>
        </w:rPr>
        <w:t>ументов, указанных в пункте 12.</w:t>
      </w:r>
      <w:r w:rsidR="00132AF3" w:rsidRPr="00CF49B2">
        <w:rPr>
          <w:bCs/>
        </w:rPr>
        <w:t>2</w:t>
      </w:r>
      <w:r w:rsidR="00516D34" w:rsidRPr="00CF49B2">
        <w:rPr>
          <w:bCs/>
        </w:rPr>
        <w:t>.3. настоящего Договора, рассматривает их и при отсутствии замечаний подписывает акт сдачи-приемки выполненных работ и один экземпляр возвращает Подрядчику. Подписание указанного в настоящем пункте акта не освобождает Подрядчика от ответственности за некачественное выполнение вышеуказанных работ, выявленных в ходе дальнейш</w:t>
      </w:r>
      <w:r w:rsidR="003A6395" w:rsidRPr="00CF49B2">
        <w:rPr>
          <w:bCs/>
        </w:rPr>
        <w:t>его использования документации.</w:t>
      </w:r>
    </w:p>
    <w:p w:rsidR="00516D34" w:rsidRPr="00CF49B2" w:rsidRDefault="0013695A" w:rsidP="00516D34">
      <w:pPr>
        <w:tabs>
          <w:tab w:val="left" w:pos="567"/>
        </w:tabs>
        <w:ind w:firstLine="567"/>
        <w:jc w:val="both"/>
        <w:rPr>
          <w:bCs/>
        </w:rPr>
      </w:pPr>
      <w:r w:rsidRPr="00CF49B2">
        <w:rPr>
          <w:bCs/>
        </w:rPr>
        <w:t>12.2</w:t>
      </w:r>
      <w:r w:rsidR="00516D34" w:rsidRPr="00CF49B2">
        <w:rPr>
          <w:bCs/>
        </w:rPr>
        <w:t>.5.</w:t>
      </w:r>
      <w:r w:rsidR="00516D34" w:rsidRPr="00CF49B2">
        <w:rPr>
          <w:bCs/>
        </w:rPr>
        <w:tab/>
        <w:t>При выявлении несоответствий в результатах работ по разработке рабочей документации условиям настоящего Договора и (или) требованиям действующего законодательства Российской Федерации Заказчик направляет Подрядчику мотивированный отказ от приёмки выполненных работ по разработке документации с перечнем недостатков и необходимых доработок, а также сроков их выполнения. Требования Заказчика, изложенные в мотивированном отказе, являются обязательными для Подрядчика.</w:t>
      </w:r>
    </w:p>
    <w:p w:rsidR="00516D34" w:rsidRPr="00CF49B2" w:rsidRDefault="0013695A" w:rsidP="00516D34">
      <w:pPr>
        <w:tabs>
          <w:tab w:val="left" w:pos="567"/>
        </w:tabs>
        <w:ind w:firstLine="567"/>
        <w:jc w:val="both"/>
        <w:rPr>
          <w:bCs/>
        </w:rPr>
      </w:pPr>
      <w:r w:rsidRPr="00CF49B2">
        <w:rPr>
          <w:bCs/>
        </w:rPr>
        <w:t>12.2</w:t>
      </w:r>
      <w:r w:rsidR="00516D34" w:rsidRPr="00CF49B2">
        <w:rPr>
          <w:bCs/>
        </w:rPr>
        <w:t>.6.</w:t>
      </w:r>
      <w:r w:rsidR="00516D34" w:rsidRPr="00CF49B2">
        <w:rPr>
          <w:bCs/>
        </w:rPr>
        <w:tab/>
        <w:t xml:space="preserve">После исправления недостатков и выполнения доработок Подрядчик повторно представляет Заказчику результаты работ по разработке рабочей документации. </w:t>
      </w:r>
    </w:p>
    <w:p w:rsidR="00516D34" w:rsidRPr="00CF49B2" w:rsidRDefault="0013695A" w:rsidP="00516D34">
      <w:pPr>
        <w:tabs>
          <w:tab w:val="left" w:pos="567"/>
        </w:tabs>
        <w:ind w:firstLine="567"/>
        <w:jc w:val="both"/>
        <w:rPr>
          <w:bCs/>
        </w:rPr>
      </w:pPr>
      <w:r w:rsidRPr="00CF49B2">
        <w:rPr>
          <w:bCs/>
        </w:rPr>
        <w:t>12.2</w:t>
      </w:r>
      <w:r w:rsidR="00516D34" w:rsidRPr="00CF49B2">
        <w:rPr>
          <w:bCs/>
        </w:rPr>
        <w:t>.7.</w:t>
      </w:r>
      <w:r w:rsidR="00516D34" w:rsidRPr="00CF49B2">
        <w:rPr>
          <w:bCs/>
        </w:rPr>
        <w:tab/>
        <w:t>Вне зависимости от того, когда в ходе исполнения настоящего Договора будут выявлены недостатки проведения работ по разработке рабочей документации Подрядчик устранит их за свой счёт и в сроки, устанавливаемые Заказчиком.</w:t>
      </w:r>
    </w:p>
    <w:p w:rsidR="00516D34" w:rsidRPr="00CF49B2" w:rsidRDefault="0013695A" w:rsidP="00516D34">
      <w:pPr>
        <w:tabs>
          <w:tab w:val="left" w:pos="567"/>
        </w:tabs>
        <w:ind w:firstLine="567"/>
        <w:jc w:val="both"/>
        <w:rPr>
          <w:bCs/>
        </w:rPr>
      </w:pPr>
      <w:r w:rsidRPr="00CF49B2">
        <w:rPr>
          <w:bCs/>
        </w:rPr>
        <w:t>12.2</w:t>
      </w:r>
      <w:r w:rsidR="00516D34" w:rsidRPr="00CF49B2">
        <w:rPr>
          <w:bCs/>
        </w:rPr>
        <w:t>.8. Результат работ по разработке рабочей документации считается принятым Заказчиком со дня подписания Сторонами акта сдачи-приемки выполненных работ.</w:t>
      </w:r>
    </w:p>
    <w:p w:rsidR="00516D34" w:rsidRPr="00CF49B2" w:rsidRDefault="00516D34" w:rsidP="00516D34">
      <w:pPr>
        <w:tabs>
          <w:tab w:val="left" w:pos="567"/>
        </w:tabs>
        <w:ind w:firstLine="567"/>
        <w:jc w:val="both"/>
        <w:rPr>
          <w:b/>
          <w:bCs/>
        </w:rPr>
      </w:pPr>
    </w:p>
    <w:p w:rsidR="00516D34" w:rsidRPr="00CF49B2" w:rsidRDefault="00516D34" w:rsidP="00516D34">
      <w:pPr>
        <w:shd w:val="clear" w:color="auto" w:fill="FFFFFF"/>
        <w:ind w:firstLine="567"/>
        <w:jc w:val="center"/>
        <w:rPr>
          <w:b/>
          <w:bCs/>
        </w:rPr>
      </w:pPr>
      <w:r w:rsidRPr="00CF49B2">
        <w:rPr>
          <w:b/>
        </w:rPr>
        <w:t xml:space="preserve">13. ГАРАНТИИ </w:t>
      </w:r>
      <w:r w:rsidRPr="00CF49B2">
        <w:rPr>
          <w:b/>
          <w:bCs/>
        </w:rPr>
        <w:t>КАЧЕСТВА ПО РАБОТАМ</w:t>
      </w:r>
    </w:p>
    <w:p w:rsidR="00516D34" w:rsidRPr="00CF49B2" w:rsidRDefault="00516D34" w:rsidP="00516D34">
      <w:pPr>
        <w:shd w:val="clear" w:color="auto" w:fill="FFFFFF"/>
        <w:ind w:firstLine="567"/>
        <w:jc w:val="center"/>
        <w:rPr>
          <w:b/>
          <w:bCs/>
        </w:rPr>
      </w:pPr>
    </w:p>
    <w:p w:rsidR="00516D34" w:rsidRPr="00CF49B2" w:rsidRDefault="00516D34" w:rsidP="00516D34">
      <w:pPr>
        <w:shd w:val="clear" w:color="auto" w:fill="FFFFFF"/>
        <w:tabs>
          <w:tab w:val="left" w:pos="1291"/>
        </w:tabs>
        <w:ind w:firstLine="567"/>
        <w:jc w:val="both"/>
      </w:pPr>
      <w:r w:rsidRPr="00CF49B2">
        <w:t>13.1. Гарантии качества распространяются на все конструктивные элементы Объекта и работы, выполненные Подрядчиком и субподрядчиками по Договору.</w:t>
      </w:r>
    </w:p>
    <w:p w:rsidR="00516D34" w:rsidRPr="00CF49B2" w:rsidRDefault="00516D34" w:rsidP="00516D34">
      <w:pPr>
        <w:shd w:val="clear" w:color="auto" w:fill="FFFFFF"/>
        <w:tabs>
          <w:tab w:val="left" w:pos="1291"/>
        </w:tabs>
        <w:ind w:firstLine="567"/>
        <w:jc w:val="both"/>
      </w:pPr>
      <w:r w:rsidRPr="00CF49B2">
        <w:t>13.2. Гарантийный срок устранения Подрядчиком дефектов, возникших в течение гарантийных сроков на Объекте составляет:</w:t>
      </w:r>
    </w:p>
    <w:p w:rsidR="00516D34" w:rsidRPr="00CF49B2" w:rsidRDefault="00516D34" w:rsidP="00516D34">
      <w:pPr>
        <w:contextualSpacing/>
        <w:jc w:val="both"/>
      </w:pPr>
      <w:r w:rsidRPr="00CF49B2">
        <w:t>по земляному полотну –</w:t>
      </w:r>
      <w:r w:rsidR="00F84982" w:rsidRPr="00F84982">
        <w:t>8</w:t>
      </w:r>
      <w:r w:rsidRPr="00CF49B2">
        <w:t xml:space="preserve"> лет;</w:t>
      </w:r>
    </w:p>
    <w:p w:rsidR="00516D34" w:rsidRPr="00CF49B2" w:rsidRDefault="00516D34" w:rsidP="00516D34">
      <w:pPr>
        <w:contextualSpacing/>
        <w:jc w:val="both"/>
      </w:pPr>
      <w:r w:rsidRPr="00CF49B2">
        <w:t xml:space="preserve">по основанию дорожной одежды – </w:t>
      </w:r>
      <w:r w:rsidR="00F84982" w:rsidRPr="00F84982">
        <w:t>6</w:t>
      </w:r>
      <w:r w:rsidRPr="00CF49B2">
        <w:t xml:space="preserve"> лет;</w:t>
      </w:r>
    </w:p>
    <w:p w:rsidR="00516D34" w:rsidRPr="00CF49B2" w:rsidRDefault="00516D34" w:rsidP="00516D34">
      <w:pPr>
        <w:contextualSpacing/>
        <w:jc w:val="both"/>
      </w:pPr>
      <w:r w:rsidRPr="00CF49B2">
        <w:t xml:space="preserve">по нижнему слою покрытия – </w:t>
      </w:r>
      <w:r w:rsidR="00F84982" w:rsidRPr="00F84982">
        <w:t>5</w:t>
      </w:r>
      <w:r w:rsidRPr="00CF49B2">
        <w:t xml:space="preserve"> лет;</w:t>
      </w:r>
    </w:p>
    <w:p w:rsidR="00516D34" w:rsidRPr="00CF49B2" w:rsidRDefault="00516D34" w:rsidP="00516D34">
      <w:pPr>
        <w:contextualSpacing/>
        <w:jc w:val="both"/>
      </w:pPr>
      <w:r w:rsidRPr="00CF49B2">
        <w:t xml:space="preserve">по верхнему слою покрытия – </w:t>
      </w:r>
      <w:r w:rsidR="00F84982" w:rsidRPr="00F84982">
        <w:t>4</w:t>
      </w:r>
      <w:r w:rsidRPr="00CF49B2">
        <w:t xml:space="preserve"> лет;</w:t>
      </w:r>
    </w:p>
    <w:p w:rsidR="00516D34" w:rsidRPr="00CF49B2" w:rsidRDefault="00516D34" w:rsidP="00516D34">
      <w:pPr>
        <w:contextualSpacing/>
        <w:jc w:val="both"/>
      </w:pPr>
      <w:r w:rsidRPr="00CF49B2">
        <w:t xml:space="preserve">по искусственным дорожным сооружениям (мостовые сооружения) – </w:t>
      </w:r>
      <w:r w:rsidR="00F84982" w:rsidRPr="00F84982">
        <w:t>8</w:t>
      </w:r>
      <w:r w:rsidRPr="00CF49B2">
        <w:t xml:space="preserve"> лет. </w:t>
      </w:r>
    </w:p>
    <w:p w:rsidR="00516D34" w:rsidRPr="00CF49B2" w:rsidRDefault="00516D34" w:rsidP="00516D34">
      <w:pPr>
        <w:contextualSpacing/>
        <w:jc w:val="both"/>
      </w:pPr>
      <w:r w:rsidRPr="00CF49B2">
        <w:t>В том числе:</w:t>
      </w:r>
    </w:p>
    <w:p w:rsidR="00516D34" w:rsidRPr="00CF49B2" w:rsidRDefault="00516D34" w:rsidP="00516D34">
      <w:pPr>
        <w:contextualSpacing/>
        <w:jc w:val="both"/>
      </w:pPr>
      <w:r w:rsidRPr="00CF49B2">
        <w:t>по конструктивным элементам мостовых сооружений:</w:t>
      </w:r>
    </w:p>
    <w:p w:rsidR="00516D34" w:rsidRPr="00CF49B2" w:rsidRDefault="00516D34" w:rsidP="00516D34">
      <w:pPr>
        <w:contextualSpacing/>
        <w:jc w:val="both"/>
      </w:pPr>
      <w:r w:rsidRPr="00CF49B2">
        <w:t xml:space="preserve">по деформационным швам – </w:t>
      </w:r>
      <w:r w:rsidR="00F84982" w:rsidRPr="00AB65F0">
        <w:t>5</w:t>
      </w:r>
      <w:r w:rsidRPr="00CF49B2">
        <w:t xml:space="preserve"> лет.</w:t>
      </w:r>
    </w:p>
    <w:p w:rsidR="00516D34" w:rsidRPr="00CF49B2" w:rsidRDefault="00516D34" w:rsidP="00516D34">
      <w:pPr>
        <w:contextualSpacing/>
        <w:jc w:val="both"/>
      </w:pPr>
      <w:r w:rsidRPr="00CF49B2">
        <w:t>По опорным частям:</w:t>
      </w:r>
    </w:p>
    <w:p w:rsidR="00516D34" w:rsidRPr="00CF49B2" w:rsidRDefault="00516D34" w:rsidP="00516D34">
      <w:pPr>
        <w:contextualSpacing/>
        <w:jc w:val="both"/>
      </w:pPr>
      <w:r w:rsidRPr="00CF49B2">
        <w:t xml:space="preserve">- резиновые опорные части – </w:t>
      </w:r>
      <w:r w:rsidR="00F84982" w:rsidRPr="00F84982">
        <w:t>8</w:t>
      </w:r>
      <w:r w:rsidRPr="00CF49B2">
        <w:t xml:space="preserve"> лет;</w:t>
      </w:r>
    </w:p>
    <w:p w:rsidR="00516D34" w:rsidRPr="00CF49B2" w:rsidRDefault="00516D34" w:rsidP="00516D34">
      <w:pPr>
        <w:contextualSpacing/>
        <w:jc w:val="both"/>
      </w:pPr>
      <w:r w:rsidRPr="00CF49B2">
        <w:t>- иные опорные части -</w:t>
      </w:r>
      <w:r w:rsidR="00F84982" w:rsidRPr="00F84982">
        <w:t>8</w:t>
      </w:r>
      <w:r w:rsidRPr="00CF49B2">
        <w:t xml:space="preserve"> лет;</w:t>
      </w:r>
    </w:p>
    <w:p w:rsidR="00516D34" w:rsidRPr="00CF49B2" w:rsidRDefault="00516D34" w:rsidP="00516D34">
      <w:pPr>
        <w:contextualSpacing/>
        <w:jc w:val="both"/>
      </w:pPr>
      <w:r w:rsidRPr="00CF49B2">
        <w:t>по внешн</w:t>
      </w:r>
      <w:r w:rsidR="00600F8E" w:rsidRPr="00CF49B2">
        <w:t>им поверхностям ж/б конструкций</w:t>
      </w:r>
      <w:r w:rsidRPr="00CF49B2">
        <w:t xml:space="preserve"> – </w:t>
      </w:r>
      <w:r w:rsidR="00F84982" w:rsidRPr="00F84982">
        <w:t>5</w:t>
      </w:r>
      <w:r w:rsidRPr="00CF49B2">
        <w:t xml:space="preserve"> лет;</w:t>
      </w:r>
    </w:p>
    <w:p w:rsidR="00516D34" w:rsidRPr="00CF49B2" w:rsidRDefault="00516D34" w:rsidP="00516D34">
      <w:pPr>
        <w:contextualSpacing/>
        <w:jc w:val="both"/>
      </w:pPr>
      <w:r w:rsidRPr="00CF49B2">
        <w:t xml:space="preserve">по поверхностям металлических конструкций пролетных строений – </w:t>
      </w:r>
      <w:r w:rsidR="00F84982" w:rsidRPr="00F84982">
        <w:t>5</w:t>
      </w:r>
      <w:r w:rsidRPr="00CF49B2">
        <w:t xml:space="preserve"> лет;</w:t>
      </w:r>
    </w:p>
    <w:p w:rsidR="00516D34" w:rsidRPr="00CF49B2" w:rsidRDefault="00516D34" w:rsidP="00516D34">
      <w:pPr>
        <w:contextualSpacing/>
        <w:jc w:val="both"/>
      </w:pPr>
      <w:r w:rsidRPr="00CF49B2">
        <w:t xml:space="preserve">по водоотводным элементам и сооружениям – </w:t>
      </w:r>
      <w:r w:rsidR="00F84982" w:rsidRPr="00F84982">
        <w:t>6</w:t>
      </w:r>
      <w:r w:rsidRPr="00CF49B2">
        <w:t xml:space="preserve"> лет,</w:t>
      </w:r>
    </w:p>
    <w:p w:rsidR="00516D34" w:rsidRPr="00CF49B2" w:rsidRDefault="00516D34" w:rsidP="00516D34">
      <w:pPr>
        <w:pStyle w:val="a8"/>
        <w:ind w:firstLine="0"/>
        <w:rPr>
          <w:szCs w:val="24"/>
        </w:rPr>
      </w:pPr>
      <w:r w:rsidRPr="00CF49B2">
        <w:rPr>
          <w:szCs w:val="24"/>
        </w:rPr>
        <w:t xml:space="preserve">по регуляционным </w:t>
      </w:r>
      <w:r w:rsidRPr="00CF49B2">
        <w:rPr>
          <w:szCs w:val="24"/>
          <w:lang w:val="ru-RU"/>
        </w:rPr>
        <w:t xml:space="preserve">элементам и </w:t>
      </w:r>
      <w:r w:rsidRPr="00CF49B2">
        <w:rPr>
          <w:szCs w:val="24"/>
        </w:rPr>
        <w:t xml:space="preserve">сооружениям – </w:t>
      </w:r>
      <w:r w:rsidR="00F84982" w:rsidRPr="00F84982">
        <w:rPr>
          <w:szCs w:val="24"/>
          <w:lang w:val="ru-RU"/>
        </w:rPr>
        <w:t>6</w:t>
      </w:r>
      <w:r w:rsidRPr="00CF49B2">
        <w:rPr>
          <w:szCs w:val="24"/>
        </w:rPr>
        <w:t xml:space="preserve"> лет,</w:t>
      </w:r>
    </w:p>
    <w:p w:rsidR="00516D34" w:rsidRPr="00CF49B2" w:rsidRDefault="00516D34" w:rsidP="00516D34">
      <w:pPr>
        <w:shd w:val="clear" w:color="auto" w:fill="FFFFFF"/>
        <w:tabs>
          <w:tab w:val="left" w:pos="567"/>
        </w:tabs>
        <w:jc w:val="both"/>
      </w:pPr>
      <w:r w:rsidRPr="00CF49B2">
        <w:t xml:space="preserve">по обустройству автомобильной дороги, искусственных дорожных сооружений и подходов, </w:t>
      </w:r>
    </w:p>
    <w:p w:rsidR="00516D34" w:rsidRPr="00CF49B2" w:rsidRDefault="00516D34" w:rsidP="00516D34">
      <w:pPr>
        <w:shd w:val="clear" w:color="auto" w:fill="FFFFFF"/>
        <w:tabs>
          <w:tab w:val="left" w:pos="1363"/>
        </w:tabs>
        <w:jc w:val="both"/>
      </w:pPr>
      <w:r w:rsidRPr="00CF49B2">
        <w:t>в том числе:</w:t>
      </w:r>
    </w:p>
    <w:p w:rsidR="00516D34" w:rsidRPr="00CF49B2" w:rsidRDefault="00516D34" w:rsidP="00516D34">
      <w:pPr>
        <w:shd w:val="clear" w:color="auto" w:fill="FFFFFF"/>
        <w:tabs>
          <w:tab w:val="left" w:pos="1363"/>
        </w:tabs>
        <w:jc w:val="both"/>
      </w:pPr>
      <w:r w:rsidRPr="00CF49B2">
        <w:t>барьерное ограждение, знаки – 5 лет;</w:t>
      </w:r>
    </w:p>
    <w:p w:rsidR="00516D34" w:rsidRPr="00CF49B2" w:rsidRDefault="00516D34" w:rsidP="00516D34">
      <w:pPr>
        <w:shd w:val="clear" w:color="auto" w:fill="FFFFFF"/>
        <w:tabs>
          <w:tab w:val="left" w:pos="1363"/>
        </w:tabs>
        <w:jc w:val="both"/>
      </w:pPr>
      <w:r w:rsidRPr="00CF49B2">
        <w:t>направляющие устройства – 2 года;</w:t>
      </w:r>
    </w:p>
    <w:p w:rsidR="00516D34" w:rsidRPr="00CF49B2" w:rsidRDefault="00516D34" w:rsidP="00516D34">
      <w:pPr>
        <w:shd w:val="clear" w:color="auto" w:fill="FFFFFF"/>
        <w:tabs>
          <w:tab w:val="left" w:pos="1363"/>
        </w:tabs>
        <w:jc w:val="both"/>
      </w:pPr>
      <w:r w:rsidRPr="00CF49B2">
        <w:t xml:space="preserve">горизонтальная дорожная разметка – </w:t>
      </w:r>
      <w:r w:rsidR="00F84982" w:rsidRPr="00AB65F0">
        <w:t>1</w:t>
      </w:r>
      <w:r w:rsidR="00F84982">
        <w:t xml:space="preserve"> год</w:t>
      </w:r>
      <w:r w:rsidRPr="00CF49B2">
        <w:t>;</w:t>
      </w:r>
    </w:p>
    <w:p w:rsidR="00516D34" w:rsidRPr="00CF49B2" w:rsidRDefault="00516D34" w:rsidP="00516D34">
      <w:pPr>
        <w:shd w:val="clear" w:color="auto" w:fill="FFFFFF"/>
        <w:tabs>
          <w:tab w:val="left" w:pos="1363"/>
        </w:tabs>
        <w:jc w:val="both"/>
      </w:pPr>
      <w:r w:rsidRPr="00CF49B2">
        <w:t>освещение – 5 лет;</w:t>
      </w:r>
    </w:p>
    <w:p w:rsidR="00516D34" w:rsidRPr="00CF49B2" w:rsidRDefault="00516D34" w:rsidP="00516D34">
      <w:pPr>
        <w:shd w:val="clear" w:color="auto" w:fill="FFFFFF"/>
        <w:tabs>
          <w:tab w:val="left" w:pos="1363"/>
        </w:tabs>
        <w:jc w:val="both"/>
      </w:pPr>
      <w:r w:rsidRPr="00CF49B2">
        <w:t>за исключением вышеуказанного (по обустройству) – 8 лет.</w:t>
      </w:r>
    </w:p>
    <w:p w:rsidR="00516D34" w:rsidRPr="00CF49B2" w:rsidRDefault="00516D34" w:rsidP="00516D34">
      <w:pPr>
        <w:shd w:val="clear" w:color="auto" w:fill="FFFFFF"/>
        <w:ind w:firstLine="567"/>
        <w:jc w:val="both"/>
      </w:pPr>
      <w:r w:rsidRPr="00CF49B2">
        <w:t xml:space="preserve">Гарантийные сроки, установленные настоящим пунктом, исчисляются с даты выдачи разрешения на ввод Объекта в эксплуатацию. </w:t>
      </w:r>
    </w:p>
    <w:p w:rsidR="00516D34" w:rsidRPr="00CF49B2" w:rsidRDefault="00516D34" w:rsidP="00516D34">
      <w:pPr>
        <w:shd w:val="clear" w:color="auto" w:fill="FFFFFF"/>
        <w:tabs>
          <w:tab w:val="left" w:leader="underscore" w:pos="9322"/>
        </w:tabs>
        <w:ind w:firstLine="567"/>
        <w:jc w:val="both"/>
      </w:pPr>
      <w:r w:rsidRPr="00CF49B2">
        <w:t>Гарантийные обязательства оформляются в виде паспорта (Приложения № 6.1 и № 6.2 к Договору), и прилагают</w:t>
      </w:r>
      <w:r w:rsidR="00600F8E" w:rsidRPr="00CF49B2">
        <w:t xml:space="preserve">ся к </w:t>
      </w:r>
      <w:r w:rsidRPr="00CF49B2">
        <w:t>Акту приемки Объекта.</w:t>
      </w:r>
    </w:p>
    <w:p w:rsidR="00516D34" w:rsidRPr="00CF49B2" w:rsidRDefault="00516D34" w:rsidP="00516D34">
      <w:pPr>
        <w:shd w:val="clear" w:color="auto" w:fill="FFFFFF"/>
        <w:tabs>
          <w:tab w:val="left" w:pos="1291"/>
        </w:tabs>
        <w:ind w:firstLine="567"/>
        <w:jc w:val="both"/>
      </w:pPr>
      <w:r w:rsidRPr="00CF49B2">
        <w:t>13.3.</w:t>
      </w:r>
      <w:r w:rsidRPr="00CF49B2">
        <w:tab/>
        <w:t xml:space="preserve">Если в период гарантийного срока при эксплуатации Объекта обнаружатся дефекты, то Подрядчик обязан их устранить за свой счет и в согласованные Заказчиком сроки, в порядке, предусмотренном Регламентом исполнения гарантийных обязательств (Приложение № 9 к Договору). Для участия в освидетельствовании дефектов с составлением акта обнаруженных дефектов, фиксирующего дефекты, порядок и сроки их устранения, Подрядчик обязан направить своего представителя в срок, указанный в извещении Заказчика. </w:t>
      </w:r>
    </w:p>
    <w:p w:rsidR="00516D34" w:rsidRPr="00CF49B2" w:rsidRDefault="00516D34" w:rsidP="00516D34">
      <w:pPr>
        <w:shd w:val="clear" w:color="auto" w:fill="FFFFFF"/>
        <w:tabs>
          <w:tab w:val="left" w:pos="1344"/>
        </w:tabs>
        <w:ind w:firstLine="567"/>
        <w:jc w:val="both"/>
      </w:pPr>
      <w:r w:rsidRPr="00CF49B2">
        <w:t>13.4.</w:t>
      </w:r>
      <w:r w:rsidRPr="00CF49B2">
        <w:tab/>
        <w:t>При отказе или уклонении Подрядчика от составления или согласования акта обнаруженных дефектов, Заказчик составляет односторонний акт, с привлечением Инженерных организаций и независимых экспертов, все расходы на услуги которых, при установлении вины Подрядчика, предъявляются ему в полном объёме.</w:t>
      </w:r>
    </w:p>
    <w:p w:rsidR="00516D34" w:rsidRPr="00CF49B2" w:rsidRDefault="00516D34" w:rsidP="00516D34">
      <w:pPr>
        <w:shd w:val="clear" w:color="auto" w:fill="FFFFFF"/>
        <w:tabs>
          <w:tab w:val="left" w:pos="1344"/>
        </w:tabs>
        <w:ind w:firstLine="567"/>
        <w:jc w:val="both"/>
      </w:pPr>
      <w:r w:rsidRPr="00CF49B2">
        <w:t>13.5. При отказе Подрядчика от исполнения гарантийных обязательств, Заказчик имеет право привлекать иные организации для устранения деф</w:t>
      </w:r>
      <w:r w:rsidR="00600F8E" w:rsidRPr="00CF49B2">
        <w:t>ектов с компенсацией понесенных</w:t>
      </w:r>
      <w:r w:rsidRPr="00CF49B2">
        <w:t xml:space="preserve"> затрат за счет Гарантийной суммы удержаний, предусмотренных Договором, либо за счет сумм, предоставленных Подрядчиком в качестве обеспечительного платежа на основании пункта </w:t>
      </w:r>
      <w:r w:rsidR="00A569E2" w:rsidRPr="00CF49B2">
        <w:t>1.4</w:t>
      </w:r>
      <w:r w:rsidRPr="00CF49B2">
        <w:t xml:space="preserve">. Договора, либо за счет средств, полученных по банковской гарантии, предоставленной на основании </w:t>
      </w:r>
      <w:r w:rsidR="00A569E2" w:rsidRPr="00CF49B2">
        <w:t>п. 1.5</w:t>
      </w:r>
      <w:r w:rsidRPr="00CF49B2">
        <w:t>. Договора.</w:t>
      </w:r>
    </w:p>
    <w:p w:rsidR="00516D34" w:rsidRPr="00CF49B2" w:rsidRDefault="00516D34" w:rsidP="00516D34">
      <w:pPr>
        <w:shd w:val="clear" w:color="auto" w:fill="FFFFFF"/>
        <w:jc w:val="center"/>
        <w:rPr>
          <w:b/>
          <w:bCs/>
        </w:rPr>
      </w:pPr>
    </w:p>
    <w:p w:rsidR="00516D34" w:rsidRPr="00CF49B2" w:rsidRDefault="00516D34" w:rsidP="00516D34">
      <w:pPr>
        <w:shd w:val="clear" w:color="auto" w:fill="FFFFFF"/>
        <w:ind w:firstLine="567"/>
        <w:jc w:val="center"/>
        <w:rPr>
          <w:b/>
          <w:bCs/>
        </w:rPr>
      </w:pPr>
      <w:r w:rsidRPr="00CF49B2">
        <w:rPr>
          <w:b/>
        </w:rPr>
        <w:t xml:space="preserve">14. ОТВЕТСТВЕННОСТЬ </w:t>
      </w:r>
      <w:r w:rsidRPr="00CF49B2">
        <w:rPr>
          <w:b/>
          <w:bCs/>
        </w:rPr>
        <w:t xml:space="preserve">СТОРОН </w:t>
      </w:r>
    </w:p>
    <w:p w:rsidR="00516D34" w:rsidRPr="00CF49B2" w:rsidRDefault="00516D34" w:rsidP="00516D34">
      <w:pPr>
        <w:shd w:val="clear" w:color="auto" w:fill="FFFFFF"/>
        <w:ind w:firstLine="567"/>
        <w:jc w:val="center"/>
        <w:rPr>
          <w:b/>
          <w:bCs/>
        </w:rPr>
      </w:pPr>
    </w:p>
    <w:p w:rsidR="00516D34" w:rsidRPr="00CF49B2" w:rsidRDefault="00516D34" w:rsidP="00516D34">
      <w:pPr>
        <w:shd w:val="clear" w:color="auto" w:fill="FFFFFF"/>
        <w:ind w:firstLine="567"/>
        <w:jc w:val="both"/>
      </w:pPr>
      <w:r w:rsidRPr="00CF49B2">
        <w:t>14.1. Заказчик несёт ответственность в соответствии с законодательством РФ за ненадлежащее исполнение и неисполнение своих обязательств по Договору.</w:t>
      </w:r>
    </w:p>
    <w:p w:rsidR="00516D34" w:rsidRPr="00CF49B2" w:rsidRDefault="00516D34" w:rsidP="00516D34">
      <w:pPr>
        <w:autoSpaceDE w:val="0"/>
        <w:autoSpaceDN w:val="0"/>
        <w:adjustRightInd w:val="0"/>
        <w:ind w:firstLine="540"/>
        <w:jc w:val="both"/>
        <w:outlineLvl w:val="3"/>
        <w:rPr>
          <w:rFonts w:eastAsia="Calibri"/>
          <w:lang w:eastAsia="en-US"/>
        </w:rPr>
      </w:pPr>
      <w:r w:rsidRPr="00CF49B2">
        <w:rPr>
          <w:rFonts w:eastAsia="Calibri"/>
          <w:lang w:eastAsia="en-US"/>
        </w:rPr>
        <w:t>За раскрытие информации предоставленной в соответствии с п. 1.3, 7.30 Договора и передачу ее третьим лицам, за исключением указанных в п.7.29 Договора, убытки Подрядчика могут быть истребованы с Заказчика в размере, не превышающем 50 000 (пятьдесят тысяч) рублей.</w:t>
      </w:r>
    </w:p>
    <w:p w:rsidR="00516D34" w:rsidRPr="00CF49B2" w:rsidRDefault="00516D34" w:rsidP="00516D34">
      <w:pPr>
        <w:shd w:val="clear" w:color="auto" w:fill="FFFFFF"/>
        <w:tabs>
          <w:tab w:val="left" w:pos="1416"/>
        </w:tabs>
        <w:ind w:firstLine="567"/>
        <w:jc w:val="both"/>
      </w:pPr>
      <w:r w:rsidRPr="00CF49B2">
        <w:t>Подрядчик несёт ответственность, в том числе имущественную, за качество и объем выполненных работ, а также за неисполнение или ненадлежащее исполнение обязательств в сроки, предусмотренные Договором.</w:t>
      </w:r>
    </w:p>
    <w:p w:rsidR="00516D34" w:rsidRPr="00CF49B2" w:rsidRDefault="00516D34" w:rsidP="00516D34">
      <w:pPr>
        <w:shd w:val="clear" w:color="auto" w:fill="FFFFFF"/>
        <w:tabs>
          <w:tab w:val="left" w:pos="1416"/>
        </w:tabs>
        <w:ind w:firstLine="567"/>
        <w:jc w:val="both"/>
      </w:pPr>
      <w:r w:rsidRPr="00CF49B2">
        <w:t>Подрядчик несет ответственность перед Заказчиком за неисполнение или ненадлежащее исполнение обязательств субподрядчиками.</w:t>
      </w:r>
    </w:p>
    <w:p w:rsidR="00516D34" w:rsidRPr="00CF49B2" w:rsidRDefault="00516D34" w:rsidP="00516D34">
      <w:pPr>
        <w:shd w:val="clear" w:color="auto" w:fill="FFFFFF"/>
        <w:tabs>
          <w:tab w:val="left" w:pos="1416"/>
        </w:tabs>
        <w:ind w:firstLine="567"/>
        <w:jc w:val="both"/>
      </w:pPr>
      <w:r w:rsidRPr="00CF49B2">
        <w:t>Подрядчик несет ответственность за нарушение требований природоохранного законодательства при производстве работ по Договору. При этом, если Подрядчику выдано в установленном законом порядке предписание об устранения нарушения требований природоохранного законодательства, и Подрядчиком не соблюден срок устранения такого нарушения, Заказчик вправе приостановить приемку работ до устранения Подрядчиком соответствующего нарушения.</w:t>
      </w:r>
    </w:p>
    <w:p w:rsidR="00516D34" w:rsidRPr="00CF49B2" w:rsidRDefault="00516D34" w:rsidP="00516D34">
      <w:pPr>
        <w:shd w:val="clear" w:color="auto" w:fill="FFFFFF"/>
        <w:tabs>
          <w:tab w:val="left" w:pos="1416"/>
        </w:tabs>
        <w:ind w:firstLine="567"/>
        <w:jc w:val="both"/>
      </w:pPr>
      <w:r w:rsidRPr="00CF49B2">
        <w:t>За допущенные Подрядчиком нарушения условий Договора, Заказчик вправе требовать от него уплаты неустоек в порядке и на условиях, предусмотренных п. 14.2. Договора.</w:t>
      </w:r>
    </w:p>
    <w:p w:rsidR="00516D34" w:rsidRPr="00CF49B2" w:rsidRDefault="00516D34" w:rsidP="00516D34">
      <w:pPr>
        <w:shd w:val="clear" w:color="auto" w:fill="FFFFFF"/>
        <w:tabs>
          <w:tab w:val="left" w:pos="1262"/>
        </w:tabs>
        <w:ind w:firstLine="567"/>
        <w:jc w:val="both"/>
      </w:pPr>
      <w:r w:rsidRPr="00CF49B2">
        <w:t>14.2.</w:t>
      </w:r>
      <w:r w:rsidRPr="00CF49B2">
        <w:tab/>
        <w:t xml:space="preserve">Заказчик при нарушении Договорных обязательств, вытекающих из исполнения обязательств по выполнению работ по строительству </w:t>
      </w:r>
      <w:r w:rsidR="00417D44" w:rsidRPr="00CF49B2">
        <w:t xml:space="preserve">(реконструкции) </w:t>
      </w:r>
      <w:r w:rsidRPr="00CF49B2">
        <w:t>Объекта, вправе взыскать с Подрядчика неустойку:</w:t>
      </w:r>
    </w:p>
    <w:p w:rsidR="00516D34" w:rsidRPr="00CF49B2" w:rsidRDefault="00516D34" w:rsidP="00516D34">
      <w:pPr>
        <w:pStyle w:val="a8"/>
        <w:rPr>
          <w:szCs w:val="24"/>
        </w:rPr>
      </w:pPr>
      <w:r w:rsidRPr="00CF49B2">
        <w:rPr>
          <w:szCs w:val="24"/>
        </w:rPr>
        <w:t>- за неосвобождение строительной площадки от принадлежащего ему имущества – 10 000</w:t>
      </w:r>
      <w:r w:rsidRPr="00CF49B2">
        <w:rPr>
          <w:szCs w:val="24"/>
          <w:lang w:val="ru-RU"/>
        </w:rPr>
        <w:t xml:space="preserve"> (десять тысяч)</w:t>
      </w:r>
      <w:r w:rsidRPr="00CF49B2">
        <w:rPr>
          <w:szCs w:val="24"/>
        </w:rPr>
        <w:t xml:space="preserve">  рублей за каждый день просрочки;</w:t>
      </w:r>
    </w:p>
    <w:p w:rsidR="00516D34" w:rsidRPr="00CF49B2" w:rsidRDefault="00516D34" w:rsidP="00516D34">
      <w:pPr>
        <w:pStyle w:val="a8"/>
        <w:rPr>
          <w:szCs w:val="24"/>
        </w:rPr>
      </w:pPr>
      <w:r w:rsidRPr="00CF49B2">
        <w:rPr>
          <w:szCs w:val="24"/>
          <w:lang w:val="ru-RU"/>
        </w:rPr>
        <w:t xml:space="preserve">- </w:t>
      </w:r>
      <w:r w:rsidRPr="00CF49B2">
        <w:rPr>
          <w:szCs w:val="24"/>
        </w:rPr>
        <w:t xml:space="preserve">за нарушение Подрядчиком срока </w:t>
      </w:r>
      <w:r w:rsidRPr="00CF49B2">
        <w:rPr>
          <w:szCs w:val="24"/>
          <w:lang w:val="ru-RU"/>
        </w:rPr>
        <w:t xml:space="preserve">начала или </w:t>
      </w:r>
      <w:r w:rsidRPr="00CF49B2">
        <w:rPr>
          <w:szCs w:val="24"/>
        </w:rPr>
        <w:t>окончания</w:t>
      </w:r>
      <w:r w:rsidRPr="00CF49B2">
        <w:rPr>
          <w:szCs w:val="24"/>
          <w:lang w:val="ru-RU"/>
        </w:rPr>
        <w:t xml:space="preserve"> выполнения</w:t>
      </w:r>
      <w:r w:rsidRPr="00CF49B2">
        <w:rPr>
          <w:szCs w:val="24"/>
        </w:rPr>
        <w:t xml:space="preserve"> работ – </w:t>
      </w:r>
      <w:r w:rsidRPr="00CF49B2">
        <w:rPr>
          <w:szCs w:val="24"/>
          <w:lang w:val="ru-RU"/>
        </w:rPr>
        <w:t>0,1</w:t>
      </w:r>
      <w:r w:rsidRPr="00CF49B2">
        <w:rPr>
          <w:szCs w:val="24"/>
        </w:rPr>
        <w:t xml:space="preserve"> % от </w:t>
      </w:r>
      <w:r w:rsidRPr="00CF49B2">
        <w:rPr>
          <w:szCs w:val="24"/>
          <w:lang w:val="ru-RU"/>
        </w:rPr>
        <w:t xml:space="preserve">цены Договора </w:t>
      </w:r>
      <w:r w:rsidRPr="00CF49B2">
        <w:rPr>
          <w:szCs w:val="24"/>
        </w:rPr>
        <w:t>за кажды</w:t>
      </w:r>
      <w:r w:rsidRPr="00CF49B2">
        <w:rPr>
          <w:szCs w:val="24"/>
          <w:lang w:val="ru-RU"/>
        </w:rPr>
        <w:t>й</w:t>
      </w:r>
      <w:r w:rsidRPr="00CF49B2">
        <w:rPr>
          <w:szCs w:val="24"/>
        </w:rPr>
        <w:t xml:space="preserve"> д</w:t>
      </w:r>
      <w:r w:rsidRPr="00CF49B2">
        <w:rPr>
          <w:szCs w:val="24"/>
          <w:lang w:val="ru-RU"/>
        </w:rPr>
        <w:t>ень</w:t>
      </w:r>
      <w:r w:rsidRPr="00CF49B2">
        <w:rPr>
          <w:szCs w:val="24"/>
        </w:rPr>
        <w:t xml:space="preserve"> просрочки;</w:t>
      </w:r>
    </w:p>
    <w:p w:rsidR="00516D34" w:rsidRPr="00CF49B2" w:rsidRDefault="00516D34" w:rsidP="00516D34">
      <w:pPr>
        <w:pStyle w:val="a8"/>
        <w:rPr>
          <w:szCs w:val="24"/>
          <w:lang w:val="ru-RU"/>
        </w:rPr>
      </w:pPr>
      <w:r w:rsidRPr="00CF49B2">
        <w:rPr>
          <w:szCs w:val="24"/>
        </w:rPr>
        <w:t>-</w:t>
      </w:r>
      <w:r w:rsidRPr="00CF49B2">
        <w:rPr>
          <w:szCs w:val="24"/>
          <w:lang w:val="ru-RU"/>
        </w:rPr>
        <w:t xml:space="preserve"> за нарушение срока выполнения работ за отчетный период, установленный Календарным графиком работ (Приложение № 1.1 к Договору), – 3% (три процента) от стоимости работ за соответствующий отчетный период за каждые 30 (тридцать) календарных дней просрочки;</w:t>
      </w:r>
    </w:p>
    <w:p w:rsidR="00516D34" w:rsidRPr="00CF49B2" w:rsidRDefault="00516D34" w:rsidP="00516D34">
      <w:pPr>
        <w:pStyle w:val="a8"/>
        <w:rPr>
          <w:szCs w:val="24"/>
        </w:rPr>
      </w:pPr>
      <w:r w:rsidRPr="00CF49B2">
        <w:rPr>
          <w:szCs w:val="24"/>
        </w:rPr>
        <w:t xml:space="preserve">- при установлении Заказчиком </w:t>
      </w:r>
      <w:r w:rsidRPr="00CF49B2">
        <w:rPr>
          <w:szCs w:val="24"/>
          <w:lang w:val="ru-RU"/>
        </w:rPr>
        <w:t xml:space="preserve">фактов </w:t>
      </w:r>
      <w:r w:rsidRPr="00CF49B2">
        <w:rPr>
          <w:szCs w:val="24"/>
        </w:rPr>
        <w:t>нарушени</w:t>
      </w:r>
      <w:r w:rsidRPr="00CF49B2">
        <w:rPr>
          <w:szCs w:val="24"/>
          <w:lang w:val="ru-RU"/>
        </w:rPr>
        <w:t>я</w:t>
      </w:r>
      <w:r w:rsidRPr="00CF49B2">
        <w:rPr>
          <w:szCs w:val="24"/>
        </w:rPr>
        <w:t xml:space="preserve"> качеств</w:t>
      </w:r>
      <w:r w:rsidRPr="00CF49B2">
        <w:rPr>
          <w:szCs w:val="24"/>
          <w:lang w:val="ru-RU"/>
        </w:rPr>
        <w:t>а</w:t>
      </w:r>
      <w:r w:rsidRPr="00CF49B2">
        <w:rPr>
          <w:szCs w:val="24"/>
        </w:rPr>
        <w:t xml:space="preserve"> работ</w:t>
      </w:r>
      <w:r w:rsidRPr="00CF49B2">
        <w:rPr>
          <w:szCs w:val="24"/>
          <w:lang w:val="ru-RU"/>
        </w:rPr>
        <w:t>,</w:t>
      </w:r>
      <w:r w:rsidRPr="00CF49B2">
        <w:rPr>
          <w:szCs w:val="24"/>
        </w:rPr>
        <w:t xml:space="preserve"> выполняемых Подрядчиком</w:t>
      </w:r>
      <w:r w:rsidRPr="00CF49B2">
        <w:rPr>
          <w:szCs w:val="24"/>
          <w:lang w:val="ru-RU"/>
        </w:rPr>
        <w:t>,</w:t>
      </w:r>
      <w:r w:rsidRPr="00CF49B2">
        <w:rPr>
          <w:szCs w:val="24"/>
        </w:rPr>
        <w:t xml:space="preserve"> и</w:t>
      </w:r>
      <w:r w:rsidRPr="00CF49B2">
        <w:rPr>
          <w:szCs w:val="24"/>
          <w:lang w:val="ru-RU"/>
        </w:rPr>
        <w:t xml:space="preserve"> (или)</w:t>
      </w:r>
      <w:r w:rsidRPr="00CF49B2">
        <w:rPr>
          <w:szCs w:val="24"/>
        </w:rPr>
        <w:t xml:space="preserve"> </w:t>
      </w:r>
      <w:r w:rsidRPr="00CF49B2">
        <w:rPr>
          <w:szCs w:val="24"/>
          <w:lang w:val="ru-RU"/>
        </w:rPr>
        <w:t xml:space="preserve">надлежащего </w:t>
      </w:r>
      <w:r w:rsidRPr="00CF49B2">
        <w:rPr>
          <w:szCs w:val="24"/>
        </w:rPr>
        <w:t>содержани</w:t>
      </w:r>
      <w:r w:rsidRPr="00CF49B2">
        <w:rPr>
          <w:szCs w:val="24"/>
          <w:lang w:val="ru-RU"/>
        </w:rPr>
        <w:t>я</w:t>
      </w:r>
      <w:r w:rsidRPr="00CF49B2">
        <w:rPr>
          <w:szCs w:val="24"/>
        </w:rPr>
        <w:t xml:space="preserve"> строительной площадки</w:t>
      </w:r>
      <w:r w:rsidRPr="00CF49B2">
        <w:rPr>
          <w:szCs w:val="24"/>
          <w:lang w:val="ru-RU"/>
        </w:rPr>
        <w:t xml:space="preserve"> Подрядчиком</w:t>
      </w:r>
      <w:r w:rsidRPr="00CF49B2">
        <w:rPr>
          <w:szCs w:val="24"/>
        </w:rPr>
        <w:t xml:space="preserve">, подтвержденных соответствующими документами, Подрядчик уплачивает Заказчику 50 000 </w:t>
      </w:r>
      <w:r w:rsidRPr="00CF49B2">
        <w:rPr>
          <w:szCs w:val="24"/>
          <w:lang w:val="ru-RU"/>
        </w:rPr>
        <w:t>(пятьдесят тысяч)</w:t>
      </w:r>
      <w:r w:rsidRPr="00CF49B2">
        <w:rPr>
          <w:szCs w:val="24"/>
        </w:rPr>
        <w:t xml:space="preserve"> рублей за каждый выявленный факт нарушения. При этом основаниями для уплаты неустойки являются: двусторонний акт Заказчика и Подрядчика о выявленных нарушениях по качеству работ либо 2 и более предписания Заказчика и/или представителей Заказчика и/или Инженерной организации, выданные в порядке, предусмотренном Договором либо 2</w:t>
      </w:r>
      <w:r w:rsidRPr="00CF49B2">
        <w:rPr>
          <w:szCs w:val="24"/>
          <w:lang w:val="ru-RU"/>
        </w:rPr>
        <w:t xml:space="preserve"> (два)</w:t>
      </w:r>
      <w:r w:rsidRPr="00CF49B2">
        <w:rPr>
          <w:szCs w:val="24"/>
        </w:rPr>
        <w:t xml:space="preserve"> и более предписания соответствующих органов в области строительного надзора, уполномоченных на выдачу таких предписаний;</w:t>
      </w:r>
    </w:p>
    <w:p w:rsidR="00516D34" w:rsidRPr="00CF49B2" w:rsidRDefault="00516D34" w:rsidP="00516D34">
      <w:pPr>
        <w:pStyle w:val="a8"/>
        <w:rPr>
          <w:szCs w:val="24"/>
          <w:lang w:val="ru-RU"/>
        </w:rPr>
      </w:pPr>
      <w:r w:rsidRPr="00CF49B2">
        <w:rPr>
          <w:szCs w:val="24"/>
          <w:lang w:val="ru-RU"/>
        </w:rPr>
        <w:t>- при установлении Заказчиком фактов неисполнения Подрядчиком обязанностей по применению новых (инновационных) технологий, в соответствии с п. 7.32 Договора, Подрядчик уплачивает Заказчику 3% от общей стоимости работ по Договору за каждый выявленный факт нарушения. При этом основанием для уплаты неустойки является акт Заказчика, Подрядчика и Инженерной организации (если применимо) в отношении работ по Договору о неисполнении Подрядчиком обязанности по применению новых (инновационных) технологий, либо двусторонний акт Заказчика и Инженерной организации (если применимо) в отношении работ по Договору (в случае необоснованного отказа Подрядчика от подписания трехстороннего акта);</w:t>
      </w:r>
    </w:p>
    <w:p w:rsidR="00516D34" w:rsidRPr="00CF49B2" w:rsidRDefault="00516D34" w:rsidP="00516D34">
      <w:pPr>
        <w:pStyle w:val="a8"/>
        <w:rPr>
          <w:lang w:val="ru-RU"/>
        </w:rPr>
      </w:pPr>
      <w:r w:rsidRPr="00CF49B2">
        <w:rPr>
          <w:szCs w:val="24"/>
          <w:lang w:val="ru-RU"/>
        </w:rPr>
        <w:t xml:space="preserve">- </w:t>
      </w:r>
      <w:r w:rsidRPr="00CF49B2">
        <w:rPr>
          <w:lang w:val="ru-RU"/>
        </w:rPr>
        <w:t>при</w:t>
      </w:r>
      <w:r w:rsidRPr="00CF49B2">
        <w:t xml:space="preserve"> наступлении дорожно-транспортного происшествия на объекте </w:t>
      </w:r>
      <w:r w:rsidRPr="00CF49B2">
        <w:rPr>
          <w:lang w:val="ru-RU"/>
        </w:rPr>
        <w:t>строительства</w:t>
      </w:r>
      <w:r w:rsidR="00417D44" w:rsidRPr="00CF49B2">
        <w:rPr>
          <w:lang w:val="ru-RU"/>
        </w:rPr>
        <w:t xml:space="preserve"> (реконструкции)</w:t>
      </w:r>
      <w:r w:rsidRPr="00CF49B2">
        <w:t xml:space="preserve"> по причине необеспечения безопасности дорожного движения </w:t>
      </w:r>
      <w:r w:rsidRPr="00CF49B2">
        <w:rPr>
          <w:lang w:val="ru-RU"/>
        </w:rPr>
        <w:t>(невыполнения</w:t>
      </w:r>
      <w:r w:rsidRPr="00CF49B2">
        <w:t xml:space="preserve"> </w:t>
      </w:r>
      <w:r w:rsidRPr="00CF49B2">
        <w:rPr>
          <w:lang w:val="ru-RU"/>
        </w:rPr>
        <w:t>необходимого</w:t>
      </w:r>
      <w:r w:rsidRPr="00CF49B2">
        <w:t xml:space="preserve"> комплекс</w:t>
      </w:r>
      <w:r w:rsidRPr="00CF49B2">
        <w:rPr>
          <w:lang w:val="ru-RU"/>
        </w:rPr>
        <w:t>а</w:t>
      </w:r>
      <w:r w:rsidRPr="00CF49B2">
        <w:t xml:space="preserve"> работ по содержанию</w:t>
      </w:r>
      <w:r w:rsidRPr="00CF49B2">
        <w:rPr>
          <w:lang w:val="ru-RU"/>
        </w:rPr>
        <w:t xml:space="preserve"> в соответствии с требованиями Договора)</w:t>
      </w:r>
      <w:r w:rsidRPr="00CF49B2">
        <w:t xml:space="preserve"> </w:t>
      </w:r>
      <w:r w:rsidRPr="00CF49B2">
        <w:rPr>
          <w:szCs w:val="24"/>
        </w:rPr>
        <w:t>–</w:t>
      </w:r>
      <w:r w:rsidRPr="00CF49B2">
        <w:rPr>
          <w:szCs w:val="24"/>
          <w:lang w:val="ru-RU"/>
        </w:rPr>
        <w:t xml:space="preserve"> 5</w:t>
      </w:r>
      <w:r w:rsidRPr="00CF49B2">
        <w:t>0 000</w:t>
      </w:r>
      <w:r w:rsidRPr="00CF49B2">
        <w:rPr>
          <w:lang w:val="ru-RU"/>
        </w:rPr>
        <w:t xml:space="preserve"> </w:t>
      </w:r>
      <w:r w:rsidRPr="00CF49B2">
        <w:rPr>
          <w:szCs w:val="24"/>
          <w:lang w:val="ru-RU"/>
        </w:rPr>
        <w:t>(пятьдесят тысяч)</w:t>
      </w:r>
      <w:r w:rsidRPr="00CF49B2">
        <w:t xml:space="preserve"> руб</w:t>
      </w:r>
      <w:r w:rsidRPr="00CF49B2">
        <w:rPr>
          <w:lang w:val="ru-RU"/>
        </w:rPr>
        <w:t>лей</w:t>
      </w:r>
      <w:r w:rsidRPr="00CF49B2">
        <w:t xml:space="preserve"> за каждое дорожно-транспортное происшествие</w:t>
      </w:r>
      <w:r w:rsidRPr="00CF49B2">
        <w:rPr>
          <w:lang w:val="ru-RU"/>
        </w:rPr>
        <w:t>;</w:t>
      </w:r>
    </w:p>
    <w:p w:rsidR="00516D34" w:rsidRPr="00CF49B2" w:rsidRDefault="00516D34" w:rsidP="00516D34">
      <w:pPr>
        <w:pStyle w:val="a8"/>
        <w:rPr>
          <w:szCs w:val="24"/>
        </w:rPr>
      </w:pPr>
      <w:r w:rsidRPr="00CF49B2">
        <w:rPr>
          <w:szCs w:val="24"/>
          <w:lang w:val="ru-RU"/>
        </w:rPr>
        <w:t xml:space="preserve">- </w:t>
      </w:r>
      <w:r w:rsidRPr="00CF49B2">
        <w:rPr>
          <w:szCs w:val="24"/>
        </w:rPr>
        <w:t>за неисполнение и (или) ненадлежащее исполнение требований органов ГИБДД МВД РФ и Заказчика в указанные в предписании сроки устранить нарушения по организации движения и ограждениям мест работ при выполнении работ на Объекте – 50 000</w:t>
      </w:r>
      <w:r w:rsidRPr="00CF49B2">
        <w:rPr>
          <w:szCs w:val="24"/>
          <w:lang w:val="ru-RU"/>
        </w:rPr>
        <w:t xml:space="preserve"> (пятьдесят тысяч)</w:t>
      </w:r>
      <w:r w:rsidR="00600F8E" w:rsidRPr="00CF49B2">
        <w:rPr>
          <w:szCs w:val="24"/>
        </w:rPr>
        <w:t xml:space="preserve"> </w:t>
      </w:r>
      <w:r w:rsidRPr="00CF49B2">
        <w:rPr>
          <w:szCs w:val="24"/>
        </w:rPr>
        <w:t>рублей за каждый выявленный Заказчиком</w:t>
      </w:r>
      <w:r w:rsidRPr="00CF49B2">
        <w:rPr>
          <w:szCs w:val="24"/>
          <w:lang w:val="ru-RU"/>
        </w:rPr>
        <w:t xml:space="preserve"> или </w:t>
      </w:r>
      <w:r w:rsidRPr="00CF49B2">
        <w:rPr>
          <w:szCs w:val="24"/>
        </w:rPr>
        <w:t>орган</w:t>
      </w:r>
      <w:r w:rsidRPr="00CF49B2">
        <w:rPr>
          <w:szCs w:val="24"/>
          <w:lang w:val="ru-RU"/>
        </w:rPr>
        <w:t>ами</w:t>
      </w:r>
      <w:r w:rsidRPr="00CF49B2">
        <w:rPr>
          <w:szCs w:val="24"/>
        </w:rPr>
        <w:t xml:space="preserve"> ГИБДД МВД РФ факт нарушения;</w:t>
      </w:r>
    </w:p>
    <w:p w:rsidR="00516D34" w:rsidRPr="00CF49B2" w:rsidRDefault="00516D34" w:rsidP="00516D34">
      <w:pPr>
        <w:shd w:val="clear" w:color="auto" w:fill="FFFFFF"/>
        <w:ind w:firstLine="709"/>
        <w:jc w:val="both"/>
      </w:pPr>
      <w:r w:rsidRPr="00CF49B2">
        <w:t>- за нарушение установленных Заказчиком сроков устранения Подрядчиком дефектов, выявленных на Объекте строительства</w:t>
      </w:r>
      <w:r w:rsidR="00417D44" w:rsidRPr="00CF49B2">
        <w:t xml:space="preserve"> (реконструкции)</w:t>
      </w:r>
      <w:r w:rsidRPr="00CF49B2">
        <w:t xml:space="preserve"> в период гарантийного срока, Подрядчик уплачивает Заказчику 0,1 % от Цены Договора за каждый день просрочки исполнения обязательств;</w:t>
      </w:r>
    </w:p>
    <w:p w:rsidR="00516D34" w:rsidRDefault="00516D34" w:rsidP="00516D34">
      <w:pPr>
        <w:shd w:val="clear" w:color="auto" w:fill="FFFFFF"/>
        <w:ind w:firstLine="709"/>
        <w:jc w:val="both"/>
      </w:pPr>
      <w:r w:rsidRPr="00CF49B2">
        <w:t>- за предоставление недостоверной информации либо непредоставление информации об Объекте в соответствии с условиями Договора – 50 000 (пятьдесят тысяч) рублей за каждый выявленный Заказчиком факт нарушения;</w:t>
      </w:r>
    </w:p>
    <w:p w:rsidR="00046174" w:rsidRPr="00FE3A2B" w:rsidRDefault="00046174" w:rsidP="00046174">
      <w:pPr>
        <w:pStyle w:val="ConsPlusNormal"/>
        <w:ind w:firstLine="567"/>
        <w:jc w:val="both"/>
      </w:pPr>
      <w:r w:rsidRPr="00FB408B">
        <w:t>- за несвоевременное представление исполнительной документации (более месяца после фактического освидетельствования скрытой работы) – 50000 рублей за каждый выявленный факт задержки оформления акта на скрытые работы более месяца после освидетельствования скрытой работы. При этом основанием для уплаты неустойки является акт Заказчика, Подрядчика и Инженерной организации (если применимо) в отношении работ по Договору о неисполнении Подрядчиком обязанности по своевременному оформлению скрытых работ, либо двусторонний акт Заказчика и Инженерной организации (если применимо) в отношении работ по Договору (в случае необоснованного отказа Подрядчика от п</w:t>
      </w:r>
      <w:r>
        <w:t>одписания трехстороннего акта);</w:t>
      </w:r>
    </w:p>
    <w:p w:rsidR="00516D34" w:rsidRPr="00CF49B2" w:rsidRDefault="00516D34" w:rsidP="00516D34">
      <w:pPr>
        <w:shd w:val="clear" w:color="auto" w:fill="FFFFFF"/>
        <w:ind w:firstLine="709"/>
        <w:jc w:val="both"/>
      </w:pPr>
      <w:r w:rsidRPr="00CF49B2">
        <w:t>- за неисполнение или ненадлежащее исполнение Подрядчиком обязанности, предусмотренной пунктом 7.31 Договора – 3% от цены Договора;</w:t>
      </w:r>
    </w:p>
    <w:p w:rsidR="00516D34" w:rsidRPr="00CF49B2" w:rsidRDefault="00516D34" w:rsidP="00516D34">
      <w:pPr>
        <w:shd w:val="clear" w:color="auto" w:fill="FFFFFF"/>
        <w:ind w:firstLine="709"/>
        <w:jc w:val="both"/>
      </w:pPr>
      <w:r w:rsidRPr="00CF49B2">
        <w:t>- за неисполнение или ненадлежащее исполнение Подрядчиком обязанности по страхованию Объекта в соответствии с разделом 17 Договора и Приложением 20 к Договору; за заключение Подрядчиком договора страхования, не согласованного с Заказчиком; за заключение Подрядчиком договора страхования со страховой организацией, не отвечающей квалификационным требованиям, установленным Приложением № 19 к Договору, – 0,05 % от цены Договора за каждый день до момента устранения нарушения и надлежащего исполнения соответствующей обязанности;</w:t>
      </w:r>
    </w:p>
    <w:p w:rsidR="00516D34" w:rsidRPr="00CF49B2" w:rsidRDefault="00516D34" w:rsidP="00516D34">
      <w:pPr>
        <w:shd w:val="clear" w:color="auto" w:fill="FFFFFF"/>
        <w:ind w:firstLine="709"/>
        <w:jc w:val="both"/>
      </w:pPr>
      <w:r w:rsidRPr="00CF49B2">
        <w:t>- за сокрытие Подрядчиком (Исполнителем) сведений, предусмотренных п. 19.4. Договора, не предоставление таких сведений либо предоставление сведений, не соответствующих действительности – 3 % от цены Договора;</w:t>
      </w:r>
    </w:p>
    <w:p w:rsidR="00516D34" w:rsidRPr="00CF49B2" w:rsidRDefault="00516D34" w:rsidP="00516D34">
      <w:pPr>
        <w:shd w:val="clear" w:color="auto" w:fill="FFFFFF"/>
        <w:ind w:firstLine="709"/>
        <w:jc w:val="both"/>
      </w:pPr>
      <w:r w:rsidRPr="00CF49B2">
        <w:t>- за неисполнение обязанностей, установленных в п. 7.30 Договора Подрядчик обязан уплатить Заказчику неустойку в размере 0,1 % от общей цены Договора за каждый день просрочки;</w:t>
      </w:r>
    </w:p>
    <w:p w:rsidR="00516D34" w:rsidRPr="00CF49B2" w:rsidRDefault="00516D34" w:rsidP="00516D34">
      <w:pPr>
        <w:shd w:val="clear" w:color="auto" w:fill="FFFFFF"/>
        <w:ind w:firstLine="709"/>
        <w:jc w:val="both"/>
      </w:pPr>
      <w:r w:rsidRPr="00CF49B2">
        <w:t>- за неисполнение обязанностей, установленных в п.7.36 Договора – 3 % от общей цены Договора за каждое нарушение;</w:t>
      </w:r>
    </w:p>
    <w:p w:rsidR="00516D34" w:rsidRPr="00CF49B2" w:rsidRDefault="00516D34" w:rsidP="00516D34">
      <w:pPr>
        <w:shd w:val="clear" w:color="auto" w:fill="FFFFFF"/>
        <w:ind w:firstLine="709"/>
        <w:jc w:val="both"/>
      </w:pPr>
      <w:r w:rsidRPr="00CF49B2">
        <w:t xml:space="preserve">- за нарушение срока, установленного п.7.37 Договора – 0,1 % от общей цены Договора за каждый день просрочки; </w:t>
      </w:r>
    </w:p>
    <w:p w:rsidR="00516D34" w:rsidRPr="00CF49B2" w:rsidRDefault="00516D34" w:rsidP="00516D34">
      <w:pPr>
        <w:shd w:val="clear" w:color="auto" w:fill="FFFFFF"/>
        <w:ind w:firstLine="567"/>
        <w:jc w:val="both"/>
      </w:pPr>
      <w:r w:rsidRPr="00CF49B2">
        <w:t>- за неисполнение или ненадлежащее исполнение Подрядчиком обязанностей по представлению в порядке, установленном Договором, банковской гарантии (банковских гарантий)/ перечислению дополнительного обеспечительного платежа, представление которых является обязательным согласно Договору, – 0,1 % (одна десятая процента) от Цены Договора за каждый день просрочки;</w:t>
      </w:r>
    </w:p>
    <w:p w:rsidR="00516D34" w:rsidRPr="00CF49B2" w:rsidRDefault="00516D34" w:rsidP="00516D34">
      <w:pPr>
        <w:shd w:val="clear" w:color="auto" w:fill="FFFFFF"/>
        <w:ind w:firstLine="567"/>
        <w:jc w:val="both"/>
      </w:pPr>
      <w:r w:rsidRPr="00CF49B2">
        <w:t>- за неисполнение Подрядчиком обязанности уведомить Заказчика о заключении договора с субподрядчиком в порядке, предусмотренном п. 2.3 Договора и (или) за непредоставление по требованию Заказчика копии договора с субподрядчиком и иных документов, указанных в п. 2.3 Договора – 100 000 (сто тысяч) рублей за каждое нарушение;</w:t>
      </w:r>
    </w:p>
    <w:p w:rsidR="00516D34" w:rsidRPr="00CF49B2" w:rsidRDefault="00516D34" w:rsidP="00516D34">
      <w:pPr>
        <w:shd w:val="clear" w:color="auto" w:fill="FFFFFF"/>
        <w:ind w:firstLine="567"/>
        <w:jc w:val="both"/>
      </w:pPr>
      <w:r w:rsidRPr="00CF49B2">
        <w:t>- за неисполнение Подрядчиком обязанности по привлечению к исполнению Договора субподрядчика (-ов) из числа субъектов малого и среднего предпринимательства, установленной п. 2.4 Договора, или за несогласование с Заказчиком замены субподрядчика (-ов) из числа субъектов малого и среднего предпринимательства в порядке, установленном в п. 2.4 Договора - 3% (три процента) от Цены Договора за каждое нарушение;</w:t>
      </w:r>
    </w:p>
    <w:p w:rsidR="00516D34" w:rsidRPr="00CF49B2" w:rsidRDefault="00516D34" w:rsidP="00516D34">
      <w:pPr>
        <w:shd w:val="clear" w:color="auto" w:fill="FFFFFF"/>
        <w:ind w:firstLine="567"/>
        <w:jc w:val="both"/>
      </w:pPr>
      <w:r w:rsidRPr="00CF49B2">
        <w:t xml:space="preserve">- </w:t>
      </w:r>
      <w:r w:rsidRPr="00CF49B2">
        <w:rPr>
          <w:lang w:eastAsia="en-US"/>
        </w:rPr>
        <w:t>за неисполнение Подрядчиком обязательства по включению в договор с субподрядчиком из числа субъектов малого и среднего предпринимательства условия о сроке оплаты выполненных работ согласно п. 2.4 Договора - 0,1% (ноль целых, одна десятая процента) от Цены Договора за каждое нарушение;</w:t>
      </w:r>
    </w:p>
    <w:p w:rsidR="00516D34" w:rsidRPr="00CF49B2" w:rsidRDefault="00516D34" w:rsidP="00516D34">
      <w:pPr>
        <w:pStyle w:val="ConsPlusNormal"/>
        <w:ind w:firstLine="567"/>
        <w:jc w:val="both"/>
      </w:pPr>
      <w:r w:rsidRPr="00CF49B2">
        <w:t>- за неисполнение Подрядчиком установленной п. 2.4. Договора обязанности по закупке инновационной и высокотехнологичной продукции у субъектов малого и среднего предпринимательства в размере, установленном в п. 2.4 Договора – 3% (три процента) от Цены Договора за каждое нарушение. Действие настоящего абзаца не распространяется на случай, когда Подрядчик является субъектом малого и среднего предпринимательства;</w:t>
      </w:r>
    </w:p>
    <w:p w:rsidR="00516D34" w:rsidRPr="00CF49B2" w:rsidRDefault="00516D34" w:rsidP="00516D34">
      <w:pPr>
        <w:shd w:val="clear" w:color="auto" w:fill="FFFFFF"/>
        <w:ind w:firstLine="567"/>
        <w:jc w:val="both"/>
      </w:pPr>
      <w:r w:rsidRPr="00CF49B2">
        <w:t>- за нарушение установленных Заказчиком сроков устранения Подрядчиком недостатков,</w:t>
      </w:r>
      <w:r w:rsidRPr="00CF49B2">
        <w:rPr>
          <w:lang w:eastAsia="en-US"/>
        </w:rPr>
        <w:t xml:space="preserve"> выявленных в документации, иных результатах кадастровых работ, которые могут быть выявлены в ходе дальнейшего использования результатов кадастровых работ; в случае выявления ошибок, неточностей и/или несоответствия результатов выполненных кадастровых работ законодательству Российской Федерации и/или Проекту и/или условиям настоящего Договора, в том числе, по замечаниям государственных органов и/или организаций, </w:t>
      </w:r>
      <w:r w:rsidRPr="00CF49B2">
        <w:t xml:space="preserve"> Подрядчик уплачивает Заказчику </w:t>
      </w:r>
      <w:r w:rsidRPr="00CF49B2">
        <w:br/>
        <w:t>0,01 % (ноль целых, одну сотую процента) от Цены Договора за каждый день просрочки исполнения обязательств;</w:t>
      </w:r>
    </w:p>
    <w:p w:rsidR="00516D34" w:rsidRPr="00CF49B2" w:rsidRDefault="00516D34" w:rsidP="00516D34">
      <w:pPr>
        <w:shd w:val="clear" w:color="auto" w:fill="FFFFFF"/>
        <w:ind w:firstLine="567"/>
        <w:jc w:val="both"/>
      </w:pPr>
      <w:r w:rsidRPr="00CF49B2">
        <w:t xml:space="preserve">- за непредоставление Заказчику отчетности согласно п. 7.34 Договора – 10 000 (десять тысяч) рублей за каждый день просрочки. </w:t>
      </w:r>
    </w:p>
    <w:p w:rsidR="00516D34" w:rsidRPr="00CF49B2" w:rsidRDefault="00516D34" w:rsidP="00516D34">
      <w:pPr>
        <w:shd w:val="clear" w:color="auto" w:fill="FFFFFF"/>
        <w:ind w:firstLine="567"/>
        <w:jc w:val="both"/>
      </w:pPr>
      <w:r w:rsidRPr="00CF49B2">
        <w:t>14.3. Суммы неустоек уплачиваются Подрядчиком посредством перечисления денежных средств на счет Заказчика, указанный в реквизитах Сторон (раздел 21 настоящего Договора), в течение 5 (пяти) рабочих дней с момента направления соответствующего требования Заказчиком.</w:t>
      </w:r>
    </w:p>
    <w:p w:rsidR="00516D34" w:rsidRPr="00CF49B2" w:rsidRDefault="00516D34" w:rsidP="00516D34">
      <w:pPr>
        <w:shd w:val="clear" w:color="auto" w:fill="FFFFFF"/>
        <w:ind w:firstLine="567"/>
        <w:jc w:val="both"/>
      </w:pPr>
      <w:r w:rsidRPr="00CF49B2">
        <w:t>При наступлении оснований для уплаты неустойки, предусмотренных п. 14.2</w:t>
      </w:r>
      <w:r w:rsidRPr="00CF49B2">
        <w:rPr>
          <w:i/>
        </w:rPr>
        <w:t xml:space="preserve"> </w:t>
      </w:r>
      <w:r w:rsidRPr="00CF49B2">
        <w:t>Договора, Заказчик вправе зачесть неустойку, начисленную в размере, установленном п. 14.2 Договора, в счет сумм платежей, подлежащих уплате Подрядчику по Договору. В этом случае Заказчик направляет Подрядчику уведомление о зачете, в котором указывается, что зачет требований производится в порядке ст. 410 ГК РФ, а также указываются суммы и периоды возникновения обязательств, периоды просрочки.</w:t>
      </w:r>
    </w:p>
    <w:p w:rsidR="00516D34" w:rsidRPr="00CF49B2" w:rsidRDefault="00516D34" w:rsidP="00516D34">
      <w:pPr>
        <w:shd w:val="clear" w:color="auto" w:fill="FFFFFF"/>
        <w:ind w:firstLine="567"/>
        <w:jc w:val="both"/>
      </w:pPr>
      <w:r w:rsidRPr="00CF49B2">
        <w:t xml:space="preserve">14.4.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Подрядчиком своих обязательств.  </w:t>
      </w:r>
    </w:p>
    <w:p w:rsidR="00516D34" w:rsidRPr="00CF49B2" w:rsidRDefault="00516D34" w:rsidP="00516D34">
      <w:pPr>
        <w:shd w:val="clear" w:color="auto" w:fill="FFFFFF"/>
        <w:ind w:firstLine="567"/>
        <w:jc w:val="both"/>
      </w:pPr>
      <w:r w:rsidRPr="00CF49B2">
        <w:t>14.5. Уплата неустоек (штрафа, пени), а также возмещение убытков не освобождает Стороны от исполнения своих обязательств в натуре.</w:t>
      </w:r>
    </w:p>
    <w:p w:rsidR="00516D34" w:rsidRPr="00CF49B2" w:rsidRDefault="00516D34" w:rsidP="00516D34">
      <w:pPr>
        <w:shd w:val="clear" w:color="auto" w:fill="FFFFFF"/>
        <w:ind w:firstLine="567"/>
        <w:jc w:val="both"/>
      </w:pPr>
      <w:r w:rsidRPr="00CF49B2">
        <w:t xml:space="preserve">14.6. В случае нарушения Подрядчиком гарантийных обязательств по Договору, Заказчик вправе удовлетворить требования за счет денежных средств, удержанных Заказчиком из причитающихся Подрядчику выплат по гарантийным обязательствам по Договору (за счет денежных средств Гарантийной суммы) в порядке предусмотренном Регламентом исполнения гарантийных обязательств (Приложение № 9 к Договору), либо денежных средств, предоставленных Подрядчиком в качестве обеспечительного платежа на основании пункта </w:t>
      </w:r>
      <w:r w:rsidR="00A569E2" w:rsidRPr="00CF49B2">
        <w:t>1.4</w:t>
      </w:r>
      <w:r w:rsidRPr="00CF49B2">
        <w:t>. Договора, либо средств, получаемых Заказчиком по банковской гарантии, представленной на основании п. п. 1.2.1 или 1.2.3 Договора, а также  за счет средств, полученных по банковской гарантии, предоставленной на основании п</w:t>
      </w:r>
      <w:r w:rsidR="00A569E2" w:rsidRPr="00CF49B2">
        <w:t>. 1.5</w:t>
      </w:r>
      <w:r w:rsidRPr="00CF49B2">
        <w:t>. Договора.</w:t>
      </w:r>
    </w:p>
    <w:p w:rsidR="00516D34" w:rsidRPr="00CF49B2" w:rsidRDefault="00516D34" w:rsidP="00516D34">
      <w:pPr>
        <w:shd w:val="clear" w:color="auto" w:fill="FFFFFF"/>
        <w:ind w:firstLine="567"/>
        <w:jc w:val="both"/>
      </w:pPr>
      <w:r w:rsidRPr="00CF49B2">
        <w:t xml:space="preserve">14.7. В случае нарушения Подрядчиком обязательств по Договору, Заказчик вправе удовлетворить требования за счет денежных средств, получаемых Заказчиком по банковской гарантии либо предоставленных Подрядчиком в качестве обеспечительного платежа на основании пунктов 1.2.1 – 1.2.3, </w:t>
      </w:r>
      <w:r w:rsidR="00A569E2" w:rsidRPr="00CF49B2">
        <w:t>1.4</w:t>
      </w:r>
      <w:r w:rsidRPr="00CF49B2">
        <w:t xml:space="preserve"> Договора.</w:t>
      </w:r>
    </w:p>
    <w:p w:rsidR="0038699A" w:rsidRPr="00CF49B2" w:rsidRDefault="0038699A" w:rsidP="00516D34">
      <w:pPr>
        <w:shd w:val="clear" w:color="auto" w:fill="FFFFFF"/>
        <w:ind w:firstLine="360"/>
        <w:jc w:val="both"/>
      </w:pPr>
    </w:p>
    <w:p w:rsidR="00516D34" w:rsidRPr="00CF49B2" w:rsidRDefault="00516D34" w:rsidP="00516D34">
      <w:pPr>
        <w:shd w:val="clear" w:color="auto" w:fill="FFFFFF"/>
        <w:ind w:firstLine="567"/>
        <w:jc w:val="center"/>
        <w:rPr>
          <w:b/>
          <w:bCs/>
        </w:rPr>
      </w:pPr>
      <w:r w:rsidRPr="00CF49B2">
        <w:rPr>
          <w:b/>
          <w:bCs/>
        </w:rPr>
        <w:t>15. ВНЕСЕНИЕ ИЗМЕНЕНИЙ В ДОГОВОР</w:t>
      </w:r>
    </w:p>
    <w:p w:rsidR="00516D34" w:rsidRPr="00CF49B2" w:rsidRDefault="00516D34" w:rsidP="00516D34">
      <w:pPr>
        <w:shd w:val="clear" w:color="auto" w:fill="FFFFFF"/>
        <w:ind w:firstLine="567"/>
        <w:jc w:val="center"/>
        <w:rPr>
          <w:b/>
          <w:bCs/>
        </w:rPr>
      </w:pPr>
    </w:p>
    <w:p w:rsidR="00516D34" w:rsidRPr="00CF49B2" w:rsidRDefault="00516D34" w:rsidP="00516D34">
      <w:pPr>
        <w:shd w:val="clear" w:color="auto" w:fill="FFFFFF"/>
        <w:ind w:firstLine="567"/>
        <w:jc w:val="both"/>
      </w:pPr>
      <w:r w:rsidRPr="00CF49B2">
        <w:t>15.1. Внесение изменений в Договор производится в порядке и случаях, предусмотренных Договором и законодательством</w:t>
      </w:r>
      <w:r w:rsidRPr="00CF49B2">
        <w:rPr>
          <w:bCs/>
        </w:rPr>
        <w:t xml:space="preserve"> РФ.</w:t>
      </w:r>
    </w:p>
    <w:p w:rsidR="00516D34" w:rsidRPr="00CF49B2" w:rsidRDefault="00516D34" w:rsidP="00516D34">
      <w:pPr>
        <w:shd w:val="clear" w:color="auto" w:fill="FFFFFF"/>
        <w:ind w:firstLine="540"/>
        <w:jc w:val="both"/>
      </w:pPr>
      <w:r w:rsidRPr="00CF49B2">
        <w:t>15.2. Особенности внесения изменений в Перечень нормативно-технической документации (Приложение № 7 к Договору):</w:t>
      </w:r>
    </w:p>
    <w:p w:rsidR="00516D34" w:rsidRPr="00CF49B2" w:rsidRDefault="00516D34" w:rsidP="00516D34">
      <w:pPr>
        <w:shd w:val="clear" w:color="auto" w:fill="FFFFFF"/>
        <w:ind w:firstLine="540"/>
        <w:jc w:val="both"/>
      </w:pPr>
      <w:r w:rsidRPr="00CF49B2">
        <w:t>15.2.1. В случае внесения изменений в Перечень нормативно-технических документов, обязательных при выполнении работ (Приложение № 7 к Договору), в том числе в случае дополнения его Положениями (Регламентами) Заказчика, Стороны подписывают Дополнительное соглашение к Договору.</w:t>
      </w:r>
    </w:p>
    <w:p w:rsidR="00516D34" w:rsidRPr="00CF49B2" w:rsidRDefault="00516D34" w:rsidP="00516D34">
      <w:pPr>
        <w:shd w:val="clear" w:color="auto" w:fill="FFFFFF"/>
        <w:ind w:firstLine="540"/>
        <w:jc w:val="both"/>
      </w:pPr>
      <w:r w:rsidRPr="00CF49B2">
        <w:t>15.2.2. В случае уклонения Подрядчика от подписания Дополнительного соглашения, предусмотренного п. 15.2.1. Договора, Заказчик имеет право внести изменения в одностороннем порядке путем направления письменного уведомления об одностороннем изменении Перечня нормативно-технических документов, обязательных при выполнении работ.</w:t>
      </w:r>
    </w:p>
    <w:p w:rsidR="00516D34" w:rsidRPr="00CF49B2" w:rsidRDefault="00516D34" w:rsidP="00516D34">
      <w:pPr>
        <w:shd w:val="clear" w:color="auto" w:fill="FFFFFF"/>
        <w:ind w:firstLine="540"/>
        <w:jc w:val="both"/>
      </w:pPr>
      <w:r w:rsidRPr="00CF49B2">
        <w:t>15.2.3. Уведомление Заказчика об одностороннем изменении Перечня нормативно-технических документов, обязательных при выполнении работ вступает в силу с момента его получения Подрядчиком. В случае, если такое уведомление не было получено Подрядчиком в течение 10 (десяти) календарных дней со дня его направления Заказчиком Подрядчику, датой получения уведомления Подрядчиком считается 10 день со дня направления Подрядчику такого уведомления по адресу, указанному в настоящем Договоре.</w:t>
      </w:r>
    </w:p>
    <w:p w:rsidR="00516D34" w:rsidRPr="00CF49B2" w:rsidRDefault="00516D34" w:rsidP="00516D34">
      <w:pPr>
        <w:shd w:val="clear" w:color="auto" w:fill="FFFFFF"/>
        <w:ind w:firstLine="540"/>
        <w:jc w:val="both"/>
      </w:pPr>
      <w:r w:rsidRPr="00CF49B2">
        <w:t>15.2.4. В случае направления Подрядчику Уведомления в соответствии с п. 15.2.2. и п. 15.2.3. о дополнении Перечня нормативно-технических документов, обязательных при выполнении работ Положениями (Регламентами), Подрядчику вместе с Уведомлением, также направляются копии вышеуказанных документов.</w:t>
      </w:r>
    </w:p>
    <w:p w:rsidR="0038699A" w:rsidRPr="00CF49B2" w:rsidRDefault="0038699A" w:rsidP="00516D34">
      <w:pPr>
        <w:shd w:val="clear" w:color="auto" w:fill="FFFFFF"/>
        <w:ind w:firstLine="567"/>
        <w:jc w:val="center"/>
        <w:rPr>
          <w:b/>
          <w:bCs/>
        </w:rPr>
      </w:pPr>
    </w:p>
    <w:p w:rsidR="00516D34" w:rsidRPr="00CF49B2" w:rsidRDefault="00516D34" w:rsidP="00516D34">
      <w:pPr>
        <w:shd w:val="clear" w:color="auto" w:fill="FFFFFF"/>
        <w:ind w:firstLine="567"/>
        <w:jc w:val="center"/>
        <w:rPr>
          <w:b/>
          <w:bCs/>
        </w:rPr>
      </w:pPr>
      <w:r w:rsidRPr="00CF49B2">
        <w:rPr>
          <w:b/>
          <w:bCs/>
        </w:rPr>
        <w:t>16. ОСНОВАНИЯ И ПОРЯДОК РАСТОРЖЕНИЯ ДОГОВОРА</w:t>
      </w:r>
    </w:p>
    <w:p w:rsidR="00516D34" w:rsidRPr="00CF49B2" w:rsidRDefault="00516D34" w:rsidP="00516D34">
      <w:pPr>
        <w:shd w:val="clear" w:color="auto" w:fill="FFFFFF"/>
        <w:ind w:firstLine="567"/>
        <w:jc w:val="center"/>
        <w:rPr>
          <w:b/>
          <w:bCs/>
        </w:rPr>
      </w:pPr>
    </w:p>
    <w:p w:rsidR="00516D34" w:rsidRPr="00CF49B2" w:rsidRDefault="00516D34" w:rsidP="00516D34">
      <w:pPr>
        <w:shd w:val="clear" w:color="auto" w:fill="FFFFFF"/>
        <w:ind w:firstLine="567"/>
        <w:jc w:val="both"/>
        <w:rPr>
          <w:bCs/>
        </w:rPr>
      </w:pPr>
      <w:r w:rsidRPr="00CF49B2">
        <w:rPr>
          <w:bCs/>
        </w:rPr>
        <w:t xml:space="preserve">16.1. Расторжение Договора возможно по основаниям, предусмотренным Договором, законодательством Российской Федерации. </w:t>
      </w:r>
    </w:p>
    <w:p w:rsidR="00516D34" w:rsidRPr="00CF49B2" w:rsidRDefault="00516D34" w:rsidP="00516D34">
      <w:pPr>
        <w:shd w:val="clear" w:color="auto" w:fill="FFFFFF"/>
        <w:ind w:firstLine="567"/>
        <w:jc w:val="both"/>
        <w:rPr>
          <w:bCs/>
        </w:rPr>
      </w:pPr>
      <w:r w:rsidRPr="00CF49B2">
        <w:rPr>
          <w:bCs/>
        </w:rPr>
        <w:t>16.2. Расторжение Договора возможно по соглашению Сторон, по решению суда и путем одностороннего внесудебного отказа от исполнения Договора в соответствии с пунктом 16.3. Договора.</w:t>
      </w:r>
    </w:p>
    <w:p w:rsidR="00516D34" w:rsidRPr="00CF49B2" w:rsidRDefault="00516D34" w:rsidP="00516D34">
      <w:pPr>
        <w:shd w:val="clear" w:color="auto" w:fill="FFFFFF"/>
        <w:ind w:firstLine="567"/>
        <w:jc w:val="both"/>
        <w:rPr>
          <w:bCs/>
        </w:rPr>
      </w:pPr>
      <w:r w:rsidRPr="00CF49B2">
        <w:rPr>
          <w:bCs/>
        </w:rPr>
        <w:t>16.3. Основания и порядок одностороннего внесудебного отказа от исполнения (расторжения) Договора:</w:t>
      </w:r>
    </w:p>
    <w:p w:rsidR="00516D34" w:rsidRPr="00CF49B2" w:rsidRDefault="00516D34" w:rsidP="00516D34">
      <w:pPr>
        <w:shd w:val="clear" w:color="auto" w:fill="FFFFFF"/>
        <w:ind w:firstLine="567"/>
        <w:jc w:val="both"/>
      </w:pPr>
      <w:r w:rsidRPr="00CF49B2">
        <w:t xml:space="preserve">16.3.1. Заказчик </w:t>
      </w:r>
      <w:r w:rsidRPr="00CF49B2">
        <w:rPr>
          <w:bCs/>
        </w:rPr>
        <w:t>вправе в одностороннем внесудебном порядке отказаться от исполнения Договора (расторгнуть Договор в одностороннем внесудебном порядке) в следующих случаях</w:t>
      </w:r>
      <w:r w:rsidRPr="00CF49B2">
        <w:t xml:space="preserve">: </w:t>
      </w:r>
    </w:p>
    <w:p w:rsidR="00516D34" w:rsidRPr="00CF49B2" w:rsidRDefault="00516D34" w:rsidP="00516D34">
      <w:pPr>
        <w:pStyle w:val="a8"/>
      </w:pPr>
      <w:r w:rsidRPr="00CF49B2">
        <w:rPr>
          <w:szCs w:val="24"/>
          <w:lang w:val="ru-RU"/>
        </w:rPr>
        <w:t>-</w:t>
      </w:r>
      <w:r w:rsidRPr="00CF49B2">
        <w:t xml:space="preserve"> </w:t>
      </w:r>
      <w:r w:rsidRPr="00CF49B2">
        <w:rPr>
          <w:lang w:val="ru-RU"/>
        </w:rPr>
        <w:t xml:space="preserve">Подрядчик </w:t>
      </w:r>
      <w:r w:rsidRPr="00CF49B2">
        <w:t>самовольно покинул Объект или иным образом прямо продемонстрировал намерение прекратить исполнение своих обязательств по Договору;</w:t>
      </w:r>
    </w:p>
    <w:p w:rsidR="00516D34" w:rsidRPr="00CF49B2" w:rsidRDefault="00516D34" w:rsidP="00516D34">
      <w:pPr>
        <w:pStyle w:val="a8"/>
        <w:rPr>
          <w:bCs/>
          <w:lang w:val="ru-RU"/>
        </w:rPr>
      </w:pPr>
      <w:r w:rsidRPr="00CF49B2">
        <w:rPr>
          <w:lang w:val="ru-RU"/>
        </w:rPr>
        <w:t>-</w:t>
      </w:r>
      <w:r w:rsidRPr="00CF49B2">
        <w:t xml:space="preserve"> </w:t>
      </w:r>
      <w:r w:rsidRPr="00CF49B2">
        <w:rPr>
          <w:lang w:val="ru-RU"/>
        </w:rPr>
        <w:t>задержки (нарушения срока) Подрядчиком начала или окончания выполнения работ, предусмотренных Договором более чем на тридцать календарных дней по причинам, не зависящим от Заказчика</w:t>
      </w:r>
      <w:r w:rsidRPr="00CF49B2">
        <w:rPr>
          <w:bCs/>
          <w:lang w:val="ru-RU"/>
        </w:rPr>
        <w:t>;</w:t>
      </w:r>
    </w:p>
    <w:p w:rsidR="00516D34" w:rsidRPr="00CF49B2" w:rsidRDefault="00516D34" w:rsidP="00516D34">
      <w:pPr>
        <w:pStyle w:val="a8"/>
        <w:rPr>
          <w:bCs/>
          <w:lang w:val="ru-RU"/>
        </w:rPr>
      </w:pPr>
      <w:r w:rsidRPr="00CF49B2">
        <w:rPr>
          <w:bCs/>
          <w:lang w:val="ru-RU"/>
        </w:rPr>
        <w:t>- нарушение более чем на тридцать календарных дней сроков выполнения работ за отчетный период (этап работ), установленный Договором;</w:t>
      </w:r>
    </w:p>
    <w:p w:rsidR="00516D34" w:rsidRPr="00CF49B2" w:rsidRDefault="00516D34" w:rsidP="00516D34">
      <w:pPr>
        <w:pStyle w:val="a8"/>
        <w:rPr>
          <w:bCs/>
          <w:lang w:val="ru-RU"/>
        </w:rPr>
      </w:pPr>
      <w:r w:rsidRPr="00CF49B2">
        <w:rPr>
          <w:bCs/>
          <w:lang w:val="ru-RU"/>
        </w:rPr>
        <w:t xml:space="preserve">- </w:t>
      </w:r>
      <w:r w:rsidRPr="00CF49B2">
        <w:rPr>
          <w:szCs w:val="24"/>
        </w:rPr>
        <w:t>неисполнения или ненадлежащего исполнения Подрядчиком обязанност</w:t>
      </w:r>
      <w:r w:rsidRPr="00CF49B2">
        <w:rPr>
          <w:szCs w:val="24"/>
          <w:lang w:val="ru-RU"/>
        </w:rPr>
        <w:t>и</w:t>
      </w:r>
      <w:r w:rsidRPr="00CF49B2">
        <w:rPr>
          <w:szCs w:val="24"/>
        </w:rPr>
        <w:t xml:space="preserve"> по представлению в порядке, установленном Договором, банковской гарантии (банковских гарантий)</w:t>
      </w:r>
      <w:r w:rsidRPr="00CF49B2">
        <w:rPr>
          <w:szCs w:val="24"/>
          <w:lang w:val="ru-RU"/>
        </w:rPr>
        <w:t>/</w:t>
      </w:r>
      <w:r w:rsidRPr="00CF49B2">
        <w:rPr>
          <w:szCs w:val="24"/>
          <w:lang w:val="ru-RU" w:eastAsia="ru-RU"/>
        </w:rPr>
        <w:t xml:space="preserve"> </w:t>
      </w:r>
      <w:r w:rsidRPr="00CF49B2">
        <w:rPr>
          <w:szCs w:val="24"/>
          <w:lang w:val="ru-RU"/>
        </w:rPr>
        <w:t>перечислению дополнительного обеспечительного платежа</w:t>
      </w:r>
      <w:r w:rsidRPr="00CF49B2">
        <w:rPr>
          <w:szCs w:val="24"/>
        </w:rPr>
        <w:t>, представление которых является обязательным согласно Договору</w:t>
      </w:r>
      <w:r w:rsidRPr="00CF49B2">
        <w:rPr>
          <w:bCs/>
          <w:lang w:val="ru-RU"/>
        </w:rPr>
        <w:t>;</w:t>
      </w:r>
    </w:p>
    <w:p w:rsidR="00516D34" w:rsidRPr="00CF49B2" w:rsidRDefault="00516D34" w:rsidP="00516D34">
      <w:pPr>
        <w:pStyle w:val="a8"/>
        <w:rPr>
          <w:bCs/>
          <w:lang w:val="ru-RU"/>
        </w:rPr>
      </w:pPr>
      <w:r w:rsidRPr="00CF49B2">
        <w:rPr>
          <w:bCs/>
          <w:lang w:val="ru-RU"/>
        </w:rPr>
        <w:t>- не</w:t>
      </w:r>
      <w:r w:rsidR="00483A28">
        <w:rPr>
          <w:bCs/>
          <w:lang w:val="ru-RU"/>
        </w:rPr>
        <w:t xml:space="preserve"> </w:t>
      </w:r>
      <w:r w:rsidRPr="00CF49B2">
        <w:rPr>
          <w:bCs/>
          <w:lang w:val="ru-RU"/>
        </w:rPr>
        <w:t>подтверждения банком запроса Заказчика о факте выдаче Подрядчику банковской гарантии;</w:t>
      </w:r>
    </w:p>
    <w:p w:rsidR="00516D34" w:rsidRPr="00CF49B2" w:rsidRDefault="00516D34" w:rsidP="00516D34">
      <w:pPr>
        <w:shd w:val="clear" w:color="auto" w:fill="FFFFFF"/>
        <w:ind w:firstLine="567"/>
        <w:jc w:val="both"/>
      </w:pPr>
      <w:r w:rsidRPr="00CF49B2">
        <w:t>- неисполнения/ненадлежащего исполнения Подрядчиком обязанности по привлечению к исполнению Договора субподрядчика (-ов) из числа субъектов малого и среднего предпринимательства, установленной пунктом 2.4. Договора или неисполнения/ненадлежащего исполнения Подрядчиком обязанности по согласованию с Заказчиком замены субподрядчика (-ов) из числа субъектов малого и среднего предпринимательства, установленной пунктом 2.4. Договора;</w:t>
      </w:r>
    </w:p>
    <w:p w:rsidR="00516D34" w:rsidRPr="00CF49B2" w:rsidRDefault="00516D34" w:rsidP="00516D34">
      <w:pPr>
        <w:pStyle w:val="a8"/>
        <w:rPr>
          <w:lang w:val="ru-RU"/>
        </w:rPr>
      </w:pPr>
      <w:r w:rsidRPr="00CF49B2">
        <w:rPr>
          <w:lang w:val="ru-RU"/>
        </w:rPr>
        <w:t>-</w:t>
      </w:r>
      <w:r w:rsidRPr="00CF49B2">
        <w:t xml:space="preserve"> </w:t>
      </w:r>
      <w:r w:rsidRPr="00CF49B2">
        <w:rPr>
          <w:lang w:val="ru-RU"/>
        </w:rPr>
        <w:t>подачи Подрядчиком в суд заявления о признании его несостоятельным (банкротом), а равно вынесение в отношении Подрядчика определения суда о введении наблюдения или иной процедуры банкротства</w:t>
      </w:r>
      <w:r w:rsidRPr="00CF49B2">
        <w:t>;</w:t>
      </w:r>
    </w:p>
    <w:p w:rsidR="00516D34" w:rsidRPr="00CF49B2" w:rsidRDefault="00516D34" w:rsidP="00516D34">
      <w:pPr>
        <w:pStyle w:val="a8"/>
        <w:rPr>
          <w:lang w:val="ru-RU"/>
        </w:rPr>
      </w:pPr>
      <w:r w:rsidRPr="00CF49B2">
        <w:rPr>
          <w:lang w:val="ru-RU"/>
        </w:rPr>
        <w:t>- принятия учредителями (участниками) или соответствующим органом решения о ликвидации Подрядчика;</w:t>
      </w:r>
    </w:p>
    <w:p w:rsidR="00516D34" w:rsidRPr="00CF49B2" w:rsidRDefault="00516D34" w:rsidP="00516D34">
      <w:pPr>
        <w:pStyle w:val="a8"/>
        <w:rPr>
          <w:lang w:val="ru-RU"/>
        </w:rPr>
      </w:pPr>
      <w:r w:rsidRPr="00CF49B2">
        <w:rPr>
          <w:lang w:val="ru-RU"/>
        </w:rPr>
        <w:t>- принятия регистрирующим органом решения об исключении Подрядчика из ЕГРЮЛ;</w:t>
      </w:r>
    </w:p>
    <w:p w:rsidR="00516D34" w:rsidRPr="00CF49B2" w:rsidRDefault="00516D34" w:rsidP="00516D34">
      <w:pPr>
        <w:pStyle w:val="a8"/>
        <w:rPr>
          <w:lang w:val="ru-RU"/>
        </w:rPr>
      </w:pPr>
      <w:r w:rsidRPr="00CF49B2">
        <w:rPr>
          <w:lang w:val="ru-RU"/>
        </w:rPr>
        <w:t>- приостановления деятельности Подрядчика в порядке, предусмотренном Кодексом Российской Федерации об административных правонарушениях;</w:t>
      </w:r>
    </w:p>
    <w:p w:rsidR="00516D34" w:rsidRPr="00CF49B2" w:rsidRDefault="00516D34" w:rsidP="00516D34">
      <w:pPr>
        <w:pStyle w:val="a8"/>
        <w:rPr>
          <w:lang w:val="ru-RU"/>
        </w:rPr>
      </w:pPr>
      <w:r w:rsidRPr="00CF49B2">
        <w:rPr>
          <w:lang w:val="ru-RU"/>
        </w:rPr>
        <w:t>- прекращения членства Подрядчика в саморегулируемой организации;</w:t>
      </w:r>
    </w:p>
    <w:p w:rsidR="00516D34" w:rsidRPr="00CF49B2" w:rsidRDefault="00516D34" w:rsidP="00516D34">
      <w:pPr>
        <w:pStyle w:val="a8"/>
        <w:rPr>
          <w:lang w:val="ru-RU"/>
        </w:rPr>
      </w:pPr>
      <w:r w:rsidRPr="00CF49B2">
        <w:rPr>
          <w:lang w:val="ru-RU"/>
        </w:rPr>
        <w:t>- приостановления операций по счетам Подрядчика;</w:t>
      </w:r>
    </w:p>
    <w:p w:rsidR="00516D34" w:rsidRPr="00CF49B2" w:rsidRDefault="00516D34" w:rsidP="00516D34">
      <w:pPr>
        <w:tabs>
          <w:tab w:val="left" w:pos="1662"/>
        </w:tabs>
        <w:ind w:firstLine="720"/>
        <w:jc w:val="both"/>
      </w:pPr>
      <w:r w:rsidRPr="00CF49B2">
        <w:t>- заключения Подрядчиком договора страхования, не согласованного с Заказчиком;</w:t>
      </w:r>
    </w:p>
    <w:p w:rsidR="00516D34" w:rsidRPr="00CF49B2" w:rsidRDefault="00516D34" w:rsidP="00516D34">
      <w:pPr>
        <w:tabs>
          <w:tab w:val="left" w:pos="1662"/>
        </w:tabs>
        <w:ind w:firstLine="720"/>
        <w:jc w:val="both"/>
      </w:pPr>
      <w:r w:rsidRPr="00CF49B2">
        <w:t>- неисполнения Подрядчиком обязанности заключить договор страхования;</w:t>
      </w:r>
    </w:p>
    <w:p w:rsidR="00516D34" w:rsidRPr="00CF49B2" w:rsidRDefault="00516D34" w:rsidP="00516D34">
      <w:pPr>
        <w:tabs>
          <w:tab w:val="left" w:pos="1662"/>
        </w:tabs>
        <w:ind w:firstLine="720"/>
        <w:jc w:val="both"/>
      </w:pPr>
      <w:r w:rsidRPr="00CF49B2">
        <w:t xml:space="preserve">- заключения Подрядчиком договора страхования со страховой организацией, не отвечающей квалификационным требованиям, установленным в </w:t>
      </w:r>
      <w:r w:rsidR="00CD1396" w:rsidRPr="00CF49B2">
        <w:t>Приложении № 19</w:t>
      </w:r>
      <w:r w:rsidRPr="00CF49B2">
        <w:t xml:space="preserve"> к настоящему Договору;</w:t>
      </w:r>
    </w:p>
    <w:p w:rsidR="00516D34" w:rsidRPr="00CF49B2" w:rsidRDefault="00516D34" w:rsidP="00516D34">
      <w:pPr>
        <w:spacing w:line="300" w:lineRule="exact"/>
        <w:ind w:firstLine="709"/>
        <w:jc w:val="both"/>
      </w:pPr>
      <w:r w:rsidRPr="00CF49B2">
        <w:t xml:space="preserve">- необеспечения Подрядчиком требуемого качества работ и содержания Объекта, когда факт нарушения оформлен соответствующими документами, которыми являются: двусторонний акт Заказчика и Подрядчика о выявленных нарушениях по качеству работ либо два и более предписаний Заказчика и/или представителей Заказчика и/или Инженерной организации, выданные в порядке, предусмотренном Договором и не исполненные Подрядчиком в установленные предписанием сроки, либо два предписания соответствующих органов в области строительного надзора, не исполненные в установленные предписанием сроки. Факт неисполнения предписаний фиксируется </w:t>
      </w:r>
      <w:r w:rsidR="00483A28" w:rsidRPr="00CF49B2">
        <w:t>актом,</w:t>
      </w:r>
      <w:r w:rsidRPr="00CF49B2">
        <w:t xml:space="preserve"> подписанным представителями Заказчика и Инженерной организации;</w:t>
      </w:r>
    </w:p>
    <w:p w:rsidR="00516D34" w:rsidRPr="00CF49B2" w:rsidRDefault="00516D34" w:rsidP="00516D34">
      <w:pPr>
        <w:spacing w:line="300" w:lineRule="exact"/>
        <w:ind w:firstLine="709"/>
        <w:jc w:val="both"/>
      </w:pPr>
      <w:r w:rsidRPr="00CF49B2">
        <w:t>- существенного нарушения Подрядчиком обязанности по применению новых (инновационных) технологий в соответствии с п. 7.32 Договора. Под существенным нарушением понимается уклонение Подрядчика от применения инновационной технологии в течение 2 (двух) месяцев с момента выявления Заказчиком нарушения соответствующего обязательства;</w:t>
      </w:r>
    </w:p>
    <w:p w:rsidR="00516D34" w:rsidRPr="00CF49B2" w:rsidRDefault="00516D34" w:rsidP="00516D34">
      <w:pPr>
        <w:ind w:firstLine="709"/>
        <w:contextualSpacing/>
        <w:jc w:val="both"/>
      </w:pPr>
      <w:r w:rsidRPr="00CF49B2">
        <w:t xml:space="preserve">- если в течение срока действия Договора к Подрядчику были применены меры ответственности (санкции) не менее 3-х раз за нарушение любых сроков выполнения работ по Договору; </w:t>
      </w:r>
    </w:p>
    <w:p w:rsidR="00516D34" w:rsidRPr="00CF49B2" w:rsidRDefault="00516D34" w:rsidP="00516D34">
      <w:pPr>
        <w:spacing w:line="300" w:lineRule="exact"/>
        <w:ind w:firstLine="709"/>
        <w:jc w:val="both"/>
      </w:pPr>
      <w:r w:rsidRPr="00CF49B2">
        <w:t>- непредоставления документов в соответствии с п. 19.4. Договора, непредоставления таких сведений либо предоставление сведений, не соответствующих действительности;</w:t>
      </w:r>
    </w:p>
    <w:p w:rsidR="00516D34" w:rsidRPr="00CF49B2" w:rsidRDefault="00516D34" w:rsidP="00516D34">
      <w:pPr>
        <w:shd w:val="clear" w:color="auto" w:fill="FFFFFF"/>
        <w:ind w:firstLine="567"/>
        <w:jc w:val="both"/>
      </w:pPr>
      <w:r w:rsidRPr="00CF49B2">
        <w:t>- если Подрядчик осуществил одновременную передачу прав и обязанностей по Договору (передачу Договора) другому лицу;</w:t>
      </w:r>
    </w:p>
    <w:p w:rsidR="00516D34" w:rsidRPr="00CF49B2" w:rsidRDefault="00516D34" w:rsidP="00516D34">
      <w:pPr>
        <w:pStyle w:val="a8"/>
      </w:pPr>
      <w:r w:rsidRPr="00CF49B2">
        <w:rPr>
          <w:bCs/>
          <w:lang w:val="ru-RU"/>
        </w:rPr>
        <w:t>- если Подрядчик уступил свои права (требования) к Заказчику без получения необходимого согласия в соответствии с п. 19.6 Договора;</w:t>
      </w:r>
    </w:p>
    <w:p w:rsidR="00516D34" w:rsidRPr="00CF49B2" w:rsidRDefault="00516D34" w:rsidP="00516D34">
      <w:pPr>
        <w:spacing w:line="300" w:lineRule="exact"/>
        <w:ind w:firstLine="709"/>
        <w:jc w:val="both"/>
      </w:pPr>
      <w:r w:rsidRPr="00CF49B2">
        <w:t>- неисполнения и/или ненадлежащего исполнения Подрядчиком обязательств, предусмотренных п. 7.31 Договора.</w:t>
      </w:r>
    </w:p>
    <w:p w:rsidR="00516D34" w:rsidRPr="00CF49B2" w:rsidRDefault="00516D34" w:rsidP="00516D34">
      <w:pPr>
        <w:spacing w:line="300" w:lineRule="exact"/>
        <w:ind w:firstLine="709"/>
        <w:jc w:val="both"/>
      </w:pPr>
      <w:r w:rsidRPr="00CF49B2">
        <w:t xml:space="preserve">16.3.1.1. Заказчик направляет письменное уведомление об отказе от исполнения Договора Подрядчику в письменном виде согласно п. 16.4 Договора. По решению Заказчика Стороны оформляют Акт о приостановлении строительства по форме № КС-17. Формируется комиссия из представителей Заказчика и Подрядчика, которая определяет состояние и степень готовности элементов Объекта; выявляет факты необоснованного завышения (занижения) стоимости выполненных работ; выявляет переданное в монтаж, но не установленное к моменту приостановления работ оборудование. Результатами работы комиссии являются акты и инвентаризационные описи, которые передаются Подрядчику и Заказчику. </w:t>
      </w:r>
    </w:p>
    <w:p w:rsidR="00516D34" w:rsidRPr="00CF49B2" w:rsidRDefault="00516D34" w:rsidP="00516D34">
      <w:pPr>
        <w:spacing w:line="300" w:lineRule="exact"/>
        <w:ind w:firstLine="709"/>
        <w:jc w:val="both"/>
      </w:pPr>
      <w:r w:rsidRPr="00CF49B2">
        <w:t>16.3.2. С момента расторжения договора Подрядчик обязан:</w:t>
      </w:r>
    </w:p>
    <w:p w:rsidR="00516D34" w:rsidRPr="00CF49B2" w:rsidRDefault="00516D34" w:rsidP="00516D34">
      <w:pPr>
        <w:spacing w:line="300" w:lineRule="exact"/>
        <w:ind w:firstLine="709"/>
        <w:jc w:val="both"/>
      </w:pPr>
      <w:r w:rsidRPr="00CF49B2">
        <w:t xml:space="preserve">- немедленно прекратить все работы, за исключением тех, которые в соответствии с указанием Заказчика необходимы для обеспечения защиты жизни работников или </w:t>
      </w:r>
      <w:r w:rsidR="00483A28" w:rsidRPr="00CF49B2">
        <w:t>имущества,</w:t>
      </w:r>
      <w:r w:rsidRPr="00CF49B2">
        <w:t xml:space="preserve"> или обеспечения сохранности Объекта. Работы, которые Подрядчик должен прекратить в соответствии с настоящим пунктом, выполненные после расторжения Договора, не принимаются Заказчиком, и Заказчик не возмещает никакие расходы и (или) убытки Подрядчика, связанные с выполнением таких работ;</w:t>
      </w:r>
    </w:p>
    <w:p w:rsidR="00516D34" w:rsidRPr="00CF49B2" w:rsidRDefault="00516D34" w:rsidP="00516D34">
      <w:pPr>
        <w:spacing w:line="300" w:lineRule="exact"/>
        <w:ind w:firstLine="709"/>
        <w:jc w:val="both"/>
      </w:pPr>
      <w:r w:rsidRPr="00CF49B2">
        <w:t>- не позднее, чем в день расторжения Договора, освободить строительную площадку от строительной техники, материалов, оборудования, временных сооружений, принадлежащих Подрядчику и субподрядчикам, а также строительного мусора (отходов), образовавшегося при выполнении работ и передать строительную площадку по акту передачи Заказчику. В случае не подписания Сторонами указанного акта передачи, строительная площадка и Объект считаются перешедшими во владение Заказчика в день, следующий за днем прекращения Договора, при этом Заказчик не несет ответственности за сохранность принадлежащего Подрядчику и его субподрядчикам имущества, оставленного на территории строительной площадки;</w:t>
      </w:r>
    </w:p>
    <w:p w:rsidR="00516D34" w:rsidRPr="00CF49B2" w:rsidRDefault="00516D34" w:rsidP="00516D34">
      <w:pPr>
        <w:spacing w:line="300" w:lineRule="exact"/>
        <w:ind w:firstLine="709"/>
        <w:jc w:val="both"/>
      </w:pPr>
      <w:r w:rsidRPr="00CF49B2">
        <w:t xml:space="preserve">- немедленно передать по акту приема-передачи всю техническую документацию по работам, оборудованию и материалам, включая проектную, исполнительную и эксплуатационную документацию, а также любую документацию, полученную от Заказчика в процессе исполнения Договора или разработанную Подрядчиком или для него, за счет средств Заказчика. </w:t>
      </w:r>
    </w:p>
    <w:p w:rsidR="00516D34" w:rsidRPr="00CF49B2" w:rsidRDefault="00516D34" w:rsidP="00516D34">
      <w:pPr>
        <w:spacing w:line="300" w:lineRule="exact"/>
        <w:ind w:firstLine="709"/>
        <w:jc w:val="both"/>
      </w:pPr>
      <w:r w:rsidRPr="00CF49B2">
        <w:t xml:space="preserve">Кроме того, Подрядчик обязан представить Заказчику Отчет об использовании за период действия Договора приобретенных за счет средств Заказчика материалов и Акт сверки взаиморасчетов. </w:t>
      </w:r>
    </w:p>
    <w:p w:rsidR="00516D34" w:rsidRPr="00CF49B2" w:rsidRDefault="00516D34" w:rsidP="00516D34">
      <w:pPr>
        <w:widowControl w:val="0"/>
        <w:shd w:val="clear" w:color="auto" w:fill="FFFFFF"/>
        <w:ind w:firstLine="709"/>
        <w:jc w:val="both"/>
      </w:pPr>
      <w:r w:rsidRPr="00CF49B2">
        <w:t>16.3.3. После расторжения Договора Заказчик вправе завершить строительство</w:t>
      </w:r>
      <w:r w:rsidR="004E17C1" w:rsidRPr="00CF49B2">
        <w:t xml:space="preserve"> (реконструкцию)</w:t>
      </w:r>
      <w:r w:rsidRPr="00CF49B2">
        <w:t xml:space="preserve"> Объекта с привлечением в установленном законом и внутренними документами Заказчика порядке любых других подрядчиков. Заказчик и привлекаемые им подрядчики вправе использовать любое оборудование, материалы, приобретенные на средства, выплаченные по Договору Подрядчику, и проектную и иную документацию, разработанную Подрядчиком или для него в рамках Договора. </w:t>
      </w:r>
    </w:p>
    <w:p w:rsidR="00516D34" w:rsidRPr="00CF49B2" w:rsidRDefault="00516D34" w:rsidP="00516D34">
      <w:pPr>
        <w:widowControl w:val="0"/>
        <w:shd w:val="clear" w:color="auto" w:fill="FFFFFF"/>
        <w:ind w:firstLine="709"/>
        <w:jc w:val="both"/>
      </w:pPr>
      <w:r w:rsidRPr="00CF49B2">
        <w:t xml:space="preserve">Заказчик оплачивает Подрядчику выполненные им до расторжения Договора работы, принятые Заказчиком, без возмещения убытков, связанных с расторжением Договора, за вычетом Гарантийной суммы, удерживаемой с Подрядчика в соответствии с условиями Договора </w:t>
      </w:r>
      <w:r w:rsidR="00483A28" w:rsidRPr="00CF49B2">
        <w:t>в порядке,</w:t>
      </w:r>
      <w:r w:rsidRPr="00CF49B2">
        <w:t xml:space="preserve"> предусмотренном Регламентом исполнения гарантийных обязательств (Приложение №</w:t>
      </w:r>
      <w:r w:rsidR="00483A28">
        <w:t xml:space="preserve"> </w:t>
      </w:r>
      <w:r w:rsidRPr="00CF49B2">
        <w:t>9 к Договору), и непогашенной части аванса (при наличии). Если общая сумма, которая причитается Заказчику превышает сумму какого-либо платежа, который причитается Подрядчику разница представляет собой долг, который выплачивается Заказчику в течение 10 (десяти) рабочих дней с момента расторжения Договора.</w:t>
      </w:r>
    </w:p>
    <w:p w:rsidR="00516D34" w:rsidRPr="00CF49B2" w:rsidRDefault="00516D34" w:rsidP="00516D34">
      <w:pPr>
        <w:shd w:val="clear" w:color="auto" w:fill="FFFFFF"/>
        <w:ind w:firstLine="567"/>
        <w:jc w:val="both"/>
        <w:rPr>
          <w:bCs/>
        </w:rPr>
      </w:pPr>
      <w:r w:rsidRPr="00CF49B2">
        <w:t>16.4.</w:t>
      </w:r>
      <w:r w:rsidRPr="00CF49B2">
        <w:rPr>
          <w:bCs/>
        </w:rPr>
        <w:t xml:space="preserve"> В случае одностороннего отказа Заказчика от исполнения Договора  в порядке и по основаниям, предусмотренным Договором, он считается расторгнутым с момента указанного Заказчиком в уведомлении об одностороннем отказе от исполнения Договора, либо,  если уведомление Заказчика было получено Подрядчиком  за пределами срока, указанного в уведомлении, – с момента доставки уведомления Подрядчику, либо если уведомление поступило в почтовое отделение Подрядчика, но по обстоятельствам, зависящим от него, не было ему вручено или Подрядчик не ознакомился с ним – с момента, указанного Заказчиком в уведомлении.</w:t>
      </w:r>
    </w:p>
    <w:p w:rsidR="00516D34" w:rsidRPr="00CF49B2" w:rsidRDefault="00516D34" w:rsidP="00516D34">
      <w:pPr>
        <w:shd w:val="clear" w:color="auto" w:fill="FFFFFF"/>
        <w:ind w:firstLine="540"/>
        <w:jc w:val="both"/>
      </w:pPr>
      <w:r w:rsidRPr="00CF49B2">
        <w:t>16.5. В случае одностороннего отказа Заказчика от исполнения обязательств по Договору (расторжения Договора в одностороннем внесудебном порядке) в порядке и по основаниям, предусмотренным Договором, Заказчик не возмещает Подрядчику какие-либо убытки или любые иные расходы, понесенные Подрядчиком в связи с таким отказом.</w:t>
      </w:r>
    </w:p>
    <w:p w:rsidR="00516D34" w:rsidRPr="00CF49B2" w:rsidRDefault="00516D34" w:rsidP="00516D34">
      <w:pPr>
        <w:shd w:val="clear" w:color="auto" w:fill="FFFFFF"/>
        <w:ind w:firstLine="540"/>
        <w:jc w:val="both"/>
      </w:pPr>
      <w:r w:rsidRPr="00CF49B2">
        <w:t>16.6. При наличии оснований для одностороннего расторжения договора, установленных пунктом 16.3.1 Договора, Подрядчик обязан по требованию Заказчика в течение 5 (пяти) рабочих дней вернуть Заказчику сумму перечисленного Подрядчику аванса за вычетом стоимости фактически выполненных Подрядчиком и принятых, но не оплаченных Заказчиком работ (сумма непогашенного аванса). Такое требование может быть предъявлено Заказчиком без расторжения Договора.</w:t>
      </w:r>
    </w:p>
    <w:p w:rsidR="0038699A" w:rsidRPr="00CF49B2" w:rsidRDefault="0038699A" w:rsidP="00516D34">
      <w:pPr>
        <w:shd w:val="clear" w:color="auto" w:fill="FFFFFF"/>
        <w:jc w:val="both"/>
      </w:pPr>
    </w:p>
    <w:p w:rsidR="00516D34" w:rsidRPr="00CF49B2" w:rsidRDefault="00516D34" w:rsidP="00516D34">
      <w:pPr>
        <w:shd w:val="clear" w:color="auto" w:fill="FFFFFF"/>
        <w:jc w:val="center"/>
        <w:rPr>
          <w:b/>
          <w:bCs/>
        </w:rPr>
      </w:pPr>
      <w:r w:rsidRPr="00CF49B2">
        <w:rPr>
          <w:b/>
          <w:bCs/>
        </w:rPr>
        <w:t>17. РАСПРЕДЕЛЕНИЕ И СТРАХОВАНИЕ РИСКОВ</w:t>
      </w:r>
    </w:p>
    <w:p w:rsidR="00516D34" w:rsidRPr="00CF49B2" w:rsidRDefault="00516D34" w:rsidP="00516D34">
      <w:pPr>
        <w:shd w:val="clear" w:color="auto" w:fill="FFFFFF"/>
        <w:jc w:val="center"/>
        <w:rPr>
          <w:b/>
          <w:bCs/>
        </w:rPr>
      </w:pPr>
    </w:p>
    <w:p w:rsidR="00516D34" w:rsidRPr="00CF49B2" w:rsidRDefault="00516D34" w:rsidP="00516D34">
      <w:pPr>
        <w:shd w:val="clear" w:color="auto" w:fill="FFFFFF"/>
        <w:ind w:firstLine="567"/>
        <w:jc w:val="both"/>
      </w:pPr>
      <w:r w:rsidRPr="00CF49B2">
        <w:t>17.1. До выдачи уполномоченным органом исполнительной власти разрешения на ввод Объекта в эксплуатацию риск случайной гибели или случайного повреждения результата выполненных работ несёт Подрядчик. Подписание Заказчиком форм № КС-2 и (или) форм № КС-3 не освобождает Подрядчика от риска случайной гибели или случайного повреждения результата выполненных работ.</w:t>
      </w:r>
    </w:p>
    <w:p w:rsidR="00516D34" w:rsidRPr="00CF49B2" w:rsidRDefault="00516D34" w:rsidP="00516D34">
      <w:pPr>
        <w:shd w:val="clear" w:color="auto" w:fill="FFFFFF"/>
        <w:ind w:firstLine="567"/>
        <w:jc w:val="both"/>
      </w:pPr>
      <w:r w:rsidRPr="00CF49B2">
        <w:t>17.2. Риск случайной гибели или случайного повреждения материалов, оборудования или иного используемого для исполнения Договора имущества, переданного Заказчиком Подрядчику, несёт Подрядчик.</w:t>
      </w:r>
    </w:p>
    <w:p w:rsidR="00516D34" w:rsidRPr="00CF49B2" w:rsidRDefault="00516D34" w:rsidP="00516D34">
      <w:pPr>
        <w:shd w:val="clear" w:color="auto" w:fill="FFFFFF"/>
        <w:ind w:firstLine="567"/>
        <w:jc w:val="both"/>
      </w:pPr>
      <w:r w:rsidRPr="00CF49B2">
        <w:t>17.3. Подрядчик на условиях, установленных Приложением № 20 к Договору, обеспечивает страхование рисков случайной гибели (утраты), недостачи или повреждения результатов выполненных работ по Объекту, материалов, оборудования или иного, используемого для исполнения Договора имущества, а также гражданской ответственности путем заключения договора страхования со страховой организацией (далее – Страховщик), отвечающей квалификационным требованиям, установленным Приложением № 19 к настоящему Договору.</w:t>
      </w:r>
    </w:p>
    <w:p w:rsidR="00516D34" w:rsidRPr="00CF49B2" w:rsidRDefault="00516D34" w:rsidP="00516D34">
      <w:pPr>
        <w:shd w:val="clear" w:color="auto" w:fill="FFFFFF"/>
        <w:ind w:firstLine="567"/>
        <w:jc w:val="both"/>
      </w:pPr>
      <w:r w:rsidRPr="00CF49B2">
        <w:t xml:space="preserve">Если Подрядчик не обеспечивает страхование рисков в соответствии с разделом 17 Договора, Заказчик вправе самостоятельно заключить договор страхования. При этом Подрядчик несет ответственность перед Заказчиком в соответствии с Договором. </w:t>
      </w:r>
    </w:p>
    <w:p w:rsidR="00516D34" w:rsidRPr="00CF49B2" w:rsidRDefault="00516D34" w:rsidP="00516D34">
      <w:pPr>
        <w:shd w:val="clear" w:color="auto" w:fill="FFFFFF"/>
        <w:ind w:firstLine="567"/>
        <w:jc w:val="both"/>
      </w:pPr>
      <w:r w:rsidRPr="00CF49B2">
        <w:t>17.4. Подрядчик на весь период выполнения работ по Объекту до дня ввода Объекта в эксплуатацию осуществляет:</w:t>
      </w:r>
    </w:p>
    <w:p w:rsidR="00516D34" w:rsidRPr="00CF49B2" w:rsidRDefault="00516D34" w:rsidP="00516D34">
      <w:pPr>
        <w:shd w:val="clear" w:color="auto" w:fill="FFFFFF"/>
        <w:ind w:firstLine="567"/>
        <w:jc w:val="both"/>
      </w:pPr>
      <w:r w:rsidRPr="00CF49B2">
        <w:t>- страхование рисков гибели (утраты), недостачи или повреждения результатов выполненных строительно-монтажных работ, оборудования, материалов, временных зданий и сооружений на условиях «все риски» (страховое покрытие в размере 100% от общей стоимости Договора, указанной в п. 3.1 настоящего Договора, без учета стоимости работ по разработке рабочей документации и стоимости земельно-кадастровых работ);</w:t>
      </w:r>
    </w:p>
    <w:p w:rsidR="00516D34" w:rsidRPr="00CF49B2" w:rsidRDefault="00516D34" w:rsidP="00516D34">
      <w:pPr>
        <w:shd w:val="clear" w:color="auto" w:fill="FFFFFF"/>
        <w:ind w:firstLine="567"/>
        <w:jc w:val="both"/>
      </w:pPr>
      <w:r w:rsidRPr="00CF49B2">
        <w:t xml:space="preserve">- страхование гражданской ответственности Заказчика за ущерб, нанесенный жизни и здоровью и / или имуществу третьих лиц при проведении строительно-монтажных работ (страховое покрытие в размере 10% от цены Договора, указанной в п. 3.1 настоящего Договора, без учета стоимости работ по разработке рабочей документации и стоимости земельно-кадастровых работ). </w:t>
      </w:r>
    </w:p>
    <w:p w:rsidR="00516D34" w:rsidRPr="00CF49B2" w:rsidRDefault="00516D34" w:rsidP="00516D34">
      <w:pPr>
        <w:shd w:val="clear" w:color="auto" w:fill="FFFFFF"/>
        <w:ind w:firstLine="567"/>
        <w:jc w:val="both"/>
      </w:pPr>
      <w:r w:rsidRPr="00CF49B2">
        <w:t>17.5. До заключения договора страхования Подрядчик предоставляет Заказчику проект договора страхования, который подлежит обязательному согласованию Заказчиком. Проект договора страхования должен быть представлен Заказчику для согласования вместе с расчетом Страховщика с обоснованием страхового тарифа по заключаемому договору страхования и справкой Страховщика, подтверждающей перестрахование рисков по договору облигаторного либо факультативного перестрахования.</w:t>
      </w:r>
    </w:p>
    <w:p w:rsidR="00516D34" w:rsidRPr="00CF49B2" w:rsidRDefault="00516D34" w:rsidP="00516D34">
      <w:pPr>
        <w:shd w:val="clear" w:color="auto" w:fill="FFFFFF"/>
        <w:ind w:firstLine="567"/>
        <w:jc w:val="both"/>
      </w:pPr>
      <w:r w:rsidRPr="00CF49B2">
        <w:t>17.6. Подрядчик передает Заказчику по</w:t>
      </w:r>
      <w:r w:rsidRPr="00CF49B2">
        <w:rPr>
          <w:spacing w:val="9"/>
        </w:rPr>
        <w:t xml:space="preserve"> </w:t>
      </w:r>
      <w:r w:rsidRPr="00CF49B2">
        <w:t>электронной</w:t>
      </w:r>
      <w:r w:rsidRPr="00CF49B2">
        <w:rPr>
          <w:spacing w:val="7"/>
        </w:rPr>
        <w:t xml:space="preserve"> </w:t>
      </w:r>
      <w:r w:rsidRPr="00CF49B2">
        <w:t>по</w:t>
      </w:r>
      <w:r w:rsidRPr="00CF49B2">
        <w:rPr>
          <w:spacing w:val="-1"/>
        </w:rPr>
        <w:t>ч</w:t>
      </w:r>
      <w:r w:rsidRPr="00CF49B2">
        <w:t>те</w:t>
      </w:r>
      <w:r w:rsidRPr="00CF49B2">
        <w:rPr>
          <w:spacing w:val="8"/>
        </w:rPr>
        <w:t xml:space="preserve"> </w:t>
      </w:r>
      <w:r w:rsidRPr="00CF49B2">
        <w:t>л</w:t>
      </w:r>
      <w:r w:rsidRPr="00CF49B2">
        <w:rPr>
          <w:spacing w:val="1"/>
        </w:rPr>
        <w:t>и</w:t>
      </w:r>
      <w:r w:rsidRPr="00CF49B2">
        <w:t>бо</w:t>
      </w:r>
      <w:r w:rsidRPr="00CF49B2">
        <w:rPr>
          <w:spacing w:val="9"/>
        </w:rPr>
        <w:t xml:space="preserve"> </w:t>
      </w:r>
      <w:r w:rsidRPr="00CF49B2">
        <w:t>в</w:t>
      </w:r>
      <w:r w:rsidRPr="00CF49B2">
        <w:rPr>
          <w:spacing w:val="8"/>
        </w:rPr>
        <w:t xml:space="preserve"> </w:t>
      </w:r>
      <w:r w:rsidRPr="00CF49B2">
        <w:rPr>
          <w:spacing w:val="2"/>
        </w:rPr>
        <w:t>б</w:t>
      </w:r>
      <w:r w:rsidRPr="00CF49B2">
        <w:rPr>
          <w:spacing w:val="-5"/>
        </w:rPr>
        <w:t>у</w:t>
      </w:r>
      <w:r w:rsidRPr="00CF49B2">
        <w:rPr>
          <w:spacing w:val="-1"/>
        </w:rPr>
        <w:t>ма</w:t>
      </w:r>
      <w:r w:rsidRPr="00CF49B2">
        <w:t>жном виде копию заключенного Договора страхования (со всеми приложениями),</w:t>
      </w:r>
      <w:r w:rsidRPr="00CF49B2">
        <w:rPr>
          <w:spacing w:val="32"/>
        </w:rPr>
        <w:t xml:space="preserve"> </w:t>
      </w:r>
      <w:r w:rsidRPr="00CF49B2">
        <w:t>а</w:t>
      </w:r>
      <w:r w:rsidRPr="00CF49B2">
        <w:rPr>
          <w:spacing w:val="32"/>
        </w:rPr>
        <w:t xml:space="preserve"> </w:t>
      </w:r>
      <w:r w:rsidRPr="00CF49B2">
        <w:t>т</w:t>
      </w:r>
      <w:r w:rsidRPr="00CF49B2">
        <w:rPr>
          <w:spacing w:val="-1"/>
        </w:rPr>
        <w:t>а</w:t>
      </w:r>
      <w:r w:rsidRPr="00CF49B2">
        <w:t>к</w:t>
      </w:r>
      <w:r w:rsidRPr="00CF49B2">
        <w:rPr>
          <w:spacing w:val="1"/>
        </w:rPr>
        <w:t>ж</w:t>
      </w:r>
      <w:r w:rsidRPr="00CF49B2">
        <w:t>е коп</w:t>
      </w:r>
      <w:r w:rsidRPr="00CF49B2">
        <w:rPr>
          <w:spacing w:val="-2"/>
        </w:rPr>
        <w:t>и</w:t>
      </w:r>
      <w:r w:rsidRPr="00CF49B2">
        <w:t>ю</w:t>
      </w:r>
      <w:r w:rsidRPr="00CF49B2">
        <w:rPr>
          <w:spacing w:val="43"/>
        </w:rPr>
        <w:t xml:space="preserve"> </w:t>
      </w:r>
      <w:r w:rsidRPr="00CF49B2">
        <w:t>пл</w:t>
      </w:r>
      <w:r w:rsidRPr="00CF49B2">
        <w:rPr>
          <w:spacing w:val="-1"/>
        </w:rPr>
        <w:t>а</w:t>
      </w:r>
      <w:r w:rsidRPr="00CF49B2">
        <w:t>т</w:t>
      </w:r>
      <w:r w:rsidRPr="00CF49B2">
        <w:rPr>
          <w:spacing w:val="-1"/>
        </w:rPr>
        <w:t>е</w:t>
      </w:r>
      <w:r w:rsidRPr="00CF49B2">
        <w:t>жного</w:t>
      </w:r>
      <w:r w:rsidRPr="00CF49B2">
        <w:rPr>
          <w:spacing w:val="40"/>
        </w:rPr>
        <w:t xml:space="preserve"> </w:t>
      </w:r>
      <w:r w:rsidRPr="00CF49B2">
        <w:t>по</w:t>
      </w:r>
      <w:r w:rsidRPr="00CF49B2">
        <w:rPr>
          <w:spacing w:val="-3"/>
        </w:rPr>
        <w:t>р</w:t>
      </w:r>
      <w:r w:rsidRPr="00CF49B2">
        <w:rPr>
          <w:spacing w:val="-5"/>
        </w:rPr>
        <w:t>у</w:t>
      </w:r>
      <w:r w:rsidRPr="00CF49B2">
        <w:rPr>
          <w:spacing w:val="1"/>
        </w:rPr>
        <w:t>ч</w:t>
      </w:r>
      <w:r w:rsidRPr="00CF49B2">
        <w:rPr>
          <w:spacing w:val="-1"/>
        </w:rPr>
        <w:t>е</w:t>
      </w:r>
      <w:r w:rsidRPr="00CF49B2">
        <w:t>ния</w:t>
      </w:r>
      <w:r w:rsidRPr="00CF49B2">
        <w:rPr>
          <w:spacing w:val="42"/>
        </w:rPr>
        <w:t xml:space="preserve"> </w:t>
      </w:r>
      <w:r w:rsidRPr="00CF49B2">
        <w:t>с</w:t>
      </w:r>
      <w:r w:rsidRPr="00CF49B2">
        <w:rPr>
          <w:spacing w:val="42"/>
        </w:rPr>
        <w:t xml:space="preserve"> </w:t>
      </w:r>
      <w:r w:rsidRPr="00CF49B2">
        <w:t>отм</w:t>
      </w:r>
      <w:r w:rsidRPr="00CF49B2">
        <w:rPr>
          <w:spacing w:val="-1"/>
        </w:rPr>
        <w:t>е</w:t>
      </w:r>
      <w:r w:rsidRPr="00CF49B2">
        <w:t>тк</w:t>
      </w:r>
      <w:r w:rsidRPr="00CF49B2">
        <w:rPr>
          <w:spacing w:val="4"/>
        </w:rPr>
        <w:t>о</w:t>
      </w:r>
      <w:r w:rsidRPr="00CF49B2">
        <w:t>й</w:t>
      </w:r>
      <w:r w:rsidRPr="00CF49B2">
        <w:rPr>
          <w:spacing w:val="43"/>
        </w:rPr>
        <w:t xml:space="preserve"> </w:t>
      </w:r>
      <w:r w:rsidRPr="00CF49B2">
        <w:t>б</w:t>
      </w:r>
      <w:r w:rsidRPr="00CF49B2">
        <w:rPr>
          <w:spacing w:val="-1"/>
        </w:rPr>
        <w:t>а</w:t>
      </w:r>
      <w:r w:rsidRPr="00CF49B2">
        <w:t>нка</w:t>
      </w:r>
      <w:r w:rsidRPr="00CF49B2">
        <w:rPr>
          <w:spacing w:val="42"/>
        </w:rPr>
        <w:t xml:space="preserve"> </w:t>
      </w:r>
      <w:r w:rsidRPr="00CF49B2">
        <w:t>об</w:t>
      </w:r>
      <w:r w:rsidRPr="00CF49B2">
        <w:rPr>
          <w:spacing w:val="45"/>
        </w:rPr>
        <w:t xml:space="preserve"> </w:t>
      </w:r>
      <w:r w:rsidRPr="00CF49B2">
        <w:rPr>
          <w:spacing w:val="-8"/>
        </w:rPr>
        <w:t>у</w:t>
      </w:r>
      <w:r w:rsidRPr="00CF49B2">
        <w:t>пл</w:t>
      </w:r>
      <w:r w:rsidRPr="00CF49B2">
        <w:rPr>
          <w:spacing w:val="-1"/>
        </w:rPr>
        <w:t>а</w:t>
      </w:r>
      <w:r w:rsidRPr="00CF49B2">
        <w:rPr>
          <w:spacing w:val="2"/>
        </w:rPr>
        <w:t>т</w:t>
      </w:r>
      <w:r w:rsidRPr="00CF49B2">
        <w:t>е</w:t>
      </w:r>
      <w:r w:rsidRPr="00CF49B2">
        <w:rPr>
          <w:spacing w:val="42"/>
        </w:rPr>
        <w:t xml:space="preserve"> </w:t>
      </w:r>
      <w:r w:rsidRPr="00CF49B2">
        <w:rPr>
          <w:spacing w:val="-1"/>
        </w:rPr>
        <w:t>с</w:t>
      </w:r>
      <w:r w:rsidRPr="00CF49B2">
        <w:t>тр</w:t>
      </w:r>
      <w:r w:rsidRPr="00CF49B2">
        <w:rPr>
          <w:spacing w:val="-1"/>
        </w:rPr>
        <w:t>а</w:t>
      </w:r>
      <w:r w:rsidRPr="00CF49B2">
        <w:rPr>
          <w:spacing w:val="2"/>
        </w:rPr>
        <w:t>х</w:t>
      </w:r>
      <w:r w:rsidRPr="00CF49B2">
        <w:t>овой</w:t>
      </w:r>
      <w:r w:rsidRPr="00CF49B2">
        <w:rPr>
          <w:spacing w:val="43"/>
        </w:rPr>
        <w:t xml:space="preserve"> </w:t>
      </w:r>
      <w:r w:rsidRPr="00CF49B2">
        <w:t>пр</w:t>
      </w:r>
      <w:r w:rsidRPr="00CF49B2">
        <w:rPr>
          <w:spacing w:val="-1"/>
        </w:rPr>
        <w:t>ем</w:t>
      </w:r>
      <w:r w:rsidRPr="00CF49B2">
        <w:t>ии (первого страхового взноса)</w:t>
      </w:r>
      <w:r w:rsidRPr="00CF49B2">
        <w:rPr>
          <w:spacing w:val="43"/>
        </w:rPr>
        <w:t xml:space="preserve"> </w:t>
      </w:r>
      <w:r w:rsidRPr="00CF49B2">
        <w:t>не позднее 30 (тридцати) календарных дней с момента заключения настоящего Договора.</w:t>
      </w:r>
    </w:p>
    <w:p w:rsidR="00516D34" w:rsidRPr="00CF49B2" w:rsidRDefault="00516D34" w:rsidP="00516D34">
      <w:pPr>
        <w:shd w:val="clear" w:color="auto" w:fill="FFFFFF"/>
        <w:ind w:firstLine="567"/>
        <w:jc w:val="both"/>
      </w:pPr>
      <w:r w:rsidRPr="00CF49B2">
        <w:t>17.7. При наступлении страхового случая Подрядчик незамедлительно извещает об этом Заказчика и Страховщика, в согласованные с Заказчиком сроки проводит работы по устранению последствий причиненного вреда и восстановлению имущества и представляет необходимые документы и расчеты Страховщику для проведения страховых выплат с предоставлением копий Заказчику.</w:t>
      </w:r>
    </w:p>
    <w:p w:rsidR="00516D34" w:rsidRPr="00CF49B2" w:rsidRDefault="00516D34" w:rsidP="00516D34">
      <w:pPr>
        <w:shd w:val="clear" w:color="auto" w:fill="FFFFFF"/>
        <w:ind w:firstLine="567"/>
        <w:jc w:val="both"/>
      </w:pPr>
      <w:r w:rsidRPr="00CF49B2">
        <w:t>17.8. Подрядчик обязан уведомлять Заказчика о каждом событии, обладающем признаками страхового случая по Договору страхования, незамедлительно и в любом случае не позднее 1 (одного) дня с момента происшествия любым доступным способом (по телефону, факсу, электронной почте) с последующим направлением оригинала уведомления за подписью своего уполномоченного представителя.</w:t>
      </w:r>
    </w:p>
    <w:p w:rsidR="00516D34" w:rsidRPr="00CF49B2" w:rsidRDefault="00516D34" w:rsidP="00516D34">
      <w:pPr>
        <w:shd w:val="clear" w:color="auto" w:fill="FFFFFF"/>
        <w:ind w:firstLine="567"/>
        <w:jc w:val="both"/>
      </w:pPr>
      <w:r w:rsidRPr="00CF49B2">
        <w:t>17.9. В случае неисполнения Страховщиком своих обязательств в установленные сроки Подрядчик обязан проинформировать об этом Заказчика в течение 3 (трех) рабочих дней с даты просроченной страховой выплаты либо с даты получения решения об отказе в признании случая страховым. Для этого Подрядчик направляет Заказчику сканированную копию отказа по электронной почте либо в бумажном виде.</w:t>
      </w:r>
    </w:p>
    <w:p w:rsidR="00516D34" w:rsidRPr="00CF49B2" w:rsidRDefault="00516D34" w:rsidP="00516D34">
      <w:pPr>
        <w:shd w:val="clear" w:color="auto" w:fill="FFFFFF"/>
        <w:ind w:firstLine="567"/>
        <w:jc w:val="both"/>
      </w:pPr>
      <w:r w:rsidRPr="00CF49B2">
        <w:t>17.10. В случае увеличения стоимости работ по настоящему Договору Подрядчик обязан внести соответствующие изменения в договор страхования или заключить договор страхования на новый срок. Расходы на внесение изменений в договор страхования, его продление или заключение договора страхования на новый срок несет Подрядчик. Подрядчик также обязан передать Заказчику по электронной почте либо в бумажном виде копию соответствующего дополнительного соглашения к договору страхования или договора страхования, заключенного на новый срок, в течение 5 (пяти) рабочих дней с момента его заключения.</w:t>
      </w:r>
    </w:p>
    <w:p w:rsidR="00516D34" w:rsidRPr="00CF49B2" w:rsidRDefault="00516D34" w:rsidP="00516D34">
      <w:pPr>
        <w:shd w:val="clear" w:color="auto" w:fill="FFFFFF"/>
        <w:ind w:firstLine="567"/>
        <w:jc w:val="both"/>
      </w:pPr>
      <w:r w:rsidRPr="00CF49B2">
        <w:t>17.11. В случае пролонгации действующего договора страхования (перезаключения его на новый срок) Подрядчик обязан предварительно согласовать с Заказчиком его проект с предоставлением копии дополнительного соглашения, подтверждающего обоснование продления сроков выполнения соответствующих работ по Договору. Подрядчик также обязан передать Заказчику по электронной почте либо в бумажном виде копию соответствующего соглашения о пролонгации договора страхования или договора страхования, заключенного на новый срок, в течение 5 (пяти) рабочих дней с момента его заключения.</w:t>
      </w:r>
    </w:p>
    <w:p w:rsidR="00516D34" w:rsidRPr="00CF49B2" w:rsidRDefault="00516D34" w:rsidP="00516D34">
      <w:pPr>
        <w:shd w:val="clear" w:color="auto" w:fill="FFFFFF"/>
        <w:ind w:firstLine="567"/>
        <w:jc w:val="both"/>
      </w:pPr>
      <w:r w:rsidRPr="00CF49B2">
        <w:t>17.12. В случае если страховая организация произведет страховую выплату в пользу Заказчика, Заказчик возмещает Подрядчику его затраты по устранению последствий причиненного вреда и восстановлению имущества в результате наступления страхового случая в объеме не превышающем страховой выплаты.</w:t>
      </w:r>
    </w:p>
    <w:p w:rsidR="00516D34" w:rsidRPr="00CF49B2" w:rsidRDefault="00516D34" w:rsidP="00516D34">
      <w:pPr>
        <w:shd w:val="clear" w:color="auto" w:fill="FFFFFF"/>
        <w:ind w:firstLine="567"/>
        <w:jc w:val="both"/>
        <w:rPr>
          <w:b/>
          <w:i/>
        </w:rPr>
      </w:pPr>
      <w:r w:rsidRPr="00CF49B2">
        <w:t>17.13.</w:t>
      </w:r>
      <w:r w:rsidRPr="00CF49B2">
        <w:rPr>
          <w:b/>
          <w:i/>
        </w:rPr>
        <w:t xml:space="preserve"> </w:t>
      </w:r>
      <w:r w:rsidRPr="00CF49B2">
        <w:t>Заказчик, в случае неисполнения Подрядчиком обязанности по страхованию Объекта в соответствии с настоящим разделом Договора, вправе не осуществлять платежи за выполненные работы до исполнения Подрядчиком обязанности по страхованию Объекта либо до выдачи уполномоченным органом исполнительной власти разрешения на ввод Объекта в эксплуатацию.</w:t>
      </w:r>
    </w:p>
    <w:p w:rsidR="00516D34" w:rsidRPr="00CF49B2" w:rsidRDefault="00516D34" w:rsidP="00EF0E7C">
      <w:pPr>
        <w:shd w:val="clear" w:color="auto" w:fill="FFFFFF"/>
        <w:jc w:val="both"/>
        <w:rPr>
          <w:bCs/>
        </w:rPr>
      </w:pPr>
    </w:p>
    <w:p w:rsidR="00516D34" w:rsidRPr="00CF49B2" w:rsidRDefault="00516D34" w:rsidP="00516D34">
      <w:pPr>
        <w:shd w:val="clear" w:color="auto" w:fill="FFFFFF"/>
        <w:tabs>
          <w:tab w:val="left" w:pos="1258"/>
        </w:tabs>
        <w:jc w:val="center"/>
        <w:rPr>
          <w:b/>
          <w:bCs/>
        </w:rPr>
      </w:pPr>
      <w:r w:rsidRPr="00CF49B2">
        <w:rPr>
          <w:b/>
          <w:bCs/>
        </w:rPr>
        <w:t>18. ОБСТОЯТЕЛЬСТВА НЕПРЕОДОЛИМОЙ СИЛЫ</w:t>
      </w:r>
    </w:p>
    <w:p w:rsidR="00516D34" w:rsidRPr="00CF49B2" w:rsidRDefault="00516D34" w:rsidP="00516D34">
      <w:pPr>
        <w:shd w:val="clear" w:color="auto" w:fill="FFFFFF"/>
        <w:jc w:val="center"/>
        <w:rPr>
          <w:b/>
          <w:bCs/>
        </w:rPr>
      </w:pPr>
    </w:p>
    <w:p w:rsidR="00516D34" w:rsidRPr="00CF49B2" w:rsidRDefault="00516D34" w:rsidP="00516D34">
      <w:pPr>
        <w:shd w:val="clear" w:color="auto" w:fill="FFFFFF"/>
        <w:tabs>
          <w:tab w:val="left" w:pos="1248"/>
        </w:tabs>
        <w:ind w:firstLine="540"/>
        <w:jc w:val="both"/>
      </w:pPr>
      <w:r w:rsidRPr="00CF49B2">
        <w:t>18.1.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как они определены ч. 3 ст. 401 Гражданского кодекса РФ, на время действия этих обстоятельств, если эти обстоятельства негативно и непосредственно повлияли на исполнение Договора.</w:t>
      </w:r>
    </w:p>
    <w:p w:rsidR="00516D34" w:rsidRPr="00CF49B2" w:rsidRDefault="00516D34" w:rsidP="00516D34">
      <w:pPr>
        <w:shd w:val="clear" w:color="auto" w:fill="FFFFFF"/>
        <w:ind w:firstLine="567"/>
        <w:jc w:val="both"/>
        <w:rPr>
          <w:b/>
          <w:bCs/>
        </w:rPr>
      </w:pPr>
      <w:r w:rsidRPr="00CF49B2">
        <w:t>18.2.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в 2-х дневный срок. Далее Стороны обязаны обсудить целесообразность дальнейшего продолжения строительства</w:t>
      </w:r>
      <w:r w:rsidR="004E17C1" w:rsidRPr="00CF49B2">
        <w:t xml:space="preserve"> (реконструкции)</w:t>
      </w:r>
      <w:r w:rsidRPr="00CF49B2">
        <w:t xml:space="preserve"> Объекта и в случае необходимости заключить дополнительное соглашение с указанием порядка ведения работ, в том числе изменения сроков окончания отдельных видов работ, без изменения даты окончания работ, которое с момента его подписания становится неотъемлемой частью Договора, либо инициировать процедуру расторжения Договора.</w:t>
      </w:r>
    </w:p>
    <w:p w:rsidR="0038699A" w:rsidRPr="00CF49B2" w:rsidRDefault="0038699A" w:rsidP="00516D34">
      <w:pPr>
        <w:shd w:val="clear" w:color="auto" w:fill="FFFFFF"/>
        <w:rPr>
          <w:b/>
          <w:bCs/>
        </w:rPr>
      </w:pPr>
    </w:p>
    <w:p w:rsidR="00516D34" w:rsidRPr="00CF49B2" w:rsidRDefault="00516D34" w:rsidP="00516D34">
      <w:pPr>
        <w:shd w:val="clear" w:color="auto" w:fill="FFFFFF"/>
        <w:ind w:firstLine="567"/>
        <w:jc w:val="center"/>
        <w:rPr>
          <w:b/>
          <w:bCs/>
        </w:rPr>
      </w:pPr>
      <w:r w:rsidRPr="00CF49B2">
        <w:rPr>
          <w:b/>
          <w:bCs/>
        </w:rPr>
        <w:t>19. ПОРЯДОК РАЗРЕШЕНИЯ СПОРОВ. ПРОЧИЕ УСЛОВИЯ.</w:t>
      </w:r>
    </w:p>
    <w:p w:rsidR="00516D34" w:rsidRPr="00CF49B2" w:rsidRDefault="00516D34" w:rsidP="00516D34">
      <w:pPr>
        <w:shd w:val="clear" w:color="auto" w:fill="FFFFFF"/>
        <w:jc w:val="center"/>
        <w:rPr>
          <w:b/>
          <w:bCs/>
        </w:rPr>
      </w:pPr>
    </w:p>
    <w:p w:rsidR="00516D34" w:rsidRPr="00CF49B2" w:rsidRDefault="00516D34" w:rsidP="00516D34">
      <w:pPr>
        <w:shd w:val="clear" w:color="auto" w:fill="FFFFFF"/>
        <w:ind w:firstLine="567"/>
        <w:jc w:val="both"/>
      </w:pPr>
      <w:r w:rsidRPr="00CF49B2">
        <w:t>19.1.</w:t>
      </w:r>
      <w:r w:rsidRPr="00CF49B2">
        <w:tab/>
        <w:t>Споры, связанные с исполнением, расторжением, прекращением, действительностью Договора и иные споры, связанные с Договором, подлежат рассмотрению в Арбитражном суде г. Москвы.</w:t>
      </w:r>
    </w:p>
    <w:p w:rsidR="00516D34" w:rsidRPr="00CF49B2" w:rsidRDefault="00516D34" w:rsidP="00516D34">
      <w:pPr>
        <w:shd w:val="clear" w:color="auto" w:fill="FFFFFF"/>
        <w:ind w:firstLine="567"/>
        <w:jc w:val="both"/>
      </w:pPr>
      <w:r w:rsidRPr="00CF49B2">
        <w:t>Направление Заказчиком Подрядчику требования об уплате штрафных санкций, предусмотренных Договором, требования об устранении недостатков выполненных работ, требования о возврате суммы непогашенных (незачтенных) авансовых платежей или иного требования одновременно является направлением досудебной претензии (требования) по смыслу абз. 1 п. 5 ст. 4 Арбитражного процессуального кодекса Российской Федерации. Если в течение срока, указанного в Договоре или в требовании Заказчика, Подрядчиком не уплачена указанная в таком требовании денежная сумма/не устранены недостатки в выполненных работах/не осуществлены иные действия, указанные в требовании, то в случае возникновения гражданско-правового спора, связанного с указанным требованием Заказчика, порядок досудебного урегулирования такого спора считается соблюденным.</w:t>
      </w:r>
    </w:p>
    <w:p w:rsidR="00516D34" w:rsidRPr="00CF49B2" w:rsidRDefault="00516D34" w:rsidP="00516D34">
      <w:pPr>
        <w:shd w:val="clear" w:color="auto" w:fill="FFFFFF"/>
        <w:ind w:firstLine="567"/>
        <w:jc w:val="both"/>
      </w:pPr>
      <w:r w:rsidRPr="00CF49B2">
        <w:t>19.2.</w:t>
      </w:r>
      <w:r w:rsidRPr="00CF49B2">
        <w:tab/>
        <w:t xml:space="preserve">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путем переговоров по требованию любой из Сторон может быть назначена независимая экспертиза. Расходы на независимую экспертизу несет Сторона, требовавшая проведение такой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поровну. </w:t>
      </w:r>
    </w:p>
    <w:p w:rsidR="00516D34" w:rsidRPr="00CF49B2" w:rsidRDefault="00516D34" w:rsidP="00516D34">
      <w:pPr>
        <w:shd w:val="clear" w:color="auto" w:fill="FFFFFF"/>
        <w:ind w:firstLine="567"/>
        <w:jc w:val="both"/>
      </w:pPr>
      <w:r w:rsidRPr="00CF49B2">
        <w:t>19.3. Стороны обязуются не разглашать, не передавать сведения, вытекающие из исполнения обязательств по Договору третьим лицам, не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согласия Заказчика.</w:t>
      </w:r>
    </w:p>
    <w:p w:rsidR="00516D34" w:rsidRPr="00CF49B2" w:rsidRDefault="00516D34" w:rsidP="00516D34">
      <w:pPr>
        <w:shd w:val="clear" w:color="auto" w:fill="FFFFFF"/>
        <w:ind w:firstLine="567"/>
        <w:jc w:val="both"/>
      </w:pPr>
      <w:r w:rsidRPr="00CF49B2">
        <w:t>19.4. Подрядчик гарантирует, что Договор не является для него крупной сделкой, а также сделкой, на совершение которой в соответствии с законодательством и учредительными документами Подрядчика требуется согласие (одобрение) его органов управления, уполномоченных государственных и иных органов. В случае если для Подрядчика Договор подпадает под признаки сделки, указанной в настоящем пункте Договора, Подрядчик до его подписания обязан предоставить, Заказчику документы, подтверждающие такое согласие (одобрение).</w:t>
      </w:r>
    </w:p>
    <w:p w:rsidR="00516D34" w:rsidRPr="00CF49B2" w:rsidRDefault="00516D34" w:rsidP="00516D34">
      <w:pPr>
        <w:shd w:val="clear" w:color="auto" w:fill="FFFFFF"/>
        <w:ind w:firstLine="567"/>
        <w:jc w:val="both"/>
      </w:pPr>
      <w:r w:rsidRPr="00CF49B2">
        <w:t>19.5. Одновременная передача Подрядчиком всех прав и обязанностей по Договору другому лицу (передача Договора) не допускается.</w:t>
      </w:r>
    </w:p>
    <w:p w:rsidR="00516D34" w:rsidRPr="00CF49B2" w:rsidRDefault="00516D34" w:rsidP="00516D34">
      <w:pPr>
        <w:shd w:val="clear" w:color="auto" w:fill="FFFFFF"/>
        <w:ind w:firstLine="567"/>
        <w:jc w:val="both"/>
      </w:pPr>
      <w:r w:rsidRPr="00CF49B2">
        <w:t>19.6. Подрядчик вправе уступить отдельные права (требования) к Заказчику другому лицу только при условии получения предварительного письменного согласия на совершение такой сделки (уступки требования) со стороны Заказчика.</w:t>
      </w:r>
    </w:p>
    <w:p w:rsidR="00516D34" w:rsidRPr="00CF49B2" w:rsidRDefault="00516D34" w:rsidP="00516D34">
      <w:pPr>
        <w:shd w:val="clear" w:color="auto" w:fill="FFFFFF"/>
        <w:ind w:firstLine="567"/>
        <w:jc w:val="both"/>
      </w:pPr>
      <w:r w:rsidRPr="00CF49B2">
        <w:t>Подрядчик в случае уступки денежного требования к Заказчику третьему лицу (в том числе в рамках договора финансирования под уступку денежного требования) без предварительного согласования с Заказчиком, выплачивает штраф в размере пятидесяти процентов от суммы уступленного (подлежащего уступке) денежного требования к Заказчику.</w:t>
      </w:r>
    </w:p>
    <w:p w:rsidR="00516D34" w:rsidRPr="00CF49B2" w:rsidRDefault="00516D34" w:rsidP="00516D34">
      <w:pPr>
        <w:shd w:val="clear" w:color="auto" w:fill="FFFFFF"/>
        <w:ind w:firstLine="567"/>
        <w:jc w:val="both"/>
      </w:pPr>
      <w:r w:rsidRPr="00CF49B2">
        <w:t xml:space="preserve">19.7. Договор вступает в силу с момента его заключения и действует до </w:t>
      </w:r>
      <w:r w:rsidR="00E458B3" w:rsidRPr="00CF49B2">
        <w:t>3</w:t>
      </w:r>
      <w:r w:rsidR="00E458B3">
        <w:t>1</w:t>
      </w:r>
      <w:r w:rsidR="00E458B3" w:rsidRPr="00CF49B2">
        <w:t xml:space="preserve"> </w:t>
      </w:r>
      <w:r w:rsidR="00E57147">
        <w:t>июля</w:t>
      </w:r>
      <w:r w:rsidR="00E57147" w:rsidRPr="00CF49B2">
        <w:t xml:space="preserve"> 202</w:t>
      </w:r>
      <w:r w:rsidR="00E57147">
        <w:t>3</w:t>
      </w:r>
      <w:r w:rsidR="00E57147" w:rsidRPr="00CF49B2">
        <w:t xml:space="preserve"> </w:t>
      </w:r>
      <w:r w:rsidRPr="00CF49B2">
        <w:t>года. Окончание срока действия Договора не освобождает Стороны от полного исполнения всех своих обязательств по нему, включая исполнение гарантийных обязательств.</w:t>
      </w:r>
    </w:p>
    <w:p w:rsidR="00516D34" w:rsidRPr="00CF49B2" w:rsidRDefault="00516D34" w:rsidP="00516D34">
      <w:pPr>
        <w:shd w:val="clear" w:color="auto" w:fill="FFFFFF"/>
        <w:ind w:firstLine="567"/>
        <w:jc w:val="both"/>
        <w:rPr>
          <w:b/>
          <w:bCs/>
        </w:rPr>
      </w:pPr>
      <w:r w:rsidRPr="00CF49B2">
        <w:t>19.8. Настоящий Договор заключен в электронном виде. Участник Закупки, с которым заключается Договор, и Государственная компания «Российские автомобильные дороги»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r w:rsidRPr="00CF49B2">
        <w:rPr>
          <w:b/>
          <w:bCs/>
        </w:rPr>
        <w:t>.</w:t>
      </w:r>
    </w:p>
    <w:p w:rsidR="00516D34" w:rsidRPr="00CF49B2" w:rsidRDefault="00516D34" w:rsidP="00516D34">
      <w:pPr>
        <w:shd w:val="clear" w:color="auto" w:fill="FFFFFF"/>
        <w:ind w:firstLine="567"/>
        <w:jc w:val="both"/>
        <w:rPr>
          <w:bCs/>
        </w:rPr>
      </w:pPr>
      <w:r w:rsidRPr="00CF49B2">
        <w:rPr>
          <w:bCs/>
        </w:rPr>
        <w:t xml:space="preserve">19.9. Любое сообщение (уведомление, требование, запрос), адресованное одной Стороной другой Стороне в связи с исполнением, расторжением или прекращением Договора, должно совершаться в письменной форме. </w:t>
      </w:r>
    </w:p>
    <w:p w:rsidR="00516D34" w:rsidRPr="00CF49B2" w:rsidRDefault="00516D34" w:rsidP="00516D34">
      <w:pPr>
        <w:shd w:val="clear" w:color="auto" w:fill="FFFFFF"/>
        <w:ind w:firstLine="567"/>
        <w:jc w:val="both"/>
        <w:rPr>
          <w:bCs/>
        </w:rPr>
      </w:pPr>
      <w:r w:rsidRPr="00CF49B2">
        <w:rPr>
          <w:bCs/>
        </w:rPr>
        <w:t>Сообщение считается переданным надлежащим образом и полученным адресатом:</w:t>
      </w:r>
    </w:p>
    <w:p w:rsidR="00516D34" w:rsidRPr="00CF49B2" w:rsidRDefault="00516D34" w:rsidP="00516D34">
      <w:pPr>
        <w:shd w:val="clear" w:color="auto" w:fill="FFFFFF"/>
        <w:ind w:firstLine="567"/>
        <w:jc w:val="both"/>
        <w:rPr>
          <w:bCs/>
        </w:rPr>
      </w:pPr>
      <w:r w:rsidRPr="00CF49B2">
        <w:rPr>
          <w:bCs/>
        </w:rPr>
        <w:t>- в момент вручения адресату, если оно доставлено курьером, в том числе его уполномоченному представителю;</w:t>
      </w:r>
    </w:p>
    <w:p w:rsidR="00516D34" w:rsidRPr="00CF49B2" w:rsidRDefault="00516D34" w:rsidP="00516D34">
      <w:pPr>
        <w:shd w:val="clear" w:color="auto" w:fill="FFFFFF"/>
        <w:ind w:firstLine="567"/>
        <w:jc w:val="both"/>
        <w:rPr>
          <w:bCs/>
        </w:rPr>
      </w:pPr>
      <w:r w:rsidRPr="00CF49B2">
        <w:rPr>
          <w:bCs/>
        </w:rPr>
        <w:t>- в момент доставки адресату или (в зависимости от того, что произойдет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516D34" w:rsidRPr="00CF49B2" w:rsidRDefault="00516D34" w:rsidP="00516D34">
      <w:pPr>
        <w:shd w:val="clear" w:color="auto" w:fill="FFFFFF"/>
        <w:ind w:firstLine="567"/>
        <w:jc w:val="both"/>
        <w:rPr>
          <w:bCs/>
        </w:rPr>
      </w:pPr>
      <w:r w:rsidRPr="00CF49B2">
        <w:rPr>
          <w:bCs/>
        </w:rPr>
        <w:t>- на следующий рабочий день, если оно направлено телеграфом.</w:t>
      </w:r>
    </w:p>
    <w:p w:rsidR="00516D34" w:rsidRPr="00CF49B2" w:rsidRDefault="00516D34" w:rsidP="00516D34">
      <w:pPr>
        <w:shd w:val="clear" w:color="auto" w:fill="FFFFFF"/>
        <w:ind w:firstLine="567"/>
        <w:jc w:val="both"/>
        <w:rPr>
          <w:bCs/>
        </w:rPr>
      </w:pPr>
      <w:r w:rsidRPr="00CF49B2">
        <w:rPr>
          <w:bCs/>
        </w:rPr>
        <w:t>19.10. Подрядчик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516D34" w:rsidRPr="00CF49B2" w:rsidRDefault="00516D34" w:rsidP="00516D34">
      <w:pPr>
        <w:shd w:val="clear" w:color="auto" w:fill="FFFFFF"/>
        <w:ind w:firstLine="567"/>
        <w:jc w:val="both"/>
        <w:rPr>
          <w:bCs/>
        </w:rPr>
      </w:pPr>
      <w:r w:rsidRPr="00CF49B2">
        <w:rPr>
          <w:bCs/>
        </w:rPr>
        <w:t>Подрядчик гарантирует, что при подписании и исполнении Договора Подрядчик,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516D34" w:rsidRPr="00CF49B2" w:rsidRDefault="00516D34" w:rsidP="00516D34">
      <w:pPr>
        <w:shd w:val="clear" w:color="auto" w:fill="FFFFFF"/>
        <w:ind w:firstLine="567"/>
        <w:jc w:val="both"/>
        <w:rPr>
          <w:bCs/>
        </w:rPr>
      </w:pPr>
      <w:r w:rsidRPr="00CF49B2">
        <w:rPr>
          <w:bCs/>
        </w:rPr>
        <w:t>При исполнении своих обязательств по Договору, Подрядчик,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Подрядчик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38699A" w:rsidRPr="00CF49B2" w:rsidRDefault="0038699A" w:rsidP="00516D34">
      <w:pPr>
        <w:shd w:val="clear" w:color="auto" w:fill="FFFFFF"/>
        <w:jc w:val="both"/>
        <w:rPr>
          <w:bCs/>
        </w:rPr>
      </w:pPr>
    </w:p>
    <w:p w:rsidR="00516D34" w:rsidRPr="00CF49B2" w:rsidRDefault="00516D34" w:rsidP="00516D34">
      <w:pPr>
        <w:shd w:val="clear" w:color="auto" w:fill="FFFFFF"/>
        <w:jc w:val="center"/>
        <w:rPr>
          <w:bCs/>
        </w:rPr>
      </w:pPr>
      <w:r w:rsidRPr="00CF49B2">
        <w:rPr>
          <w:b/>
          <w:bCs/>
        </w:rPr>
        <w:t>20. ПРИЛОЖЕНИЯ К ДОГОВОРУ</w:t>
      </w:r>
    </w:p>
    <w:p w:rsidR="00516D34" w:rsidRPr="00CF49B2" w:rsidRDefault="00516D34" w:rsidP="00516D34">
      <w:pPr>
        <w:shd w:val="clear" w:color="auto" w:fill="FFFFFF"/>
        <w:jc w:val="center"/>
        <w:rPr>
          <w:b/>
          <w:bCs/>
        </w:rPr>
      </w:pPr>
    </w:p>
    <w:p w:rsidR="00516D34" w:rsidRPr="00CF49B2" w:rsidRDefault="00516D34" w:rsidP="00516D34">
      <w:pPr>
        <w:shd w:val="clear" w:color="auto" w:fill="FFFFFF"/>
        <w:ind w:firstLine="567"/>
        <w:jc w:val="both"/>
        <w:rPr>
          <w:sz w:val="26"/>
          <w:szCs w:val="26"/>
        </w:rPr>
      </w:pPr>
      <w:r w:rsidRPr="00CF49B2">
        <w:rPr>
          <w:bCs/>
          <w:caps/>
        </w:rPr>
        <w:t xml:space="preserve">20.1. </w:t>
      </w:r>
      <w:r w:rsidRPr="00CF49B2">
        <w:rPr>
          <w:szCs w:val="26"/>
        </w:rPr>
        <w:t>Все приложения к Договору являются его неотъемлемой частью. В случае противоречия между текстом Договора и текстом, содержащимся в приложениях к Договору, преимущественную силу имеет текст Договора.</w:t>
      </w:r>
    </w:p>
    <w:p w:rsidR="00516D34" w:rsidRPr="00CF49B2" w:rsidRDefault="00516D34" w:rsidP="00516D34">
      <w:pPr>
        <w:shd w:val="clear" w:color="auto" w:fill="FFFFFF"/>
        <w:ind w:firstLine="567"/>
        <w:jc w:val="both"/>
      </w:pPr>
      <w:r w:rsidRPr="00CF49B2">
        <w:t>20.2. Приложения к Договору, указаны в нижеследующей таблице:</w:t>
      </w:r>
    </w:p>
    <w:p w:rsidR="00516D34" w:rsidRPr="00CF49B2" w:rsidRDefault="00516D34" w:rsidP="00516D34">
      <w:pPr>
        <w:shd w:val="clear" w:color="auto" w:fill="FFFFFF"/>
        <w:ind w:firstLine="567"/>
        <w:jc w:val="both"/>
      </w:pPr>
    </w:p>
    <w:tbl>
      <w:tblPr>
        <w:tblW w:w="10490" w:type="dxa"/>
        <w:tblInd w:w="-244" w:type="dxa"/>
        <w:tblLayout w:type="fixed"/>
        <w:tblCellMar>
          <w:left w:w="40" w:type="dxa"/>
          <w:right w:w="40" w:type="dxa"/>
        </w:tblCellMar>
        <w:tblLook w:val="0000" w:firstRow="0" w:lastRow="0" w:firstColumn="0" w:lastColumn="0" w:noHBand="0" w:noVBand="0"/>
      </w:tblPr>
      <w:tblGrid>
        <w:gridCol w:w="851"/>
        <w:gridCol w:w="9639"/>
      </w:tblGrid>
      <w:tr w:rsidR="0071563D" w:rsidRPr="00CF49B2" w:rsidTr="00903627">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rPr>
                <w:b/>
                <w:bCs/>
              </w:rPr>
              <w:t>№</w:t>
            </w:r>
          </w:p>
        </w:tc>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rPr>
                <w:b/>
                <w:bCs/>
              </w:rPr>
              <w:t>Наименование приложения</w:t>
            </w:r>
          </w:p>
        </w:tc>
      </w:tr>
      <w:tr w:rsidR="0071563D" w:rsidRPr="00CF49B2" w:rsidTr="00903627">
        <w:trPr>
          <w:trHeight w:hRule="exact" w:val="30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1.</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shd w:val="clear" w:color="auto" w:fill="FFFFFF"/>
              <w:jc w:val="both"/>
            </w:pPr>
            <w:r w:rsidRPr="00CF49B2">
              <w:t>График финансирования.</w:t>
            </w:r>
          </w:p>
        </w:tc>
      </w:tr>
      <w:tr w:rsidR="0071563D" w:rsidRPr="00CF49B2" w:rsidTr="0041783E">
        <w:trPr>
          <w:trHeight w:hRule="exact" w:val="33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1.1.</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shd w:val="clear" w:color="auto" w:fill="FFFFFF"/>
              <w:jc w:val="both"/>
            </w:pPr>
            <w:r w:rsidRPr="00CF49B2">
              <w:t>Календарный график работ.</w:t>
            </w:r>
          </w:p>
        </w:tc>
      </w:tr>
      <w:tr w:rsidR="0071563D" w:rsidRPr="00CF49B2" w:rsidTr="0041783E">
        <w:trPr>
          <w:trHeight w:hRule="exact" w:val="56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2.</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192D71">
            <w:pPr>
              <w:jc w:val="both"/>
            </w:pPr>
            <w:r w:rsidRPr="00CF49B2">
              <w:t xml:space="preserve">Техническое задание </w:t>
            </w:r>
            <w:r w:rsidRPr="00CF49B2">
              <w:rPr>
                <w:bCs/>
                <w:noProof/>
              </w:rPr>
              <w:t xml:space="preserve">на выполнение работ по </w:t>
            </w:r>
            <w:r w:rsidR="00192D71" w:rsidRPr="00CF49B2">
              <w:rPr>
                <w:bCs/>
                <w:noProof/>
              </w:rPr>
              <w:t>строительству</w:t>
            </w:r>
            <w:r w:rsidRPr="00CF49B2">
              <w:rPr>
                <w:bCs/>
                <w:noProof/>
              </w:rPr>
              <w:t xml:space="preserve"> участка автомобильной дороги и искусств</w:t>
            </w:r>
            <w:r w:rsidR="00192D71" w:rsidRPr="00CF49B2">
              <w:rPr>
                <w:bCs/>
                <w:noProof/>
              </w:rPr>
              <w:t>енных дорожных сооружений</w:t>
            </w:r>
            <w:r w:rsidRPr="00CF49B2">
              <w:rPr>
                <w:bCs/>
                <w:noProof/>
              </w:rPr>
              <w:t>.</w:t>
            </w:r>
          </w:p>
        </w:tc>
      </w:tr>
      <w:tr w:rsidR="0071563D" w:rsidRPr="00CF49B2" w:rsidTr="00903627">
        <w:trPr>
          <w:trHeight w:hRule="exact" w:val="36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2.1.</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jc w:val="both"/>
            </w:pPr>
            <w:r w:rsidRPr="00CF49B2">
              <w:t>Ведом</w:t>
            </w:r>
            <w:r w:rsidR="00130892" w:rsidRPr="00CF49B2">
              <w:t>ость объемов и стоимости работ.</w:t>
            </w:r>
          </w:p>
        </w:tc>
      </w:tr>
      <w:tr w:rsidR="0071563D" w:rsidRPr="00CF49B2" w:rsidTr="0041783E">
        <w:trPr>
          <w:trHeight w:hRule="exact" w:val="55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3.</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shd w:val="clear" w:color="auto" w:fill="FFFFFF"/>
              <w:jc w:val="both"/>
            </w:pPr>
            <w:r w:rsidRPr="00CF49B2">
              <w:t>Форма акта передачи участка автомобильной дороги (строительной площадки) для выполнения работ по строительству</w:t>
            </w:r>
            <w:r w:rsidR="004E17C1" w:rsidRPr="00CF49B2">
              <w:t xml:space="preserve"> (реконструкции)</w:t>
            </w:r>
            <w:r w:rsidRPr="00CF49B2">
              <w:t>.</w:t>
            </w:r>
          </w:p>
          <w:p w:rsidR="00516D34" w:rsidRPr="00CF49B2" w:rsidRDefault="00516D34" w:rsidP="00D13F1E">
            <w:pPr>
              <w:shd w:val="clear" w:color="auto" w:fill="FFFFFF"/>
              <w:jc w:val="both"/>
            </w:pPr>
          </w:p>
        </w:tc>
      </w:tr>
      <w:tr w:rsidR="0071563D" w:rsidRPr="00CF49B2" w:rsidTr="0041783E">
        <w:trPr>
          <w:trHeight w:hRule="exact" w:val="63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4.</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shd w:val="clear" w:color="auto" w:fill="FFFFFF"/>
            </w:pPr>
            <w:r w:rsidRPr="00CF49B2">
              <w:t>Форма акта приема-передачи проектной документации (результатов инженерных изысканий)</w:t>
            </w:r>
            <w:r w:rsidR="00903627" w:rsidRPr="00CF49B2">
              <w:t>.</w:t>
            </w:r>
          </w:p>
          <w:p w:rsidR="00516D34" w:rsidRPr="00CF49B2" w:rsidRDefault="00516D34" w:rsidP="00D13F1E">
            <w:pPr>
              <w:shd w:val="clear" w:color="auto" w:fill="FFFFFF"/>
            </w:pPr>
          </w:p>
          <w:p w:rsidR="00516D34" w:rsidRPr="00CF49B2" w:rsidRDefault="00516D34" w:rsidP="00D13F1E">
            <w:pPr>
              <w:shd w:val="clear" w:color="auto" w:fill="FFFFFF"/>
            </w:pPr>
          </w:p>
        </w:tc>
      </w:tr>
      <w:tr w:rsidR="0071563D" w:rsidRPr="00CF49B2" w:rsidTr="0041783E">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5.</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shd w:val="clear" w:color="auto" w:fill="FFFFFF"/>
            </w:pPr>
            <w:r w:rsidRPr="00CF49B2">
              <w:t>Перечень документов, передаваемых Подрядчиком Заказчику для сдачи Объекта и подписания Акта приемки Объекта.</w:t>
            </w:r>
          </w:p>
          <w:p w:rsidR="00516D34" w:rsidRPr="00CF49B2" w:rsidRDefault="00516D34" w:rsidP="00D13F1E">
            <w:pPr>
              <w:shd w:val="clear" w:color="auto" w:fill="FFFFFF"/>
            </w:pPr>
          </w:p>
        </w:tc>
      </w:tr>
      <w:tr w:rsidR="0071563D" w:rsidRPr="00CF49B2" w:rsidTr="0041783E">
        <w:trPr>
          <w:trHeight w:hRule="exact" w:val="60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6.1.</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jc w:val="both"/>
            </w:pPr>
            <w:r w:rsidRPr="00CF49B2">
              <w:t xml:space="preserve">Форма гарантийного паспорта на законченный строительством </w:t>
            </w:r>
            <w:r w:rsidR="004E17C1" w:rsidRPr="00CF49B2">
              <w:t xml:space="preserve">(реконструкцией) </w:t>
            </w:r>
            <w:r w:rsidRPr="00CF49B2">
              <w:t xml:space="preserve">участок автомобильной дороги. </w:t>
            </w:r>
          </w:p>
          <w:p w:rsidR="00516D34" w:rsidRPr="00CF49B2" w:rsidRDefault="00516D34" w:rsidP="00D13F1E">
            <w:pPr>
              <w:shd w:val="clear" w:color="auto" w:fill="FFFFFF"/>
              <w:ind w:firstLine="567"/>
              <w:jc w:val="both"/>
            </w:pPr>
          </w:p>
        </w:tc>
      </w:tr>
      <w:tr w:rsidR="0071563D" w:rsidRPr="00CF49B2" w:rsidTr="0041783E">
        <w:trPr>
          <w:trHeight w:hRule="exact" w:val="62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6.2.</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pStyle w:val="a6"/>
              <w:spacing w:after="0"/>
              <w:jc w:val="both"/>
              <w:rPr>
                <w:sz w:val="24"/>
                <w:szCs w:val="24"/>
              </w:rPr>
            </w:pPr>
            <w:r w:rsidRPr="00CF49B2">
              <w:rPr>
                <w:sz w:val="24"/>
                <w:szCs w:val="24"/>
              </w:rPr>
              <w:t>Форма гарантийного паспорта на законченное строительством (реконструкцией) искусственное дорожное сооружение.</w:t>
            </w:r>
          </w:p>
          <w:p w:rsidR="00516D34" w:rsidRPr="00CF49B2" w:rsidRDefault="00516D34" w:rsidP="00D13F1E">
            <w:pPr>
              <w:shd w:val="clear" w:color="auto" w:fill="FFFFFF"/>
              <w:jc w:val="both"/>
            </w:pPr>
          </w:p>
        </w:tc>
      </w:tr>
      <w:tr w:rsidR="0071563D" w:rsidRPr="00CF49B2" w:rsidTr="00903627">
        <w:trPr>
          <w:trHeight w:hRule="exact" w:val="29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7.</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pStyle w:val="a6"/>
              <w:spacing w:after="0"/>
              <w:jc w:val="both"/>
              <w:rPr>
                <w:sz w:val="24"/>
                <w:szCs w:val="24"/>
              </w:rPr>
            </w:pPr>
            <w:r w:rsidRPr="00CF49B2">
              <w:rPr>
                <w:sz w:val="24"/>
              </w:rPr>
              <w:t>Перечень нормативно-технических документов, обязательных при выполнении работ.</w:t>
            </w:r>
          </w:p>
        </w:tc>
      </w:tr>
      <w:tr w:rsidR="0071563D" w:rsidRPr="00CF49B2" w:rsidTr="00903627">
        <w:trPr>
          <w:trHeight w:hRule="exact" w:val="58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8.</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shd w:val="clear" w:color="auto" w:fill="FFFFFF"/>
              <w:jc w:val="both"/>
            </w:pPr>
            <w:r w:rsidRPr="00CF49B2">
              <w:t xml:space="preserve">Перечень документов, передаваемых Подрядчиком Заказчику для ввода законченного строительством </w:t>
            </w:r>
            <w:r w:rsidR="004E17C1" w:rsidRPr="00CF49B2">
              <w:t xml:space="preserve">(реконструкцией) </w:t>
            </w:r>
            <w:r w:rsidRPr="00CF49B2">
              <w:t>Объекта в эксплуатацию.</w:t>
            </w:r>
          </w:p>
          <w:p w:rsidR="00516D34" w:rsidRPr="00CF49B2" w:rsidRDefault="00516D34" w:rsidP="00D13F1E">
            <w:pPr>
              <w:shd w:val="clear" w:color="auto" w:fill="FFFFFF"/>
              <w:jc w:val="both"/>
            </w:pPr>
          </w:p>
        </w:tc>
      </w:tr>
      <w:tr w:rsidR="0071563D" w:rsidRPr="00CF49B2" w:rsidTr="00903627">
        <w:trPr>
          <w:trHeight w:hRule="exact" w:val="27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9.</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130892">
            <w:pPr>
              <w:shd w:val="clear" w:color="auto" w:fill="FFFFFF"/>
              <w:ind w:hanging="15"/>
              <w:jc w:val="both"/>
            </w:pPr>
            <w:r w:rsidRPr="00CF49B2">
              <w:t>Регламент испол</w:t>
            </w:r>
            <w:r w:rsidR="00130892" w:rsidRPr="00CF49B2">
              <w:t>нения гарантийных обязательств.</w:t>
            </w:r>
          </w:p>
        </w:tc>
      </w:tr>
      <w:tr w:rsidR="0071563D" w:rsidRPr="00CF49B2" w:rsidTr="0041783E">
        <w:trPr>
          <w:trHeight w:hRule="exact" w:val="562"/>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10.</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jc w:val="both"/>
            </w:pPr>
            <w:r w:rsidRPr="00CF49B2">
              <w:t xml:space="preserve">Регламент действий при перерывах транзитного дорожного движения на Объекте строительства </w:t>
            </w:r>
            <w:r w:rsidR="004E17C1" w:rsidRPr="00CF49B2">
              <w:t xml:space="preserve">(реконструкции) </w:t>
            </w:r>
            <w:r w:rsidRPr="00CF49B2">
              <w:t>участка автомобильной дороги.</w:t>
            </w:r>
          </w:p>
          <w:p w:rsidR="00516D34" w:rsidRPr="00CF49B2" w:rsidRDefault="00516D34" w:rsidP="00D13F1E">
            <w:pPr>
              <w:jc w:val="both"/>
            </w:pPr>
          </w:p>
          <w:p w:rsidR="00516D34" w:rsidRPr="00CF49B2" w:rsidRDefault="00516D34" w:rsidP="00D13F1E">
            <w:pPr>
              <w:shd w:val="clear" w:color="auto" w:fill="FFFFFF"/>
              <w:jc w:val="both"/>
              <w:rPr>
                <w:szCs w:val="22"/>
              </w:rPr>
            </w:pPr>
          </w:p>
        </w:tc>
      </w:tr>
      <w:tr w:rsidR="0071563D" w:rsidRPr="00CF49B2" w:rsidTr="0041783E">
        <w:trPr>
          <w:trHeight w:hRule="exact" w:val="31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11.</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jc w:val="both"/>
            </w:pPr>
            <w:r w:rsidRPr="00CF49B2">
              <w:t>Форма предписания об устранении нарушений правил производства дорожных работ.</w:t>
            </w:r>
          </w:p>
        </w:tc>
      </w:tr>
      <w:tr w:rsidR="0071563D" w:rsidRPr="00CF49B2" w:rsidTr="0041783E">
        <w:trPr>
          <w:trHeight w:hRule="exact" w:val="29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12.</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shd w:val="clear" w:color="auto" w:fill="FFFFFF"/>
              <w:jc w:val="both"/>
            </w:pPr>
            <w:r w:rsidRPr="00CF49B2">
              <w:t>Форма предписания о приостановке работ.</w:t>
            </w:r>
          </w:p>
          <w:p w:rsidR="00516D34" w:rsidRPr="00CF49B2" w:rsidRDefault="00516D34" w:rsidP="00D13F1E">
            <w:pPr>
              <w:jc w:val="both"/>
            </w:pPr>
          </w:p>
        </w:tc>
      </w:tr>
      <w:tr w:rsidR="0071563D" w:rsidRPr="00CF49B2" w:rsidTr="0041783E">
        <w:trPr>
          <w:trHeight w:hRule="exact" w:val="59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13.</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41783E" w:rsidP="00774F40">
            <w:pPr>
              <w:shd w:val="clear" w:color="auto" w:fill="FFFFFF"/>
              <w:jc w:val="both"/>
            </w:pPr>
            <w:r w:rsidRPr="00CF49B2">
              <w:t>Техническое задание на разработку рабочей документации и выполнение комплекса земельно-кадастровых работ по Объекту.</w:t>
            </w:r>
          </w:p>
        </w:tc>
      </w:tr>
      <w:tr w:rsidR="0071563D" w:rsidRPr="00CF49B2" w:rsidTr="0041783E">
        <w:trPr>
          <w:trHeight w:hRule="exact" w:val="29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14.</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shd w:val="clear" w:color="auto" w:fill="FFFFFF"/>
              <w:jc w:val="both"/>
            </w:pPr>
            <w:r w:rsidRPr="00CF49B2">
              <w:t>Форма реестра освидетельствованных работ.</w:t>
            </w:r>
          </w:p>
        </w:tc>
      </w:tr>
      <w:tr w:rsidR="0071563D" w:rsidRPr="00CF49B2" w:rsidTr="0041783E">
        <w:trPr>
          <w:trHeight w:hRule="exact" w:val="29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15.</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shd w:val="clear" w:color="auto" w:fill="FFFFFF"/>
              <w:jc w:val="both"/>
            </w:pPr>
            <w:r w:rsidRPr="00CF49B2">
              <w:t>Требования к банку, выдающему банковскую гарантию</w:t>
            </w:r>
            <w:r w:rsidR="00130892" w:rsidRPr="00CF49B2">
              <w:t>.</w:t>
            </w:r>
          </w:p>
        </w:tc>
      </w:tr>
      <w:tr w:rsidR="0071563D" w:rsidRPr="00CF49B2" w:rsidTr="0041783E">
        <w:trPr>
          <w:trHeight w:hRule="exact" w:val="30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Del="00B503C0" w:rsidRDefault="00516D34" w:rsidP="00D13F1E">
            <w:pPr>
              <w:shd w:val="clear" w:color="auto" w:fill="FFFFFF"/>
              <w:jc w:val="center"/>
            </w:pPr>
            <w:r w:rsidRPr="00CF49B2">
              <w:t xml:space="preserve">16. </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632312">
            <w:pPr>
              <w:shd w:val="clear" w:color="auto" w:fill="FFFFFF"/>
              <w:jc w:val="both"/>
            </w:pPr>
            <w:r w:rsidRPr="00CF49B2">
              <w:t>Форма банковской гарантии, обеспечивающей возврат аванса.</w:t>
            </w:r>
          </w:p>
        </w:tc>
      </w:tr>
      <w:tr w:rsidR="0071563D" w:rsidRPr="00CF49B2" w:rsidTr="0041783E">
        <w:trPr>
          <w:trHeight w:hRule="exact" w:val="28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17.</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shd w:val="clear" w:color="auto" w:fill="FFFFFF"/>
              <w:jc w:val="both"/>
            </w:pPr>
            <w:r w:rsidRPr="00CF49B2">
              <w:t>Форма банковской гарантии, обеспечивающей исполнение гарантийных обязательств.</w:t>
            </w:r>
          </w:p>
        </w:tc>
      </w:tr>
      <w:tr w:rsidR="0071563D" w:rsidRPr="00CF49B2" w:rsidTr="0041783E">
        <w:trPr>
          <w:trHeight w:hRule="exact" w:val="29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18.</w:t>
            </w:r>
          </w:p>
        </w:tc>
        <w:tc>
          <w:tcPr>
            <w:tcW w:w="9639" w:type="dxa"/>
            <w:tcBorders>
              <w:top w:val="single" w:sz="6" w:space="0" w:color="auto"/>
              <w:left w:val="single" w:sz="6" w:space="0" w:color="auto"/>
              <w:bottom w:val="single" w:sz="6" w:space="0" w:color="auto"/>
              <w:right w:val="single" w:sz="6" w:space="0" w:color="auto"/>
            </w:tcBorders>
            <w:shd w:val="clear" w:color="auto" w:fill="FFFFFF"/>
          </w:tcPr>
          <w:p w:rsidR="00516D34" w:rsidRPr="00CF49B2" w:rsidRDefault="00516D34" w:rsidP="00D13F1E">
            <w:pPr>
              <w:shd w:val="clear" w:color="auto" w:fill="FFFFFF"/>
              <w:jc w:val="both"/>
            </w:pPr>
            <w:r w:rsidRPr="00CF49B2">
              <w:t>Перечень подлежащих к применению новых (инновационных) технологий.</w:t>
            </w:r>
          </w:p>
        </w:tc>
      </w:tr>
      <w:tr w:rsidR="0071563D" w:rsidRPr="00CF49B2" w:rsidTr="0041783E">
        <w:trPr>
          <w:trHeight w:hRule="exact" w:val="303"/>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19.</w:t>
            </w:r>
          </w:p>
        </w:tc>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both"/>
            </w:pPr>
            <w:r w:rsidRPr="00CF49B2">
              <w:t>Квалификационные требования к страховым организациям.</w:t>
            </w:r>
          </w:p>
        </w:tc>
      </w:tr>
      <w:tr w:rsidR="0071563D" w:rsidRPr="00CF49B2" w:rsidTr="0041783E">
        <w:trPr>
          <w:trHeight w:hRule="exact" w:val="30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20.</w:t>
            </w:r>
          </w:p>
        </w:tc>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both"/>
            </w:pPr>
            <w:r w:rsidRPr="00CF49B2">
              <w:t>Требования к страховому покрытию рисков по Договору.</w:t>
            </w:r>
          </w:p>
        </w:tc>
      </w:tr>
      <w:tr w:rsidR="0071563D" w:rsidRPr="00CF49B2" w:rsidTr="0041783E">
        <w:trPr>
          <w:trHeight w:hRule="exact" w:val="31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21.</w:t>
            </w:r>
          </w:p>
        </w:tc>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both"/>
            </w:pPr>
            <w:r w:rsidRPr="00CF49B2">
              <w:t>Перечень современных технологий.</w:t>
            </w:r>
          </w:p>
        </w:tc>
      </w:tr>
      <w:tr w:rsidR="0071563D" w:rsidRPr="00CF49B2" w:rsidTr="0041783E">
        <w:trPr>
          <w:trHeight w:hRule="exact" w:val="32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22.</w:t>
            </w:r>
          </w:p>
        </w:tc>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both"/>
            </w:pPr>
            <w:r w:rsidRPr="00CF49B2">
              <w:t>Форма справки о распределении денежных средств по видам работ.</w:t>
            </w:r>
          </w:p>
        </w:tc>
      </w:tr>
      <w:tr w:rsidR="0071563D" w:rsidRPr="00CF49B2" w:rsidTr="0041783E">
        <w:trPr>
          <w:trHeight w:hRule="exact" w:val="610"/>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23.</w:t>
            </w:r>
          </w:p>
        </w:tc>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both"/>
            </w:pPr>
            <w:r w:rsidRPr="00CF49B2">
              <w:rPr>
                <w:bCs/>
              </w:rPr>
              <w:t>Форма справки о фактическом и ожидаемом выполнении работ, а также о фактической и ожидаемой оплате по Договору.</w:t>
            </w:r>
          </w:p>
        </w:tc>
      </w:tr>
      <w:tr w:rsidR="0071563D" w:rsidRPr="00CF49B2" w:rsidTr="00903627">
        <w:trPr>
          <w:trHeight w:hRule="exact" w:val="566"/>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24.</w:t>
            </w:r>
          </w:p>
        </w:tc>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both"/>
              <w:rPr>
                <w:bCs/>
              </w:rPr>
            </w:pPr>
            <w:r w:rsidRPr="00CF49B2">
              <w:rPr>
                <w:bCs/>
              </w:rPr>
              <w:t>Перечень исполнительной документации при строительстве</w:t>
            </w:r>
            <w:r w:rsidR="004E17C1" w:rsidRPr="00CF49B2">
              <w:rPr>
                <w:bCs/>
              </w:rPr>
              <w:t xml:space="preserve"> (реконструкции)</w:t>
            </w:r>
            <w:r w:rsidRPr="00CF49B2">
              <w:rPr>
                <w:bCs/>
              </w:rPr>
              <w:t xml:space="preserve"> искусственных дорожных сооружений.</w:t>
            </w:r>
          </w:p>
        </w:tc>
      </w:tr>
      <w:tr w:rsidR="0071563D" w:rsidRPr="00CF49B2" w:rsidTr="0041783E">
        <w:trPr>
          <w:trHeight w:hRule="exact" w:val="864"/>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25.</w:t>
            </w:r>
          </w:p>
        </w:tc>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both"/>
              <w:rPr>
                <w:bCs/>
              </w:rPr>
            </w:pPr>
            <w:r w:rsidRPr="00CF49B2">
              <w:rPr>
                <w:bCs/>
              </w:rPr>
              <w:t>Перечень ответственных конструкций, подлежащих промежуточной приемке с составлением акта промежуточной приемки (акта скрытых работ) при строительстве</w:t>
            </w:r>
            <w:r w:rsidR="004E17C1" w:rsidRPr="00CF49B2">
              <w:rPr>
                <w:bCs/>
              </w:rPr>
              <w:t xml:space="preserve"> (реконструкции)</w:t>
            </w:r>
            <w:r w:rsidRPr="00CF49B2">
              <w:rPr>
                <w:bCs/>
              </w:rPr>
              <w:t xml:space="preserve"> искусственных дорожных сооружений</w:t>
            </w:r>
            <w:r w:rsidR="00774F40" w:rsidRPr="00CF49B2">
              <w:rPr>
                <w:bCs/>
              </w:rPr>
              <w:t>.</w:t>
            </w:r>
          </w:p>
          <w:p w:rsidR="00516D34" w:rsidRPr="00CF49B2" w:rsidRDefault="00516D34" w:rsidP="00D13F1E">
            <w:pPr>
              <w:shd w:val="clear" w:color="auto" w:fill="FFFFFF"/>
              <w:jc w:val="both"/>
              <w:rPr>
                <w:bCs/>
              </w:rPr>
            </w:pPr>
          </w:p>
        </w:tc>
      </w:tr>
      <w:tr w:rsidR="0071563D" w:rsidRPr="00CF49B2" w:rsidTr="0041783E">
        <w:trPr>
          <w:trHeight w:hRule="exact" w:val="28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26.</w:t>
            </w:r>
          </w:p>
        </w:tc>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both"/>
              <w:rPr>
                <w:bCs/>
              </w:rPr>
            </w:pPr>
            <w:r w:rsidRPr="00CF49B2">
              <w:rPr>
                <w:bCs/>
              </w:rPr>
              <w:t>Сведения о субподрядных организациях.</w:t>
            </w:r>
          </w:p>
        </w:tc>
      </w:tr>
      <w:tr w:rsidR="0071563D" w:rsidRPr="00CF49B2" w:rsidTr="0041783E">
        <w:trPr>
          <w:trHeight w:hRule="exact" w:val="27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center"/>
            </w:pPr>
            <w:r w:rsidRPr="00CF49B2">
              <w:t>27.</w:t>
            </w:r>
          </w:p>
        </w:tc>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rsidR="00516D34" w:rsidRPr="00CF49B2" w:rsidRDefault="00516D34" w:rsidP="00D13F1E">
            <w:pPr>
              <w:shd w:val="clear" w:color="auto" w:fill="FFFFFF"/>
              <w:jc w:val="both"/>
              <w:rPr>
                <w:bCs/>
              </w:rPr>
            </w:pPr>
            <w:r w:rsidRPr="00CF49B2">
              <w:rPr>
                <w:bCs/>
              </w:rPr>
              <w:t>Форма отчетов, предоставляемых Подрядчиком.</w:t>
            </w:r>
          </w:p>
        </w:tc>
      </w:tr>
    </w:tbl>
    <w:p w:rsidR="00516D34" w:rsidRPr="00CF49B2" w:rsidRDefault="00516D34" w:rsidP="00516D34"/>
    <w:p w:rsidR="00516D34" w:rsidRPr="00CF49B2" w:rsidRDefault="00516D34" w:rsidP="00516D34">
      <w:pPr>
        <w:shd w:val="clear" w:color="auto" w:fill="FFFFFF"/>
        <w:jc w:val="center"/>
        <w:rPr>
          <w:b/>
          <w:bCs/>
        </w:rPr>
      </w:pPr>
      <w:r w:rsidRPr="00CF49B2">
        <w:rPr>
          <w:b/>
          <w:bCs/>
        </w:rPr>
        <w:t>21. ЮРИДИЧЕСКИЕ АДРЕСА И ПЛАТЕЖНЫЕ РЕКВИЗИТЫ СТОРОН</w:t>
      </w:r>
    </w:p>
    <w:p w:rsidR="00516D34" w:rsidRDefault="00516D34" w:rsidP="00516D34">
      <w:pPr>
        <w:shd w:val="clear" w:color="auto" w:fill="FFFFFF"/>
        <w:jc w:val="center"/>
        <w:rPr>
          <w:b/>
          <w:bCs/>
        </w:rPr>
      </w:pPr>
    </w:p>
    <w:tbl>
      <w:tblPr>
        <w:tblStyle w:val="af8"/>
        <w:tblW w:w="0" w:type="auto"/>
        <w:tblLook w:val="04A0" w:firstRow="1" w:lastRow="0" w:firstColumn="1" w:lastColumn="0" w:noHBand="0" w:noVBand="1"/>
      </w:tblPr>
      <w:tblGrid>
        <w:gridCol w:w="5097"/>
        <w:gridCol w:w="5098"/>
      </w:tblGrid>
      <w:tr w:rsidR="00730647" w:rsidRPr="00730647" w:rsidTr="00730647">
        <w:tc>
          <w:tcPr>
            <w:tcW w:w="5097" w:type="dxa"/>
          </w:tcPr>
          <w:p w:rsidR="00730647" w:rsidRPr="00730647" w:rsidRDefault="00730647" w:rsidP="00730647">
            <w:pPr>
              <w:tabs>
                <w:tab w:val="center" w:pos="2285"/>
              </w:tabs>
              <w:snapToGrid w:val="0"/>
              <w:ind w:left="567"/>
              <w:jc w:val="both"/>
              <w:rPr>
                <w:rFonts w:ascii="Times New Roman" w:hAnsi="Times New Roman" w:cs="Times New Roman"/>
                <w:caps/>
              </w:rPr>
            </w:pPr>
            <w:r w:rsidRPr="00730647">
              <w:rPr>
                <w:rFonts w:ascii="Times New Roman" w:hAnsi="Times New Roman" w:cs="Times New Roman"/>
                <w:b/>
                <w:caps/>
              </w:rPr>
              <w:t>Заказчик</w:t>
            </w:r>
            <w:r w:rsidRPr="00730647">
              <w:rPr>
                <w:rFonts w:ascii="Times New Roman" w:hAnsi="Times New Roman" w:cs="Times New Roman"/>
                <w:caps/>
              </w:rPr>
              <w:t>:</w:t>
            </w:r>
          </w:p>
          <w:p w:rsidR="00730647" w:rsidRPr="00730647" w:rsidRDefault="00730647" w:rsidP="00516D34">
            <w:pPr>
              <w:jc w:val="center"/>
              <w:rPr>
                <w:rFonts w:ascii="Times New Roman" w:hAnsi="Times New Roman" w:cs="Times New Roman"/>
                <w:b/>
                <w:bCs/>
              </w:rPr>
            </w:pPr>
          </w:p>
        </w:tc>
        <w:tc>
          <w:tcPr>
            <w:tcW w:w="5098" w:type="dxa"/>
          </w:tcPr>
          <w:p w:rsidR="00730647" w:rsidRPr="00730647" w:rsidRDefault="00730647" w:rsidP="00730647">
            <w:pPr>
              <w:shd w:val="clear" w:color="auto" w:fill="FFFFFF"/>
              <w:ind w:firstLine="567"/>
              <w:rPr>
                <w:rFonts w:ascii="Times New Roman" w:hAnsi="Times New Roman" w:cs="Times New Roman"/>
                <w:b/>
              </w:rPr>
            </w:pPr>
            <w:r w:rsidRPr="00730647">
              <w:rPr>
                <w:rFonts w:ascii="Times New Roman" w:hAnsi="Times New Roman" w:cs="Times New Roman"/>
                <w:b/>
              </w:rPr>
              <w:t>ПОДРЯДЧИК:</w:t>
            </w:r>
          </w:p>
          <w:p w:rsidR="00730647" w:rsidRPr="00730647" w:rsidRDefault="00730647" w:rsidP="00516D34">
            <w:pPr>
              <w:jc w:val="center"/>
              <w:rPr>
                <w:rFonts w:ascii="Times New Roman" w:hAnsi="Times New Roman" w:cs="Times New Roman"/>
                <w:b/>
                <w:bCs/>
              </w:rPr>
            </w:pPr>
          </w:p>
        </w:tc>
      </w:tr>
      <w:tr w:rsidR="00730647" w:rsidRPr="00730647" w:rsidTr="00730647">
        <w:tc>
          <w:tcPr>
            <w:tcW w:w="5097" w:type="dxa"/>
          </w:tcPr>
          <w:p w:rsidR="00730647" w:rsidRPr="00730647" w:rsidRDefault="00730647" w:rsidP="00730647">
            <w:pPr>
              <w:shd w:val="clear" w:color="auto" w:fill="FFFFFF"/>
              <w:ind w:firstLine="567"/>
              <w:rPr>
                <w:rFonts w:ascii="Times New Roman" w:hAnsi="Times New Roman" w:cs="Times New Roman"/>
              </w:rPr>
            </w:pPr>
            <w:r w:rsidRPr="00730647">
              <w:rPr>
                <w:rFonts w:ascii="Times New Roman" w:hAnsi="Times New Roman" w:cs="Times New Roman"/>
              </w:rPr>
              <w:t>Государственная компания «Российские автомобильные дороги»</w:t>
            </w:r>
          </w:p>
          <w:p w:rsidR="00730647" w:rsidRPr="00730647" w:rsidRDefault="00730647" w:rsidP="00730647">
            <w:pPr>
              <w:shd w:val="clear" w:color="auto" w:fill="FFFFFF"/>
              <w:ind w:firstLine="567"/>
              <w:rPr>
                <w:rFonts w:ascii="Times New Roman" w:hAnsi="Times New Roman" w:cs="Times New Roman"/>
              </w:rPr>
            </w:pPr>
            <w:r w:rsidRPr="00730647">
              <w:rPr>
                <w:rFonts w:ascii="Times New Roman" w:hAnsi="Times New Roman" w:cs="Times New Roman"/>
              </w:rPr>
              <w:t>Юридический адрес: 127006, г. Москва, Страстной бульвар, дом 9</w:t>
            </w:r>
          </w:p>
          <w:p w:rsidR="00730647" w:rsidRPr="00730647" w:rsidRDefault="00730647" w:rsidP="00730647">
            <w:pPr>
              <w:shd w:val="clear" w:color="auto" w:fill="FFFFFF"/>
              <w:ind w:firstLine="567"/>
              <w:rPr>
                <w:rFonts w:ascii="Times New Roman" w:hAnsi="Times New Roman" w:cs="Times New Roman"/>
              </w:rPr>
            </w:pPr>
            <w:r w:rsidRPr="00730647">
              <w:rPr>
                <w:rFonts w:ascii="Times New Roman" w:hAnsi="Times New Roman" w:cs="Times New Roman"/>
              </w:rPr>
              <w:t>Фактический адрес: 127006, г. Москва, Страстной бульвар, дом 9</w:t>
            </w:r>
          </w:p>
          <w:p w:rsidR="00730647" w:rsidRPr="00730647" w:rsidRDefault="00730647" w:rsidP="00730647">
            <w:pPr>
              <w:shd w:val="clear" w:color="auto" w:fill="FFFFFF"/>
              <w:ind w:firstLine="567"/>
              <w:rPr>
                <w:rFonts w:ascii="Times New Roman" w:hAnsi="Times New Roman" w:cs="Times New Roman"/>
              </w:rPr>
            </w:pPr>
            <w:r w:rsidRPr="00730647">
              <w:rPr>
                <w:rFonts w:ascii="Times New Roman" w:hAnsi="Times New Roman" w:cs="Times New Roman"/>
              </w:rPr>
              <w:t>Телефон: 8(495)727-11-95</w:t>
            </w:r>
          </w:p>
          <w:p w:rsidR="00730647" w:rsidRPr="00730647" w:rsidRDefault="00730647" w:rsidP="00730647">
            <w:pPr>
              <w:shd w:val="clear" w:color="auto" w:fill="FFFFFF"/>
              <w:ind w:firstLine="567"/>
              <w:rPr>
                <w:rFonts w:ascii="Times New Roman" w:hAnsi="Times New Roman" w:cs="Times New Roman"/>
              </w:rPr>
            </w:pPr>
            <w:r w:rsidRPr="00730647">
              <w:rPr>
                <w:rFonts w:ascii="Times New Roman" w:hAnsi="Times New Roman" w:cs="Times New Roman"/>
              </w:rPr>
              <w:t>Факс: 8 (495) 784-68-04</w:t>
            </w:r>
          </w:p>
          <w:p w:rsidR="00730647" w:rsidRPr="00730647" w:rsidRDefault="00730647" w:rsidP="00730647">
            <w:pPr>
              <w:shd w:val="clear" w:color="auto" w:fill="FFFFFF"/>
              <w:ind w:firstLine="567"/>
              <w:rPr>
                <w:rFonts w:ascii="Times New Roman" w:hAnsi="Times New Roman" w:cs="Times New Roman"/>
              </w:rPr>
            </w:pPr>
            <w:r w:rsidRPr="00730647">
              <w:rPr>
                <w:rFonts w:ascii="Times New Roman" w:hAnsi="Times New Roman" w:cs="Times New Roman"/>
              </w:rPr>
              <w:t>ИНН 7717151380; КПП 770701001</w:t>
            </w:r>
          </w:p>
          <w:p w:rsidR="00730647" w:rsidRPr="00730647" w:rsidRDefault="00730647" w:rsidP="00730647">
            <w:pPr>
              <w:shd w:val="clear" w:color="auto" w:fill="FFFFFF"/>
              <w:ind w:firstLine="567"/>
              <w:rPr>
                <w:rFonts w:ascii="Times New Roman" w:hAnsi="Times New Roman" w:cs="Times New Roman"/>
              </w:rPr>
            </w:pPr>
            <w:r w:rsidRPr="00730647">
              <w:rPr>
                <w:rFonts w:ascii="Times New Roman" w:hAnsi="Times New Roman" w:cs="Times New Roman"/>
              </w:rPr>
              <w:t>Номер счета: 40501810400001001901</w:t>
            </w:r>
          </w:p>
          <w:p w:rsidR="00730647" w:rsidRPr="00730647" w:rsidRDefault="00730647" w:rsidP="00730647">
            <w:pPr>
              <w:shd w:val="clear" w:color="auto" w:fill="FFFFFF"/>
              <w:ind w:firstLine="567"/>
              <w:rPr>
                <w:rFonts w:ascii="Times New Roman" w:hAnsi="Times New Roman" w:cs="Times New Roman"/>
              </w:rPr>
            </w:pPr>
            <w:r w:rsidRPr="00730647">
              <w:rPr>
                <w:rFonts w:ascii="Times New Roman" w:hAnsi="Times New Roman" w:cs="Times New Roman"/>
              </w:rPr>
              <w:t>БИК: 044501002</w:t>
            </w:r>
          </w:p>
          <w:p w:rsidR="00730647" w:rsidRPr="00730647" w:rsidRDefault="00730647" w:rsidP="00730647">
            <w:pPr>
              <w:shd w:val="clear" w:color="auto" w:fill="FFFFFF"/>
              <w:ind w:firstLine="567"/>
              <w:jc w:val="both"/>
              <w:rPr>
                <w:rFonts w:ascii="Times New Roman" w:hAnsi="Times New Roman" w:cs="Times New Roman"/>
              </w:rPr>
            </w:pPr>
            <w:r w:rsidRPr="00730647">
              <w:rPr>
                <w:rFonts w:ascii="Times New Roman" w:hAnsi="Times New Roman" w:cs="Times New Roman"/>
              </w:rPr>
              <w:t>Плательщик: Межрегиональное операционное УФК (Государственная компания «Российские автомобильные дороги» л/с 41956001090) Операционный департамент Банка России г. Москва 701</w:t>
            </w:r>
          </w:p>
          <w:p w:rsidR="00730647" w:rsidRPr="00730647" w:rsidRDefault="00730647" w:rsidP="00730647">
            <w:pPr>
              <w:shd w:val="clear" w:color="auto" w:fill="FFFFFF"/>
              <w:ind w:firstLine="567"/>
              <w:rPr>
                <w:rFonts w:ascii="Times New Roman" w:hAnsi="Times New Roman" w:cs="Times New Roman"/>
              </w:rPr>
            </w:pPr>
            <w:r w:rsidRPr="00730647">
              <w:rPr>
                <w:rFonts w:ascii="Times New Roman" w:hAnsi="Times New Roman" w:cs="Times New Roman"/>
              </w:rPr>
              <w:t>ОКПО 94158138</w:t>
            </w:r>
          </w:p>
        </w:tc>
        <w:tc>
          <w:tcPr>
            <w:tcW w:w="5098" w:type="dxa"/>
          </w:tcPr>
          <w:p w:rsidR="00730647" w:rsidRPr="00730647" w:rsidRDefault="00730647" w:rsidP="00516D34">
            <w:pPr>
              <w:jc w:val="center"/>
              <w:rPr>
                <w:rFonts w:ascii="Times New Roman" w:hAnsi="Times New Roman" w:cs="Times New Roman"/>
                <w:b/>
                <w:bCs/>
              </w:rPr>
            </w:pPr>
          </w:p>
        </w:tc>
      </w:tr>
      <w:tr w:rsidR="00730647" w:rsidRPr="00730647" w:rsidTr="00730647">
        <w:trPr>
          <w:trHeight w:val="2165"/>
        </w:trPr>
        <w:tc>
          <w:tcPr>
            <w:tcW w:w="5097" w:type="dxa"/>
          </w:tcPr>
          <w:p w:rsidR="00730647" w:rsidRPr="00730647" w:rsidRDefault="00730647" w:rsidP="00730647">
            <w:pPr>
              <w:widowControl w:val="0"/>
              <w:tabs>
                <w:tab w:val="left" w:pos="1000"/>
              </w:tabs>
              <w:autoSpaceDE w:val="0"/>
              <w:autoSpaceDN w:val="0"/>
              <w:adjustRightInd w:val="0"/>
              <w:spacing w:after="60"/>
              <w:jc w:val="both"/>
              <w:rPr>
                <w:rFonts w:ascii="Times New Roman" w:eastAsia="Calibri" w:hAnsi="Times New Roman" w:cs="Times New Roman"/>
              </w:rPr>
            </w:pPr>
            <w:r w:rsidRPr="00730647">
              <w:rPr>
                <w:rFonts w:ascii="Times New Roman" w:eastAsia="Calibri" w:hAnsi="Times New Roman" w:cs="Times New Roman"/>
                <w:b/>
              </w:rPr>
              <w:t>Заказчик</w:t>
            </w:r>
            <w:r w:rsidRPr="00730647">
              <w:rPr>
                <w:rFonts w:ascii="Times New Roman" w:eastAsia="Calibri" w:hAnsi="Times New Roman" w:cs="Times New Roman"/>
              </w:rPr>
              <w:t xml:space="preserve"> </w:t>
            </w:r>
          </w:p>
          <w:p w:rsidR="00730647" w:rsidRPr="00730647" w:rsidRDefault="00730647" w:rsidP="00730647">
            <w:pPr>
              <w:widowControl w:val="0"/>
              <w:tabs>
                <w:tab w:val="left" w:pos="1000"/>
              </w:tabs>
              <w:autoSpaceDE w:val="0"/>
              <w:autoSpaceDN w:val="0"/>
              <w:adjustRightInd w:val="0"/>
              <w:spacing w:after="60"/>
              <w:jc w:val="both"/>
              <w:rPr>
                <w:rFonts w:ascii="Times New Roman" w:eastAsia="Calibri" w:hAnsi="Times New Roman" w:cs="Times New Roman"/>
              </w:rPr>
            </w:pPr>
            <w:r w:rsidRPr="00730647">
              <w:rPr>
                <w:rFonts w:ascii="Times New Roman" w:eastAsia="Calibri" w:hAnsi="Times New Roman" w:cs="Times New Roman"/>
              </w:rPr>
              <w:t>Государственная компания</w:t>
            </w:r>
            <w:r w:rsidRPr="00730647">
              <w:rPr>
                <w:rFonts w:ascii="Times New Roman" w:eastAsia="Calibri" w:hAnsi="Times New Roman" w:cs="Times New Roman"/>
              </w:rPr>
              <w:tab/>
            </w:r>
          </w:p>
          <w:p w:rsidR="00730647" w:rsidRPr="00730647" w:rsidRDefault="00730647" w:rsidP="00730647">
            <w:pPr>
              <w:widowControl w:val="0"/>
              <w:tabs>
                <w:tab w:val="left" w:pos="1000"/>
              </w:tabs>
              <w:autoSpaceDE w:val="0"/>
              <w:autoSpaceDN w:val="0"/>
              <w:adjustRightInd w:val="0"/>
              <w:spacing w:after="60"/>
              <w:jc w:val="both"/>
              <w:rPr>
                <w:rFonts w:ascii="Times New Roman" w:eastAsia="Calibri" w:hAnsi="Times New Roman" w:cs="Times New Roman"/>
              </w:rPr>
            </w:pPr>
            <w:r w:rsidRPr="00730647">
              <w:rPr>
                <w:rFonts w:ascii="Times New Roman" w:eastAsia="Calibri" w:hAnsi="Times New Roman" w:cs="Times New Roman"/>
              </w:rPr>
              <w:t>«Российские автомобильные дороги»</w:t>
            </w:r>
          </w:p>
          <w:p w:rsidR="00730647" w:rsidRPr="00730647" w:rsidRDefault="00730647" w:rsidP="00730647">
            <w:pPr>
              <w:widowControl w:val="0"/>
              <w:tabs>
                <w:tab w:val="left" w:pos="1000"/>
              </w:tabs>
              <w:autoSpaceDE w:val="0"/>
              <w:autoSpaceDN w:val="0"/>
              <w:adjustRightInd w:val="0"/>
              <w:spacing w:after="60"/>
              <w:jc w:val="both"/>
              <w:rPr>
                <w:rFonts w:ascii="Times New Roman" w:eastAsia="Calibri" w:hAnsi="Times New Roman" w:cs="Times New Roman"/>
              </w:rPr>
            </w:pPr>
          </w:p>
          <w:p w:rsidR="00730647" w:rsidRPr="00730647" w:rsidRDefault="00730647" w:rsidP="00730647">
            <w:pPr>
              <w:rPr>
                <w:rFonts w:ascii="Times New Roman" w:eastAsia="Calibri" w:hAnsi="Times New Roman" w:cs="Times New Roman"/>
              </w:rPr>
            </w:pPr>
            <w:r w:rsidRPr="00730647">
              <w:rPr>
                <w:rFonts w:ascii="Times New Roman" w:eastAsia="Calibri" w:hAnsi="Times New Roman" w:cs="Times New Roman"/>
              </w:rPr>
              <w:t xml:space="preserve">____________________ Ф.И.О. </w:t>
            </w:r>
          </w:p>
          <w:p w:rsidR="00730647" w:rsidRPr="00730647" w:rsidRDefault="00730647" w:rsidP="00730647">
            <w:pPr>
              <w:rPr>
                <w:rFonts w:ascii="Times New Roman" w:hAnsi="Times New Roman" w:cs="Times New Roman"/>
                <w:b/>
                <w:bCs/>
              </w:rPr>
            </w:pPr>
            <w:r w:rsidRPr="00730647">
              <w:rPr>
                <w:rFonts w:ascii="Times New Roman" w:eastAsia="Calibri" w:hAnsi="Times New Roman" w:cs="Times New Roman"/>
              </w:rPr>
              <w:t>М.П.</w:t>
            </w:r>
          </w:p>
        </w:tc>
        <w:tc>
          <w:tcPr>
            <w:tcW w:w="5098" w:type="dxa"/>
          </w:tcPr>
          <w:p w:rsidR="00730647" w:rsidRPr="00730647" w:rsidRDefault="00730647" w:rsidP="00516D34">
            <w:pPr>
              <w:jc w:val="center"/>
              <w:rPr>
                <w:rFonts w:ascii="Times New Roman" w:eastAsia="Calibri" w:hAnsi="Times New Roman" w:cs="Times New Roman"/>
                <w:b/>
              </w:rPr>
            </w:pPr>
            <w:r w:rsidRPr="00730647">
              <w:rPr>
                <w:rFonts w:ascii="Times New Roman" w:eastAsia="Calibri" w:hAnsi="Times New Roman" w:cs="Times New Roman"/>
                <w:b/>
              </w:rPr>
              <w:t>Подрядчик</w:t>
            </w:r>
          </w:p>
          <w:p w:rsidR="00730647" w:rsidRPr="00730647" w:rsidRDefault="00730647" w:rsidP="00516D34">
            <w:pPr>
              <w:jc w:val="center"/>
              <w:rPr>
                <w:rFonts w:ascii="Times New Roman" w:eastAsia="Calibri" w:hAnsi="Times New Roman" w:cs="Times New Roman"/>
                <w:b/>
              </w:rPr>
            </w:pPr>
          </w:p>
          <w:p w:rsidR="00730647" w:rsidRPr="00730647" w:rsidRDefault="00730647" w:rsidP="00516D34">
            <w:pPr>
              <w:jc w:val="center"/>
              <w:rPr>
                <w:rFonts w:ascii="Times New Roman" w:eastAsia="Calibri" w:hAnsi="Times New Roman" w:cs="Times New Roman"/>
                <w:b/>
              </w:rPr>
            </w:pPr>
          </w:p>
          <w:p w:rsidR="00730647" w:rsidRPr="00730647" w:rsidRDefault="00730647" w:rsidP="00516D34">
            <w:pPr>
              <w:jc w:val="center"/>
              <w:rPr>
                <w:rFonts w:ascii="Times New Roman" w:eastAsia="Calibri" w:hAnsi="Times New Roman" w:cs="Times New Roman"/>
                <w:b/>
              </w:rPr>
            </w:pPr>
          </w:p>
          <w:p w:rsidR="00730647" w:rsidRPr="00730647" w:rsidRDefault="00730647" w:rsidP="00516D34">
            <w:pPr>
              <w:jc w:val="center"/>
              <w:rPr>
                <w:rFonts w:ascii="Times New Roman" w:eastAsia="Calibri" w:hAnsi="Times New Roman" w:cs="Times New Roman"/>
                <w:b/>
              </w:rPr>
            </w:pPr>
          </w:p>
          <w:p w:rsidR="00730647" w:rsidRPr="00730647" w:rsidRDefault="00730647" w:rsidP="00730647">
            <w:pPr>
              <w:rPr>
                <w:rFonts w:ascii="Times New Roman" w:eastAsia="Calibri" w:hAnsi="Times New Roman" w:cs="Times New Roman"/>
              </w:rPr>
            </w:pPr>
            <w:r w:rsidRPr="00730647">
              <w:rPr>
                <w:rFonts w:ascii="Times New Roman" w:eastAsia="Calibri" w:hAnsi="Times New Roman" w:cs="Times New Roman"/>
              </w:rPr>
              <w:t xml:space="preserve">____________________ Ф.И.О. </w:t>
            </w:r>
          </w:p>
          <w:p w:rsidR="00730647" w:rsidRPr="00730647" w:rsidRDefault="00730647" w:rsidP="00730647">
            <w:pPr>
              <w:rPr>
                <w:rFonts w:ascii="Times New Roman" w:hAnsi="Times New Roman" w:cs="Times New Roman"/>
                <w:b/>
                <w:bCs/>
              </w:rPr>
            </w:pPr>
            <w:r w:rsidRPr="00730647">
              <w:rPr>
                <w:rFonts w:ascii="Times New Roman" w:eastAsia="Calibri" w:hAnsi="Times New Roman" w:cs="Times New Roman"/>
              </w:rPr>
              <w:t>М.П.</w:t>
            </w:r>
          </w:p>
        </w:tc>
      </w:tr>
    </w:tbl>
    <w:p w:rsidR="00516D34" w:rsidRPr="00CF49B2" w:rsidRDefault="00516D34" w:rsidP="00516D34">
      <w:pPr>
        <w:widowControl w:val="0"/>
        <w:tabs>
          <w:tab w:val="left" w:pos="1000"/>
        </w:tabs>
        <w:autoSpaceDE w:val="0"/>
        <w:autoSpaceDN w:val="0"/>
        <w:adjustRightInd w:val="0"/>
        <w:spacing w:after="60"/>
        <w:jc w:val="both"/>
        <w:rPr>
          <w:rFonts w:eastAsia="Calibri"/>
          <w:b/>
        </w:rPr>
      </w:pPr>
    </w:p>
    <w:p w:rsidR="00054AC2" w:rsidRDefault="00054AC2" w:rsidP="007D0C29">
      <w:pPr>
        <w:tabs>
          <w:tab w:val="left" w:pos="6290"/>
        </w:tabs>
        <w:spacing w:after="60"/>
        <w:jc w:val="both"/>
        <w:rPr>
          <w:rFonts w:eastAsia="Calibri"/>
        </w:rPr>
      </w:pPr>
    </w:p>
    <w:p w:rsidR="00903627" w:rsidRPr="007D0C29" w:rsidRDefault="00903627" w:rsidP="007D0C29">
      <w:pPr>
        <w:tabs>
          <w:tab w:val="left" w:pos="6290"/>
        </w:tabs>
        <w:spacing w:after="60"/>
        <w:jc w:val="both"/>
        <w:rPr>
          <w:rFonts w:eastAsia="Calibri"/>
        </w:rPr>
      </w:pPr>
    </w:p>
    <w:sectPr w:rsidR="00903627" w:rsidRPr="007D0C29" w:rsidSect="00605FD3">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5B0" w:rsidRDefault="003635B0" w:rsidP="002D07D7">
      <w:r>
        <w:separator/>
      </w:r>
    </w:p>
  </w:endnote>
  <w:endnote w:type="continuationSeparator" w:id="0">
    <w:p w:rsidR="003635B0" w:rsidRDefault="003635B0" w:rsidP="002D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5B0" w:rsidRDefault="003635B0" w:rsidP="002D07D7">
      <w:r>
        <w:separator/>
      </w:r>
    </w:p>
  </w:footnote>
  <w:footnote w:type="continuationSeparator" w:id="0">
    <w:p w:rsidR="003635B0" w:rsidRDefault="003635B0" w:rsidP="002D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A9" w:rsidRDefault="008525A9" w:rsidP="00605FD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525A9" w:rsidRDefault="008525A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A9" w:rsidRDefault="008525A9" w:rsidP="00605FD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2441">
      <w:rPr>
        <w:rStyle w:val="ac"/>
        <w:noProof/>
      </w:rPr>
      <w:t>2</w:t>
    </w:r>
    <w:r>
      <w:rPr>
        <w:rStyle w:val="ac"/>
      </w:rPr>
      <w:fldChar w:fldCharType="end"/>
    </w:r>
  </w:p>
  <w:p w:rsidR="008525A9" w:rsidRDefault="008525A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B47D26"/>
    <w:lvl w:ilvl="0">
      <w:numFmt w:val="bullet"/>
      <w:lvlText w:val="*"/>
      <w:lvlJc w:val="left"/>
    </w:lvl>
  </w:abstractNum>
  <w:abstractNum w:abstractNumId="1" w15:restartNumberingAfterBreak="0">
    <w:nsid w:val="00EB7418"/>
    <w:multiLevelType w:val="hybridMultilevel"/>
    <w:tmpl w:val="34ECA322"/>
    <w:lvl w:ilvl="0" w:tplc="9008F4C8">
      <w:start w:val="10"/>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F001F77"/>
    <w:multiLevelType w:val="multilevel"/>
    <w:tmpl w:val="C3F62F7C"/>
    <w:lvl w:ilvl="0">
      <w:start w:val="3"/>
      <w:numFmt w:val="decimal"/>
      <w:lvlText w:val="%1."/>
      <w:lvlJc w:val="left"/>
      <w:pPr>
        <w:ind w:left="450" w:hanging="450"/>
      </w:pPr>
      <w:rPr>
        <w:rFonts w:hint="default"/>
      </w:rPr>
    </w:lvl>
    <w:lvl w:ilvl="1">
      <w:start w:val="3"/>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3" w15:restartNumberingAfterBreak="0">
    <w:nsid w:val="18E06E0A"/>
    <w:multiLevelType w:val="multilevel"/>
    <w:tmpl w:val="AC4EB3F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5426980"/>
    <w:multiLevelType w:val="hybridMultilevel"/>
    <w:tmpl w:val="A5DEE1F0"/>
    <w:lvl w:ilvl="0" w:tplc="0419000F">
      <w:start w:val="22"/>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6F3929"/>
    <w:multiLevelType w:val="multilevel"/>
    <w:tmpl w:val="287C852A"/>
    <w:lvl w:ilvl="0">
      <w:start w:val="12"/>
      <w:numFmt w:val="decimal"/>
      <w:lvlText w:val="%1."/>
      <w:lvlJc w:val="left"/>
      <w:pPr>
        <w:ind w:left="660" w:hanging="660"/>
      </w:pPr>
      <w:rPr>
        <w:rFonts w:hint="default"/>
      </w:rPr>
    </w:lvl>
    <w:lvl w:ilvl="1">
      <w:start w:val="1"/>
      <w:numFmt w:val="decimal"/>
      <w:lvlText w:val="%1.%2."/>
      <w:lvlJc w:val="left"/>
      <w:pPr>
        <w:ind w:left="1188" w:hanging="6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6" w15:restartNumberingAfterBreak="0">
    <w:nsid w:val="4F512D7B"/>
    <w:multiLevelType w:val="multilevel"/>
    <w:tmpl w:val="29E81FC6"/>
    <w:lvl w:ilvl="0">
      <w:start w:val="7"/>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5"/>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7" w15:restartNumberingAfterBreak="0">
    <w:nsid w:val="6B6B250A"/>
    <w:multiLevelType w:val="hybridMultilevel"/>
    <w:tmpl w:val="85743368"/>
    <w:lvl w:ilvl="0" w:tplc="0419000F">
      <w:start w:val="22"/>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4D0451"/>
    <w:multiLevelType w:val="singleLevel"/>
    <w:tmpl w:val="971EBE28"/>
    <w:lvl w:ilvl="0">
      <w:start w:val="20"/>
      <w:numFmt w:val="decimal"/>
      <w:lvlText w:val="8.1.%1."/>
      <w:legacy w:legacy="1" w:legacySpace="0" w:legacyIndent="931"/>
      <w:lvlJc w:val="left"/>
      <w:rPr>
        <w:rFonts w:ascii="Times New Roman" w:hAnsi="Times New Roman" w:cs="Times New Roman" w:hint="default"/>
      </w:rPr>
    </w:lvl>
  </w:abstractNum>
  <w:abstractNum w:abstractNumId="9" w15:restartNumberingAfterBreak="0">
    <w:nsid w:val="75B90411"/>
    <w:multiLevelType w:val="hybridMultilevel"/>
    <w:tmpl w:val="28524ADC"/>
    <w:lvl w:ilvl="0" w:tplc="0419000F">
      <w:start w:val="22"/>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4C497A"/>
    <w:multiLevelType w:val="multilevel"/>
    <w:tmpl w:val="3E8027B0"/>
    <w:lvl w:ilvl="0">
      <w:start w:val="22"/>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1" w15:restartNumberingAfterBreak="0">
    <w:nsid w:val="7A9F05E9"/>
    <w:multiLevelType w:val="multilevel"/>
    <w:tmpl w:val="E47E54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DF50272"/>
    <w:multiLevelType w:val="hybridMultilevel"/>
    <w:tmpl w:val="21E0F5DE"/>
    <w:lvl w:ilvl="0" w:tplc="0419000F">
      <w:start w:val="22"/>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720F6C"/>
    <w:multiLevelType w:val="multilevel"/>
    <w:tmpl w:val="C6BCA49A"/>
    <w:lvl w:ilvl="0">
      <w:start w:val="7"/>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
    <w:abstractNumId w:val="1"/>
  </w:num>
  <w:num w:numId="3">
    <w:abstractNumId w:val="13"/>
  </w:num>
  <w:num w:numId="4">
    <w:abstractNumId w:val="5"/>
  </w:num>
  <w:num w:numId="5">
    <w:abstractNumId w:val="2"/>
  </w:num>
  <w:num w:numId="6">
    <w:abstractNumId w:val="3"/>
  </w:num>
  <w:num w:numId="7">
    <w:abstractNumId w:val="8"/>
  </w:num>
  <w:num w:numId="8">
    <w:abstractNumId w:val="6"/>
  </w:num>
  <w:num w:numId="9">
    <w:abstractNumId w:val="9"/>
  </w:num>
  <w:num w:numId="10">
    <w:abstractNumId w:val="12"/>
  </w:num>
  <w:num w:numId="11">
    <w:abstractNumId w:val="10"/>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03"/>
    <w:rsid w:val="00003DE7"/>
    <w:rsid w:val="000073C9"/>
    <w:rsid w:val="000153CE"/>
    <w:rsid w:val="00040699"/>
    <w:rsid w:val="000415C3"/>
    <w:rsid w:val="000449B1"/>
    <w:rsid w:val="00046174"/>
    <w:rsid w:val="00047798"/>
    <w:rsid w:val="00054AC2"/>
    <w:rsid w:val="000571EB"/>
    <w:rsid w:val="00060301"/>
    <w:rsid w:val="00060361"/>
    <w:rsid w:val="000606FB"/>
    <w:rsid w:val="000649F7"/>
    <w:rsid w:val="0007329A"/>
    <w:rsid w:val="0008115A"/>
    <w:rsid w:val="0008152F"/>
    <w:rsid w:val="0008258A"/>
    <w:rsid w:val="000828BF"/>
    <w:rsid w:val="00087525"/>
    <w:rsid w:val="000930FA"/>
    <w:rsid w:val="00093A31"/>
    <w:rsid w:val="00094144"/>
    <w:rsid w:val="00094B24"/>
    <w:rsid w:val="000A4C7D"/>
    <w:rsid w:val="000A5BDC"/>
    <w:rsid w:val="000B26A8"/>
    <w:rsid w:val="000B69E9"/>
    <w:rsid w:val="000C0C20"/>
    <w:rsid w:val="000C33C0"/>
    <w:rsid w:val="000C65E7"/>
    <w:rsid w:val="000D060C"/>
    <w:rsid w:val="000D2441"/>
    <w:rsid w:val="000D31EA"/>
    <w:rsid w:val="000D3ABF"/>
    <w:rsid w:val="000D4C18"/>
    <w:rsid w:val="000E18EE"/>
    <w:rsid w:val="000F267D"/>
    <w:rsid w:val="000F44E4"/>
    <w:rsid w:val="000F5AE4"/>
    <w:rsid w:val="0010188A"/>
    <w:rsid w:val="00107B45"/>
    <w:rsid w:val="00111FC5"/>
    <w:rsid w:val="001174BA"/>
    <w:rsid w:val="00122AB7"/>
    <w:rsid w:val="00123766"/>
    <w:rsid w:val="00126FCF"/>
    <w:rsid w:val="00127192"/>
    <w:rsid w:val="00130892"/>
    <w:rsid w:val="00130E92"/>
    <w:rsid w:val="00132AF3"/>
    <w:rsid w:val="0013695A"/>
    <w:rsid w:val="00136C30"/>
    <w:rsid w:val="00137FF4"/>
    <w:rsid w:val="001413B1"/>
    <w:rsid w:val="001449D6"/>
    <w:rsid w:val="00152425"/>
    <w:rsid w:val="0015629F"/>
    <w:rsid w:val="00160033"/>
    <w:rsid w:val="00162DFA"/>
    <w:rsid w:val="0016496E"/>
    <w:rsid w:val="00164BC1"/>
    <w:rsid w:val="00171C97"/>
    <w:rsid w:val="00181411"/>
    <w:rsid w:val="00186589"/>
    <w:rsid w:val="00190935"/>
    <w:rsid w:val="00192D71"/>
    <w:rsid w:val="001A09C2"/>
    <w:rsid w:val="001B329C"/>
    <w:rsid w:val="001B331A"/>
    <w:rsid w:val="001C2CFB"/>
    <w:rsid w:val="001C3ECC"/>
    <w:rsid w:val="001C43D0"/>
    <w:rsid w:val="001C52D8"/>
    <w:rsid w:val="001C7CB4"/>
    <w:rsid w:val="001D2F2B"/>
    <w:rsid w:val="001D53F0"/>
    <w:rsid w:val="001D5E61"/>
    <w:rsid w:val="001E20EA"/>
    <w:rsid w:val="001E3AF9"/>
    <w:rsid w:val="001E4F9B"/>
    <w:rsid w:val="001F3673"/>
    <w:rsid w:val="001F3CBE"/>
    <w:rsid w:val="001F59C3"/>
    <w:rsid w:val="001F5AB4"/>
    <w:rsid w:val="00200ABD"/>
    <w:rsid w:val="0021180C"/>
    <w:rsid w:val="002155E6"/>
    <w:rsid w:val="00215F59"/>
    <w:rsid w:val="00222925"/>
    <w:rsid w:val="00222A9E"/>
    <w:rsid w:val="00223605"/>
    <w:rsid w:val="002240DB"/>
    <w:rsid w:val="00224BA0"/>
    <w:rsid w:val="0023018A"/>
    <w:rsid w:val="00233CED"/>
    <w:rsid w:val="00234684"/>
    <w:rsid w:val="00236FAA"/>
    <w:rsid w:val="002374DB"/>
    <w:rsid w:val="00241C33"/>
    <w:rsid w:val="00242790"/>
    <w:rsid w:val="002457A6"/>
    <w:rsid w:val="00247E79"/>
    <w:rsid w:val="0025161F"/>
    <w:rsid w:val="00251C2A"/>
    <w:rsid w:val="00253E69"/>
    <w:rsid w:val="0025658F"/>
    <w:rsid w:val="00262B39"/>
    <w:rsid w:val="002713ED"/>
    <w:rsid w:val="00274F9E"/>
    <w:rsid w:val="00277A4C"/>
    <w:rsid w:val="0028785F"/>
    <w:rsid w:val="002912AE"/>
    <w:rsid w:val="00291582"/>
    <w:rsid w:val="0029198B"/>
    <w:rsid w:val="00292646"/>
    <w:rsid w:val="002940C4"/>
    <w:rsid w:val="002A5656"/>
    <w:rsid w:val="002A5D18"/>
    <w:rsid w:val="002B03EE"/>
    <w:rsid w:val="002C77D9"/>
    <w:rsid w:val="002D07D7"/>
    <w:rsid w:val="002D3464"/>
    <w:rsid w:val="002D5B51"/>
    <w:rsid w:val="002D6865"/>
    <w:rsid w:val="002D7435"/>
    <w:rsid w:val="002D7ACD"/>
    <w:rsid w:val="002E046B"/>
    <w:rsid w:val="002E0540"/>
    <w:rsid w:val="002E1DB3"/>
    <w:rsid w:val="002E741C"/>
    <w:rsid w:val="003015B1"/>
    <w:rsid w:val="0030306E"/>
    <w:rsid w:val="003037A9"/>
    <w:rsid w:val="00306E9F"/>
    <w:rsid w:val="0032258C"/>
    <w:rsid w:val="00322D90"/>
    <w:rsid w:val="00331298"/>
    <w:rsid w:val="00332D4C"/>
    <w:rsid w:val="00332E51"/>
    <w:rsid w:val="003368CB"/>
    <w:rsid w:val="00341BC3"/>
    <w:rsid w:val="003420B5"/>
    <w:rsid w:val="00344255"/>
    <w:rsid w:val="00344AF1"/>
    <w:rsid w:val="0034658B"/>
    <w:rsid w:val="00357DF4"/>
    <w:rsid w:val="00361F6E"/>
    <w:rsid w:val="003631E5"/>
    <w:rsid w:val="003635B0"/>
    <w:rsid w:val="003643BD"/>
    <w:rsid w:val="00364BAE"/>
    <w:rsid w:val="00364D0F"/>
    <w:rsid w:val="00365B51"/>
    <w:rsid w:val="0037133D"/>
    <w:rsid w:val="003730BE"/>
    <w:rsid w:val="003749D6"/>
    <w:rsid w:val="0037642F"/>
    <w:rsid w:val="00377C84"/>
    <w:rsid w:val="003855FD"/>
    <w:rsid w:val="0038699A"/>
    <w:rsid w:val="00390125"/>
    <w:rsid w:val="00390578"/>
    <w:rsid w:val="00390F6F"/>
    <w:rsid w:val="00394732"/>
    <w:rsid w:val="00396174"/>
    <w:rsid w:val="003961C7"/>
    <w:rsid w:val="00397611"/>
    <w:rsid w:val="003A16D6"/>
    <w:rsid w:val="003A20C8"/>
    <w:rsid w:val="003A5740"/>
    <w:rsid w:val="003A6395"/>
    <w:rsid w:val="003A6B6C"/>
    <w:rsid w:val="003B624C"/>
    <w:rsid w:val="003B6759"/>
    <w:rsid w:val="003D3C0B"/>
    <w:rsid w:val="003E51C2"/>
    <w:rsid w:val="003F0756"/>
    <w:rsid w:val="00401D10"/>
    <w:rsid w:val="00402225"/>
    <w:rsid w:val="00410000"/>
    <w:rsid w:val="00415BC4"/>
    <w:rsid w:val="0041783E"/>
    <w:rsid w:val="00417D44"/>
    <w:rsid w:val="00420B6B"/>
    <w:rsid w:val="00430B61"/>
    <w:rsid w:val="00437EC8"/>
    <w:rsid w:val="0044344C"/>
    <w:rsid w:val="00456EE2"/>
    <w:rsid w:val="00464099"/>
    <w:rsid w:val="0046703A"/>
    <w:rsid w:val="00473950"/>
    <w:rsid w:val="0048205B"/>
    <w:rsid w:val="00482B6F"/>
    <w:rsid w:val="00483A28"/>
    <w:rsid w:val="00483F3A"/>
    <w:rsid w:val="004905E9"/>
    <w:rsid w:val="0049356A"/>
    <w:rsid w:val="00493D5B"/>
    <w:rsid w:val="004A4206"/>
    <w:rsid w:val="004A473D"/>
    <w:rsid w:val="004A74B4"/>
    <w:rsid w:val="004A7F67"/>
    <w:rsid w:val="004B75D6"/>
    <w:rsid w:val="004C27B1"/>
    <w:rsid w:val="004C5904"/>
    <w:rsid w:val="004D11FA"/>
    <w:rsid w:val="004E0F47"/>
    <w:rsid w:val="004E17C1"/>
    <w:rsid w:val="004E7F1E"/>
    <w:rsid w:val="004F6C5C"/>
    <w:rsid w:val="004F7B84"/>
    <w:rsid w:val="00506273"/>
    <w:rsid w:val="00510EF0"/>
    <w:rsid w:val="0051652D"/>
    <w:rsid w:val="00516D34"/>
    <w:rsid w:val="005355E4"/>
    <w:rsid w:val="0053636E"/>
    <w:rsid w:val="00536D9A"/>
    <w:rsid w:val="00541925"/>
    <w:rsid w:val="005435E2"/>
    <w:rsid w:val="0054526B"/>
    <w:rsid w:val="0054598D"/>
    <w:rsid w:val="005508CB"/>
    <w:rsid w:val="005518D5"/>
    <w:rsid w:val="00554F32"/>
    <w:rsid w:val="0055659E"/>
    <w:rsid w:val="005579CC"/>
    <w:rsid w:val="00562284"/>
    <w:rsid w:val="00563962"/>
    <w:rsid w:val="00564426"/>
    <w:rsid w:val="00567117"/>
    <w:rsid w:val="00570B0D"/>
    <w:rsid w:val="00574A8F"/>
    <w:rsid w:val="00574DEA"/>
    <w:rsid w:val="00575A98"/>
    <w:rsid w:val="005771C1"/>
    <w:rsid w:val="00582846"/>
    <w:rsid w:val="00584307"/>
    <w:rsid w:val="00593C7E"/>
    <w:rsid w:val="005A1B71"/>
    <w:rsid w:val="005A1FA3"/>
    <w:rsid w:val="005A2E54"/>
    <w:rsid w:val="005A7D47"/>
    <w:rsid w:val="005B0C1A"/>
    <w:rsid w:val="005B30A4"/>
    <w:rsid w:val="005B4A0C"/>
    <w:rsid w:val="005C0D8A"/>
    <w:rsid w:val="005C18E4"/>
    <w:rsid w:val="005C7E5A"/>
    <w:rsid w:val="005D14F2"/>
    <w:rsid w:val="005D5302"/>
    <w:rsid w:val="005D54A0"/>
    <w:rsid w:val="005E0585"/>
    <w:rsid w:val="005E1DB2"/>
    <w:rsid w:val="005E48A2"/>
    <w:rsid w:val="005E5382"/>
    <w:rsid w:val="005E6644"/>
    <w:rsid w:val="005F02C7"/>
    <w:rsid w:val="005F074E"/>
    <w:rsid w:val="005F2977"/>
    <w:rsid w:val="005F3E4B"/>
    <w:rsid w:val="005F3F3D"/>
    <w:rsid w:val="005F47A6"/>
    <w:rsid w:val="005F751A"/>
    <w:rsid w:val="00600F8E"/>
    <w:rsid w:val="006017D0"/>
    <w:rsid w:val="00602F1E"/>
    <w:rsid w:val="00604647"/>
    <w:rsid w:val="006047E5"/>
    <w:rsid w:val="00605FD3"/>
    <w:rsid w:val="006061DC"/>
    <w:rsid w:val="006102B3"/>
    <w:rsid w:val="006146BF"/>
    <w:rsid w:val="00617143"/>
    <w:rsid w:val="006209CD"/>
    <w:rsid w:val="00621A03"/>
    <w:rsid w:val="006220F4"/>
    <w:rsid w:val="00631F4A"/>
    <w:rsid w:val="00632312"/>
    <w:rsid w:val="00633BA2"/>
    <w:rsid w:val="00634966"/>
    <w:rsid w:val="006364DE"/>
    <w:rsid w:val="00640ADA"/>
    <w:rsid w:val="00651979"/>
    <w:rsid w:val="00652168"/>
    <w:rsid w:val="00655B95"/>
    <w:rsid w:val="006560EC"/>
    <w:rsid w:val="00657EBE"/>
    <w:rsid w:val="006641AA"/>
    <w:rsid w:val="006665BB"/>
    <w:rsid w:val="00670B81"/>
    <w:rsid w:val="00680360"/>
    <w:rsid w:val="006836FC"/>
    <w:rsid w:val="006949F9"/>
    <w:rsid w:val="00695D6B"/>
    <w:rsid w:val="00696845"/>
    <w:rsid w:val="00697FB0"/>
    <w:rsid w:val="006A004D"/>
    <w:rsid w:val="006A1E25"/>
    <w:rsid w:val="006A4B73"/>
    <w:rsid w:val="006A4FBA"/>
    <w:rsid w:val="006B67B0"/>
    <w:rsid w:val="006C4C59"/>
    <w:rsid w:val="006D4679"/>
    <w:rsid w:val="006D5C12"/>
    <w:rsid w:val="006D6203"/>
    <w:rsid w:val="006E3A9A"/>
    <w:rsid w:val="006E5A78"/>
    <w:rsid w:val="006F5D95"/>
    <w:rsid w:val="006F7A42"/>
    <w:rsid w:val="00702277"/>
    <w:rsid w:val="007032D0"/>
    <w:rsid w:val="0070349F"/>
    <w:rsid w:val="0071563D"/>
    <w:rsid w:val="007164D7"/>
    <w:rsid w:val="007221FC"/>
    <w:rsid w:val="00723AA1"/>
    <w:rsid w:val="00725C8F"/>
    <w:rsid w:val="00730647"/>
    <w:rsid w:val="00736B2B"/>
    <w:rsid w:val="007375E6"/>
    <w:rsid w:val="007405B6"/>
    <w:rsid w:val="00740D30"/>
    <w:rsid w:val="007411ED"/>
    <w:rsid w:val="00744ACB"/>
    <w:rsid w:val="00754273"/>
    <w:rsid w:val="0075646C"/>
    <w:rsid w:val="00756AD9"/>
    <w:rsid w:val="00760933"/>
    <w:rsid w:val="0076193D"/>
    <w:rsid w:val="007675E6"/>
    <w:rsid w:val="00767C8E"/>
    <w:rsid w:val="007703F1"/>
    <w:rsid w:val="00770D16"/>
    <w:rsid w:val="0077298F"/>
    <w:rsid w:val="00773966"/>
    <w:rsid w:val="00774F40"/>
    <w:rsid w:val="00776A0C"/>
    <w:rsid w:val="00784709"/>
    <w:rsid w:val="00792379"/>
    <w:rsid w:val="007937A8"/>
    <w:rsid w:val="0079524B"/>
    <w:rsid w:val="007A2E74"/>
    <w:rsid w:val="007A4142"/>
    <w:rsid w:val="007B5C7E"/>
    <w:rsid w:val="007B61D9"/>
    <w:rsid w:val="007C0A8C"/>
    <w:rsid w:val="007C1615"/>
    <w:rsid w:val="007C1994"/>
    <w:rsid w:val="007C2F3C"/>
    <w:rsid w:val="007C456B"/>
    <w:rsid w:val="007C4FDB"/>
    <w:rsid w:val="007C7215"/>
    <w:rsid w:val="007D0C29"/>
    <w:rsid w:val="007D1BCF"/>
    <w:rsid w:val="007E2F11"/>
    <w:rsid w:val="007E3DBB"/>
    <w:rsid w:val="007E5232"/>
    <w:rsid w:val="007E66B6"/>
    <w:rsid w:val="007E739E"/>
    <w:rsid w:val="007F3C8C"/>
    <w:rsid w:val="007F5DE0"/>
    <w:rsid w:val="007F69B4"/>
    <w:rsid w:val="007F78FD"/>
    <w:rsid w:val="00802A8A"/>
    <w:rsid w:val="00810112"/>
    <w:rsid w:val="00816DA5"/>
    <w:rsid w:val="00822E54"/>
    <w:rsid w:val="00824A49"/>
    <w:rsid w:val="00831A5F"/>
    <w:rsid w:val="00831EC9"/>
    <w:rsid w:val="00832D20"/>
    <w:rsid w:val="00840B52"/>
    <w:rsid w:val="00842575"/>
    <w:rsid w:val="008451C8"/>
    <w:rsid w:val="00846A34"/>
    <w:rsid w:val="008478F5"/>
    <w:rsid w:val="00850839"/>
    <w:rsid w:val="008525A9"/>
    <w:rsid w:val="008533B9"/>
    <w:rsid w:val="00855513"/>
    <w:rsid w:val="0085661E"/>
    <w:rsid w:val="008641BB"/>
    <w:rsid w:val="00871B66"/>
    <w:rsid w:val="008757D7"/>
    <w:rsid w:val="008772F5"/>
    <w:rsid w:val="00877C9D"/>
    <w:rsid w:val="008877AA"/>
    <w:rsid w:val="008975E5"/>
    <w:rsid w:val="00897A40"/>
    <w:rsid w:val="008A44B8"/>
    <w:rsid w:val="008A6154"/>
    <w:rsid w:val="008B0187"/>
    <w:rsid w:val="008B3539"/>
    <w:rsid w:val="008B4405"/>
    <w:rsid w:val="008B5A54"/>
    <w:rsid w:val="008B6F2A"/>
    <w:rsid w:val="008C5B3C"/>
    <w:rsid w:val="008D0B2F"/>
    <w:rsid w:val="008D17FF"/>
    <w:rsid w:val="008E05A0"/>
    <w:rsid w:val="008E5C25"/>
    <w:rsid w:val="008F2FD4"/>
    <w:rsid w:val="008F3D9F"/>
    <w:rsid w:val="008F6414"/>
    <w:rsid w:val="008F6B0E"/>
    <w:rsid w:val="008F7C5A"/>
    <w:rsid w:val="009018A4"/>
    <w:rsid w:val="00903627"/>
    <w:rsid w:val="009055B1"/>
    <w:rsid w:val="00905C50"/>
    <w:rsid w:val="0091492F"/>
    <w:rsid w:val="009167E4"/>
    <w:rsid w:val="00920443"/>
    <w:rsid w:val="009206BD"/>
    <w:rsid w:val="00922970"/>
    <w:rsid w:val="00926081"/>
    <w:rsid w:val="009275BE"/>
    <w:rsid w:val="009327B1"/>
    <w:rsid w:val="00934268"/>
    <w:rsid w:val="009424C8"/>
    <w:rsid w:val="00943F36"/>
    <w:rsid w:val="00945473"/>
    <w:rsid w:val="009516F2"/>
    <w:rsid w:val="0095517F"/>
    <w:rsid w:val="0095567D"/>
    <w:rsid w:val="009601A3"/>
    <w:rsid w:val="0096265D"/>
    <w:rsid w:val="00963ADE"/>
    <w:rsid w:val="00964600"/>
    <w:rsid w:val="00964A51"/>
    <w:rsid w:val="00973E53"/>
    <w:rsid w:val="00985B7D"/>
    <w:rsid w:val="00994F45"/>
    <w:rsid w:val="00996460"/>
    <w:rsid w:val="009A0253"/>
    <w:rsid w:val="009C27BD"/>
    <w:rsid w:val="009C2F4D"/>
    <w:rsid w:val="009C5A4A"/>
    <w:rsid w:val="009D17F9"/>
    <w:rsid w:val="009D5F8D"/>
    <w:rsid w:val="009D7F65"/>
    <w:rsid w:val="009E0FD7"/>
    <w:rsid w:val="009E72FF"/>
    <w:rsid w:val="009F1C01"/>
    <w:rsid w:val="009F22C3"/>
    <w:rsid w:val="009F2672"/>
    <w:rsid w:val="009F55CD"/>
    <w:rsid w:val="00A009F0"/>
    <w:rsid w:val="00A04084"/>
    <w:rsid w:val="00A102FB"/>
    <w:rsid w:val="00A10692"/>
    <w:rsid w:val="00A12D30"/>
    <w:rsid w:val="00A30EBF"/>
    <w:rsid w:val="00A32227"/>
    <w:rsid w:val="00A34599"/>
    <w:rsid w:val="00A34B3B"/>
    <w:rsid w:val="00A356D8"/>
    <w:rsid w:val="00A3667E"/>
    <w:rsid w:val="00A425FC"/>
    <w:rsid w:val="00A44AFB"/>
    <w:rsid w:val="00A56792"/>
    <w:rsid w:val="00A569E2"/>
    <w:rsid w:val="00A60829"/>
    <w:rsid w:val="00A646B8"/>
    <w:rsid w:val="00A70286"/>
    <w:rsid w:val="00A71907"/>
    <w:rsid w:val="00A73080"/>
    <w:rsid w:val="00A76882"/>
    <w:rsid w:val="00A80347"/>
    <w:rsid w:val="00A8380C"/>
    <w:rsid w:val="00A84903"/>
    <w:rsid w:val="00A91C32"/>
    <w:rsid w:val="00A93E06"/>
    <w:rsid w:val="00A95895"/>
    <w:rsid w:val="00A971FB"/>
    <w:rsid w:val="00A9791B"/>
    <w:rsid w:val="00A97FA2"/>
    <w:rsid w:val="00AB65F0"/>
    <w:rsid w:val="00AC29EB"/>
    <w:rsid w:val="00AC3AD4"/>
    <w:rsid w:val="00AC5DE3"/>
    <w:rsid w:val="00AD0219"/>
    <w:rsid w:val="00AD2A9B"/>
    <w:rsid w:val="00AD33EE"/>
    <w:rsid w:val="00AD628B"/>
    <w:rsid w:val="00AD6FDD"/>
    <w:rsid w:val="00AE0808"/>
    <w:rsid w:val="00AE39BA"/>
    <w:rsid w:val="00AE6D83"/>
    <w:rsid w:val="00AF1531"/>
    <w:rsid w:val="00AF77F3"/>
    <w:rsid w:val="00B10DC7"/>
    <w:rsid w:val="00B15F6D"/>
    <w:rsid w:val="00B174A5"/>
    <w:rsid w:val="00B23099"/>
    <w:rsid w:val="00B2319D"/>
    <w:rsid w:val="00B268EA"/>
    <w:rsid w:val="00B27C29"/>
    <w:rsid w:val="00B31B39"/>
    <w:rsid w:val="00B33098"/>
    <w:rsid w:val="00B34113"/>
    <w:rsid w:val="00B36F93"/>
    <w:rsid w:val="00B436F2"/>
    <w:rsid w:val="00B47F26"/>
    <w:rsid w:val="00B503C0"/>
    <w:rsid w:val="00B51233"/>
    <w:rsid w:val="00B52B97"/>
    <w:rsid w:val="00B54986"/>
    <w:rsid w:val="00B55ADC"/>
    <w:rsid w:val="00B601DE"/>
    <w:rsid w:val="00B60B92"/>
    <w:rsid w:val="00B6383D"/>
    <w:rsid w:val="00B65DC4"/>
    <w:rsid w:val="00B67BE6"/>
    <w:rsid w:val="00B74439"/>
    <w:rsid w:val="00B76DE6"/>
    <w:rsid w:val="00BA19A7"/>
    <w:rsid w:val="00BB0F22"/>
    <w:rsid w:val="00BB3392"/>
    <w:rsid w:val="00BB59ED"/>
    <w:rsid w:val="00BB6B46"/>
    <w:rsid w:val="00BC1154"/>
    <w:rsid w:val="00BC2737"/>
    <w:rsid w:val="00BC2FBA"/>
    <w:rsid w:val="00BC7886"/>
    <w:rsid w:val="00BD01DA"/>
    <w:rsid w:val="00BD1697"/>
    <w:rsid w:val="00BD2111"/>
    <w:rsid w:val="00BD4C98"/>
    <w:rsid w:val="00BE0B65"/>
    <w:rsid w:val="00BE330F"/>
    <w:rsid w:val="00BE3325"/>
    <w:rsid w:val="00BE3C8E"/>
    <w:rsid w:val="00BE3FD7"/>
    <w:rsid w:val="00BE63C0"/>
    <w:rsid w:val="00BE6EB1"/>
    <w:rsid w:val="00BE794D"/>
    <w:rsid w:val="00BF1C66"/>
    <w:rsid w:val="00BF6020"/>
    <w:rsid w:val="00BF6EA4"/>
    <w:rsid w:val="00BF763F"/>
    <w:rsid w:val="00C00C76"/>
    <w:rsid w:val="00C05605"/>
    <w:rsid w:val="00C05B4B"/>
    <w:rsid w:val="00C11465"/>
    <w:rsid w:val="00C12FFB"/>
    <w:rsid w:val="00C13AFE"/>
    <w:rsid w:val="00C145C7"/>
    <w:rsid w:val="00C16AA7"/>
    <w:rsid w:val="00C2628C"/>
    <w:rsid w:val="00C26EAD"/>
    <w:rsid w:val="00C272D9"/>
    <w:rsid w:val="00C27419"/>
    <w:rsid w:val="00C27C5D"/>
    <w:rsid w:val="00C3198B"/>
    <w:rsid w:val="00C3499E"/>
    <w:rsid w:val="00C34A41"/>
    <w:rsid w:val="00C42D7D"/>
    <w:rsid w:val="00C45436"/>
    <w:rsid w:val="00C45EE6"/>
    <w:rsid w:val="00C46AFB"/>
    <w:rsid w:val="00C506E1"/>
    <w:rsid w:val="00C52A96"/>
    <w:rsid w:val="00C55B42"/>
    <w:rsid w:val="00C64058"/>
    <w:rsid w:val="00C66AEE"/>
    <w:rsid w:val="00C675A8"/>
    <w:rsid w:val="00C702DF"/>
    <w:rsid w:val="00C83824"/>
    <w:rsid w:val="00C83FB0"/>
    <w:rsid w:val="00C8627D"/>
    <w:rsid w:val="00C90418"/>
    <w:rsid w:val="00C914DE"/>
    <w:rsid w:val="00C914FF"/>
    <w:rsid w:val="00C95F35"/>
    <w:rsid w:val="00CB1E54"/>
    <w:rsid w:val="00CB35C9"/>
    <w:rsid w:val="00CB653C"/>
    <w:rsid w:val="00CB6913"/>
    <w:rsid w:val="00CB6B6B"/>
    <w:rsid w:val="00CB6DB3"/>
    <w:rsid w:val="00CB6EFB"/>
    <w:rsid w:val="00CB7959"/>
    <w:rsid w:val="00CC06F0"/>
    <w:rsid w:val="00CC0CDE"/>
    <w:rsid w:val="00CC1B0B"/>
    <w:rsid w:val="00CD0FBE"/>
    <w:rsid w:val="00CD1396"/>
    <w:rsid w:val="00CD240E"/>
    <w:rsid w:val="00CD464E"/>
    <w:rsid w:val="00CD4A37"/>
    <w:rsid w:val="00CE4654"/>
    <w:rsid w:val="00CE4B2B"/>
    <w:rsid w:val="00CF2D1D"/>
    <w:rsid w:val="00CF49B2"/>
    <w:rsid w:val="00D0338E"/>
    <w:rsid w:val="00D05CD4"/>
    <w:rsid w:val="00D060C0"/>
    <w:rsid w:val="00D11C7C"/>
    <w:rsid w:val="00D13F1E"/>
    <w:rsid w:val="00D24A30"/>
    <w:rsid w:val="00D24C67"/>
    <w:rsid w:val="00D251FD"/>
    <w:rsid w:val="00D275C8"/>
    <w:rsid w:val="00D33EA8"/>
    <w:rsid w:val="00D343F4"/>
    <w:rsid w:val="00D367F6"/>
    <w:rsid w:val="00D37998"/>
    <w:rsid w:val="00D419FD"/>
    <w:rsid w:val="00D45D59"/>
    <w:rsid w:val="00D507C5"/>
    <w:rsid w:val="00D50A71"/>
    <w:rsid w:val="00D52230"/>
    <w:rsid w:val="00D52554"/>
    <w:rsid w:val="00D52B50"/>
    <w:rsid w:val="00D5494D"/>
    <w:rsid w:val="00D568F7"/>
    <w:rsid w:val="00D57BA1"/>
    <w:rsid w:val="00D7117A"/>
    <w:rsid w:val="00D72F7F"/>
    <w:rsid w:val="00D748D5"/>
    <w:rsid w:val="00D75825"/>
    <w:rsid w:val="00D80128"/>
    <w:rsid w:val="00D801AA"/>
    <w:rsid w:val="00D80BA0"/>
    <w:rsid w:val="00D83DA2"/>
    <w:rsid w:val="00D85F69"/>
    <w:rsid w:val="00D87E62"/>
    <w:rsid w:val="00D901FF"/>
    <w:rsid w:val="00D91E21"/>
    <w:rsid w:val="00D95E7C"/>
    <w:rsid w:val="00D96753"/>
    <w:rsid w:val="00DB24BB"/>
    <w:rsid w:val="00DB2644"/>
    <w:rsid w:val="00DB456C"/>
    <w:rsid w:val="00DC12BF"/>
    <w:rsid w:val="00DC4AC1"/>
    <w:rsid w:val="00DD37E0"/>
    <w:rsid w:val="00DD4FE7"/>
    <w:rsid w:val="00DE0C3B"/>
    <w:rsid w:val="00DE2969"/>
    <w:rsid w:val="00DE3240"/>
    <w:rsid w:val="00DE3B2F"/>
    <w:rsid w:val="00DE5838"/>
    <w:rsid w:val="00DE5FDA"/>
    <w:rsid w:val="00DE78DA"/>
    <w:rsid w:val="00DE7FBA"/>
    <w:rsid w:val="00DF16A1"/>
    <w:rsid w:val="00DF1A27"/>
    <w:rsid w:val="00DF1EC1"/>
    <w:rsid w:val="00DF2ACE"/>
    <w:rsid w:val="00DF5F9A"/>
    <w:rsid w:val="00DF6F29"/>
    <w:rsid w:val="00E03413"/>
    <w:rsid w:val="00E040ED"/>
    <w:rsid w:val="00E06681"/>
    <w:rsid w:val="00E121DE"/>
    <w:rsid w:val="00E15EF4"/>
    <w:rsid w:val="00E170E9"/>
    <w:rsid w:val="00E20211"/>
    <w:rsid w:val="00E210BA"/>
    <w:rsid w:val="00E270C2"/>
    <w:rsid w:val="00E31F54"/>
    <w:rsid w:val="00E330B7"/>
    <w:rsid w:val="00E34E39"/>
    <w:rsid w:val="00E36002"/>
    <w:rsid w:val="00E417F5"/>
    <w:rsid w:val="00E431C1"/>
    <w:rsid w:val="00E458B3"/>
    <w:rsid w:val="00E461BE"/>
    <w:rsid w:val="00E4671A"/>
    <w:rsid w:val="00E5414E"/>
    <w:rsid w:val="00E56216"/>
    <w:rsid w:val="00E57147"/>
    <w:rsid w:val="00E64DCC"/>
    <w:rsid w:val="00E673A2"/>
    <w:rsid w:val="00E676AA"/>
    <w:rsid w:val="00E70355"/>
    <w:rsid w:val="00E715E7"/>
    <w:rsid w:val="00E74907"/>
    <w:rsid w:val="00E75A76"/>
    <w:rsid w:val="00E801EC"/>
    <w:rsid w:val="00E82567"/>
    <w:rsid w:val="00E826D0"/>
    <w:rsid w:val="00E82A79"/>
    <w:rsid w:val="00E82D28"/>
    <w:rsid w:val="00E92577"/>
    <w:rsid w:val="00E963B8"/>
    <w:rsid w:val="00EA320E"/>
    <w:rsid w:val="00EA36CE"/>
    <w:rsid w:val="00EA3972"/>
    <w:rsid w:val="00EA66B1"/>
    <w:rsid w:val="00EB1C95"/>
    <w:rsid w:val="00EB58BF"/>
    <w:rsid w:val="00EB60A5"/>
    <w:rsid w:val="00EC62CB"/>
    <w:rsid w:val="00ED1C55"/>
    <w:rsid w:val="00ED1C6D"/>
    <w:rsid w:val="00ED2090"/>
    <w:rsid w:val="00ED2BDA"/>
    <w:rsid w:val="00ED445E"/>
    <w:rsid w:val="00EE1C38"/>
    <w:rsid w:val="00EF05E9"/>
    <w:rsid w:val="00EF0E7C"/>
    <w:rsid w:val="00EF1F1D"/>
    <w:rsid w:val="00EF5D31"/>
    <w:rsid w:val="00EF7440"/>
    <w:rsid w:val="00F00866"/>
    <w:rsid w:val="00F026B5"/>
    <w:rsid w:val="00F032F7"/>
    <w:rsid w:val="00F0513B"/>
    <w:rsid w:val="00F1213F"/>
    <w:rsid w:val="00F12492"/>
    <w:rsid w:val="00F13214"/>
    <w:rsid w:val="00F157F6"/>
    <w:rsid w:val="00F20475"/>
    <w:rsid w:val="00F2276F"/>
    <w:rsid w:val="00F26547"/>
    <w:rsid w:val="00F27F65"/>
    <w:rsid w:val="00F30C99"/>
    <w:rsid w:val="00F42B73"/>
    <w:rsid w:val="00F45970"/>
    <w:rsid w:val="00F45AD0"/>
    <w:rsid w:val="00F617FE"/>
    <w:rsid w:val="00F63395"/>
    <w:rsid w:val="00F63909"/>
    <w:rsid w:val="00F65C1A"/>
    <w:rsid w:val="00F67A59"/>
    <w:rsid w:val="00F7449B"/>
    <w:rsid w:val="00F777A9"/>
    <w:rsid w:val="00F821B1"/>
    <w:rsid w:val="00F83E8B"/>
    <w:rsid w:val="00F84982"/>
    <w:rsid w:val="00F92D75"/>
    <w:rsid w:val="00F94B54"/>
    <w:rsid w:val="00FA3277"/>
    <w:rsid w:val="00FB3C54"/>
    <w:rsid w:val="00FB50F5"/>
    <w:rsid w:val="00FB675F"/>
    <w:rsid w:val="00FB7E31"/>
    <w:rsid w:val="00FC45E3"/>
    <w:rsid w:val="00FC4FBD"/>
    <w:rsid w:val="00FC6252"/>
    <w:rsid w:val="00FD1510"/>
    <w:rsid w:val="00FE47CB"/>
    <w:rsid w:val="00FE66FB"/>
    <w:rsid w:val="00FE69C2"/>
    <w:rsid w:val="00FF4845"/>
    <w:rsid w:val="00FF4C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6E629F-366C-4115-A45E-2787E06A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48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D7"/>
    <w:pPr>
      <w:spacing w:line="240" w:lineRule="auto"/>
      <w:ind w:firstLine="0"/>
      <w:jc w:val="left"/>
    </w:pPr>
    <w:rPr>
      <w:rFonts w:eastAsia="Times New Roman"/>
      <w:sz w:val="24"/>
      <w:szCs w:val="24"/>
      <w:lang w:eastAsia="ru-RU"/>
    </w:rPr>
  </w:style>
  <w:style w:type="paragraph" w:styleId="1">
    <w:name w:val="heading 1"/>
    <w:basedOn w:val="a"/>
    <w:next w:val="a"/>
    <w:link w:val="10"/>
    <w:qFormat/>
    <w:rsid w:val="002D07D7"/>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7D7"/>
    <w:rPr>
      <w:rFonts w:ascii="Arial" w:eastAsia="Times New Roman" w:hAnsi="Arial"/>
      <w:b/>
      <w:bCs/>
      <w:color w:val="000080"/>
      <w:sz w:val="24"/>
      <w:szCs w:val="24"/>
      <w:lang w:eastAsia="ru-RU"/>
    </w:rPr>
  </w:style>
  <w:style w:type="character" w:styleId="a3">
    <w:name w:val="footnote reference"/>
    <w:uiPriority w:val="99"/>
    <w:rsid w:val="002D07D7"/>
    <w:rPr>
      <w:vertAlign w:val="superscript"/>
    </w:rPr>
  </w:style>
  <w:style w:type="paragraph" w:styleId="a4">
    <w:name w:val="footnote text"/>
    <w:basedOn w:val="a"/>
    <w:link w:val="a5"/>
    <w:uiPriority w:val="99"/>
    <w:semiHidden/>
    <w:rsid w:val="002D07D7"/>
    <w:pPr>
      <w:widowControl w:val="0"/>
      <w:autoSpaceDE w:val="0"/>
      <w:autoSpaceDN w:val="0"/>
      <w:adjustRightInd w:val="0"/>
    </w:pPr>
    <w:rPr>
      <w:sz w:val="20"/>
      <w:szCs w:val="20"/>
    </w:rPr>
  </w:style>
  <w:style w:type="character" w:customStyle="1" w:styleId="a5">
    <w:name w:val="Текст сноски Знак"/>
    <w:basedOn w:val="a0"/>
    <w:link w:val="a4"/>
    <w:uiPriority w:val="99"/>
    <w:semiHidden/>
    <w:rsid w:val="002D07D7"/>
    <w:rPr>
      <w:rFonts w:eastAsia="Times New Roman"/>
      <w:sz w:val="20"/>
      <w:szCs w:val="20"/>
      <w:lang w:eastAsia="ru-RU"/>
    </w:rPr>
  </w:style>
  <w:style w:type="paragraph" w:styleId="a6">
    <w:name w:val="Body Text"/>
    <w:basedOn w:val="a"/>
    <w:link w:val="a7"/>
    <w:rsid w:val="002D07D7"/>
    <w:pPr>
      <w:spacing w:after="120"/>
    </w:pPr>
    <w:rPr>
      <w:sz w:val="20"/>
      <w:szCs w:val="20"/>
    </w:rPr>
  </w:style>
  <w:style w:type="character" w:customStyle="1" w:styleId="a7">
    <w:name w:val="Основной текст Знак"/>
    <w:basedOn w:val="a0"/>
    <w:link w:val="a6"/>
    <w:rsid w:val="002D07D7"/>
    <w:rPr>
      <w:rFonts w:eastAsia="Times New Roman"/>
      <w:sz w:val="20"/>
      <w:szCs w:val="20"/>
      <w:lang w:eastAsia="ru-RU"/>
    </w:rPr>
  </w:style>
  <w:style w:type="paragraph" w:styleId="a8">
    <w:name w:val="Body Text Indent"/>
    <w:basedOn w:val="a"/>
    <w:link w:val="a9"/>
    <w:rsid w:val="002D07D7"/>
    <w:pPr>
      <w:ind w:firstLine="709"/>
      <w:jc w:val="both"/>
    </w:pPr>
    <w:rPr>
      <w:szCs w:val="20"/>
      <w:lang w:val="x-none" w:eastAsia="x-none"/>
    </w:rPr>
  </w:style>
  <w:style w:type="character" w:customStyle="1" w:styleId="a9">
    <w:name w:val="Основной текст с отступом Знак"/>
    <w:basedOn w:val="a0"/>
    <w:link w:val="a8"/>
    <w:rsid w:val="002D07D7"/>
    <w:rPr>
      <w:rFonts w:eastAsia="Times New Roman"/>
      <w:sz w:val="24"/>
      <w:szCs w:val="20"/>
      <w:lang w:val="x-none" w:eastAsia="x-none"/>
    </w:rPr>
  </w:style>
  <w:style w:type="paragraph" w:styleId="aa">
    <w:name w:val="header"/>
    <w:basedOn w:val="a"/>
    <w:link w:val="ab"/>
    <w:rsid w:val="002D07D7"/>
    <w:pPr>
      <w:tabs>
        <w:tab w:val="center" w:pos="4677"/>
        <w:tab w:val="right" w:pos="9355"/>
      </w:tabs>
    </w:pPr>
  </w:style>
  <w:style w:type="character" w:customStyle="1" w:styleId="ab">
    <w:name w:val="Верхний колонтитул Знак"/>
    <w:basedOn w:val="a0"/>
    <w:link w:val="aa"/>
    <w:rsid w:val="002D07D7"/>
    <w:rPr>
      <w:rFonts w:eastAsia="Times New Roman"/>
      <w:sz w:val="24"/>
      <w:szCs w:val="24"/>
      <w:lang w:eastAsia="ru-RU"/>
    </w:rPr>
  </w:style>
  <w:style w:type="character" w:styleId="ac">
    <w:name w:val="page number"/>
    <w:basedOn w:val="a0"/>
    <w:rsid w:val="002D07D7"/>
  </w:style>
  <w:style w:type="paragraph" w:customStyle="1" w:styleId="ConsPlusNonformat">
    <w:name w:val="ConsPlusNonformat"/>
    <w:uiPriority w:val="99"/>
    <w:rsid w:val="002D07D7"/>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ad">
    <w:name w:val="обычн БО"/>
    <w:basedOn w:val="a"/>
    <w:link w:val="ae"/>
    <w:rsid w:val="002D07D7"/>
    <w:pPr>
      <w:jc w:val="both"/>
    </w:pPr>
    <w:rPr>
      <w:rFonts w:ascii="Arial" w:hAnsi="Arial"/>
      <w:lang w:val="x-none" w:eastAsia="x-none"/>
    </w:rPr>
  </w:style>
  <w:style w:type="character" w:customStyle="1" w:styleId="ae">
    <w:name w:val="обычн БО Знак"/>
    <w:link w:val="ad"/>
    <w:locked/>
    <w:rsid w:val="002D07D7"/>
    <w:rPr>
      <w:rFonts w:ascii="Arial" w:eastAsia="Times New Roman" w:hAnsi="Arial"/>
      <w:sz w:val="24"/>
      <w:szCs w:val="24"/>
      <w:lang w:val="x-none" w:eastAsia="x-none"/>
    </w:rPr>
  </w:style>
  <w:style w:type="paragraph" w:styleId="af">
    <w:name w:val="List Paragraph"/>
    <w:basedOn w:val="a"/>
    <w:uiPriority w:val="34"/>
    <w:qFormat/>
    <w:rsid w:val="002D07D7"/>
    <w:pPr>
      <w:ind w:left="720"/>
      <w:contextualSpacing/>
    </w:pPr>
  </w:style>
  <w:style w:type="paragraph" w:styleId="af0">
    <w:name w:val="Balloon Text"/>
    <w:basedOn w:val="a"/>
    <w:link w:val="af1"/>
    <w:uiPriority w:val="99"/>
    <w:semiHidden/>
    <w:unhideWhenUsed/>
    <w:rsid w:val="002D07D7"/>
    <w:rPr>
      <w:rFonts w:ascii="Tahoma" w:hAnsi="Tahoma" w:cs="Tahoma"/>
      <w:sz w:val="16"/>
      <w:szCs w:val="16"/>
    </w:rPr>
  </w:style>
  <w:style w:type="character" w:customStyle="1" w:styleId="af1">
    <w:name w:val="Текст выноски Знак"/>
    <w:basedOn w:val="a0"/>
    <w:link w:val="af0"/>
    <w:uiPriority w:val="99"/>
    <w:semiHidden/>
    <w:rsid w:val="002D07D7"/>
    <w:rPr>
      <w:rFonts w:ascii="Tahoma" w:eastAsia="Times New Roman" w:hAnsi="Tahoma" w:cs="Tahoma"/>
      <w:sz w:val="16"/>
      <w:szCs w:val="16"/>
      <w:lang w:eastAsia="ru-RU"/>
    </w:rPr>
  </w:style>
  <w:style w:type="character" w:styleId="af2">
    <w:name w:val="annotation reference"/>
    <w:basedOn w:val="a0"/>
    <w:uiPriority w:val="99"/>
    <w:semiHidden/>
    <w:unhideWhenUsed/>
    <w:rsid w:val="007A4142"/>
    <w:rPr>
      <w:sz w:val="16"/>
      <w:szCs w:val="16"/>
    </w:rPr>
  </w:style>
  <w:style w:type="paragraph" w:styleId="af3">
    <w:name w:val="annotation text"/>
    <w:basedOn w:val="a"/>
    <w:link w:val="af4"/>
    <w:uiPriority w:val="99"/>
    <w:semiHidden/>
    <w:unhideWhenUsed/>
    <w:rsid w:val="007A4142"/>
    <w:rPr>
      <w:sz w:val="20"/>
      <w:szCs w:val="20"/>
    </w:rPr>
  </w:style>
  <w:style w:type="character" w:customStyle="1" w:styleId="af4">
    <w:name w:val="Текст примечания Знак"/>
    <w:basedOn w:val="a0"/>
    <w:link w:val="af3"/>
    <w:uiPriority w:val="99"/>
    <w:semiHidden/>
    <w:rsid w:val="007A4142"/>
    <w:rPr>
      <w:rFonts w:eastAsia="Times New Roman"/>
      <w:sz w:val="20"/>
      <w:szCs w:val="20"/>
      <w:lang w:eastAsia="ru-RU"/>
    </w:rPr>
  </w:style>
  <w:style w:type="paragraph" w:styleId="af5">
    <w:name w:val="annotation subject"/>
    <w:basedOn w:val="af3"/>
    <w:next w:val="af3"/>
    <w:link w:val="af6"/>
    <w:uiPriority w:val="99"/>
    <w:semiHidden/>
    <w:unhideWhenUsed/>
    <w:rsid w:val="007A4142"/>
    <w:rPr>
      <w:b/>
      <w:bCs/>
    </w:rPr>
  </w:style>
  <w:style w:type="character" w:customStyle="1" w:styleId="af6">
    <w:name w:val="Тема примечания Знак"/>
    <w:basedOn w:val="af4"/>
    <w:link w:val="af5"/>
    <w:uiPriority w:val="99"/>
    <w:semiHidden/>
    <w:rsid w:val="007A4142"/>
    <w:rPr>
      <w:rFonts w:eastAsia="Times New Roman"/>
      <w:b/>
      <w:bCs/>
      <w:sz w:val="20"/>
      <w:szCs w:val="20"/>
      <w:lang w:eastAsia="ru-RU"/>
    </w:rPr>
  </w:style>
  <w:style w:type="paragraph" w:styleId="af7">
    <w:name w:val="Revision"/>
    <w:hidden/>
    <w:uiPriority w:val="99"/>
    <w:semiHidden/>
    <w:rsid w:val="00905C50"/>
    <w:pPr>
      <w:spacing w:line="240" w:lineRule="auto"/>
      <w:ind w:firstLine="0"/>
      <w:jc w:val="left"/>
    </w:pPr>
    <w:rPr>
      <w:rFonts w:eastAsia="Times New Roman"/>
      <w:sz w:val="24"/>
      <w:szCs w:val="24"/>
      <w:lang w:eastAsia="ru-RU"/>
    </w:rPr>
  </w:style>
  <w:style w:type="paragraph" w:customStyle="1" w:styleId="ConsPlusNormal">
    <w:name w:val="ConsPlusNormal"/>
    <w:rsid w:val="000930FA"/>
    <w:pPr>
      <w:autoSpaceDE w:val="0"/>
      <w:autoSpaceDN w:val="0"/>
      <w:adjustRightInd w:val="0"/>
      <w:spacing w:line="240" w:lineRule="auto"/>
      <w:ind w:firstLine="0"/>
      <w:jc w:val="left"/>
    </w:pPr>
    <w:rPr>
      <w:rFonts w:eastAsia="Times New Roman"/>
      <w:sz w:val="24"/>
      <w:szCs w:val="24"/>
      <w:lang w:eastAsia="ru-RU"/>
    </w:rPr>
  </w:style>
  <w:style w:type="character" w:customStyle="1" w:styleId="FontStyle37">
    <w:name w:val="Font Style37"/>
    <w:basedOn w:val="a0"/>
    <w:uiPriority w:val="99"/>
    <w:rsid w:val="00B2319D"/>
    <w:rPr>
      <w:rFonts w:ascii="Times New Roman" w:hAnsi="Times New Roman" w:cs="Times New Roman"/>
      <w:sz w:val="22"/>
      <w:szCs w:val="22"/>
    </w:rPr>
  </w:style>
  <w:style w:type="paragraph" w:customStyle="1" w:styleId="Style21">
    <w:name w:val="Style21"/>
    <w:basedOn w:val="a"/>
    <w:uiPriority w:val="99"/>
    <w:rsid w:val="00B2319D"/>
    <w:pPr>
      <w:widowControl w:val="0"/>
      <w:autoSpaceDE w:val="0"/>
      <w:autoSpaceDN w:val="0"/>
      <w:adjustRightInd w:val="0"/>
      <w:spacing w:line="298" w:lineRule="exact"/>
      <w:ind w:firstLine="725"/>
      <w:jc w:val="both"/>
    </w:pPr>
    <w:rPr>
      <w:rFonts w:eastAsiaTheme="minorEastAsia"/>
    </w:rPr>
  </w:style>
  <w:style w:type="paragraph" w:customStyle="1" w:styleId="Style4">
    <w:name w:val="Style4"/>
    <w:basedOn w:val="a"/>
    <w:uiPriority w:val="99"/>
    <w:rsid w:val="00BD1697"/>
    <w:pPr>
      <w:widowControl w:val="0"/>
      <w:autoSpaceDE w:val="0"/>
      <w:autoSpaceDN w:val="0"/>
      <w:adjustRightInd w:val="0"/>
      <w:spacing w:line="298" w:lineRule="exact"/>
      <w:jc w:val="both"/>
    </w:pPr>
    <w:rPr>
      <w:rFonts w:eastAsiaTheme="minorEastAsia"/>
    </w:rPr>
  </w:style>
  <w:style w:type="paragraph" w:customStyle="1" w:styleId="Style13">
    <w:name w:val="Style13"/>
    <w:basedOn w:val="a"/>
    <w:uiPriority w:val="99"/>
    <w:rsid w:val="00BD1697"/>
    <w:pPr>
      <w:widowControl w:val="0"/>
      <w:autoSpaceDE w:val="0"/>
      <w:autoSpaceDN w:val="0"/>
      <w:adjustRightInd w:val="0"/>
      <w:spacing w:line="300" w:lineRule="exact"/>
      <w:jc w:val="both"/>
    </w:pPr>
    <w:rPr>
      <w:rFonts w:eastAsiaTheme="minorEastAsia"/>
    </w:rPr>
  </w:style>
  <w:style w:type="table" w:styleId="af8">
    <w:name w:val="Table Grid"/>
    <w:basedOn w:val="a1"/>
    <w:uiPriority w:val="59"/>
    <w:rsid w:val="00054AC2"/>
    <w:pPr>
      <w:spacing w:line="240" w:lineRule="auto"/>
      <w:ind w:firstLine="0"/>
      <w:jc w:val="left"/>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2002">
      <w:bodyDiv w:val="1"/>
      <w:marLeft w:val="0"/>
      <w:marRight w:val="0"/>
      <w:marTop w:val="0"/>
      <w:marBottom w:val="0"/>
      <w:divBdr>
        <w:top w:val="none" w:sz="0" w:space="0" w:color="auto"/>
        <w:left w:val="none" w:sz="0" w:space="0" w:color="auto"/>
        <w:bottom w:val="none" w:sz="0" w:space="0" w:color="auto"/>
        <w:right w:val="none" w:sz="0" w:space="0" w:color="auto"/>
      </w:divBdr>
    </w:div>
    <w:div w:id="632178787">
      <w:bodyDiv w:val="1"/>
      <w:marLeft w:val="0"/>
      <w:marRight w:val="0"/>
      <w:marTop w:val="0"/>
      <w:marBottom w:val="0"/>
      <w:divBdr>
        <w:top w:val="none" w:sz="0" w:space="0" w:color="auto"/>
        <w:left w:val="none" w:sz="0" w:space="0" w:color="auto"/>
        <w:bottom w:val="none" w:sz="0" w:space="0" w:color="auto"/>
        <w:right w:val="none" w:sz="0" w:space="0" w:color="auto"/>
      </w:divBdr>
    </w:div>
    <w:div w:id="838496341">
      <w:bodyDiv w:val="1"/>
      <w:marLeft w:val="0"/>
      <w:marRight w:val="0"/>
      <w:marTop w:val="0"/>
      <w:marBottom w:val="0"/>
      <w:divBdr>
        <w:top w:val="none" w:sz="0" w:space="0" w:color="auto"/>
        <w:left w:val="none" w:sz="0" w:space="0" w:color="auto"/>
        <w:bottom w:val="none" w:sz="0" w:space="0" w:color="auto"/>
        <w:right w:val="none" w:sz="0" w:space="0" w:color="auto"/>
      </w:divBdr>
    </w:div>
    <w:div w:id="1278754676">
      <w:bodyDiv w:val="1"/>
      <w:marLeft w:val="0"/>
      <w:marRight w:val="0"/>
      <w:marTop w:val="0"/>
      <w:marBottom w:val="0"/>
      <w:divBdr>
        <w:top w:val="none" w:sz="0" w:space="0" w:color="auto"/>
        <w:left w:val="none" w:sz="0" w:space="0" w:color="auto"/>
        <w:bottom w:val="none" w:sz="0" w:space="0" w:color="auto"/>
        <w:right w:val="none" w:sz="0" w:space="0" w:color="auto"/>
      </w:divBdr>
    </w:div>
    <w:div w:id="1314793628">
      <w:bodyDiv w:val="1"/>
      <w:marLeft w:val="0"/>
      <w:marRight w:val="0"/>
      <w:marTop w:val="0"/>
      <w:marBottom w:val="0"/>
      <w:divBdr>
        <w:top w:val="none" w:sz="0" w:space="0" w:color="auto"/>
        <w:left w:val="none" w:sz="0" w:space="0" w:color="auto"/>
        <w:bottom w:val="none" w:sz="0" w:space="0" w:color="auto"/>
        <w:right w:val="none" w:sz="0" w:space="0" w:color="auto"/>
      </w:divBdr>
    </w:div>
    <w:div w:id="1569341504">
      <w:bodyDiv w:val="1"/>
      <w:marLeft w:val="0"/>
      <w:marRight w:val="0"/>
      <w:marTop w:val="0"/>
      <w:marBottom w:val="0"/>
      <w:divBdr>
        <w:top w:val="none" w:sz="0" w:space="0" w:color="auto"/>
        <w:left w:val="none" w:sz="0" w:space="0" w:color="auto"/>
        <w:bottom w:val="none" w:sz="0" w:space="0" w:color="auto"/>
        <w:right w:val="none" w:sz="0" w:space="0" w:color="auto"/>
      </w:divBdr>
    </w:div>
    <w:div w:id="2072728254">
      <w:bodyDiv w:val="1"/>
      <w:marLeft w:val="0"/>
      <w:marRight w:val="0"/>
      <w:marTop w:val="0"/>
      <w:marBottom w:val="0"/>
      <w:divBdr>
        <w:top w:val="none" w:sz="0" w:space="0" w:color="auto"/>
        <w:left w:val="none" w:sz="0" w:space="0" w:color="auto"/>
        <w:bottom w:val="none" w:sz="0" w:space="0" w:color="auto"/>
        <w:right w:val="none" w:sz="0" w:space="0" w:color="auto"/>
      </w:divBdr>
    </w:div>
    <w:div w:id="21110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E972475-CF71-4C3E-91CB-0DE1BAC7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18967</Words>
  <Characters>108115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Карпов Александр Витальевич</dc:creator>
  <cp:lastModifiedBy>Слепцова Наталья Евгеньевна</cp:lastModifiedBy>
  <cp:revision>2</cp:revision>
  <cp:lastPrinted>2019-11-06T11:20:00Z</cp:lastPrinted>
  <dcterms:created xsi:type="dcterms:W3CDTF">2020-08-10T14:59:00Z</dcterms:created>
  <dcterms:modified xsi:type="dcterms:W3CDTF">2020-08-10T14:59:00Z</dcterms:modified>
</cp:coreProperties>
</file>