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4F439" w14:textId="77777777" w:rsidR="00F20068" w:rsidRPr="00F20068" w:rsidRDefault="00F20068" w:rsidP="00F20068">
      <w:pPr>
        <w:spacing w:after="0" w:line="240" w:lineRule="auto"/>
        <w:jc w:val="center"/>
        <w:rPr>
          <w:rFonts w:ascii="Times New Roman" w:hAnsi="Times New Roman"/>
          <w:b/>
          <w:color w:val="000000"/>
          <w:sz w:val="24"/>
          <w:szCs w:val="24"/>
        </w:rPr>
      </w:pPr>
      <w:r w:rsidRPr="00F20068">
        <w:rPr>
          <w:rFonts w:ascii="Times New Roman" w:hAnsi="Times New Roman"/>
          <w:b/>
          <w:color w:val="000000"/>
          <w:sz w:val="24"/>
          <w:szCs w:val="24"/>
        </w:rPr>
        <w:t>ДОГОВОР</w:t>
      </w:r>
    </w:p>
    <w:p w14:paraId="7289D990" w14:textId="77777777" w:rsidR="00915F47" w:rsidRPr="00386274" w:rsidRDefault="00F20068" w:rsidP="00F20068">
      <w:pPr>
        <w:spacing w:after="0" w:line="240" w:lineRule="auto"/>
        <w:jc w:val="center"/>
        <w:rPr>
          <w:rFonts w:ascii="Times New Roman" w:hAnsi="Times New Roman"/>
          <w:b/>
          <w:color w:val="000000"/>
          <w:sz w:val="24"/>
          <w:szCs w:val="24"/>
        </w:rPr>
      </w:pPr>
      <w:r w:rsidRPr="00F20068">
        <w:rPr>
          <w:rFonts w:ascii="Times New Roman" w:hAnsi="Times New Roman"/>
          <w:b/>
          <w:color w:val="000000"/>
          <w:sz w:val="24"/>
          <w:szCs w:val="24"/>
        </w:rPr>
        <w:t>передачи в субаренду недвижимого имущества для размещения Единого сервисного здания (ЕСЗ) в составе многофункциональной зоны дорожного сервиса (МФЗ) на км 66, право, автомобильной дороги М-3 «Украина»</w:t>
      </w:r>
    </w:p>
    <w:p w14:paraId="2D6C659F" w14:textId="77777777" w:rsidR="00E4023E" w:rsidRPr="00386274" w:rsidRDefault="00E4023E" w:rsidP="001B7ADB">
      <w:pPr>
        <w:spacing w:after="0" w:line="240" w:lineRule="auto"/>
        <w:ind w:firstLine="709"/>
        <w:jc w:val="center"/>
        <w:rPr>
          <w:rFonts w:ascii="Times New Roman" w:hAnsi="Times New Roman"/>
          <w:b/>
          <w:color w:val="000000"/>
          <w:sz w:val="24"/>
          <w:szCs w:val="24"/>
        </w:rPr>
      </w:pPr>
    </w:p>
    <w:p w14:paraId="3283456D" w14:textId="77777777" w:rsidR="00915F47" w:rsidRPr="00386274" w:rsidRDefault="00B574EC" w:rsidP="001B7ADB">
      <w:pPr>
        <w:spacing w:after="0" w:line="240" w:lineRule="auto"/>
        <w:ind w:firstLine="709"/>
        <w:jc w:val="center"/>
        <w:rPr>
          <w:rFonts w:ascii="Times New Roman" w:hAnsi="Times New Roman"/>
          <w:b/>
          <w:color w:val="000000"/>
          <w:sz w:val="24"/>
          <w:szCs w:val="24"/>
        </w:rPr>
      </w:pPr>
      <w:r w:rsidRPr="00386274">
        <w:rPr>
          <w:rFonts w:ascii="Times New Roman" w:hAnsi="Times New Roman"/>
          <w:b/>
          <w:color w:val="000000"/>
          <w:sz w:val="24"/>
          <w:szCs w:val="24"/>
        </w:rPr>
        <w:t>№ ___________</w:t>
      </w:r>
    </w:p>
    <w:p w14:paraId="710B3711" w14:textId="77777777" w:rsidR="00915F47" w:rsidRPr="00386274" w:rsidRDefault="00915F47" w:rsidP="001B7ADB">
      <w:pPr>
        <w:spacing w:after="0" w:line="240" w:lineRule="auto"/>
        <w:ind w:firstLine="709"/>
        <w:jc w:val="both"/>
        <w:rPr>
          <w:rFonts w:ascii="Times New Roman" w:hAnsi="Times New Roman"/>
          <w:b/>
          <w:color w:val="000000"/>
          <w:sz w:val="24"/>
          <w:szCs w:val="24"/>
        </w:rPr>
      </w:pPr>
    </w:p>
    <w:p w14:paraId="564C8A86" w14:textId="77777777" w:rsidR="00915F47" w:rsidRPr="00386274" w:rsidRDefault="00B574EC" w:rsidP="001B7ADB">
      <w:pPr>
        <w:spacing w:after="0" w:line="240" w:lineRule="auto"/>
        <w:ind w:firstLine="709"/>
        <w:rPr>
          <w:rFonts w:ascii="Times New Roman" w:hAnsi="Times New Roman"/>
          <w:color w:val="000000"/>
          <w:sz w:val="24"/>
          <w:szCs w:val="24"/>
        </w:rPr>
      </w:pPr>
      <w:r w:rsidRPr="00386274">
        <w:rPr>
          <w:rFonts w:ascii="Times New Roman" w:hAnsi="Times New Roman"/>
          <w:color w:val="000000"/>
          <w:sz w:val="24"/>
          <w:szCs w:val="24"/>
        </w:rPr>
        <w:t xml:space="preserve">г. Москва                                                                                                   </w:t>
      </w:r>
    </w:p>
    <w:p w14:paraId="516B208D" w14:textId="77777777" w:rsidR="00915F47" w:rsidRPr="00386274" w:rsidRDefault="00915F47" w:rsidP="001B7ADB">
      <w:pPr>
        <w:spacing w:after="0" w:line="240" w:lineRule="auto"/>
        <w:ind w:firstLine="709"/>
        <w:jc w:val="both"/>
        <w:rPr>
          <w:rFonts w:ascii="Times New Roman" w:hAnsi="Times New Roman"/>
          <w:b/>
          <w:color w:val="000000"/>
          <w:sz w:val="24"/>
          <w:szCs w:val="24"/>
        </w:rPr>
      </w:pPr>
    </w:p>
    <w:p w14:paraId="15CCB451"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b/>
          <w:color w:val="000000"/>
          <w:sz w:val="24"/>
          <w:szCs w:val="24"/>
        </w:rPr>
        <w:t>ГОСУДАРСТВЕННАЯ КОМПАНИЯ «РОССИЙСКИЕ АВТОМОБИЛЬНЫЕ ДОРОГИ»</w:t>
      </w:r>
      <w:r w:rsidRPr="00386274">
        <w:rPr>
          <w:rFonts w:ascii="Times New Roman" w:hAnsi="Times New Roman"/>
          <w:color w:val="000000"/>
          <w:sz w:val="24"/>
          <w:szCs w:val="24"/>
        </w:rPr>
        <w:t>, действующая в качестве доверительного управляющего на основании Федерального закона от 17.07.2009 г. № 145-ФЗ «О Государственной компании «Российские автомобильные дороги» и о внесении изменений в отдельные законодательные акты Российской Федерации», именуемая в дальнейшем «</w:t>
      </w:r>
      <w:r w:rsidRPr="00386274">
        <w:rPr>
          <w:rFonts w:ascii="Times New Roman" w:hAnsi="Times New Roman"/>
          <w:b/>
          <w:color w:val="000000"/>
          <w:sz w:val="24"/>
          <w:szCs w:val="24"/>
        </w:rPr>
        <w:t>Арендатор</w:t>
      </w:r>
      <w:r w:rsidRPr="00386274">
        <w:rPr>
          <w:rFonts w:ascii="Times New Roman" w:hAnsi="Times New Roman"/>
          <w:color w:val="000000"/>
          <w:sz w:val="24"/>
          <w:szCs w:val="24"/>
        </w:rPr>
        <w:t xml:space="preserve">», в лице заместителя председателя правления </w:t>
      </w:r>
      <w:r w:rsidRPr="00386274">
        <w:rPr>
          <w:rFonts w:ascii="Times New Roman" w:hAnsi="Times New Roman"/>
          <w:color w:val="000000"/>
          <w:sz w:val="24"/>
          <w:szCs w:val="24"/>
        </w:rPr>
        <w:br/>
        <w:t xml:space="preserve">по операторской деятельности и развитию пользовательских сервисов Макиева Константина Теймуразовича, действующего на основании машиночитаемой доверенности (внутренний номер </w:t>
      </w:r>
      <w:r w:rsidRPr="00386274">
        <w:rPr>
          <w:rFonts w:ascii="Times New Roman" w:hAnsi="Times New Roman"/>
          <w:color w:val="000000"/>
          <w:sz w:val="24"/>
          <w:szCs w:val="24"/>
        </w:rPr>
        <w:br/>
        <w:t>Д-441 от 04 декабря 2023 г.), с одной стороны и [•], именуемое в дальнейшем «Субарендатор», в лице [•], с другой стороны, вместе именуемые в дальнейшем «Стороны», руководствуясь результатами открытого аукциона в электронной форме на право заключения договора передачи в суб</w:t>
      </w:r>
      <w:r w:rsidR="00147697" w:rsidRPr="00386274">
        <w:rPr>
          <w:rFonts w:ascii="Times New Roman" w:hAnsi="Times New Roman"/>
          <w:color w:val="000000"/>
          <w:sz w:val="24"/>
          <w:szCs w:val="24"/>
        </w:rPr>
        <w:t xml:space="preserve">аренду недвижимого имущества, </w:t>
      </w:r>
      <w:r w:rsidRPr="00386274">
        <w:rPr>
          <w:rFonts w:ascii="Times New Roman" w:hAnsi="Times New Roman"/>
          <w:color w:val="000000"/>
          <w:sz w:val="24"/>
          <w:szCs w:val="24"/>
        </w:rPr>
        <w:t>(протокол от [•] № [•]) заключили настоящий Договор о нижеследующем (далее – Договор):</w:t>
      </w:r>
    </w:p>
    <w:p w14:paraId="692E3AE6"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2D968197"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ПРЕДМЕТ ДОГОВОРА</w:t>
      </w:r>
    </w:p>
    <w:p w14:paraId="01F65740" w14:textId="77777777" w:rsidR="00915F47" w:rsidRPr="00386274" w:rsidRDefault="00915F47" w:rsidP="00386274">
      <w:pPr>
        <w:pStyle w:val="aff1"/>
        <w:spacing w:after="0" w:line="240" w:lineRule="auto"/>
        <w:ind w:left="0" w:firstLine="709"/>
        <w:rPr>
          <w:rFonts w:ascii="Times New Roman" w:hAnsi="Times New Roman"/>
          <w:color w:val="000000"/>
          <w:sz w:val="24"/>
          <w:szCs w:val="24"/>
        </w:rPr>
      </w:pPr>
    </w:p>
    <w:p w14:paraId="627DDA1C" w14:textId="77777777" w:rsidR="00B574EC"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Арендатор предоставляет, а Субарендатор принимает на условиях, определенных Договором, во временное владение и пользование (субаренду) следующее недвижимое имущество (далее – «Участок», «Недвижимое имущество»):</w:t>
      </w:r>
      <w:bookmarkStart w:id="0" w:name="_Ref186040085"/>
      <w:bookmarkEnd w:id="0"/>
    </w:p>
    <w:p w14:paraId="1125564B" w14:textId="77777777" w:rsidR="007B6A12" w:rsidRPr="00D218E8" w:rsidRDefault="007B6A12" w:rsidP="007B6A12">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xml:space="preserve">– часть земельного участка с учетным номером </w:t>
      </w:r>
      <w:r w:rsidRPr="00D218E8">
        <w:rPr>
          <w:rFonts w:ascii="Times New Roman" w:eastAsiaTheme="minorHAnsi" w:hAnsi="Times New Roman"/>
          <w:color w:val="000000"/>
          <w:sz w:val="16"/>
          <w:szCs w:val="16"/>
        </w:rPr>
        <w:t xml:space="preserve"> </w:t>
      </w:r>
      <w:r w:rsidRPr="00D218E8">
        <w:rPr>
          <w:rFonts w:ascii="Times New Roman" w:hAnsi="Times New Roman"/>
          <w:b/>
          <w:color w:val="000000" w:themeColor="text1"/>
          <w:sz w:val="24"/>
          <w:szCs w:val="24"/>
          <w:lang w:eastAsia="ar-SA"/>
        </w:rPr>
        <w:t>:323/чзу</w:t>
      </w:r>
      <w:r>
        <w:rPr>
          <w:rFonts w:ascii="Times New Roman" w:hAnsi="Times New Roman"/>
          <w:b/>
          <w:color w:val="000000" w:themeColor="text1"/>
          <w:sz w:val="24"/>
          <w:szCs w:val="24"/>
          <w:lang w:eastAsia="ar-SA"/>
        </w:rPr>
        <w:t>2</w:t>
      </w:r>
      <w:r w:rsidRPr="00D218E8">
        <w:rPr>
          <w:rFonts w:ascii="Times New Roman" w:hAnsi="Times New Roman"/>
          <w:b/>
          <w:color w:val="000000" w:themeColor="text1"/>
          <w:sz w:val="24"/>
          <w:szCs w:val="24"/>
          <w:lang w:eastAsia="ar-SA"/>
        </w:rPr>
        <w:t xml:space="preserve">- площадью </w:t>
      </w:r>
      <w:r w:rsidRPr="007B6A12">
        <w:rPr>
          <w:rFonts w:ascii="Times New Roman" w:hAnsi="Times New Roman"/>
          <w:b/>
          <w:color w:val="000000" w:themeColor="text1"/>
          <w:sz w:val="24"/>
          <w:szCs w:val="24"/>
          <w:lang w:eastAsia="ar-SA"/>
        </w:rPr>
        <w:t>7 223</w:t>
      </w:r>
      <w:r w:rsidRPr="00D218E8">
        <w:rPr>
          <w:rFonts w:ascii="Times New Roman" w:hAnsi="Times New Roman"/>
          <w:color w:val="000000" w:themeColor="text1"/>
          <w:sz w:val="24"/>
          <w:szCs w:val="24"/>
          <w:lang w:eastAsia="ar-SA"/>
        </w:rPr>
        <w:t xml:space="preserve"> кв.</w:t>
      </w:r>
      <w:r w:rsidR="000609D0">
        <w:rPr>
          <w:rFonts w:ascii="Times New Roman" w:hAnsi="Times New Roman"/>
          <w:color w:val="000000" w:themeColor="text1"/>
          <w:sz w:val="24"/>
          <w:szCs w:val="24"/>
          <w:lang w:eastAsia="ar-SA"/>
        </w:rPr>
        <w:t xml:space="preserve"> </w:t>
      </w:r>
      <w:r w:rsidRPr="00D218E8">
        <w:rPr>
          <w:rFonts w:ascii="Times New Roman" w:hAnsi="Times New Roman"/>
          <w:color w:val="000000" w:themeColor="text1"/>
          <w:sz w:val="24"/>
          <w:szCs w:val="24"/>
          <w:lang w:eastAsia="ar-SA"/>
        </w:rPr>
        <w:t xml:space="preserve">м. в границах и площадях, указанных на схеме расположения частей земельного участка (Приложение № 2 – Схема расположения </w:t>
      </w:r>
      <w:r w:rsidR="000609D0" w:rsidRPr="000609D0">
        <w:rPr>
          <w:rFonts w:ascii="Times New Roman" w:hAnsi="Times New Roman"/>
          <w:color w:val="000000" w:themeColor="text1"/>
          <w:sz w:val="24"/>
          <w:szCs w:val="24"/>
          <w:lang w:eastAsia="ar-SA"/>
        </w:rPr>
        <w:t>частей земельных участков с кадастровыми номерами 50:26:0110808:323, 50:26:0110808:322 на кадастровом плане территории</w:t>
      </w:r>
      <w:r w:rsidRPr="00D218E8">
        <w:rPr>
          <w:rFonts w:ascii="Times New Roman" w:hAnsi="Times New Roman"/>
          <w:color w:val="000000" w:themeColor="text1"/>
          <w:sz w:val="24"/>
          <w:szCs w:val="24"/>
          <w:lang w:eastAsia="ar-SA"/>
        </w:rPr>
        <w:t xml:space="preserve">) из состава земельного участка с кадастровым номером </w:t>
      </w:r>
      <w:r w:rsidRPr="00D218E8">
        <w:rPr>
          <w:rFonts w:ascii="Times New Roman" w:hAnsi="Times New Roman"/>
          <w:b/>
          <w:color w:val="000000" w:themeColor="text1"/>
          <w:sz w:val="24"/>
          <w:szCs w:val="24"/>
          <w:lang w:eastAsia="ar-SA"/>
        </w:rPr>
        <w:t xml:space="preserve">50:26:0110808:323 </w:t>
      </w:r>
      <w:r w:rsidRPr="000609D0">
        <w:rPr>
          <w:rFonts w:ascii="Times New Roman" w:hAnsi="Times New Roman"/>
          <w:color w:val="000000" w:themeColor="text1"/>
          <w:sz w:val="24"/>
          <w:szCs w:val="24"/>
          <w:lang w:eastAsia="ar-SA"/>
        </w:rPr>
        <w:t>общей площадью 33 254</w:t>
      </w:r>
      <w:r w:rsidRPr="00D218E8">
        <w:rPr>
          <w:rFonts w:ascii="Times New Roman" w:hAnsi="Times New Roman"/>
          <w:color w:val="000000" w:themeColor="text1"/>
          <w:sz w:val="24"/>
          <w:szCs w:val="24"/>
          <w:lang w:eastAsia="ar-SA"/>
        </w:rPr>
        <w:t xml:space="preserve"> кв. м</w:t>
      </w:r>
      <w:r w:rsidR="000609D0">
        <w:rPr>
          <w:rFonts w:ascii="Times New Roman" w:hAnsi="Times New Roman"/>
          <w:color w:val="000000" w:themeColor="text1"/>
          <w:sz w:val="24"/>
          <w:szCs w:val="24"/>
          <w:lang w:eastAsia="ar-SA"/>
        </w:rPr>
        <w:t>.</w:t>
      </w:r>
      <w:r w:rsidRPr="00D218E8">
        <w:rPr>
          <w:rFonts w:ascii="Times New Roman" w:hAnsi="Times New Roman"/>
          <w:color w:val="000000" w:themeColor="text1"/>
          <w:sz w:val="24"/>
          <w:szCs w:val="24"/>
          <w:lang w:eastAsia="ar-SA"/>
        </w:rPr>
        <w:t xml:space="preserve">, расположенного по адресу: </w:t>
      </w:r>
      <w:r w:rsidR="000609D0" w:rsidRPr="000609D0">
        <w:rPr>
          <w:rFonts w:ascii="Times New Roman" w:hAnsi="Times New Roman"/>
          <w:color w:val="000000" w:themeColor="text1"/>
          <w:sz w:val="24"/>
          <w:szCs w:val="24"/>
          <w:lang w:eastAsia="ar-SA"/>
        </w:rPr>
        <w:t>Московская область, г.о. Наро-Фоминский</w:t>
      </w:r>
      <w:r w:rsidRPr="00D218E8">
        <w:rPr>
          <w:rFonts w:ascii="Times New Roman" w:hAnsi="Times New Roman"/>
          <w:color w:val="000000" w:themeColor="text1"/>
          <w:sz w:val="24"/>
          <w:szCs w:val="24"/>
          <w:lang w:eastAsia="ar-SA"/>
        </w:rPr>
        <w:t xml:space="preserve"> (Приложение № 1 – Выписки из ЕГРН), </w:t>
      </w:r>
      <w:r w:rsidRPr="000609D0">
        <w:rPr>
          <w:rFonts w:ascii="Times New Roman" w:hAnsi="Times New Roman"/>
          <w:color w:val="000000" w:themeColor="text1"/>
          <w:sz w:val="24"/>
          <w:szCs w:val="24"/>
          <w:lang w:eastAsia="ar-SA"/>
        </w:rPr>
        <w:t>км 66 (право) автомобильной дороги общего пользования федерального значения М-3 «Украина»</w:t>
      </w:r>
      <w:r w:rsidRPr="00D218E8">
        <w:rPr>
          <w:rFonts w:ascii="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w:t>
      </w:r>
      <w:r w:rsidR="000609D0">
        <w:rPr>
          <w:rFonts w:ascii="Times New Roman" w:hAnsi="Times New Roman"/>
          <w:color w:val="000000" w:themeColor="text1"/>
          <w:sz w:val="24"/>
          <w:szCs w:val="24"/>
          <w:lang w:eastAsia="ar-SA"/>
        </w:rPr>
        <w:t xml:space="preserve">нного использования: </w:t>
      </w:r>
      <w:r w:rsidR="000609D0" w:rsidRPr="000609D0">
        <w:rPr>
          <w:rFonts w:ascii="Times New Roman" w:hAnsi="Times New Roman"/>
          <w:color w:val="000000" w:themeColor="text1"/>
          <w:sz w:val="24"/>
          <w:szCs w:val="24"/>
          <w:lang w:eastAsia="ar-SA"/>
        </w:rPr>
        <w:t>Автомобильный транспорт / Объекты дорожного сервиса</w:t>
      </w:r>
      <w:r w:rsidRPr="00D218E8">
        <w:rPr>
          <w:rFonts w:ascii="Times New Roman" w:hAnsi="Times New Roman"/>
          <w:color w:val="000000" w:themeColor="text1"/>
          <w:sz w:val="24"/>
          <w:szCs w:val="24"/>
          <w:lang w:eastAsia="ar-SA"/>
        </w:rPr>
        <w:t>;</w:t>
      </w:r>
    </w:p>
    <w:p w14:paraId="606C37DD" w14:textId="77777777" w:rsidR="007B6A12" w:rsidRDefault="007B6A12" w:rsidP="007B6A12">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xml:space="preserve">– часть земельного участка с учетным номером  </w:t>
      </w:r>
      <w:r w:rsidRPr="00D218E8">
        <w:rPr>
          <w:rFonts w:ascii="Times New Roman" w:hAnsi="Times New Roman"/>
          <w:b/>
          <w:color w:val="000000" w:themeColor="text1"/>
          <w:sz w:val="24"/>
          <w:szCs w:val="24"/>
          <w:lang w:eastAsia="ar-SA"/>
        </w:rPr>
        <w:t>:322 /чзу</w:t>
      </w:r>
      <w:r>
        <w:rPr>
          <w:rFonts w:ascii="Times New Roman" w:hAnsi="Times New Roman"/>
          <w:b/>
          <w:color w:val="000000" w:themeColor="text1"/>
          <w:sz w:val="24"/>
          <w:szCs w:val="24"/>
          <w:lang w:eastAsia="ar-SA"/>
        </w:rPr>
        <w:t>2</w:t>
      </w:r>
      <w:r w:rsidRPr="00D218E8">
        <w:rPr>
          <w:rFonts w:ascii="Times New Roman" w:hAnsi="Times New Roman"/>
          <w:b/>
          <w:color w:val="000000" w:themeColor="text1"/>
          <w:sz w:val="24"/>
          <w:szCs w:val="24"/>
          <w:lang w:eastAsia="ar-SA"/>
        </w:rPr>
        <w:t xml:space="preserve"> - площадью </w:t>
      </w:r>
      <w:r>
        <w:rPr>
          <w:rFonts w:ascii="Times New Roman" w:hAnsi="Times New Roman"/>
          <w:b/>
          <w:color w:val="000000" w:themeColor="text1"/>
          <w:sz w:val="24"/>
          <w:szCs w:val="24"/>
          <w:lang w:eastAsia="ar-SA"/>
        </w:rPr>
        <w:t>177</w:t>
      </w:r>
      <w:r w:rsidRPr="00D218E8">
        <w:rPr>
          <w:rFonts w:ascii="Times New Roman" w:hAnsi="Times New Roman"/>
          <w:color w:val="000000" w:themeColor="text1"/>
          <w:sz w:val="24"/>
          <w:szCs w:val="24"/>
          <w:lang w:eastAsia="ar-SA"/>
        </w:rPr>
        <w:t xml:space="preserve"> кв.м. в границах и площадях, указанных на схеме расположения частей земельного участка (Приложение </w:t>
      </w:r>
      <w:r w:rsidR="000609D0">
        <w:rPr>
          <w:rFonts w:ascii="Times New Roman" w:hAnsi="Times New Roman"/>
          <w:color w:val="000000" w:themeColor="text1"/>
          <w:sz w:val="24"/>
          <w:szCs w:val="24"/>
          <w:lang w:eastAsia="ar-SA"/>
        </w:rPr>
        <w:br/>
      </w:r>
      <w:r w:rsidRPr="00D218E8">
        <w:rPr>
          <w:rFonts w:ascii="Times New Roman" w:hAnsi="Times New Roman"/>
          <w:color w:val="000000" w:themeColor="text1"/>
          <w:sz w:val="24"/>
          <w:szCs w:val="24"/>
          <w:lang w:eastAsia="ar-SA"/>
        </w:rPr>
        <w:t xml:space="preserve">№ 2 – Схема расположения </w:t>
      </w:r>
      <w:r w:rsidR="000609D0" w:rsidRPr="000609D0">
        <w:rPr>
          <w:rFonts w:ascii="Times New Roman" w:hAnsi="Times New Roman"/>
          <w:color w:val="000000" w:themeColor="text1"/>
          <w:sz w:val="24"/>
          <w:szCs w:val="24"/>
          <w:lang w:eastAsia="ar-SA"/>
        </w:rPr>
        <w:t>частей земельных участков с кадастровыми номерами 50:26:0110808:323, 50:26:0110808:322 на кадастровом плане территории</w:t>
      </w:r>
      <w:r w:rsidRPr="00D218E8">
        <w:rPr>
          <w:rFonts w:ascii="Times New Roman" w:hAnsi="Times New Roman"/>
          <w:color w:val="000000" w:themeColor="text1"/>
          <w:sz w:val="24"/>
          <w:szCs w:val="24"/>
          <w:lang w:eastAsia="ar-SA"/>
        </w:rPr>
        <w:t xml:space="preserve">) из состава земельного участка с кадастровым номером </w:t>
      </w:r>
      <w:r w:rsidRPr="00D218E8">
        <w:rPr>
          <w:rFonts w:ascii="Times New Roman" w:hAnsi="Times New Roman"/>
          <w:b/>
          <w:color w:val="000000" w:themeColor="text1"/>
          <w:sz w:val="24"/>
          <w:szCs w:val="24"/>
          <w:lang w:eastAsia="ar-SA"/>
        </w:rPr>
        <w:t>50:26:0110808:322 общей площадью 8 478</w:t>
      </w:r>
      <w:r w:rsidRPr="00D218E8">
        <w:rPr>
          <w:rFonts w:ascii="Times New Roman" w:hAnsi="Times New Roman"/>
          <w:color w:val="000000" w:themeColor="text1"/>
          <w:sz w:val="24"/>
          <w:szCs w:val="24"/>
          <w:lang w:eastAsia="ar-SA"/>
        </w:rPr>
        <w:t xml:space="preserve"> кв. м, расположенного по адресу: </w:t>
      </w:r>
      <w:r w:rsidR="000609D0" w:rsidRPr="000609D0">
        <w:rPr>
          <w:rFonts w:ascii="Times New Roman" w:hAnsi="Times New Roman"/>
          <w:color w:val="000000" w:themeColor="text1"/>
          <w:sz w:val="24"/>
          <w:szCs w:val="24"/>
          <w:lang w:eastAsia="ar-SA"/>
        </w:rPr>
        <w:t>Российская Федерация, Московская область, г.о. Наро-Фоминский</w:t>
      </w:r>
      <w:r w:rsidRPr="00D218E8">
        <w:rPr>
          <w:rFonts w:ascii="Times New Roman" w:hAnsi="Times New Roman"/>
          <w:color w:val="000000" w:themeColor="text1"/>
          <w:sz w:val="24"/>
          <w:szCs w:val="24"/>
          <w:lang w:eastAsia="ar-SA"/>
        </w:rPr>
        <w:t xml:space="preserve"> (Приложение № 1 – Выписки из ЕГРН), </w:t>
      </w:r>
      <w:r w:rsidR="000609D0">
        <w:rPr>
          <w:rFonts w:ascii="Times New Roman" w:hAnsi="Times New Roman"/>
          <w:color w:val="000000" w:themeColor="text1"/>
          <w:sz w:val="24"/>
          <w:szCs w:val="24"/>
          <w:lang w:eastAsia="ar-SA"/>
        </w:rPr>
        <w:t xml:space="preserve">км 66 (право) </w:t>
      </w:r>
      <w:r w:rsidRPr="000609D0">
        <w:rPr>
          <w:rFonts w:ascii="Times New Roman" w:hAnsi="Times New Roman"/>
          <w:color w:val="000000" w:themeColor="text1"/>
          <w:sz w:val="24"/>
          <w:szCs w:val="24"/>
          <w:lang w:eastAsia="ar-SA"/>
        </w:rPr>
        <w:t>автомобильной дороги общего пользования федерального значения М-3 «Украина»</w:t>
      </w:r>
      <w:r w:rsidRPr="00D218E8">
        <w:rPr>
          <w:rFonts w:ascii="Times New Roman" w:hAnsi="Times New Roman"/>
          <w:color w:val="000000" w:themeColor="text1"/>
          <w:sz w:val="24"/>
          <w:szCs w:val="24"/>
          <w:lang w:eastAsia="ar-SA"/>
        </w:rPr>
        <w:t xml:space="preserve"> (Далее - Автомобильная дорога М-3),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000609D0" w:rsidRPr="000609D0">
        <w:rPr>
          <w:rFonts w:ascii="Times New Roman" w:hAnsi="Times New Roman"/>
          <w:color w:val="000000" w:themeColor="text1"/>
          <w:sz w:val="24"/>
          <w:szCs w:val="24"/>
          <w:lang w:eastAsia="ar-SA"/>
        </w:rPr>
        <w:t>Автомобильный транспорт / Объекты дорожного сервиса</w:t>
      </w:r>
      <w:r w:rsidR="000609D0">
        <w:rPr>
          <w:rFonts w:ascii="Times New Roman" w:hAnsi="Times New Roman"/>
          <w:color w:val="000000" w:themeColor="text1"/>
          <w:sz w:val="24"/>
          <w:szCs w:val="24"/>
          <w:lang w:eastAsia="ar-SA"/>
        </w:rPr>
        <w:t>;</w:t>
      </w:r>
    </w:p>
    <w:p w14:paraId="32A7F11A" w14:textId="77777777" w:rsidR="007B6A12" w:rsidRPr="007B6A12" w:rsidRDefault="007B6A12" w:rsidP="007B6A12">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7B6A12">
        <w:rPr>
          <w:rFonts w:ascii="Times New Roman" w:hAnsi="Times New Roman"/>
          <w:color w:val="000000" w:themeColor="text1"/>
          <w:sz w:val="24"/>
          <w:szCs w:val="24"/>
          <w:lang w:eastAsia="ar-SA"/>
        </w:rPr>
        <w:t>– часть земель</w:t>
      </w:r>
      <w:r w:rsidR="000609D0">
        <w:rPr>
          <w:rFonts w:ascii="Times New Roman" w:hAnsi="Times New Roman"/>
          <w:color w:val="000000" w:themeColor="text1"/>
          <w:sz w:val="24"/>
          <w:szCs w:val="24"/>
          <w:lang w:eastAsia="ar-SA"/>
        </w:rPr>
        <w:t xml:space="preserve">ного участка с учетным номером </w:t>
      </w:r>
      <w:r w:rsidRPr="007B6A12">
        <w:rPr>
          <w:rFonts w:ascii="Times New Roman" w:hAnsi="Times New Roman"/>
          <w:b/>
          <w:color w:val="000000" w:themeColor="text1"/>
          <w:sz w:val="24"/>
          <w:szCs w:val="24"/>
          <w:lang w:eastAsia="ar-SA"/>
        </w:rPr>
        <w:t>:322 /чзу</w:t>
      </w:r>
      <w:r>
        <w:rPr>
          <w:rFonts w:ascii="Times New Roman" w:hAnsi="Times New Roman"/>
          <w:b/>
          <w:color w:val="000000" w:themeColor="text1"/>
          <w:sz w:val="24"/>
          <w:szCs w:val="24"/>
          <w:lang w:eastAsia="ar-SA"/>
        </w:rPr>
        <w:t>3</w:t>
      </w:r>
      <w:r w:rsidRPr="007B6A12">
        <w:rPr>
          <w:rFonts w:ascii="Times New Roman" w:hAnsi="Times New Roman"/>
          <w:b/>
          <w:color w:val="000000" w:themeColor="text1"/>
          <w:sz w:val="24"/>
          <w:szCs w:val="24"/>
          <w:lang w:eastAsia="ar-SA"/>
        </w:rPr>
        <w:t xml:space="preserve"> - площадью </w:t>
      </w:r>
      <w:r>
        <w:rPr>
          <w:rFonts w:ascii="Times New Roman" w:hAnsi="Times New Roman"/>
          <w:b/>
          <w:color w:val="000000" w:themeColor="text1"/>
          <w:sz w:val="24"/>
          <w:szCs w:val="24"/>
          <w:lang w:eastAsia="ar-SA"/>
        </w:rPr>
        <w:t>32</w:t>
      </w:r>
      <w:r w:rsidRPr="007B6A12">
        <w:rPr>
          <w:rFonts w:ascii="Times New Roman" w:hAnsi="Times New Roman"/>
          <w:color w:val="000000" w:themeColor="text1"/>
          <w:sz w:val="24"/>
          <w:szCs w:val="24"/>
          <w:lang w:eastAsia="ar-SA"/>
        </w:rPr>
        <w:t xml:space="preserve"> кв.м. в границах </w:t>
      </w:r>
      <w:r w:rsidR="000609D0">
        <w:rPr>
          <w:rFonts w:ascii="Times New Roman" w:hAnsi="Times New Roman"/>
          <w:color w:val="000000" w:themeColor="text1"/>
          <w:sz w:val="24"/>
          <w:szCs w:val="24"/>
          <w:lang w:eastAsia="ar-SA"/>
        </w:rPr>
        <w:br/>
      </w:r>
      <w:r w:rsidRPr="007B6A12">
        <w:rPr>
          <w:rFonts w:ascii="Times New Roman" w:hAnsi="Times New Roman"/>
          <w:color w:val="000000" w:themeColor="text1"/>
          <w:sz w:val="24"/>
          <w:szCs w:val="24"/>
          <w:lang w:eastAsia="ar-SA"/>
        </w:rPr>
        <w:t xml:space="preserve">и площадях, указанных на схеме расположения частей земельного участка (Приложение № 2 – </w:t>
      </w:r>
      <w:r w:rsidR="000609D0" w:rsidRPr="000609D0">
        <w:rPr>
          <w:rFonts w:ascii="Times New Roman" w:hAnsi="Times New Roman"/>
          <w:color w:val="000000" w:themeColor="text1"/>
          <w:sz w:val="24"/>
          <w:szCs w:val="24"/>
          <w:lang w:eastAsia="ar-SA"/>
        </w:rPr>
        <w:t xml:space="preserve">Схема расположения частей земельных участков с кадастровыми номерами 50:26:0110808:323, </w:t>
      </w:r>
      <w:r w:rsidR="000609D0" w:rsidRPr="000609D0">
        <w:rPr>
          <w:rFonts w:ascii="Times New Roman" w:hAnsi="Times New Roman"/>
          <w:color w:val="000000" w:themeColor="text1"/>
          <w:sz w:val="24"/>
          <w:szCs w:val="24"/>
          <w:lang w:eastAsia="ar-SA"/>
        </w:rPr>
        <w:lastRenderedPageBreak/>
        <w:t>50:26:0110808:322 на кадастровом плане территории</w:t>
      </w:r>
      <w:r w:rsidRPr="007B6A12">
        <w:rPr>
          <w:rFonts w:ascii="Times New Roman" w:hAnsi="Times New Roman"/>
          <w:color w:val="000000" w:themeColor="text1"/>
          <w:sz w:val="24"/>
          <w:szCs w:val="24"/>
          <w:lang w:eastAsia="ar-SA"/>
        </w:rPr>
        <w:t xml:space="preserve">) из состава земельного участка с кадастровым </w:t>
      </w:r>
      <w:r w:rsidRPr="000609D0">
        <w:rPr>
          <w:rFonts w:ascii="Times New Roman" w:hAnsi="Times New Roman"/>
          <w:color w:val="000000" w:themeColor="text1"/>
          <w:sz w:val="24"/>
          <w:szCs w:val="24"/>
          <w:lang w:eastAsia="ar-SA"/>
        </w:rPr>
        <w:t>номером 50:26:0110808:322 общей площадью 8 478 кв.</w:t>
      </w:r>
      <w:r w:rsidRPr="007B6A12">
        <w:rPr>
          <w:rFonts w:ascii="Times New Roman" w:hAnsi="Times New Roman"/>
          <w:color w:val="000000" w:themeColor="text1"/>
          <w:sz w:val="24"/>
          <w:szCs w:val="24"/>
          <w:lang w:eastAsia="ar-SA"/>
        </w:rPr>
        <w:t xml:space="preserve"> м, расположенного по адресу: Российская Федерация, Московская область, г.о. Наро-Фоминский (Приложение № 1 – Выписки из ЕГРН), </w:t>
      </w:r>
      <w:r w:rsidR="00857932">
        <w:rPr>
          <w:rFonts w:ascii="Times New Roman" w:hAnsi="Times New Roman"/>
          <w:color w:val="000000" w:themeColor="text1"/>
          <w:sz w:val="24"/>
          <w:szCs w:val="24"/>
          <w:lang w:eastAsia="ar-SA"/>
        </w:rPr>
        <w:br/>
      </w:r>
      <w:r w:rsidR="000609D0">
        <w:rPr>
          <w:rFonts w:ascii="Times New Roman" w:hAnsi="Times New Roman"/>
          <w:color w:val="000000" w:themeColor="text1"/>
          <w:sz w:val="24"/>
          <w:szCs w:val="24"/>
          <w:lang w:eastAsia="ar-SA"/>
        </w:rPr>
        <w:t>км 66 (право)</w:t>
      </w:r>
      <w:r w:rsidRPr="000609D0">
        <w:rPr>
          <w:rFonts w:ascii="Times New Roman" w:hAnsi="Times New Roman"/>
          <w:color w:val="000000" w:themeColor="text1"/>
          <w:sz w:val="24"/>
          <w:szCs w:val="24"/>
          <w:lang w:eastAsia="ar-SA"/>
        </w:rPr>
        <w:t xml:space="preserve"> автомобильной дороги общего пользования федерального значения М-3 «Украина»</w:t>
      </w:r>
      <w:r w:rsidRPr="007B6A12">
        <w:rPr>
          <w:rFonts w:ascii="Times New Roman" w:hAnsi="Times New Roman"/>
          <w:color w:val="000000" w:themeColor="text1"/>
          <w:sz w:val="24"/>
          <w:szCs w:val="24"/>
          <w:lang w:eastAsia="ar-SA"/>
        </w:rPr>
        <w:t xml:space="preserve"> (Далее - Автомобильная дорога М-3),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w:t>
      </w:r>
      <w:r w:rsidR="000609D0" w:rsidRPr="000609D0">
        <w:rPr>
          <w:rFonts w:ascii="Times New Roman" w:hAnsi="Times New Roman"/>
          <w:color w:val="000000" w:themeColor="text1"/>
          <w:sz w:val="24"/>
          <w:szCs w:val="24"/>
          <w:lang w:eastAsia="ar-SA"/>
        </w:rPr>
        <w:t>Автомобильный транспорт / Объекты дорожного сервиса</w:t>
      </w:r>
      <w:r w:rsidR="000609D0">
        <w:rPr>
          <w:rFonts w:ascii="Times New Roman" w:hAnsi="Times New Roman"/>
          <w:color w:val="000000" w:themeColor="text1"/>
          <w:sz w:val="24"/>
          <w:szCs w:val="24"/>
          <w:lang w:eastAsia="ar-SA"/>
        </w:rPr>
        <w:t>,</w:t>
      </w:r>
    </w:p>
    <w:p w14:paraId="6FD947C9" w14:textId="77777777" w:rsidR="00B574EC" w:rsidRPr="0067039F" w:rsidRDefault="0067039F" w:rsidP="0067039F">
      <w:pPr>
        <w:autoSpaceDE w:val="0"/>
        <w:autoSpaceDN w:val="0"/>
        <w:adjustRightInd w:val="0"/>
        <w:spacing w:after="0" w:line="240" w:lineRule="auto"/>
        <w:ind w:firstLine="709"/>
        <w:jc w:val="both"/>
        <w:rPr>
          <w:rFonts w:ascii="Times New Roman" w:hAnsi="Times New Roman"/>
          <w:b/>
          <w:color w:val="000000" w:themeColor="text1"/>
          <w:sz w:val="24"/>
          <w:szCs w:val="24"/>
          <w:lang w:eastAsia="ar-SA"/>
        </w:rPr>
      </w:pPr>
      <w:r w:rsidRPr="000609D0">
        <w:rPr>
          <w:rFonts w:ascii="Times New Roman" w:hAnsi="Times New Roman"/>
          <w:color w:val="000000" w:themeColor="text1"/>
          <w:sz w:val="24"/>
          <w:szCs w:val="24"/>
          <w:lang w:eastAsia="ar-SA"/>
        </w:rPr>
        <w:t>Общей площадью 7 432 кв. м.</w:t>
      </w:r>
      <w:r w:rsidR="007B6A12" w:rsidRPr="000609D0">
        <w:rPr>
          <w:rFonts w:ascii="Times New Roman" w:hAnsi="Times New Roman"/>
          <w:color w:val="000000" w:themeColor="text1"/>
          <w:sz w:val="24"/>
          <w:szCs w:val="24"/>
          <w:lang w:eastAsia="ar-SA"/>
        </w:rPr>
        <w:t xml:space="preserve"> (далее</w:t>
      </w:r>
      <w:r w:rsidR="007B6A12" w:rsidRPr="00597B99">
        <w:rPr>
          <w:rFonts w:ascii="Times New Roman" w:hAnsi="Times New Roman"/>
          <w:color w:val="000000" w:themeColor="text1"/>
          <w:sz w:val="24"/>
          <w:szCs w:val="24"/>
          <w:lang w:eastAsia="ar-SA"/>
        </w:rPr>
        <w:t xml:space="preserve"> – Участк</w:t>
      </w:r>
      <w:r w:rsidR="007B6A12">
        <w:rPr>
          <w:rFonts w:ascii="Times New Roman" w:hAnsi="Times New Roman"/>
          <w:color w:val="000000" w:themeColor="text1"/>
          <w:sz w:val="24"/>
          <w:szCs w:val="24"/>
          <w:lang w:eastAsia="ar-SA"/>
        </w:rPr>
        <w:t>и</w:t>
      </w:r>
      <w:r w:rsidR="007B6A12" w:rsidRPr="00597B99">
        <w:rPr>
          <w:rFonts w:ascii="Times New Roman" w:hAnsi="Times New Roman"/>
          <w:color w:val="000000" w:themeColor="text1"/>
          <w:sz w:val="24"/>
          <w:szCs w:val="24"/>
          <w:lang w:eastAsia="ar-SA"/>
        </w:rPr>
        <w:t xml:space="preserve"> или Недвижимое имущество)</w:t>
      </w:r>
    </w:p>
    <w:p w14:paraId="7DA3E5F3" w14:textId="77777777" w:rsidR="001F2858" w:rsidRDefault="005F26F7" w:rsidP="00747492">
      <w:pPr>
        <w:pStyle w:val="aff1"/>
        <w:numPr>
          <w:ilvl w:val="2"/>
          <w:numId w:val="16"/>
        </w:numPr>
        <w:spacing w:after="0" w:line="240" w:lineRule="auto"/>
        <w:ind w:left="0" w:firstLine="709"/>
        <w:jc w:val="both"/>
        <w:rPr>
          <w:rFonts w:ascii="Times New Roman" w:hAnsi="Times New Roman"/>
          <w:color w:val="000000"/>
          <w:sz w:val="24"/>
          <w:szCs w:val="24"/>
        </w:rPr>
      </w:pPr>
      <w:bookmarkStart w:id="1" w:name="_Ref186102931"/>
      <w:r w:rsidRPr="00386274">
        <w:rPr>
          <w:rFonts w:ascii="Times New Roman" w:hAnsi="Times New Roman"/>
          <w:color w:val="000000"/>
          <w:sz w:val="24"/>
          <w:szCs w:val="24"/>
        </w:rPr>
        <w:t xml:space="preserve">Участки передаются </w:t>
      </w:r>
      <w:r w:rsidR="00E9058C" w:rsidRPr="00386274">
        <w:rPr>
          <w:rFonts w:ascii="Times New Roman" w:hAnsi="Times New Roman"/>
          <w:color w:val="000000"/>
          <w:sz w:val="24"/>
          <w:szCs w:val="24"/>
        </w:rPr>
        <w:t>Субарендатору в целях:</w:t>
      </w:r>
      <w:bookmarkStart w:id="2" w:name="_Ref102550622"/>
      <w:bookmarkEnd w:id="1"/>
    </w:p>
    <w:bookmarkEnd w:id="2"/>
    <w:p w14:paraId="13B985E7" w14:textId="77777777" w:rsidR="001F2858" w:rsidRPr="001F2858" w:rsidRDefault="001F2858" w:rsidP="001F2858">
      <w:pPr>
        <w:spacing w:after="0" w:line="240" w:lineRule="auto"/>
        <w:ind w:firstLine="709"/>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 xml:space="preserve">Проектирования, строительства, размещения </w:t>
      </w:r>
      <w:r w:rsidRPr="001F2858">
        <w:rPr>
          <w:rFonts w:ascii="Times New Roman" w:eastAsiaTheme="minorEastAsia" w:hAnsi="Times New Roman"/>
          <w:i/>
          <w:color w:val="000000" w:themeColor="text1"/>
          <w:sz w:val="24"/>
          <w:szCs w:val="24"/>
          <w:lang w:eastAsia="en-US"/>
        </w:rPr>
        <w:t>Субарендатором</w:t>
      </w:r>
      <w:r w:rsidRPr="001F2858">
        <w:rPr>
          <w:rFonts w:ascii="Times New Roman" w:eastAsiaTheme="minorEastAsia" w:hAnsi="Times New Roman"/>
          <w:color w:val="000000" w:themeColor="text1"/>
          <w:sz w:val="24"/>
          <w:szCs w:val="24"/>
          <w:lang w:eastAsia="en-US"/>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 территория МФЗ, Схема застройки МФЗ, МФЗ) (Приложение № 3 к Договору).</w:t>
      </w:r>
    </w:p>
    <w:p w14:paraId="4F52B4AD" w14:textId="77777777" w:rsidR="001F2858" w:rsidRPr="001F2858" w:rsidRDefault="001F2858" w:rsidP="001F2858">
      <w:pPr>
        <w:spacing w:after="0" w:line="240" w:lineRule="auto"/>
        <w:ind w:left="709"/>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 xml:space="preserve">Объекты, подлежащие размещению </w:t>
      </w:r>
      <w:r w:rsidRPr="001F2858">
        <w:rPr>
          <w:rFonts w:ascii="Times New Roman" w:eastAsiaTheme="minorEastAsia" w:hAnsi="Times New Roman"/>
          <w:i/>
          <w:color w:val="000000" w:themeColor="text1"/>
          <w:sz w:val="24"/>
          <w:szCs w:val="24"/>
          <w:lang w:eastAsia="en-US"/>
        </w:rPr>
        <w:t xml:space="preserve">Субарендатором </w:t>
      </w:r>
      <w:r w:rsidRPr="001F2858">
        <w:rPr>
          <w:rFonts w:ascii="Times New Roman" w:eastAsiaTheme="minorEastAsia" w:hAnsi="Times New Roman"/>
          <w:color w:val="000000" w:themeColor="text1"/>
          <w:sz w:val="24"/>
          <w:szCs w:val="24"/>
          <w:lang w:eastAsia="en-US"/>
        </w:rPr>
        <w:t>(далее – Объекты), состоят из:</w:t>
      </w:r>
    </w:p>
    <w:p w14:paraId="32EA2ECF" w14:textId="77777777" w:rsidR="001F2858" w:rsidRPr="001F2858" w:rsidRDefault="001F2858" w:rsidP="001F2858">
      <w:pPr>
        <w:numPr>
          <w:ilvl w:val="0"/>
          <w:numId w:val="6"/>
        </w:numPr>
        <w:spacing w:after="0" w:line="240" w:lineRule="auto"/>
        <w:ind w:left="0"/>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 (далее – ЕСЗ), включая:</w:t>
      </w:r>
    </w:p>
    <w:p w14:paraId="5D128C7F" w14:textId="77777777" w:rsidR="001F2858" w:rsidRP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здание/строение/сооружение ЕСЗ общей площадью не менее 500 кв. м,</w:t>
      </w:r>
      <w:r w:rsidRPr="001F2858">
        <w:rPr>
          <w:rFonts w:ascii="Times New Roman" w:eastAsiaTheme="minorEastAsia" w:hAnsi="Times New Roman"/>
          <w:color w:val="000000" w:themeColor="text1"/>
          <w:sz w:val="24"/>
          <w:szCs w:val="24"/>
          <w:vertAlign w:val="superscript"/>
          <w:lang w:eastAsia="en-US"/>
        </w:rPr>
        <w:t xml:space="preserve"> </w:t>
      </w:r>
      <w:r w:rsidRPr="001F2858">
        <w:rPr>
          <w:rFonts w:ascii="Times New Roman" w:eastAsiaTheme="minorEastAsia" w:hAnsi="Times New Roman"/>
          <w:color w:val="000000" w:themeColor="text1"/>
          <w:sz w:val="24"/>
          <w:szCs w:val="24"/>
          <w:vertAlign w:val="superscript"/>
          <w:lang w:eastAsia="en-US"/>
        </w:rPr>
        <w:br/>
      </w:r>
      <w:r w:rsidRPr="001F2858">
        <w:rPr>
          <w:rFonts w:ascii="Times New Roman" w:eastAsiaTheme="minorEastAsia" w:hAnsi="Times New Roman"/>
          <w:color w:val="000000" w:themeColor="text1"/>
          <w:sz w:val="24"/>
          <w:szCs w:val="24"/>
          <w:lang w:eastAsia="en-US"/>
        </w:rPr>
        <w:t>но не более 1100 кв. м;</w:t>
      </w:r>
    </w:p>
    <w:p w14:paraId="2BA4C10D" w14:textId="77777777" w:rsidR="001F2858" w:rsidRP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детская игровая площадка;</w:t>
      </w:r>
    </w:p>
    <w:p w14:paraId="6A8ECC30" w14:textId="77777777" w:rsidR="001F2858" w:rsidRP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площадка и/или тренажеры для занятий спортом на открытом воздухе;</w:t>
      </w:r>
    </w:p>
    <w:p w14:paraId="033C3DAF" w14:textId="77777777" w:rsidR="001F2858" w:rsidRP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площадка для выгула собак;</w:t>
      </w:r>
    </w:p>
    <w:p w14:paraId="391719CC" w14:textId="77777777" w:rsidR="001F2858" w:rsidRP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площадки для отдыха на открытом воздухе (включая скамейки, лавки, столы, теневые навесы, гамаки, урны, шезлонги и т.д.), элементы озеленения;</w:t>
      </w:r>
    </w:p>
    <w:p w14:paraId="46457BEE" w14:textId="77777777" w:rsidR="001F2858" w:rsidRP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элементы благоустройства и малые архитектурные формы;</w:t>
      </w:r>
    </w:p>
    <w:p w14:paraId="72B03B9D" w14:textId="77777777" w:rsidR="001F2858" w:rsidRP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 xml:space="preserve">парковка для мотоциклов с навесом; </w:t>
      </w:r>
    </w:p>
    <w:p w14:paraId="6DEBF449" w14:textId="77777777" w:rsidR="001F2858" w:rsidRDefault="001F2858" w:rsidP="001F2858">
      <w:pPr>
        <w:numPr>
          <w:ilvl w:val="0"/>
          <w:numId w:val="7"/>
        </w:numPr>
        <w:spacing w:after="0" w:line="240" w:lineRule="auto"/>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элементы освещения в темное время суток;</w:t>
      </w:r>
    </w:p>
    <w:p w14:paraId="10079746" w14:textId="77777777" w:rsidR="001F2858" w:rsidRDefault="001F2858" w:rsidP="00C7380D">
      <w:pPr>
        <w:spacing w:after="0" w:line="240" w:lineRule="auto"/>
        <w:ind w:left="709"/>
        <w:contextualSpacing/>
        <w:jc w:val="both"/>
        <w:rPr>
          <w:rFonts w:ascii="Times New Roman" w:eastAsiaTheme="minorEastAsia" w:hAnsi="Times New Roman"/>
          <w:color w:val="000000" w:themeColor="text1"/>
          <w:sz w:val="24"/>
          <w:szCs w:val="24"/>
          <w:lang w:eastAsia="en-US"/>
        </w:rPr>
      </w:pPr>
    </w:p>
    <w:p w14:paraId="0E430A8F" w14:textId="77777777" w:rsidR="001F2858" w:rsidRPr="001F2858" w:rsidRDefault="001F2858" w:rsidP="001F2858">
      <w:pPr>
        <w:numPr>
          <w:ilvl w:val="0"/>
          <w:numId w:val="6"/>
        </w:numPr>
        <w:spacing w:after="0" w:line="240" w:lineRule="auto"/>
        <w:ind w:left="0"/>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комплекс технических и инженерных сооружений, необходимых для функци</w:t>
      </w:r>
      <w:r w:rsidR="00FB070A">
        <w:rPr>
          <w:rFonts w:ascii="Times New Roman" w:eastAsiaTheme="minorEastAsia" w:hAnsi="Times New Roman"/>
          <w:color w:val="000000" w:themeColor="text1"/>
          <w:sz w:val="24"/>
          <w:szCs w:val="24"/>
          <w:lang w:eastAsia="en-US"/>
        </w:rPr>
        <w:t>онирования создаваемых Объектов.</w:t>
      </w:r>
    </w:p>
    <w:p w14:paraId="3CF8D748" w14:textId="77777777" w:rsidR="001F2858" w:rsidRPr="001F2858" w:rsidRDefault="001F2858" w:rsidP="001F2858">
      <w:pPr>
        <w:numPr>
          <w:ilvl w:val="0"/>
          <w:numId w:val="6"/>
        </w:numPr>
        <w:spacing w:after="0" w:line="240" w:lineRule="auto"/>
        <w:ind w:left="0"/>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санитарно-защитные зоны (далее – СЗЗ) Объектов.</w:t>
      </w:r>
    </w:p>
    <w:p w14:paraId="3167BC00" w14:textId="77777777" w:rsidR="001F2858" w:rsidRPr="001F2858" w:rsidRDefault="001F2858" w:rsidP="001F2858">
      <w:pPr>
        <w:spacing w:after="0" w:line="240" w:lineRule="auto"/>
        <w:ind w:firstLine="709"/>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Характеристики Объектов определены в Приложении № 4 к Договору.</w:t>
      </w:r>
    </w:p>
    <w:p w14:paraId="73A4137B" w14:textId="77777777" w:rsidR="001F2858" w:rsidRPr="001F2858" w:rsidRDefault="001F2858" w:rsidP="001F2858">
      <w:pPr>
        <w:spacing w:after="0" w:line="240" w:lineRule="auto"/>
        <w:ind w:firstLine="709"/>
        <w:contextualSpacing/>
        <w:jc w:val="both"/>
        <w:rPr>
          <w:rFonts w:ascii="Times New Roman" w:eastAsiaTheme="minorEastAsia" w:hAnsi="Times New Roman"/>
          <w:color w:val="000000" w:themeColor="text1"/>
          <w:sz w:val="24"/>
          <w:szCs w:val="24"/>
          <w:lang w:eastAsia="en-US"/>
        </w:rPr>
      </w:pPr>
      <w:r w:rsidRPr="001F2858">
        <w:rPr>
          <w:rFonts w:ascii="Times New Roman" w:eastAsiaTheme="minorEastAsia" w:hAnsi="Times New Roman"/>
          <w:color w:val="000000" w:themeColor="text1"/>
          <w:sz w:val="24"/>
          <w:szCs w:val="24"/>
          <w:lang w:eastAsia="en-US"/>
        </w:rPr>
        <w:t>В настоящем Договоре под Объектами понимаются здания, строения, сооружения, инженерные объекты, созданные на Недвижимом имуществе в составе согласно пункту 1.</w:t>
      </w:r>
      <w:r w:rsidR="006738B9">
        <w:rPr>
          <w:rFonts w:ascii="Times New Roman" w:eastAsiaTheme="minorEastAsia" w:hAnsi="Times New Roman"/>
          <w:color w:val="000000" w:themeColor="text1"/>
          <w:sz w:val="24"/>
          <w:szCs w:val="24"/>
          <w:lang w:eastAsia="en-US"/>
        </w:rPr>
        <w:t>1</w:t>
      </w:r>
      <w:r w:rsidRPr="001F2858">
        <w:rPr>
          <w:rFonts w:ascii="Times New Roman" w:eastAsiaTheme="minorEastAsia" w:hAnsi="Times New Roman"/>
          <w:color w:val="000000" w:themeColor="text1"/>
          <w:sz w:val="24"/>
          <w:szCs w:val="24"/>
          <w:lang w:eastAsia="en-US"/>
        </w:rPr>
        <w:t>.1., а также отделимые и/или неотделимые улучшения Недвижимого имущества.</w:t>
      </w:r>
    </w:p>
    <w:p w14:paraId="788C3A76" w14:textId="77777777" w:rsidR="00915F47" w:rsidRPr="00386274" w:rsidRDefault="00B574EC" w:rsidP="00747492">
      <w:pPr>
        <w:pStyle w:val="aff1"/>
        <w:numPr>
          <w:ilvl w:val="2"/>
          <w:numId w:val="16"/>
        </w:numPr>
        <w:tabs>
          <w:tab w:val="clear" w:pos="964"/>
          <w:tab w:val="num" w:pos="426"/>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Эксплуатация и содержание Субарендатором Объектов должны осуществляться за счёт Субарендатора в соответствии с требованиями настоящего Договора и законодательства Российской Федерации. В целях установления границ эксплуатационной ответственности между Арендатором, Эксплуатирующей организацией и Субарендатором,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5F26F7" w:rsidRPr="00386274">
        <w:rPr>
          <w:rFonts w:ascii="Times New Roman" w:hAnsi="Times New Roman"/>
          <w:color w:val="000000"/>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1.1.1</w:t>
      </w:r>
      <w:r w:rsidRPr="00386274">
        <w:rPr>
          <w:rFonts w:ascii="Times New Roman" w:hAnsi="Times New Roman"/>
          <w:color w:val="000000"/>
          <w:sz w:val="24"/>
          <w:szCs w:val="24"/>
        </w:rPr>
        <w:t>.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Арендатора, искусственных сооружений на них и элементов обустройства автомобильных дорог на основании заключенных Арендатором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Арендатором.</w:t>
      </w:r>
    </w:p>
    <w:p w14:paraId="36ABA68C" w14:textId="77777777" w:rsidR="00915F47" w:rsidRPr="00C175B7" w:rsidRDefault="00BA7E48" w:rsidP="00747492">
      <w:pPr>
        <w:pStyle w:val="aff1"/>
        <w:numPr>
          <w:ilvl w:val="1"/>
          <w:numId w:val="16"/>
        </w:numPr>
        <w:spacing w:after="0" w:line="240" w:lineRule="auto"/>
        <w:ind w:firstLine="709"/>
        <w:jc w:val="both"/>
        <w:rPr>
          <w:rFonts w:ascii="Times New Roman" w:hAnsi="Times New Roman"/>
          <w:color w:val="000000"/>
          <w:sz w:val="24"/>
          <w:szCs w:val="24"/>
        </w:rPr>
      </w:pPr>
      <w:bookmarkStart w:id="3" w:name="_Ref186096761"/>
      <w:r w:rsidRPr="002360D5">
        <w:rPr>
          <w:rFonts w:ascii="Times New Roman" w:hAnsi="Times New Roman"/>
          <w:color w:val="000000" w:themeColor="text1"/>
          <w:sz w:val="24"/>
          <w:szCs w:val="24"/>
          <w:lang w:eastAsia="ar-SA"/>
        </w:rPr>
        <w:lastRenderedPageBreak/>
        <w:t xml:space="preserve">Недвижимое имущество образовано путем раздела земельных участков с кадастровыми номерами 50:26:0110808:10 (образован земельный участок с кадастровым номером 50:26:0110808:322) и 50:26:0110808:6 (образован земельный участок с кадастровым номером 50:26:0110808:323) предоставленных Арендатору на праве аренды, сроком на 49 (сорок девять) лет на основании договоров аренды земельных участков от 19.06.2018 № 166-ГК и от 08.07.2021 </w:t>
      </w:r>
      <w:r w:rsidRPr="002360D5">
        <w:rPr>
          <w:rFonts w:ascii="Times New Roman" w:hAnsi="Times New Roman"/>
          <w:color w:val="000000" w:themeColor="text1"/>
          <w:sz w:val="24"/>
          <w:szCs w:val="24"/>
          <w:lang w:eastAsia="ar-SA"/>
        </w:rPr>
        <w:br/>
        <w:t>№ 469-ГК</w:t>
      </w:r>
      <w:r w:rsidR="00B574EC" w:rsidRPr="00C175B7">
        <w:rPr>
          <w:rFonts w:ascii="Times New Roman" w:hAnsi="Times New Roman"/>
          <w:color w:val="000000"/>
          <w:sz w:val="24"/>
          <w:szCs w:val="24"/>
        </w:rPr>
        <w:t>.</w:t>
      </w:r>
      <w:bookmarkEnd w:id="3"/>
    </w:p>
    <w:p w14:paraId="72210F10"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Существующие зарегистрированные ограничения (обременения) Недвижимого имущества отсутствуют, за исключением тех, которые указаны в Едином государственном реестре недвижимости (ЕГРН).</w:t>
      </w:r>
    </w:p>
    <w:p w14:paraId="794BE094"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необходимости рубки лесных насаждений на те</w:t>
      </w:r>
      <w:r w:rsidR="00395D0A" w:rsidRPr="00386274">
        <w:rPr>
          <w:rFonts w:ascii="Times New Roman" w:hAnsi="Times New Roman"/>
          <w:color w:val="000000"/>
          <w:sz w:val="24"/>
          <w:szCs w:val="24"/>
        </w:rPr>
        <w:t xml:space="preserve">рритории Недвижимого имущества </w:t>
      </w:r>
      <w:r w:rsidRPr="00386274">
        <w:rPr>
          <w:rFonts w:ascii="Times New Roman" w:hAnsi="Times New Roman"/>
          <w:color w:val="000000"/>
          <w:sz w:val="24"/>
          <w:szCs w:val="24"/>
        </w:rPr>
        <w:t>Субарендатор подтверждает, что образовавшаяся древесина является собственностью Арендатора.</w:t>
      </w:r>
    </w:p>
    <w:p w14:paraId="6EF3930F" w14:textId="77777777" w:rsidR="00915F47" w:rsidRPr="00386274" w:rsidRDefault="00857FC4" w:rsidP="00747492">
      <w:pPr>
        <w:pStyle w:val="aff1"/>
        <w:numPr>
          <w:ilvl w:val="1"/>
          <w:numId w:val="16"/>
        </w:numPr>
        <w:spacing w:line="240" w:lineRule="auto"/>
        <w:ind w:firstLine="709"/>
        <w:jc w:val="both"/>
        <w:rPr>
          <w:rFonts w:ascii="Times New Roman" w:hAnsi="Times New Roman"/>
          <w:color w:val="000000"/>
          <w:sz w:val="24"/>
          <w:szCs w:val="24"/>
        </w:rPr>
      </w:pPr>
      <w:bookmarkStart w:id="4" w:name="_Ref78058194"/>
      <w:bookmarkEnd w:id="4"/>
      <w:r w:rsidRPr="00386274">
        <w:rPr>
          <w:rFonts w:ascii="Times New Roman" w:hAnsi="Times New Roman"/>
          <w:color w:val="000000"/>
          <w:sz w:val="24"/>
          <w:szCs w:val="24"/>
        </w:rPr>
        <w:t xml:space="preserve">Недвижимое имущество располагается вблизи основного хода </w:t>
      </w:r>
      <w:r w:rsidR="00FB5199" w:rsidRPr="00FB5199">
        <w:rPr>
          <w:rFonts w:ascii="Times New Roman" w:hAnsi="Times New Roman"/>
          <w:color w:val="000000"/>
          <w:sz w:val="24"/>
          <w:szCs w:val="24"/>
        </w:rPr>
        <w:t>автомобильной дороги общего пользования федерального значения М-3 «Украина»</w:t>
      </w:r>
      <w:r w:rsidRPr="00386274">
        <w:rPr>
          <w:rFonts w:ascii="Times New Roman" w:hAnsi="Times New Roman"/>
          <w:color w:val="000000"/>
          <w:sz w:val="24"/>
          <w:szCs w:val="24"/>
        </w:rPr>
        <w:t xml:space="preserve"> (далее – Автомобильная дорога М-</w:t>
      </w:r>
      <w:r w:rsidR="006738B9">
        <w:rPr>
          <w:rFonts w:ascii="Times New Roman" w:hAnsi="Times New Roman"/>
          <w:color w:val="000000"/>
          <w:sz w:val="24"/>
          <w:szCs w:val="24"/>
        </w:rPr>
        <w:t>3</w:t>
      </w:r>
      <w:r w:rsidRPr="00386274">
        <w:rPr>
          <w:rFonts w:ascii="Times New Roman" w:hAnsi="Times New Roman"/>
          <w:color w:val="000000"/>
          <w:sz w:val="24"/>
          <w:szCs w:val="24"/>
        </w:rPr>
        <w:t>, М-</w:t>
      </w:r>
      <w:r w:rsidR="006738B9">
        <w:rPr>
          <w:rFonts w:ascii="Times New Roman" w:hAnsi="Times New Roman"/>
          <w:color w:val="000000"/>
          <w:sz w:val="24"/>
          <w:szCs w:val="24"/>
        </w:rPr>
        <w:t>3</w:t>
      </w:r>
      <w:r w:rsidRPr="00386274">
        <w:rPr>
          <w:rFonts w:ascii="Times New Roman" w:hAnsi="Times New Roman"/>
          <w:color w:val="000000"/>
          <w:sz w:val="24"/>
          <w:szCs w:val="24"/>
        </w:rPr>
        <w:t>),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(далее – Площадка отдыха), согласно схемы в Приложении № 3 к Договору.</w:t>
      </w:r>
    </w:p>
    <w:p w14:paraId="115DAC0D" w14:textId="77777777" w:rsidR="00915F47" w:rsidRPr="00386274" w:rsidRDefault="00915F47" w:rsidP="00386274">
      <w:pPr>
        <w:spacing w:after="0" w:line="240" w:lineRule="auto"/>
        <w:ind w:firstLine="709"/>
        <w:rPr>
          <w:rFonts w:ascii="Times New Roman" w:hAnsi="Times New Roman"/>
          <w:b/>
          <w:color w:val="000000"/>
          <w:sz w:val="24"/>
          <w:szCs w:val="24"/>
        </w:rPr>
      </w:pPr>
    </w:p>
    <w:p w14:paraId="519E1D1A"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СРОК ДЕЙСТВИЯ ДОГОВОРА</w:t>
      </w:r>
    </w:p>
    <w:p w14:paraId="39CF58FE" w14:textId="77777777" w:rsidR="00915F47" w:rsidRPr="00386274" w:rsidRDefault="00915F47" w:rsidP="00386274">
      <w:pPr>
        <w:pStyle w:val="aff1"/>
        <w:spacing w:after="0" w:line="240" w:lineRule="auto"/>
        <w:ind w:left="0" w:firstLine="709"/>
        <w:rPr>
          <w:rFonts w:ascii="Times New Roman" w:hAnsi="Times New Roman"/>
          <w:b/>
          <w:color w:val="000000"/>
          <w:sz w:val="24"/>
          <w:szCs w:val="24"/>
        </w:rPr>
      </w:pPr>
    </w:p>
    <w:p w14:paraId="6295ED5A"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5" w:name="_Ref186097234"/>
      <w:r w:rsidRPr="00386274">
        <w:rPr>
          <w:rFonts w:ascii="Times New Roman" w:hAnsi="Times New Roman"/>
          <w:color w:val="000000"/>
          <w:sz w:val="24"/>
          <w:szCs w:val="24"/>
        </w:rPr>
        <w:t>Договор считается заключенным с момента его подписания Сторонами.</w:t>
      </w:r>
      <w:bookmarkEnd w:id="5"/>
    </w:p>
    <w:p w14:paraId="2CBF70CF"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6" w:name="_Ref186038089"/>
      <w:r w:rsidRPr="00386274">
        <w:rPr>
          <w:rFonts w:ascii="Times New Roman" w:hAnsi="Times New Roman"/>
          <w:color w:val="000000"/>
          <w:sz w:val="24"/>
          <w:szCs w:val="24"/>
        </w:rPr>
        <w:t>Срок действия Договора: 20 (Двадцать) лет или 240 (Двести сорок) месяцев с даты подписания Договора.</w:t>
      </w:r>
      <w:bookmarkEnd w:id="6"/>
    </w:p>
    <w:p w14:paraId="47578A3E"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Договор подлежит государственной регистрации.</w:t>
      </w:r>
    </w:p>
    <w:p w14:paraId="045F4C9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7" w:name="_Ref186098175"/>
      <w:r w:rsidRPr="00386274">
        <w:rPr>
          <w:rFonts w:ascii="Times New Roman" w:hAnsi="Times New Roman"/>
          <w:color w:val="000000"/>
          <w:sz w:val="24"/>
          <w:szCs w:val="24"/>
        </w:rPr>
        <w:t>Если за 90 (девяносто) календарных дней до истечения срока действия Договора, Субарендатор или Арендатор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w:t>
      </w:r>
      <w:bookmarkEnd w:id="7"/>
    </w:p>
    <w:p w14:paraId="5709C4B9"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Срок пролонгации Договора не может превышать срока договор</w:t>
      </w:r>
      <w:r w:rsidR="00857FC4" w:rsidRPr="00386274">
        <w:rPr>
          <w:rFonts w:ascii="Times New Roman" w:hAnsi="Times New Roman"/>
          <w:color w:val="000000"/>
          <w:sz w:val="24"/>
          <w:szCs w:val="24"/>
        </w:rPr>
        <w:t>ов</w:t>
      </w:r>
      <w:r w:rsidRPr="00386274">
        <w:rPr>
          <w:rFonts w:ascii="Times New Roman" w:hAnsi="Times New Roman"/>
          <w:color w:val="000000"/>
          <w:sz w:val="24"/>
          <w:szCs w:val="24"/>
        </w:rPr>
        <w:t xml:space="preserve"> аренды земельных участков </w:t>
      </w:r>
      <w:r w:rsidR="00C175B7" w:rsidRPr="00B532F2">
        <w:rPr>
          <w:rFonts w:ascii="Times New Roman" w:hAnsi="Times New Roman"/>
          <w:color w:val="000000"/>
          <w:sz w:val="24"/>
          <w:szCs w:val="24"/>
        </w:rPr>
        <w:t>от</w:t>
      </w:r>
      <w:r w:rsidR="00694756">
        <w:rPr>
          <w:rFonts w:ascii="Times New Roman" w:hAnsi="Times New Roman"/>
          <w:color w:val="000000"/>
          <w:sz w:val="24"/>
          <w:szCs w:val="24"/>
        </w:rPr>
        <w:t xml:space="preserve"> </w:t>
      </w:r>
      <w:r w:rsidR="00694756" w:rsidRPr="002360D5">
        <w:rPr>
          <w:rFonts w:ascii="Times New Roman" w:hAnsi="Times New Roman"/>
          <w:color w:val="000000" w:themeColor="text1"/>
          <w:sz w:val="24"/>
          <w:szCs w:val="24"/>
          <w:lang w:eastAsia="ar-SA"/>
        </w:rPr>
        <w:t>19.06.2018 № 166-ГК и от 08.07.2021 № 469-ГК</w:t>
      </w:r>
      <w:r w:rsidR="00857FC4" w:rsidRPr="00C175B7">
        <w:rPr>
          <w:rFonts w:ascii="Times New Roman" w:hAnsi="Times New Roman"/>
          <w:color w:val="000000"/>
          <w:sz w:val="24"/>
          <w:szCs w:val="24"/>
        </w:rPr>
        <w:t>.</w:t>
      </w:r>
    </w:p>
    <w:p w14:paraId="2CCCC9D2"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4767443F"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ПЕРЕДАЧА НЕДВИЖИМОГО ИМУЩЕСТВА</w:t>
      </w:r>
    </w:p>
    <w:p w14:paraId="5FB1FF40" w14:textId="77777777" w:rsidR="00915F47" w:rsidRPr="00386274" w:rsidRDefault="00915F47" w:rsidP="00386274">
      <w:pPr>
        <w:pStyle w:val="aff1"/>
        <w:spacing w:after="0" w:line="240" w:lineRule="auto"/>
        <w:ind w:left="0" w:firstLine="709"/>
        <w:jc w:val="center"/>
        <w:rPr>
          <w:rFonts w:ascii="Times New Roman" w:hAnsi="Times New Roman"/>
          <w:color w:val="000000"/>
          <w:sz w:val="24"/>
          <w:szCs w:val="24"/>
        </w:rPr>
      </w:pPr>
    </w:p>
    <w:p w14:paraId="4A9A165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Передача Недвижимого имущества от Арендатора Субарендатору осуществляется в день подписания Договора по Акту приема-передачи недвижимого имущества (Приложение № 5 к Договору) (далее – Акт приема-передачи), подписываемому Сторонами.</w:t>
      </w:r>
    </w:p>
    <w:p w14:paraId="1457C427"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Если Стороны не договорились об ином, возврат (передача) Недвижимого имущества Субарендатором Арендатору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Сторонами.</w:t>
      </w:r>
    </w:p>
    <w:p w14:paraId="060CB6A8"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Обязанность Субарендатора по осуществлению возврата (передачи) Недвижимого имущества Арендатору считается исполненной с даты фактического возврата (передачи) Недвижимого имущества и подписания обеими Сторонами Акта приема-передачи (возврата).</w:t>
      </w:r>
    </w:p>
    <w:p w14:paraId="30C7FE22"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036D338D"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bookmarkStart w:id="8" w:name="_Ref186102965"/>
      <w:r w:rsidRPr="00386274">
        <w:rPr>
          <w:rFonts w:ascii="Times New Roman" w:hAnsi="Times New Roman"/>
          <w:b/>
          <w:color w:val="000000"/>
          <w:sz w:val="24"/>
          <w:szCs w:val="24"/>
        </w:rPr>
        <w:t>ПОЛЬЗОВАНИЕ НЕДВИЖИМЫМ ИМУЩЕСТВОМ</w:t>
      </w:r>
      <w:bookmarkEnd w:id="8"/>
    </w:p>
    <w:p w14:paraId="0F5F497E"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55933320"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Пользование Недвижимым имуществом осуществляется в соответствии с законодательством Российской Федерации</w:t>
      </w:r>
      <w:r w:rsidR="00BC1464" w:rsidRPr="00386274">
        <w:rPr>
          <w:rFonts w:ascii="Times New Roman" w:hAnsi="Times New Roman"/>
          <w:color w:val="000000"/>
          <w:sz w:val="24"/>
          <w:szCs w:val="24"/>
        </w:rPr>
        <w:t xml:space="preserve"> (далее – Законодательство)</w:t>
      </w:r>
      <w:r w:rsidRPr="00386274">
        <w:rPr>
          <w:rFonts w:ascii="Times New Roman" w:hAnsi="Times New Roman"/>
          <w:color w:val="000000"/>
          <w:sz w:val="24"/>
          <w:szCs w:val="24"/>
        </w:rPr>
        <w:t xml:space="preserve"> и условиями Договора.</w:t>
      </w:r>
    </w:p>
    <w:p w14:paraId="0B1D2FFD"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w:t>
      </w:r>
      <w:r w:rsidR="00BC1464" w:rsidRPr="00386274">
        <w:rPr>
          <w:rFonts w:ascii="Times New Roman" w:hAnsi="Times New Roman"/>
          <w:color w:val="000000"/>
          <w:sz w:val="24"/>
          <w:szCs w:val="24"/>
        </w:rPr>
        <w:t xml:space="preserve">в том числе, но не ограничиваясь Субарендатор </w:t>
      </w:r>
      <w:r w:rsidR="00BC1464" w:rsidRPr="00386274">
        <w:rPr>
          <w:rFonts w:ascii="Times New Roman" w:hAnsi="Times New Roman"/>
          <w:color w:val="000000"/>
          <w:sz w:val="24"/>
          <w:szCs w:val="24"/>
        </w:rPr>
        <w:lastRenderedPageBreak/>
        <w:t xml:space="preserve">не имеет права </w:t>
      </w:r>
      <w:r w:rsidRPr="00386274">
        <w:rPr>
          <w:rFonts w:ascii="Times New Roman" w:hAnsi="Times New Roman"/>
          <w:color w:val="000000"/>
          <w:sz w:val="24"/>
          <w:szCs w:val="24"/>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79C6BCD2"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не имеет права возводить (размещать) на Недвижимом имуществе объекты капитального и некапитального строительства, не относящиеся к Объектам и (или) не соответствующие Приложению № 4 к Договору (Характеристики </w:t>
      </w:r>
      <w:r w:rsidR="00AB42DD" w:rsidRPr="00386274">
        <w:rPr>
          <w:rFonts w:ascii="Times New Roman" w:hAnsi="Times New Roman"/>
          <w:color w:val="000000"/>
          <w:sz w:val="24"/>
          <w:szCs w:val="24"/>
        </w:rPr>
        <w:t>О</w:t>
      </w:r>
      <w:r w:rsidRPr="00386274">
        <w:rPr>
          <w:rFonts w:ascii="Times New Roman" w:hAnsi="Times New Roman"/>
          <w:color w:val="000000"/>
          <w:sz w:val="24"/>
          <w:szCs w:val="24"/>
        </w:rPr>
        <w:t>бъектов).</w:t>
      </w:r>
    </w:p>
    <w:p w14:paraId="5846C22B"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9" w:name="_Ref186097083"/>
      <w:r w:rsidRPr="00386274">
        <w:rPr>
          <w:rFonts w:ascii="Times New Roman" w:hAnsi="Times New Roman"/>
          <w:color w:val="000000"/>
          <w:sz w:val="24"/>
          <w:szCs w:val="24"/>
        </w:rPr>
        <w:t>Субарендатор 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 Оборотной части арендной платы</w:t>
      </w:r>
      <w:r w:rsidR="00132998" w:rsidRPr="00386274">
        <w:rPr>
          <w:rFonts w:ascii="Times New Roman" w:hAnsi="Times New Roman"/>
          <w:color w:val="000000"/>
          <w:sz w:val="24"/>
          <w:szCs w:val="24"/>
        </w:rPr>
        <w:t xml:space="preserve"> в размере, установленном настоящим Договором</w:t>
      </w:r>
      <w:r w:rsidRPr="00386274">
        <w:rPr>
          <w:rFonts w:ascii="Times New Roman" w:hAnsi="Times New Roman"/>
          <w:color w:val="000000"/>
          <w:sz w:val="24"/>
          <w:szCs w:val="24"/>
        </w:rPr>
        <w:t>, а также условие об обязательстве арендаторов Объектов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Арендатору к базе фискальных данных, которые арендаторы Объектов предоставляют ОФД со своей контрольно-кассовой техники. При этом Субарендатор обязан обеспечить предоставление Арендатору в личном кабинете ОФД информацию в составе не менее чем: «Наименование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«Наименование товара» и «Наличие/размер скидки».</w:t>
      </w:r>
      <w:bookmarkEnd w:id="9"/>
    </w:p>
    <w:p w14:paraId="2D93CB75" w14:textId="77777777" w:rsidR="00915F47" w:rsidRPr="007B6A12"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целях осуществления своих прав и обязанностей по Договору и в связи с использованием Недвижимого имущества Субарендатор обязан получить все необходимые согласования и (или) </w:t>
      </w:r>
      <w:r w:rsidRPr="007B6A12">
        <w:rPr>
          <w:rFonts w:ascii="Times New Roman" w:hAnsi="Times New Roman"/>
          <w:color w:val="000000"/>
          <w:sz w:val="24"/>
          <w:szCs w:val="24"/>
        </w:rPr>
        <w:t>разрешения, допуски, лицензии со стороны государственных и муниципальных органов, а также Арендатора в соответствии с законодательством Российской Федерации и условиями Договора.</w:t>
      </w:r>
    </w:p>
    <w:p w14:paraId="19F10732" w14:textId="77777777" w:rsidR="00915F47" w:rsidRPr="007B6A12" w:rsidRDefault="00857FC4" w:rsidP="00747492">
      <w:pPr>
        <w:pStyle w:val="aff1"/>
        <w:numPr>
          <w:ilvl w:val="1"/>
          <w:numId w:val="20"/>
        </w:numPr>
        <w:spacing w:after="0" w:line="240" w:lineRule="auto"/>
        <w:ind w:firstLine="709"/>
        <w:jc w:val="both"/>
        <w:rPr>
          <w:rFonts w:ascii="Times New Roman" w:hAnsi="Times New Roman"/>
          <w:color w:val="000000"/>
          <w:sz w:val="24"/>
          <w:szCs w:val="24"/>
        </w:rPr>
      </w:pPr>
      <w:r w:rsidRPr="007B6A12">
        <w:rPr>
          <w:rFonts w:ascii="Times New Roman" w:hAnsi="Times New Roman"/>
          <w:color w:val="000000" w:themeColor="text1"/>
          <w:sz w:val="24"/>
          <w:szCs w:val="24"/>
        </w:rPr>
        <w:t xml:space="preserve">Субарендатор обязан обеспечить беспрепятственный доступ транспортных средств и любых лиц к Недвижимому имуществу со стороны Автомобильной дороги </w:t>
      </w:r>
      <w:r w:rsidRPr="007B6A12">
        <w:rPr>
          <w:rFonts w:ascii="Times New Roman" w:hAnsi="Times New Roman"/>
          <w:color w:val="000000"/>
          <w:sz w:val="24"/>
          <w:szCs w:val="24"/>
        </w:rPr>
        <w:t>М-</w:t>
      </w:r>
      <w:r w:rsidR="00E75663" w:rsidRPr="007B6A12">
        <w:rPr>
          <w:rFonts w:ascii="Times New Roman" w:hAnsi="Times New Roman"/>
          <w:color w:val="000000"/>
          <w:sz w:val="24"/>
          <w:szCs w:val="24"/>
        </w:rPr>
        <w:t>3</w:t>
      </w:r>
      <w:r w:rsidRPr="007B6A12">
        <w:rPr>
          <w:rFonts w:ascii="Times New Roman" w:hAnsi="Times New Roman"/>
          <w:color w:val="000000"/>
          <w:sz w:val="24"/>
          <w:szCs w:val="24"/>
        </w:rPr>
        <w:t xml:space="preserve">, а также со стороны частей </w:t>
      </w:r>
      <w:r w:rsidRPr="007B6A12">
        <w:rPr>
          <w:rFonts w:ascii="Times New Roman" w:hAnsi="Times New Roman"/>
          <w:bCs/>
          <w:color w:val="000000"/>
          <w:sz w:val="24"/>
          <w:szCs w:val="24"/>
        </w:rPr>
        <w:t xml:space="preserve">земельных участков с кадастровыми </w:t>
      </w:r>
      <w:r w:rsidRPr="00694756">
        <w:rPr>
          <w:rFonts w:ascii="Times New Roman" w:hAnsi="Times New Roman"/>
          <w:bCs/>
          <w:color w:val="000000"/>
          <w:sz w:val="24"/>
          <w:szCs w:val="24"/>
        </w:rPr>
        <w:t xml:space="preserve">номерами </w:t>
      </w:r>
      <w:r w:rsidR="007B6A12" w:rsidRPr="00694756">
        <w:rPr>
          <w:rFonts w:ascii="Times New Roman" w:hAnsi="Times New Roman"/>
          <w:bCs/>
          <w:color w:val="000000"/>
          <w:sz w:val="24"/>
          <w:szCs w:val="24"/>
        </w:rPr>
        <w:t>50:26:0110808:323, 50:26:0110808:322</w:t>
      </w:r>
      <w:r w:rsidR="00E75663" w:rsidRPr="00694756">
        <w:rPr>
          <w:rFonts w:ascii="Times New Roman" w:hAnsi="Times New Roman"/>
          <w:bCs/>
          <w:color w:val="000000"/>
          <w:sz w:val="24"/>
          <w:szCs w:val="24"/>
        </w:rPr>
        <w:t xml:space="preserve">, </w:t>
      </w:r>
      <w:r w:rsidR="00E75663" w:rsidRPr="00694756">
        <w:rPr>
          <w:rFonts w:ascii="Times New Roman" w:hAnsi="Times New Roman"/>
          <w:color w:val="000000" w:themeColor="text1"/>
          <w:sz w:val="24"/>
          <w:szCs w:val="24"/>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007B6A12" w:rsidRPr="00694756">
        <w:rPr>
          <w:rFonts w:ascii="Times New Roman" w:hAnsi="Times New Roman"/>
          <w:bCs/>
          <w:color w:val="000000" w:themeColor="text1"/>
          <w:sz w:val="24"/>
          <w:szCs w:val="24"/>
        </w:rPr>
        <w:t xml:space="preserve">50:26:0110808:323, 50:26:0110808:322 </w:t>
      </w:r>
      <w:r w:rsidRPr="00694756">
        <w:rPr>
          <w:rFonts w:ascii="Times New Roman" w:hAnsi="Times New Roman"/>
          <w:color w:val="000000"/>
          <w:sz w:val="24"/>
          <w:szCs w:val="24"/>
        </w:rPr>
        <w:t>входящих</w:t>
      </w:r>
      <w:r w:rsidRPr="007B6A12">
        <w:rPr>
          <w:rFonts w:ascii="Times New Roman" w:hAnsi="Times New Roman"/>
          <w:color w:val="000000"/>
          <w:sz w:val="24"/>
          <w:szCs w:val="24"/>
        </w:rPr>
        <w:t xml:space="preserve"> в зону МФЗ </w:t>
      </w:r>
      <w:r w:rsidRPr="007B6A12">
        <w:rPr>
          <w:rFonts w:ascii="Times New Roman" w:hAnsi="Times New Roman"/>
          <w:color w:val="000000" w:themeColor="text1"/>
          <w:sz w:val="24"/>
          <w:szCs w:val="24"/>
        </w:rPr>
        <w:t>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Арендатором в соответствии с Законодательством</w:t>
      </w:r>
      <w:r w:rsidR="00B574EC" w:rsidRPr="007B6A12">
        <w:rPr>
          <w:rFonts w:ascii="Times New Roman" w:hAnsi="Times New Roman"/>
          <w:color w:val="000000"/>
          <w:sz w:val="24"/>
          <w:szCs w:val="24"/>
        </w:rPr>
        <w:t>.</w:t>
      </w:r>
    </w:p>
    <w:p w14:paraId="4EADCBC6" w14:textId="77777777" w:rsidR="00915F47" w:rsidRPr="007B6A12" w:rsidRDefault="00857FC4" w:rsidP="00747492">
      <w:pPr>
        <w:pStyle w:val="aff1"/>
        <w:numPr>
          <w:ilvl w:val="1"/>
          <w:numId w:val="16"/>
        </w:numPr>
        <w:spacing w:after="0" w:line="240" w:lineRule="auto"/>
        <w:ind w:firstLine="709"/>
        <w:jc w:val="both"/>
        <w:rPr>
          <w:rFonts w:ascii="Times New Roman" w:hAnsi="Times New Roman"/>
          <w:color w:val="000000"/>
          <w:sz w:val="24"/>
          <w:szCs w:val="24"/>
        </w:rPr>
      </w:pPr>
      <w:r w:rsidRPr="007B6A12">
        <w:rPr>
          <w:rFonts w:ascii="Times New Roman" w:hAnsi="Times New Roman"/>
          <w:color w:val="000000" w:themeColor="text1"/>
          <w:sz w:val="24"/>
          <w:szCs w:val="24"/>
        </w:rPr>
        <w:t>Субарендатор 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Автомобильную дорогу М-</w:t>
      </w:r>
      <w:r w:rsidR="006738B9" w:rsidRPr="007B6A12">
        <w:rPr>
          <w:rFonts w:ascii="Times New Roman" w:hAnsi="Times New Roman"/>
          <w:color w:val="000000" w:themeColor="text1"/>
          <w:sz w:val="24"/>
          <w:szCs w:val="24"/>
        </w:rPr>
        <w:t>3</w:t>
      </w:r>
      <w:r w:rsidRPr="007B6A12">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Автомобильной дороги М-</w:t>
      </w:r>
      <w:r w:rsidR="006738B9" w:rsidRPr="007B6A12">
        <w:rPr>
          <w:rFonts w:ascii="Times New Roman" w:hAnsi="Times New Roman"/>
          <w:color w:val="000000" w:themeColor="text1"/>
          <w:sz w:val="24"/>
          <w:szCs w:val="24"/>
        </w:rPr>
        <w:t>3</w:t>
      </w:r>
      <w:r w:rsidRPr="007B6A12">
        <w:rPr>
          <w:rFonts w:ascii="Times New Roman" w:hAnsi="Times New Roman"/>
          <w:color w:val="000000" w:themeColor="text1"/>
          <w:sz w:val="24"/>
          <w:szCs w:val="24"/>
        </w:rPr>
        <w:t xml:space="preserve"> и не являющихся частью МФЗ</w:t>
      </w:r>
      <w:r w:rsidRPr="007B6A12">
        <w:rPr>
          <w:rFonts w:ascii="Times New Roman" w:hAnsi="Times New Roman"/>
          <w:b/>
          <w:color w:val="000000" w:themeColor="text1"/>
          <w:sz w:val="24"/>
          <w:szCs w:val="24"/>
        </w:rPr>
        <w:t xml:space="preserve"> </w:t>
      </w:r>
      <w:r w:rsidRPr="007B6A12">
        <w:rPr>
          <w:rFonts w:ascii="Times New Roman" w:hAnsi="Times New Roman"/>
          <w:color w:val="000000" w:themeColor="text1"/>
          <w:sz w:val="24"/>
          <w:szCs w:val="24"/>
        </w:rPr>
        <w:t>и являющихся смежными с Недвижимым имуществом</w:t>
      </w:r>
      <w:r w:rsidR="00B574EC" w:rsidRPr="007B6A12">
        <w:rPr>
          <w:rFonts w:ascii="Times New Roman" w:hAnsi="Times New Roman"/>
          <w:color w:val="000000"/>
          <w:sz w:val="24"/>
          <w:szCs w:val="24"/>
        </w:rPr>
        <w:t>.</w:t>
      </w:r>
    </w:p>
    <w:p w14:paraId="7C6F571F"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7B6A12">
        <w:rPr>
          <w:rFonts w:ascii="Times New Roman" w:hAnsi="Times New Roman"/>
          <w:color w:val="000000"/>
          <w:sz w:val="24"/>
          <w:szCs w:val="24"/>
        </w:rPr>
        <w:t>Настоящим Стороны признают и подтверждают, что условия настоящей главы являются существенными условиями Договора, нарушение любого из указанных условий, предоставляет Арендатору право воспользоваться безусловным основанием к отказу от исполнения Договора и его расторжению в одностороннем внесудебном порядке, которым Арендатор имеет право воспользоваться по своему собственному усмотрению</w:t>
      </w:r>
      <w:r w:rsidRPr="00386274">
        <w:rPr>
          <w:rFonts w:ascii="Times New Roman" w:hAnsi="Times New Roman"/>
          <w:color w:val="000000"/>
          <w:sz w:val="24"/>
          <w:szCs w:val="24"/>
        </w:rPr>
        <w:t xml:space="preserve">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566E4B8D"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605553D6"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АРЕНДНАЯ ПЛАТА</w:t>
      </w:r>
    </w:p>
    <w:p w14:paraId="447E1CFF"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352B3DD3"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Расчетный период аренды равен одному календарному месяцу.</w:t>
      </w:r>
    </w:p>
    <w:p w14:paraId="56EFA3AA"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lastRenderedPageBreak/>
        <w:t>Субарендатор обязан уплачивать Арендатору арендную плату, состоящую из 3 (трёх) частей:</w:t>
      </w:r>
    </w:p>
    <w:p w14:paraId="42668CB2"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b/>
          <w:color w:val="000000"/>
          <w:sz w:val="24"/>
          <w:szCs w:val="24"/>
        </w:rPr>
        <w:t>Постоянная арендная плата</w:t>
      </w:r>
      <w:r w:rsidRPr="00386274">
        <w:rPr>
          <w:rFonts w:ascii="Times New Roman" w:hAnsi="Times New Roman"/>
          <w:color w:val="000000"/>
          <w:sz w:val="24"/>
          <w:szCs w:val="24"/>
        </w:rPr>
        <w:t xml:space="preserve"> – часть платы за пользование Недвижимым имуществом, устанавливаемая на весь срок действия</w:t>
      </w:r>
      <w:r w:rsidR="00580121" w:rsidRPr="00386274">
        <w:rPr>
          <w:rFonts w:ascii="Times New Roman" w:hAnsi="Times New Roman"/>
          <w:color w:val="000000"/>
          <w:sz w:val="24"/>
          <w:szCs w:val="24"/>
        </w:rPr>
        <w:t xml:space="preserve"> настоящего</w:t>
      </w:r>
      <w:r w:rsidRPr="00386274">
        <w:rPr>
          <w:rFonts w:ascii="Times New Roman" w:hAnsi="Times New Roman"/>
          <w:color w:val="000000"/>
          <w:sz w:val="24"/>
          <w:szCs w:val="24"/>
        </w:rPr>
        <w:t xml:space="preserve"> Договора (на период проектирования, строительства и эксплуатации Объектов), значение которой определено по итогам открытых конкурентных процедур (протокол от «__» ________ 20__г. № ___________), в сумме равной _________, с учетом НДС по ставке, установленной Законодательством, за весь срок действия Договора.</w:t>
      </w:r>
    </w:p>
    <w:p w14:paraId="73305DA1"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Выплаты по Постоянной арендной плате состоят из 2 (двух) видов платежей:</w:t>
      </w:r>
    </w:p>
    <w:p w14:paraId="2184E8F2" w14:textId="77777777" w:rsidR="00915F47" w:rsidRPr="00386274" w:rsidRDefault="00B574EC" w:rsidP="00747492">
      <w:pPr>
        <w:pStyle w:val="aff1"/>
        <w:numPr>
          <w:ilvl w:val="4"/>
          <w:numId w:val="16"/>
        </w:numPr>
        <w:tabs>
          <w:tab w:val="clear" w:pos="2520"/>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b/>
          <w:color w:val="000000"/>
          <w:sz w:val="24"/>
          <w:szCs w:val="24"/>
        </w:rPr>
        <w:t>Единовременная часть Постоянной арендной платы</w:t>
      </w:r>
      <w:r w:rsidRPr="00386274">
        <w:rPr>
          <w:rFonts w:ascii="Times New Roman" w:hAnsi="Times New Roman"/>
          <w:color w:val="000000"/>
          <w:sz w:val="24"/>
          <w:szCs w:val="24"/>
        </w:rPr>
        <w:t xml:space="preserve"> – часть Постоянной арендной платы, рассчитываемая по формуле:</w:t>
      </w:r>
    </w:p>
    <w:p w14:paraId="02E93E58" w14:textId="77777777" w:rsidR="00915F47" w:rsidRPr="00386274" w:rsidRDefault="00386274" w:rsidP="00386274">
      <w:pPr>
        <w:pStyle w:val="aff1"/>
        <w:spacing w:after="0" w:line="240" w:lineRule="auto"/>
        <w:ind w:left="0" w:firstLine="709"/>
        <w:jc w:val="center"/>
        <w:rPr>
          <w:rFonts w:ascii="Times New Roman" w:hAnsi="Times New Roman"/>
          <w:color w:val="000000"/>
          <w:sz w:val="24"/>
          <w:szCs w:val="24"/>
        </w:rPr>
      </w:pPr>
      <m:oMath>
        <m:r>
          <m:rPr>
            <m:sty m:val="p"/>
          </m:rPr>
          <w:rPr>
            <w:rFonts w:ascii="Cambria Math" w:hAnsi="Cambria Math"/>
            <w:color w:val="000000" w:themeColor="text1"/>
            <w:sz w:val="24"/>
            <w:szCs w:val="24"/>
          </w:rPr>
          <m:t>ЕдПАП=ПАП×37%</m:t>
        </m:r>
      </m:oMath>
      <w:r w:rsidR="00580121" w:rsidRPr="00386274">
        <w:rPr>
          <w:rFonts w:ascii="Times New Roman" w:hAnsi="Times New Roman"/>
          <w:color w:val="000000"/>
          <w:sz w:val="24"/>
          <w:szCs w:val="24"/>
        </w:rPr>
        <w:t>,</w:t>
      </w:r>
    </w:p>
    <w:p w14:paraId="490972CF" w14:textId="77777777" w:rsidR="00915F47" w:rsidRPr="00386274" w:rsidRDefault="00B574EC" w:rsidP="00386274">
      <w:pPr>
        <w:pStyle w:val="aff1"/>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где ЕдПАП – Единовременная часть Постоянной арендной платы (с учётом НДС);</w:t>
      </w:r>
    </w:p>
    <w:p w14:paraId="0A865BED" w14:textId="77777777" w:rsidR="00915F47" w:rsidRPr="00386274" w:rsidRDefault="00B574EC" w:rsidP="00386274">
      <w:pPr>
        <w:pStyle w:val="aff1"/>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ПАП – Постоянная арендная плата</w:t>
      </w:r>
      <w:r w:rsidR="00531A96" w:rsidRPr="00386274">
        <w:rPr>
          <w:rFonts w:ascii="Times New Roman" w:hAnsi="Times New Roman"/>
          <w:color w:val="000000"/>
          <w:sz w:val="24"/>
          <w:szCs w:val="24"/>
        </w:rPr>
        <w:t>.</w:t>
      </w:r>
    </w:p>
    <w:p w14:paraId="5F814CB7" w14:textId="77777777" w:rsidR="00915F47" w:rsidRPr="00386274" w:rsidRDefault="00B574EC" w:rsidP="00747492">
      <w:pPr>
        <w:pStyle w:val="aff1"/>
        <w:numPr>
          <w:ilvl w:val="4"/>
          <w:numId w:val="16"/>
        </w:numPr>
        <w:tabs>
          <w:tab w:val="clear" w:pos="2520"/>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Единовременная часть Постоянной арендной платы перечисляется Субарендатором в течение 10 (десяти) рабочих дней со дня подписания Договора путем перечисления на расчетный счет Арендатора с указанием назначения платежа «ДРСВД-202__-_____.ЕдПАП. Единовременная часть Постоянной арендной платы по Договору от «__» _________ 202_ г. № _________» . При этом Арендатору не требуется выставления счетов на оплату.</w:t>
      </w:r>
    </w:p>
    <w:p w14:paraId="7E68FC77" w14:textId="77777777" w:rsidR="00915F47" w:rsidRPr="00386274" w:rsidRDefault="00B574EC" w:rsidP="00747492">
      <w:pPr>
        <w:pStyle w:val="aff1"/>
        <w:numPr>
          <w:ilvl w:val="4"/>
          <w:numId w:val="16"/>
        </w:numPr>
        <w:tabs>
          <w:tab w:val="clear" w:pos="2520"/>
          <w:tab w:val="num" w:pos="1701"/>
        </w:tabs>
        <w:spacing w:after="0" w:line="240" w:lineRule="auto"/>
        <w:ind w:left="0" w:firstLine="709"/>
        <w:jc w:val="both"/>
        <w:rPr>
          <w:rFonts w:ascii="Times New Roman" w:hAnsi="Times New Roman"/>
          <w:color w:val="000000"/>
          <w:sz w:val="24"/>
          <w:szCs w:val="24"/>
        </w:rPr>
      </w:pPr>
      <w:bookmarkStart w:id="10" w:name="_Ref15960961"/>
      <w:bookmarkEnd w:id="10"/>
      <w:r w:rsidRPr="00386274">
        <w:rPr>
          <w:rFonts w:ascii="Times New Roman" w:hAnsi="Times New Roman"/>
          <w:b/>
          <w:color w:val="000000"/>
          <w:sz w:val="24"/>
          <w:szCs w:val="24"/>
        </w:rPr>
        <w:t>Ежемесячная часть Постоянной арендной платы</w:t>
      </w:r>
      <w:r w:rsidRPr="00386274">
        <w:rPr>
          <w:rFonts w:ascii="Times New Roman" w:hAnsi="Times New Roman"/>
          <w:color w:val="000000"/>
          <w:sz w:val="24"/>
          <w:szCs w:val="24"/>
        </w:rPr>
        <w:t xml:space="preserve"> – часть Постоянной арендной платы, рассчитываемая по формуле:</w:t>
      </w:r>
    </w:p>
    <w:p w14:paraId="1CAA6854"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ЕжПАП = (ПАП – ЕдПАП)/КМА,</w:t>
      </w:r>
    </w:p>
    <w:p w14:paraId="5071252C"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где ЕжПАП - Ежемесячная часть Постоянной арендной платы (с учётом НДС);</w:t>
      </w:r>
    </w:p>
    <w:p w14:paraId="1FABEDD7"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ЕдПАП-Единовременная часть Постоянной арендной платы;</w:t>
      </w:r>
    </w:p>
    <w:p w14:paraId="21D01751"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ПАП-Постоянная арендная плата;</w:t>
      </w:r>
    </w:p>
    <w:p w14:paraId="471B3978"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КМА-Количество месяцев аренды.</w:t>
      </w:r>
    </w:p>
    <w:p w14:paraId="7A788F86" w14:textId="77777777" w:rsidR="00915F47" w:rsidRPr="00386274" w:rsidRDefault="00B574EC" w:rsidP="00747492">
      <w:pPr>
        <w:pStyle w:val="aff1"/>
        <w:numPr>
          <w:ilvl w:val="4"/>
          <w:numId w:val="16"/>
        </w:numPr>
        <w:tabs>
          <w:tab w:val="clear" w:pos="2520"/>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Ежемесячная часть Постоянной арендной платы (в случае, если её сумма не равна 0 (нулю)) перечисляется Субарендатором не позднее 25 (двадцать пятого) числа месяца, предшествующего месяцу аренды, на расчетный счет Арендатора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При этом Арендатору не требуется выставления счетов на оплату.</w:t>
      </w:r>
    </w:p>
    <w:p w14:paraId="7E270D33" w14:textId="77777777" w:rsidR="00915F47" w:rsidRPr="00386274" w:rsidRDefault="00B574EC" w:rsidP="00747492">
      <w:pPr>
        <w:pStyle w:val="aff1"/>
        <w:numPr>
          <w:ilvl w:val="4"/>
          <w:numId w:val="16"/>
        </w:numPr>
        <w:tabs>
          <w:tab w:val="clear" w:pos="2520"/>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Ежемесячная часть Постоянной арендной платы за неполный месяц, в котором подписан Договор, (в случае, если её сумма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Арендатора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При этом, Арендатору не требуется выставления счетов на оплату.</w:t>
      </w:r>
    </w:p>
    <w:p w14:paraId="3B3251BE"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Постоянная арендная плата начисляется с момента подписания Акта приема-передачи.</w:t>
      </w:r>
    </w:p>
    <w:p w14:paraId="1476B560"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bookmarkStart w:id="11" w:name="_Ref186103285"/>
      <w:r w:rsidRPr="00386274">
        <w:rPr>
          <w:rFonts w:ascii="Times New Roman" w:hAnsi="Times New Roman"/>
          <w:b/>
          <w:color w:val="000000"/>
          <w:sz w:val="24"/>
          <w:szCs w:val="24"/>
        </w:rPr>
        <w:t>Оборотная арендная плата</w:t>
      </w:r>
      <w:r w:rsidRPr="00386274">
        <w:rPr>
          <w:rFonts w:ascii="Times New Roman" w:hAnsi="Times New Roman"/>
          <w:color w:val="000000"/>
          <w:sz w:val="24"/>
          <w:szCs w:val="24"/>
        </w:rPr>
        <w:t xml:space="preserve"> – часть платы за пользование Недвижимым имуществом, устанавливаемая на период эксплуатации Объектов, являющаяся рассчитываемой.</w:t>
      </w:r>
      <w:bookmarkEnd w:id="11"/>
    </w:p>
    <w:p w14:paraId="2918E510" w14:textId="77777777" w:rsidR="00857932" w:rsidRPr="00EA7698" w:rsidRDefault="00B574EC" w:rsidP="00EA7698">
      <w:pPr>
        <w:autoSpaceDE w:val="0"/>
        <w:autoSpaceDN w:val="0"/>
        <w:adjustRightInd w:val="0"/>
        <w:spacing w:after="0" w:line="240" w:lineRule="auto"/>
        <w:jc w:val="both"/>
        <w:rPr>
          <w:rFonts w:ascii="Times New Roman" w:hAnsi="Times New Roman"/>
          <w:bCs/>
          <w:iCs/>
          <w:color w:val="000000"/>
          <w:sz w:val="25"/>
          <w:szCs w:val="25"/>
        </w:rPr>
      </w:pPr>
      <w:r w:rsidRPr="00830198">
        <w:rPr>
          <w:rFonts w:ascii="Times New Roman" w:hAnsi="Times New Roman"/>
          <w:color w:val="000000"/>
          <w:sz w:val="24"/>
          <w:szCs w:val="24"/>
        </w:rPr>
        <w:t xml:space="preserve">Оборотная часть арендной платы устанавливается на основании Отчета от </w:t>
      </w:r>
      <w:r w:rsidR="00EA7698">
        <w:rPr>
          <w:rFonts w:ascii="Times New Roman" w:hAnsi="Times New Roman"/>
          <w:color w:val="000000"/>
          <w:sz w:val="24"/>
          <w:szCs w:val="24"/>
        </w:rPr>
        <w:t xml:space="preserve">27.11.2025 </w:t>
      </w:r>
      <w:r w:rsidRPr="00830198">
        <w:rPr>
          <w:rFonts w:ascii="Times New Roman" w:hAnsi="Times New Roman"/>
          <w:color w:val="000000"/>
          <w:sz w:val="24"/>
          <w:szCs w:val="24"/>
        </w:rPr>
        <w:t xml:space="preserve">№ </w:t>
      </w:r>
      <w:r w:rsidR="00EA7698" w:rsidRPr="00EA7698">
        <w:rPr>
          <w:rFonts w:ascii="Times New Roman" w:hAnsi="Times New Roman"/>
          <w:color w:val="000000"/>
          <w:sz w:val="24"/>
          <w:szCs w:val="24"/>
        </w:rPr>
        <w:t>177-03/25</w:t>
      </w:r>
      <w:r w:rsidR="00EA7698">
        <w:rPr>
          <w:rFonts w:ascii="Times New Roman" w:hAnsi="Times New Roman"/>
          <w:color w:val="000000"/>
          <w:sz w:val="24"/>
          <w:szCs w:val="24"/>
        </w:rPr>
        <w:t xml:space="preserve"> </w:t>
      </w:r>
      <w:r w:rsidR="00EA7698" w:rsidRPr="00EA7698">
        <w:rPr>
          <w:rFonts w:ascii="Times New Roman" w:hAnsi="Times New Roman"/>
          <w:color w:val="000000"/>
          <w:sz w:val="24"/>
          <w:szCs w:val="24"/>
        </w:rPr>
        <w:t>«</w:t>
      </w:r>
      <w:r w:rsidR="00EA7698">
        <w:rPr>
          <w:rFonts w:ascii="Times New Roman" w:hAnsi="Times New Roman"/>
          <w:bCs/>
          <w:iCs/>
          <w:color w:val="000000"/>
          <w:sz w:val="25"/>
          <w:szCs w:val="25"/>
        </w:rPr>
        <w:t>О</w:t>
      </w:r>
      <w:r w:rsidR="00EA7698" w:rsidRPr="00EA7698">
        <w:rPr>
          <w:rFonts w:ascii="Times New Roman" w:hAnsi="Times New Roman"/>
          <w:bCs/>
          <w:iCs/>
          <w:color w:val="000000"/>
          <w:sz w:val="25"/>
          <w:szCs w:val="25"/>
        </w:rPr>
        <w:t xml:space="preserve">б оценке рыночной стоимости субарендной платы (постоянной и оборотной арендной платы) за право пользования недвижимым имуществом: </w:t>
      </w:r>
    </w:p>
    <w:p w14:paraId="3B1871B3" w14:textId="77777777" w:rsidR="00857932" w:rsidRPr="00EA7698" w:rsidRDefault="00EA7698" w:rsidP="00EA7698">
      <w:pPr>
        <w:autoSpaceDE w:val="0"/>
        <w:autoSpaceDN w:val="0"/>
        <w:adjustRightInd w:val="0"/>
        <w:spacing w:after="0" w:line="240" w:lineRule="auto"/>
        <w:jc w:val="both"/>
        <w:rPr>
          <w:rFonts w:ascii="Times New Roman" w:hAnsi="Times New Roman"/>
          <w:bCs/>
          <w:iCs/>
          <w:color w:val="000000"/>
          <w:sz w:val="25"/>
          <w:szCs w:val="25"/>
        </w:rPr>
      </w:pPr>
      <w:r w:rsidRPr="00EA7698">
        <w:rPr>
          <w:rFonts w:ascii="Times New Roman" w:hAnsi="Times New Roman"/>
          <w:bCs/>
          <w:iCs/>
          <w:color w:val="000000"/>
          <w:sz w:val="25"/>
          <w:szCs w:val="25"/>
        </w:rPr>
        <w:t xml:space="preserve">– частью земельного участка с учетным номером :323/чзу2 - площадью 7 223 кв.м, сформированной из земельного участка с кадастровым номером 50:26:0110808:323 общей площадью 33 254 кв. м; </w:t>
      </w:r>
    </w:p>
    <w:p w14:paraId="33CEC688" w14:textId="77777777" w:rsidR="00857932" w:rsidRPr="00EA7698" w:rsidRDefault="00EA7698" w:rsidP="00EA7698">
      <w:pPr>
        <w:autoSpaceDE w:val="0"/>
        <w:autoSpaceDN w:val="0"/>
        <w:adjustRightInd w:val="0"/>
        <w:spacing w:after="0" w:line="240" w:lineRule="auto"/>
        <w:jc w:val="both"/>
        <w:rPr>
          <w:rFonts w:ascii="Times New Roman" w:hAnsi="Times New Roman"/>
          <w:bCs/>
          <w:iCs/>
          <w:color w:val="000000"/>
          <w:sz w:val="25"/>
          <w:szCs w:val="25"/>
        </w:rPr>
      </w:pPr>
      <w:r w:rsidRPr="00EA7698">
        <w:rPr>
          <w:rFonts w:ascii="Times New Roman" w:hAnsi="Times New Roman"/>
          <w:bCs/>
          <w:iCs/>
          <w:color w:val="000000"/>
          <w:sz w:val="25"/>
          <w:szCs w:val="25"/>
        </w:rPr>
        <w:t xml:space="preserve">– частью земельного участка с учетным номером :322/чзу2 - площадью 177 кв.м, сформированной из земельного участка с кадастровым номером 50:26:0110808:322 общей площадью 8 478 кв. м; </w:t>
      </w:r>
    </w:p>
    <w:p w14:paraId="1EA31577" w14:textId="77777777" w:rsidR="00915F47" w:rsidRPr="00EA7698" w:rsidRDefault="00EA7698" w:rsidP="00EA7698">
      <w:pPr>
        <w:autoSpaceDE w:val="0"/>
        <w:autoSpaceDN w:val="0"/>
        <w:adjustRightInd w:val="0"/>
        <w:spacing w:after="0" w:line="240" w:lineRule="auto"/>
        <w:jc w:val="both"/>
        <w:rPr>
          <w:rFonts w:ascii="Times New Roman" w:hAnsi="Times New Roman"/>
          <w:bCs/>
          <w:iCs/>
          <w:color w:val="000000"/>
          <w:sz w:val="25"/>
          <w:szCs w:val="25"/>
        </w:rPr>
      </w:pPr>
      <w:r w:rsidRPr="00EA7698">
        <w:rPr>
          <w:rFonts w:ascii="Times New Roman" w:hAnsi="Times New Roman"/>
          <w:bCs/>
          <w:iCs/>
          <w:color w:val="000000"/>
          <w:sz w:val="25"/>
          <w:szCs w:val="25"/>
        </w:rPr>
        <w:t>– частью земельного участка с учетным номером :322/чзу3 - площадью 32 кв.м, сформированной из земельного участка с кадастровым номером 50:26:0110808:322 общей площадью 8 478 кв. м; общей площадью 7 432 кв. м.; с предполагаемым использованием для размещения единого сервисного здания (</w:t>
      </w:r>
      <w:r>
        <w:rPr>
          <w:rFonts w:ascii="Times New Roman" w:hAnsi="Times New Roman"/>
          <w:bCs/>
          <w:iCs/>
          <w:color w:val="000000"/>
          <w:sz w:val="25"/>
          <w:szCs w:val="25"/>
        </w:rPr>
        <w:t>ЕСЗ</w:t>
      </w:r>
      <w:r w:rsidRPr="00EA7698">
        <w:rPr>
          <w:rFonts w:ascii="Times New Roman" w:hAnsi="Times New Roman"/>
          <w:bCs/>
          <w:iCs/>
          <w:color w:val="000000"/>
          <w:sz w:val="25"/>
          <w:szCs w:val="25"/>
        </w:rPr>
        <w:t>) в составе многофункциональной зоны дорожного сервиса (</w:t>
      </w:r>
      <w:r>
        <w:rPr>
          <w:rFonts w:ascii="Times New Roman" w:hAnsi="Times New Roman"/>
          <w:bCs/>
          <w:iCs/>
          <w:color w:val="000000"/>
          <w:sz w:val="25"/>
          <w:szCs w:val="25"/>
        </w:rPr>
        <w:t>МФЗ</w:t>
      </w:r>
      <w:r w:rsidRPr="00EA7698">
        <w:rPr>
          <w:rFonts w:ascii="Times New Roman" w:hAnsi="Times New Roman"/>
          <w:bCs/>
          <w:iCs/>
          <w:color w:val="000000"/>
          <w:sz w:val="25"/>
          <w:szCs w:val="25"/>
        </w:rPr>
        <w:t xml:space="preserve">) на км 66 (право) автомобильной дороги общего пользования федерального значения </w:t>
      </w:r>
      <w:r>
        <w:rPr>
          <w:rFonts w:ascii="Times New Roman" w:hAnsi="Times New Roman"/>
          <w:bCs/>
          <w:iCs/>
          <w:color w:val="000000"/>
          <w:sz w:val="25"/>
          <w:szCs w:val="25"/>
        </w:rPr>
        <w:t>М-3 «У</w:t>
      </w:r>
      <w:r w:rsidRPr="00EA7698">
        <w:rPr>
          <w:rFonts w:ascii="Times New Roman" w:hAnsi="Times New Roman"/>
          <w:bCs/>
          <w:iCs/>
          <w:color w:val="000000"/>
          <w:sz w:val="25"/>
          <w:szCs w:val="25"/>
        </w:rPr>
        <w:t>краина</w:t>
      </w:r>
      <w:r w:rsidR="00857932">
        <w:rPr>
          <w:rFonts w:ascii="Times New Roman" w:hAnsi="Times New Roman"/>
          <w:b/>
          <w:bCs/>
          <w:i/>
          <w:iCs/>
          <w:color w:val="000000"/>
          <w:sz w:val="25"/>
          <w:szCs w:val="25"/>
        </w:rPr>
        <w:t>»</w:t>
      </w:r>
      <w:r w:rsidR="00B574EC" w:rsidRPr="00830198">
        <w:rPr>
          <w:rFonts w:ascii="Times New Roman" w:hAnsi="Times New Roman"/>
          <w:color w:val="000000"/>
          <w:sz w:val="24"/>
          <w:szCs w:val="24"/>
        </w:rPr>
        <w:t>,</w:t>
      </w:r>
      <w:r w:rsidR="00B574EC" w:rsidRPr="00386274">
        <w:rPr>
          <w:rFonts w:ascii="Times New Roman" w:hAnsi="Times New Roman"/>
          <w:color w:val="000000"/>
          <w:sz w:val="24"/>
          <w:szCs w:val="24"/>
        </w:rPr>
        <w:t xml:space="preserve"> выполненного</w:t>
      </w:r>
      <w:r w:rsidR="00EF7276" w:rsidRPr="00386274">
        <w:rPr>
          <w:rFonts w:ascii="Times New Roman" w:hAnsi="Times New Roman"/>
          <w:color w:val="000000"/>
          <w:sz w:val="24"/>
          <w:szCs w:val="24"/>
        </w:rPr>
        <w:t xml:space="preserve"> </w:t>
      </w:r>
      <w:r w:rsidR="004F1C3E" w:rsidRPr="00386274">
        <w:rPr>
          <w:rFonts w:ascii="Times New Roman" w:hAnsi="Times New Roman"/>
          <w:color w:val="000000"/>
          <w:sz w:val="24"/>
          <w:szCs w:val="24"/>
        </w:rPr>
        <w:t>АО «Международный центр оценки»</w:t>
      </w:r>
      <w:r w:rsidR="00B574EC" w:rsidRPr="00386274">
        <w:rPr>
          <w:rFonts w:ascii="Times New Roman" w:hAnsi="Times New Roman"/>
          <w:color w:val="000000"/>
          <w:sz w:val="24"/>
          <w:szCs w:val="24"/>
        </w:rPr>
        <w:t xml:space="preserve">, в размере </w:t>
      </w:r>
      <w:r w:rsidR="00857932">
        <w:rPr>
          <w:rFonts w:ascii="Times New Roman" w:hAnsi="Times New Roman"/>
          <w:color w:val="000000"/>
          <w:sz w:val="24"/>
          <w:szCs w:val="24"/>
        </w:rPr>
        <w:t>1,5</w:t>
      </w:r>
      <w:r w:rsidR="00B005E3"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 (с учётом НДС) от объема ежемесячного розничного товарооборота в Объектах и (или) на территории Недвижимого имущества, через зарегистрированные кассовые аппараты розничной торговли. При этом при сдаче Субарендатором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Арендатором в соответствии с пунктом </w:t>
      </w:r>
      <w:r w:rsidR="00B574EC" w:rsidRPr="00386274">
        <w:rPr>
          <w:rFonts w:ascii="Times New Roman" w:hAnsi="Times New Roman"/>
          <w:color w:val="000000"/>
          <w:sz w:val="24"/>
          <w:szCs w:val="24"/>
        </w:rPr>
        <w:fldChar w:fldCharType="begin"/>
      </w:r>
      <w:r w:rsidR="00B574EC" w:rsidRPr="00386274">
        <w:rPr>
          <w:rFonts w:ascii="Times New Roman" w:hAnsi="Times New Roman"/>
          <w:color w:val="000000"/>
          <w:sz w:val="24"/>
          <w:szCs w:val="24"/>
        </w:rPr>
        <w:instrText>REF "_Ref186097083" \n \h</w:instrText>
      </w:r>
      <w:r w:rsidR="00580121" w:rsidRPr="00386274">
        <w:rPr>
          <w:rFonts w:ascii="Times New Roman" w:hAnsi="Times New Roman"/>
          <w:color w:val="000000"/>
          <w:sz w:val="24"/>
          <w:szCs w:val="24"/>
        </w:rPr>
        <w:instrText xml:space="preserve"> \* MERGEFORMAT </w:instrText>
      </w:r>
      <w:r w:rsidR="00B574EC" w:rsidRPr="00386274">
        <w:rPr>
          <w:rFonts w:ascii="Times New Roman" w:hAnsi="Times New Roman"/>
          <w:color w:val="000000"/>
          <w:sz w:val="24"/>
          <w:szCs w:val="24"/>
        </w:rPr>
      </w:r>
      <w:r w:rsidR="00B574EC" w:rsidRPr="00386274">
        <w:rPr>
          <w:rFonts w:ascii="Times New Roman" w:hAnsi="Times New Roman"/>
          <w:color w:val="000000"/>
          <w:sz w:val="24"/>
          <w:szCs w:val="24"/>
        </w:rPr>
        <w:fldChar w:fldCharType="separate"/>
      </w:r>
      <w:r w:rsidR="00D201B6" w:rsidRPr="00386274">
        <w:rPr>
          <w:rFonts w:ascii="Times New Roman" w:hAnsi="Times New Roman"/>
          <w:color w:val="000000"/>
          <w:sz w:val="24"/>
          <w:szCs w:val="24"/>
        </w:rPr>
        <w:t>4.4</w:t>
      </w:r>
      <w:r w:rsidR="00B574EC" w:rsidRPr="00386274">
        <w:rPr>
          <w:rFonts w:ascii="Times New Roman" w:hAnsi="Times New Roman"/>
          <w:color w:val="000000"/>
          <w:sz w:val="24"/>
          <w:szCs w:val="24"/>
        </w:rPr>
        <w:fldChar w:fldCharType="end"/>
      </w:r>
      <w:r w:rsidR="002026CA" w:rsidRPr="00386274">
        <w:rPr>
          <w:rFonts w:ascii="Times New Roman" w:hAnsi="Times New Roman"/>
          <w:color w:val="000000"/>
          <w:sz w:val="24"/>
          <w:szCs w:val="24"/>
        </w:rPr>
        <w:t>.</w:t>
      </w:r>
      <w:r w:rsidR="00B574EC" w:rsidRPr="00386274">
        <w:rPr>
          <w:rFonts w:ascii="Times New Roman" w:hAnsi="Times New Roman"/>
          <w:color w:val="000000"/>
          <w:sz w:val="24"/>
          <w:szCs w:val="24"/>
        </w:rPr>
        <w:t xml:space="preserve"> Договора. Оборотная часть арендной платы перечисляется Субарендатором не позднее 10 (десятого) числа месяца последующего за месяцем аренды на расчетный счет Арендатора с указанием назнач</w:t>
      </w:r>
      <w:r w:rsidR="00B005E3" w:rsidRPr="00386274">
        <w:rPr>
          <w:rFonts w:ascii="Times New Roman" w:hAnsi="Times New Roman"/>
          <w:color w:val="000000"/>
          <w:sz w:val="24"/>
          <w:szCs w:val="24"/>
        </w:rPr>
        <w:t>ения платежа «ДРСВД-202__-____ .</w:t>
      </w:r>
      <w:r w:rsidR="00B574EC" w:rsidRPr="00386274">
        <w:rPr>
          <w:rFonts w:ascii="Times New Roman" w:hAnsi="Times New Roman"/>
          <w:color w:val="000000"/>
          <w:sz w:val="24"/>
          <w:szCs w:val="24"/>
        </w:rPr>
        <w:t>ОбАП. Оборотная арендная плата за период с «__» _________ 202_ г. по «__» _________ 202_ г. по Договору от «__» _________ 202_ г. № _________». При этом, Арендатору не требуется выставления счетов на оплату.</w:t>
      </w:r>
    </w:p>
    <w:p w14:paraId="717B49B3"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исключением платежей, поступающих в качестве оплаты проезда по платным автомобильным дорогам Арендатора,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 Российской Федерации.</w:t>
      </w:r>
    </w:p>
    <w:p w14:paraId="21C73F35"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12" w:name="_Ref18219042"/>
      <w:bookmarkEnd w:id="12"/>
      <w:r w:rsidRPr="00386274">
        <w:rPr>
          <w:rFonts w:ascii="Times New Roman" w:hAnsi="Times New Roman"/>
          <w:color w:val="000000"/>
          <w:sz w:val="24"/>
          <w:szCs w:val="24"/>
        </w:rPr>
        <w:t>Оборотная арендная плата начинает начисляться с даты начала коммерческого использования (эксплуатации) Объектов Субарендатором , при этом Стороны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Субарендатором.</w:t>
      </w:r>
    </w:p>
    <w:p w14:paraId="73D08C5F"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Под термином «коммерческое использование (эксплуатация) Объектов» </w:t>
      </w:r>
      <w:r w:rsidR="00DD501F" w:rsidRPr="00386274">
        <w:rPr>
          <w:rFonts w:ascii="Times New Roman" w:hAnsi="Times New Roman"/>
          <w:color w:val="000000"/>
          <w:sz w:val="24"/>
          <w:szCs w:val="24"/>
        </w:rPr>
        <w:t xml:space="preserve">Стороны понимают </w:t>
      </w:r>
      <w:r w:rsidRPr="00386274">
        <w:rPr>
          <w:rFonts w:ascii="Times New Roman" w:hAnsi="Times New Roman"/>
          <w:color w:val="000000"/>
          <w:sz w:val="24"/>
          <w:szCs w:val="24"/>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p w14:paraId="22A61A97" w14:textId="77777777" w:rsidR="00915F47" w:rsidRPr="00386274" w:rsidRDefault="00B574EC" w:rsidP="00747492">
      <w:pPr>
        <w:pStyle w:val="aff1"/>
        <w:numPr>
          <w:ilvl w:val="3"/>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К дате начала коммерческого использования (эксплуатации) Объектов, Субарендатор обязан заключить с </w:t>
      </w:r>
      <w:r w:rsidR="00AB42DD" w:rsidRPr="00386274">
        <w:rPr>
          <w:rFonts w:ascii="Times New Roman" w:hAnsi="Times New Roman"/>
          <w:color w:val="000000"/>
          <w:sz w:val="24"/>
          <w:szCs w:val="24"/>
        </w:rPr>
        <w:t xml:space="preserve">оператором фискальных данных (далее – ОФД) </w:t>
      </w:r>
      <w:r w:rsidRPr="00386274">
        <w:rPr>
          <w:rFonts w:ascii="Times New Roman" w:hAnsi="Times New Roman"/>
          <w:color w:val="000000"/>
          <w:sz w:val="24"/>
          <w:szCs w:val="24"/>
        </w:rPr>
        <w:t>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r w:rsidR="00B005E3" w:rsidRPr="00386274">
        <w:rPr>
          <w:rFonts w:ascii="Times New Roman" w:hAnsi="Times New Roman"/>
          <w:color w:val="000000"/>
          <w:sz w:val="24"/>
          <w:szCs w:val="24"/>
        </w:rPr>
        <w:t xml:space="preserve"> </w:t>
      </w:r>
      <w:r w:rsidR="00B005E3" w:rsidRPr="00386274">
        <w:rPr>
          <w:rFonts w:ascii="Times New Roman" w:hAnsi="Times New Roman"/>
          <w:color w:val="000000" w:themeColor="text1"/>
          <w:sz w:val="24"/>
          <w:szCs w:val="24"/>
        </w:rPr>
        <w:t>При этом при формировании данных ОФД включаются данные о реализации в отчетный период по топливным картам; корпоративным договорам покупки товаров и услуг; договорам поставки; договорам, предусматривающим безналичный расчет по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(или)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счетов -фактур.</w:t>
      </w:r>
    </w:p>
    <w:p w14:paraId="5956D2EB" w14:textId="77777777" w:rsidR="00B005E3" w:rsidRPr="00386274" w:rsidRDefault="00B574EC" w:rsidP="00386274">
      <w:pPr>
        <w:spacing w:after="0" w:line="240" w:lineRule="auto"/>
        <w:ind w:firstLine="709"/>
        <w:jc w:val="both"/>
        <w:rPr>
          <w:rFonts w:ascii="Times New Roman" w:hAnsi="Times New Roman"/>
          <w:color w:val="000000" w:themeColor="text1"/>
          <w:sz w:val="24"/>
          <w:szCs w:val="24"/>
          <w:lang w:eastAsia="en-US"/>
        </w:rPr>
      </w:pPr>
      <w:bookmarkStart w:id="13" w:name="_Ref186103255"/>
      <w:r w:rsidRPr="00386274">
        <w:rPr>
          <w:rFonts w:ascii="Times New Roman" w:hAnsi="Times New Roman"/>
          <w:color w:val="000000"/>
          <w:sz w:val="24"/>
          <w:szCs w:val="24"/>
        </w:rPr>
        <w:t xml:space="preserve">В целях начисления Оборотной арендной платы Субарендатор предоставляет Арендатору доступ к базе фискальных данных, которые Субарендатор предоставляет ОФД с контрольно-кассовой техники (далее – ККТ), установленной в и (или) на Объектах и (или) на Недвижимом имуществе. </w:t>
      </w:r>
      <w:r w:rsidR="00B005E3" w:rsidRPr="00386274">
        <w:rPr>
          <w:rFonts w:ascii="Times New Roman" w:hAnsi="Times New Roman"/>
          <w:color w:val="000000" w:themeColor="text1"/>
          <w:sz w:val="24"/>
          <w:szCs w:val="24"/>
          <w:lang w:eastAsia="en-US"/>
        </w:rPr>
        <w:t>В личном кабинете ОФД Арендатору должна быть доступна информация в составе Отчетов оператора фискальных данных в разрезе по чекам и по товарным позициям, включая данные в составе не менее чем: «Наименование налогоплательщика», «ИНН», «Адрес торговой точки (Место расчетов)», «Регистрационный номер ККТ», «Заводской номер Фискального накопителя (ФН)», «Внутреннее имя ККТ», «Дата и время фискального документа (Далее- ФД) ФД», «Дата и время открытия смены», «Дата и время закрытия смены», «Номер смены», «Номер ФД за смену», «ФПД (фискальный признак документа)», «Номер чека», «Признак расчета», «Тип оплаты», «Итого сумма по чеку», «Сумма безналичным расчетом», «Сумма наличным расчетом», «Сумма предоплатой (аванс)», «Сумма постоплатой (в кредит)», «Сумма встречным представлением» или «Иным видом расчета», «Сумма НДС», «Ставка НДС», «Наименование товара» или «Наименование товара/услуги», «Количество товара/услуги», «Цена за единицу предмета товара/услуги с учетом скидок и наценок» и «Стоимость товара/услуги с учетом скидок и наценок», а также Арендатору должна быть доступна информация по топливным картам; корпоративным договорам покупки товаров и услуг; договорам поставки, договорам, предусматривающим безналичный расчет по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счетов -</w:t>
      </w:r>
      <w:r w:rsidR="0068738D" w:rsidRPr="00386274">
        <w:rPr>
          <w:rFonts w:ascii="Times New Roman" w:hAnsi="Times New Roman"/>
          <w:color w:val="000000" w:themeColor="text1"/>
          <w:sz w:val="24"/>
          <w:szCs w:val="24"/>
          <w:lang w:eastAsia="en-US"/>
        </w:rPr>
        <w:t xml:space="preserve"> </w:t>
      </w:r>
      <w:r w:rsidR="00B005E3" w:rsidRPr="00386274">
        <w:rPr>
          <w:rFonts w:ascii="Times New Roman" w:hAnsi="Times New Roman"/>
          <w:color w:val="000000" w:themeColor="text1"/>
          <w:sz w:val="24"/>
          <w:szCs w:val="24"/>
          <w:lang w:eastAsia="en-US"/>
        </w:rPr>
        <w:t>фактур, в составе не менее чем: «реализация по топливной карте/договору», «Сумма реализации по топливной карте/договору», «Товары и услуги, реализованные по топливной карте/договору» (наименование и объем реализации), «Цена за единицу предмета товаров и услуг, реализованных по топливной карте/договору», «Стоимость товаров и услуг, реализованных по топливной карте/договору», «дата и время транзакции», «количество реализованного товара/услуги», с указанием суммы без НДС, ставки НДС, суммы с НДС.</w:t>
      </w:r>
    </w:p>
    <w:p w14:paraId="72E666D2" w14:textId="77777777" w:rsidR="00B005E3" w:rsidRPr="00386274" w:rsidRDefault="00B005E3" w:rsidP="00386274">
      <w:pPr>
        <w:spacing w:after="0" w:line="240" w:lineRule="auto"/>
        <w:ind w:firstLine="709"/>
        <w:jc w:val="both"/>
        <w:rPr>
          <w:rFonts w:ascii="Times New Roman" w:hAnsi="Times New Roman"/>
          <w:color w:val="000000" w:themeColor="text1"/>
          <w:sz w:val="24"/>
          <w:szCs w:val="24"/>
          <w:lang w:eastAsia="en-US"/>
        </w:rPr>
      </w:pPr>
      <w:r w:rsidRPr="00386274">
        <w:rPr>
          <w:rFonts w:ascii="Times New Roman" w:hAnsi="Times New Roman"/>
          <w:color w:val="000000" w:themeColor="text1"/>
          <w:sz w:val="24"/>
          <w:szCs w:val="24"/>
          <w:lang w:eastAsia="en-US"/>
        </w:rPr>
        <w:t>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М-</w:t>
      </w:r>
      <w:r w:rsidR="006738B9">
        <w:rPr>
          <w:rFonts w:ascii="Times New Roman" w:hAnsi="Times New Roman"/>
          <w:color w:val="000000" w:themeColor="text1"/>
          <w:sz w:val="24"/>
          <w:szCs w:val="24"/>
          <w:lang w:eastAsia="en-US"/>
        </w:rPr>
        <w:t>3</w:t>
      </w:r>
      <w:r w:rsidRPr="00386274">
        <w:rPr>
          <w:rFonts w:ascii="Times New Roman" w:hAnsi="Times New Roman"/>
          <w:color w:val="000000" w:themeColor="text1"/>
          <w:sz w:val="24"/>
          <w:szCs w:val="24"/>
          <w:lang w:eastAsia="en-US"/>
        </w:rPr>
        <w:t xml:space="preserve"> при продаже товаров и (или) услуг на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0C03843F" w14:textId="77777777" w:rsidR="00915F47" w:rsidRPr="00386274" w:rsidRDefault="00B005E3" w:rsidP="00386274">
      <w:pPr>
        <w:spacing w:after="0" w:line="240" w:lineRule="auto"/>
        <w:ind w:firstLine="709"/>
        <w:jc w:val="both"/>
        <w:rPr>
          <w:rFonts w:ascii="Times New Roman" w:hAnsi="Times New Roman"/>
          <w:color w:val="000000" w:themeColor="text1"/>
          <w:sz w:val="24"/>
          <w:szCs w:val="24"/>
          <w:lang w:eastAsia="en-US"/>
        </w:rPr>
      </w:pPr>
      <w:r w:rsidRPr="00386274">
        <w:rPr>
          <w:rFonts w:ascii="Times New Roman" w:hAnsi="Times New Roman"/>
          <w:color w:val="000000" w:themeColor="text1"/>
          <w:sz w:val="24"/>
          <w:szCs w:val="24"/>
          <w:lang w:eastAsia="en-US"/>
        </w:rPr>
        <w:t>Во избежание сомнений, Арендатор, для цели контроля корректности расчета Оборотной арендной платы вправе без согласия Субарендатора привлекать зависимую организацию, входящую в группу компаний «Автодор», с соблюдением условий конфиденциальности предоставляем</w:t>
      </w:r>
      <w:r w:rsidR="005552C7" w:rsidRPr="00386274">
        <w:rPr>
          <w:rFonts w:ascii="Times New Roman" w:hAnsi="Times New Roman"/>
          <w:color w:val="000000" w:themeColor="text1"/>
          <w:sz w:val="24"/>
          <w:szCs w:val="24"/>
          <w:lang w:eastAsia="en-US"/>
        </w:rPr>
        <w:t xml:space="preserve">ой </w:t>
      </w:r>
      <w:r w:rsidRPr="00386274">
        <w:rPr>
          <w:rFonts w:ascii="Times New Roman" w:hAnsi="Times New Roman"/>
          <w:color w:val="000000" w:themeColor="text1"/>
          <w:sz w:val="24"/>
          <w:szCs w:val="24"/>
          <w:lang w:eastAsia="en-US"/>
        </w:rPr>
        <w:t>информации. В случае привлечения к контролю корректности расчета Оборотной арендной пл</w:t>
      </w:r>
      <w:r w:rsidR="005552C7" w:rsidRPr="00386274">
        <w:rPr>
          <w:rFonts w:ascii="Times New Roman" w:hAnsi="Times New Roman"/>
          <w:color w:val="000000" w:themeColor="text1"/>
          <w:sz w:val="24"/>
          <w:szCs w:val="24"/>
          <w:lang w:eastAsia="en-US"/>
        </w:rPr>
        <w:t xml:space="preserve">аты указанного лица, Арендатор письменно информирует об этом </w:t>
      </w:r>
      <w:r w:rsidRPr="00386274">
        <w:rPr>
          <w:rFonts w:ascii="Times New Roman" w:hAnsi="Times New Roman"/>
          <w:color w:val="000000" w:themeColor="text1"/>
          <w:sz w:val="24"/>
          <w:szCs w:val="24"/>
          <w:lang w:eastAsia="en-US"/>
        </w:rPr>
        <w:t>Субарендатора по адресу</w:t>
      </w:r>
      <w:r w:rsidR="005552C7" w:rsidRPr="00386274">
        <w:rPr>
          <w:rFonts w:ascii="Times New Roman" w:hAnsi="Times New Roman"/>
          <w:color w:val="000000" w:themeColor="text1"/>
          <w:sz w:val="24"/>
          <w:szCs w:val="24"/>
          <w:lang w:eastAsia="en-US"/>
        </w:rPr>
        <w:t>,</w:t>
      </w:r>
      <w:r w:rsidRPr="00386274">
        <w:rPr>
          <w:rFonts w:ascii="Times New Roman" w:hAnsi="Times New Roman"/>
          <w:color w:val="000000" w:themeColor="text1"/>
          <w:sz w:val="24"/>
          <w:szCs w:val="24"/>
          <w:lang w:eastAsia="en-US"/>
        </w:rPr>
        <w:t xml:space="preserve"> указанному в главе </w:t>
      </w:r>
      <w:r w:rsidR="00B1231F" w:rsidRPr="00386274">
        <w:rPr>
          <w:rFonts w:ascii="Times New Roman" w:hAnsi="Times New Roman"/>
          <w:color w:val="000000" w:themeColor="text1"/>
          <w:sz w:val="24"/>
          <w:szCs w:val="24"/>
          <w:lang w:eastAsia="en-US"/>
        </w:rPr>
        <w:t>1</w:t>
      </w:r>
      <w:r w:rsidR="00941064" w:rsidRPr="00386274">
        <w:rPr>
          <w:rFonts w:ascii="Times New Roman" w:hAnsi="Times New Roman"/>
          <w:color w:val="000000" w:themeColor="text1"/>
          <w:sz w:val="24"/>
          <w:szCs w:val="24"/>
          <w:lang w:eastAsia="en-US"/>
        </w:rPr>
        <w:t>7</w:t>
      </w:r>
      <w:r w:rsidR="00114C14" w:rsidRPr="00386274">
        <w:rPr>
          <w:rFonts w:ascii="Times New Roman" w:hAnsi="Times New Roman"/>
          <w:color w:val="000000" w:themeColor="text1"/>
          <w:sz w:val="24"/>
          <w:szCs w:val="24"/>
          <w:lang w:eastAsia="en-US"/>
        </w:rPr>
        <w:t xml:space="preserve"> Договора</w:t>
      </w:r>
      <w:r w:rsidR="00B574EC" w:rsidRPr="00386274">
        <w:rPr>
          <w:rFonts w:ascii="Times New Roman" w:hAnsi="Times New Roman"/>
          <w:color w:val="000000"/>
          <w:sz w:val="24"/>
          <w:szCs w:val="24"/>
        </w:rPr>
        <w:t>.</w:t>
      </w:r>
      <w:bookmarkEnd w:id="13"/>
    </w:p>
    <w:p w14:paraId="7DF52566"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Субарендатор также обязан обеспечить такой доступ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0A8A2F4" w14:textId="77777777" w:rsidR="00915F47" w:rsidRDefault="00114C1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sz w:val="24"/>
          <w:szCs w:val="24"/>
        </w:rPr>
        <w:t>Субарендатор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Арендатором форме</w:t>
      </w:r>
      <w:r w:rsidRPr="00386274">
        <w:rPr>
          <w:rFonts w:ascii="Times New Roman" w:hAnsi="Times New Roman"/>
          <w:iCs/>
          <w:sz w:val="24"/>
          <w:szCs w:val="24"/>
        </w:rPr>
        <w:t xml:space="preserve"> для подтверждения размера дохода, указанного в Отчете по топливным картам, дополнительно к отчетным материалам, Субарендатор предоставляет исчерпывающий объем документов, подтверждающих объем реализации по топливным картам; корпоративным договорам покупки товаров и услуг; договорам поставки; договорам, предусматривающим безналичный расчет по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(или)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(или) счетов –</w:t>
      </w:r>
      <w:r w:rsidR="003A7619" w:rsidRPr="00386274">
        <w:rPr>
          <w:rFonts w:ascii="Times New Roman" w:hAnsi="Times New Roman"/>
          <w:iCs/>
          <w:sz w:val="24"/>
          <w:szCs w:val="24"/>
        </w:rPr>
        <w:t xml:space="preserve"> </w:t>
      </w:r>
      <w:r w:rsidRPr="00386274">
        <w:rPr>
          <w:rFonts w:ascii="Times New Roman" w:hAnsi="Times New Roman"/>
          <w:iCs/>
          <w:sz w:val="24"/>
          <w:szCs w:val="24"/>
        </w:rPr>
        <w:t>фактур, на Недвижимом имуществе</w:t>
      </w:r>
      <w:r w:rsidRPr="00386274">
        <w:rPr>
          <w:rFonts w:ascii="Times New Roman" w:hAnsi="Times New Roman"/>
          <w:sz w:val="24"/>
          <w:szCs w:val="24"/>
        </w:rPr>
        <w:t xml:space="preserve"> с обязательным указанием сведений в разрезе каждой проведенной транзакции по реализации товаров и услуг по обозначенным в настоящем пункте формам реализации или их аналогам, содержащих: дату и время транзакции, наименование и количество реализованного товара, цену и стоимость на момент продажи, с указанием размера НДС, суммы без НДС, ставку НДС и суммы с НДС (в электронном табличном формате)</w:t>
      </w:r>
      <w:r w:rsidR="00B574EC" w:rsidRPr="00386274">
        <w:rPr>
          <w:rFonts w:ascii="Times New Roman" w:hAnsi="Times New Roman"/>
          <w:color w:val="000000"/>
          <w:sz w:val="24"/>
          <w:szCs w:val="24"/>
        </w:rPr>
        <w:t>.</w:t>
      </w:r>
    </w:p>
    <w:p w14:paraId="20804FDF" w14:textId="77777777" w:rsidR="00AD7ECE" w:rsidRPr="00AD7ECE" w:rsidRDefault="00AD7ECE" w:rsidP="00AD7ECE">
      <w:pPr>
        <w:pStyle w:val="aff1"/>
        <w:tabs>
          <w:tab w:val="num" w:pos="2357"/>
        </w:tabs>
        <w:spacing w:after="0" w:line="240" w:lineRule="auto"/>
        <w:ind w:left="709"/>
        <w:jc w:val="both"/>
        <w:rPr>
          <w:rFonts w:ascii="Times New Roman" w:hAnsi="Times New Roman"/>
          <w:color w:val="000000"/>
          <w:sz w:val="24"/>
          <w:szCs w:val="24"/>
        </w:rPr>
      </w:pPr>
      <w:r w:rsidRPr="00AD7ECE">
        <w:rPr>
          <w:rFonts w:ascii="Times New Roman" w:hAnsi="Times New Roman"/>
          <w:color w:val="000000"/>
          <w:sz w:val="24"/>
          <w:szCs w:val="24"/>
        </w:rPr>
        <w:t>При этом, в отчете, содержащем сведения о розничном товарообороте и объеме реализации по топливным картам, должны быть указаны две группы товаров:</w:t>
      </w:r>
    </w:p>
    <w:p w14:paraId="7584E0B2" w14:textId="77777777" w:rsidR="00AD7ECE" w:rsidRPr="00AD7ECE" w:rsidRDefault="00AD7ECE" w:rsidP="00AD7ECE">
      <w:pPr>
        <w:pStyle w:val="aff1"/>
        <w:tabs>
          <w:tab w:val="num" w:pos="2357"/>
        </w:tabs>
        <w:spacing w:after="0" w:line="240" w:lineRule="auto"/>
        <w:ind w:left="709"/>
        <w:jc w:val="both"/>
        <w:rPr>
          <w:rFonts w:ascii="Times New Roman" w:hAnsi="Times New Roman"/>
          <w:color w:val="000000"/>
          <w:sz w:val="24"/>
          <w:szCs w:val="24"/>
        </w:rPr>
      </w:pPr>
      <w:r w:rsidRPr="00AD7ECE">
        <w:rPr>
          <w:rFonts w:ascii="Times New Roman" w:hAnsi="Times New Roman"/>
          <w:color w:val="000000"/>
          <w:sz w:val="24"/>
          <w:szCs w:val="24"/>
        </w:rPr>
        <w:t>- нефтепродукты (при наличии);</w:t>
      </w:r>
    </w:p>
    <w:p w14:paraId="05ACFFD5" w14:textId="77777777" w:rsidR="00AD7ECE" w:rsidRPr="00386274" w:rsidRDefault="00AD7ECE" w:rsidP="00AD7ECE">
      <w:pPr>
        <w:pStyle w:val="aff1"/>
        <w:spacing w:after="0" w:line="240" w:lineRule="auto"/>
        <w:ind w:left="709"/>
        <w:jc w:val="both"/>
        <w:rPr>
          <w:rFonts w:ascii="Times New Roman" w:hAnsi="Times New Roman"/>
          <w:color w:val="000000"/>
          <w:sz w:val="24"/>
          <w:szCs w:val="24"/>
        </w:rPr>
      </w:pPr>
      <w:r w:rsidRPr="00AD7ECE">
        <w:rPr>
          <w:rFonts w:ascii="Times New Roman" w:hAnsi="Times New Roman"/>
          <w:color w:val="000000"/>
          <w:sz w:val="24"/>
          <w:szCs w:val="24"/>
        </w:rPr>
        <w:t>- нетопливные товары и услуги.</w:t>
      </w:r>
    </w:p>
    <w:p w14:paraId="58DF48E6"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Не позднее, чем за 1 (один) месяц до начала коммерческого использования (эксплуатации) Объектов, Субарендатор должен направить Арендатору на согласование форму отчёта о розничном товарообороте.</w:t>
      </w:r>
    </w:p>
    <w:p w14:paraId="08FC7414" w14:textId="77777777" w:rsidR="00915F47" w:rsidRPr="00386274" w:rsidRDefault="00915F47" w:rsidP="00386274">
      <w:pPr>
        <w:pStyle w:val="aff1"/>
        <w:tabs>
          <w:tab w:val="num" w:pos="1560"/>
        </w:tabs>
        <w:spacing w:after="0" w:line="240" w:lineRule="auto"/>
        <w:ind w:left="0" w:firstLine="709"/>
        <w:jc w:val="both"/>
        <w:rPr>
          <w:rFonts w:ascii="Times New Roman" w:hAnsi="Times New Roman"/>
          <w:color w:val="000000"/>
          <w:sz w:val="24"/>
          <w:szCs w:val="24"/>
        </w:rPr>
      </w:pPr>
    </w:p>
    <w:p w14:paraId="57FDD28B" w14:textId="77777777" w:rsidR="00915F47" w:rsidRPr="00386274" w:rsidRDefault="00B574EC" w:rsidP="00747492">
      <w:pPr>
        <w:pStyle w:val="aff1"/>
        <w:numPr>
          <w:ilvl w:val="0"/>
          <w:numId w:val="19"/>
        </w:numPr>
        <w:spacing w:after="0" w:line="240" w:lineRule="auto"/>
        <w:ind w:left="0" w:firstLine="709"/>
        <w:jc w:val="center"/>
        <w:rPr>
          <w:rFonts w:ascii="Times New Roman" w:hAnsi="Times New Roman"/>
          <w:color w:val="000000"/>
          <w:sz w:val="24"/>
          <w:szCs w:val="24"/>
        </w:rPr>
      </w:pPr>
      <w:r w:rsidRPr="00386274">
        <w:rPr>
          <w:rFonts w:ascii="Times New Roman" w:hAnsi="Times New Roman"/>
          <w:b/>
          <w:color w:val="000000"/>
          <w:sz w:val="24"/>
          <w:szCs w:val="24"/>
        </w:rPr>
        <w:t>ОБЕСПЕЧИТЕЛЬНЫЙ ПЛАТЕЖ</w:t>
      </w:r>
    </w:p>
    <w:p w14:paraId="3F830FF0" w14:textId="77777777" w:rsidR="00915F47" w:rsidRPr="00386274" w:rsidRDefault="00915F47" w:rsidP="00386274">
      <w:pPr>
        <w:pStyle w:val="aff1"/>
        <w:tabs>
          <w:tab w:val="num" w:pos="1560"/>
        </w:tabs>
        <w:spacing w:after="0" w:line="240" w:lineRule="auto"/>
        <w:ind w:left="0" w:firstLine="709"/>
        <w:jc w:val="both"/>
        <w:rPr>
          <w:rFonts w:ascii="Times New Roman" w:hAnsi="Times New Roman"/>
          <w:color w:val="000000"/>
          <w:sz w:val="24"/>
          <w:szCs w:val="24"/>
        </w:rPr>
      </w:pPr>
    </w:p>
    <w:p w14:paraId="2207442E"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Подписание Договора является основанием для внесения Субарендатором обеспечительного платежа за Недвижимое имущество в размере </w:t>
      </w:r>
      <w:r w:rsidR="00617985">
        <w:rPr>
          <w:rFonts w:ascii="Times New Roman" w:hAnsi="Times New Roman"/>
          <w:color w:val="000000"/>
          <w:sz w:val="24"/>
          <w:szCs w:val="24"/>
        </w:rPr>
        <w:t>_</w:t>
      </w:r>
      <w:r w:rsidR="00857932">
        <w:rPr>
          <w:rFonts w:ascii="Times New Roman" w:hAnsi="Times New Roman"/>
          <w:color w:val="000000"/>
          <w:sz w:val="24"/>
          <w:szCs w:val="24"/>
        </w:rPr>
        <w:t>2</w:t>
      </w:r>
      <w:r w:rsidR="00617985">
        <w:rPr>
          <w:rFonts w:ascii="Times New Roman" w:hAnsi="Times New Roman"/>
          <w:color w:val="000000"/>
          <w:sz w:val="24"/>
          <w:szCs w:val="24"/>
        </w:rPr>
        <w:t>__</w:t>
      </w:r>
      <w:r w:rsidR="00531A96" w:rsidRPr="00386274">
        <w:rPr>
          <w:rFonts w:ascii="Times New Roman" w:hAnsi="Times New Roman"/>
          <w:color w:val="000000"/>
          <w:sz w:val="24"/>
          <w:szCs w:val="24"/>
        </w:rPr>
        <w:t>%</w:t>
      </w:r>
      <w:r w:rsidRPr="00386274">
        <w:rPr>
          <w:rFonts w:ascii="Times New Roman" w:hAnsi="Times New Roman"/>
          <w:color w:val="000000"/>
          <w:sz w:val="24"/>
          <w:szCs w:val="24"/>
        </w:rPr>
        <w:t xml:space="preserve"> (с учётом НДС) </w:t>
      </w:r>
      <w:r w:rsidR="009F7C96">
        <w:rPr>
          <w:rFonts w:ascii="Times New Roman" w:hAnsi="Times New Roman"/>
          <w:color w:val="000000"/>
          <w:sz w:val="24"/>
          <w:szCs w:val="24"/>
        </w:rPr>
        <w:br/>
      </w:r>
      <w:r w:rsidRPr="00386274">
        <w:rPr>
          <w:rFonts w:ascii="Times New Roman" w:hAnsi="Times New Roman"/>
          <w:color w:val="000000"/>
          <w:sz w:val="24"/>
          <w:szCs w:val="24"/>
        </w:rPr>
        <w:t>от Единовременной части Постоянной арендной платы. Обеспечительный платеж гарантирует исполнение денежных обязательств Субарендатора перед Арендатором, в том числе обязанность возместить убытки или уплатить неустойку в случае нарушения Договора.</w:t>
      </w:r>
    </w:p>
    <w:p w14:paraId="0BCF51F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Обеспечительный платеж выплачивается в течение 5 (пяти) банковских дней с момента подписания Сторонами Договора с указанием назначения платежа «ДРСВД-202__-_____.ОП. Обеспечительный платеж по Договору от «__» </w:t>
      </w:r>
      <w:r w:rsidR="00114C14" w:rsidRPr="00386274">
        <w:rPr>
          <w:rFonts w:ascii="Times New Roman" w:hAnsi="Times New Roman"/>
          <w:color w:val="000000"/>
          <w:sz w:val="24"/>
          <w:szCs w:val="24"/>
        </w:rPr>
        <w:t>_________ 202__ г. № _________»</w:t>
      </w:r>
      <w:r w:rsidRPr="00386274">
        <w:rPr>
          <w:rFonts w:ascii="Times New Roman" w:hAnsi="Times New Roman"/>
          <w:color w:val="000000"/>
          <w:sz w:val="24"/>
          <w:szCs w:val="24"/>
        </w:rPr>
        <w:t>. При этом, Арендатору не требуется выставления счетов на оплату.</w:t>
      </w:r>
    </w:p>
    <w:p w14:paraId="2B87F527"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14" w:name="_Ref186103672"/>
      <w:r w:rsidRPr="00386274">
        <w:rPr>
          <w:rFonts w:ascii="Times New Roman" w:hAnsi="Times New Roman"/>
          <w:color w:val="000000"/>
          <w:sz w:val="24"/>
          <w:szCs w:val="24"/>
        </w:rPr>
        <w:t>В случае неоплаты обеспечительного платежа в указанный в срок, установленный Договором, Арендатор имеет право воспользоваться безусловным основанием к отказу от исполнения Договора и его расторжения в одностороннем внесудебном порядке,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bookmarkEnd w:id="14"/>
    </w:p>
    <w:p w14:paraId="19D4A825" w14:textId="77777777" w:rsidR="00915F47" w:rsidRPr="00386274" w:rsidRDefault="00915F47" w:rsidP="00386274">
      <w:pPr>
        <w:pStyle w:val="aff1"/>
        <w:spacing w:after="0" w:line="240" w:lineRule="auto"/>
        <w:ind w:left="0" w:firstLine="709"/>
        <w:jc w:val="both"/>
        <w:rPr>
          <w:rFonts w:ascii="Times New Roman" w:hAnsi="Times New Roman"/>
          <w:color w:val="000000"/>
          <w:sz w:val="24"/>
          <w:szCs w:val="24"/>
        </w:rPr>
      </w:pPr>
    </w:p>
    <w:p w14:paraId="0E435827"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ПРАВА И ОБЯЗАННОСТИ СТОРОН</w:t>
      </w:r>
    </w:p>
    <w:p w14:paraId="4899994C"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479ADD3D"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Арендатор имеет право:</w:t>
      </w:r>
    </w:p>
    <w:p w14:paraId="1B2644D4"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На этапе Проектирования и строительства Объектов и на этапе Эксплуатации и содержания Объектов:</w:t>
      </w:r>
    </w:p>
    <w:p w14:paraId="262B406D"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Субарендатором своих обязательств, в том числе по содержанию Недвижимого имущества, а также для осуществления Арендатором иных прав, предоставленных ему в соответствии с законодательством Российской Федерации и Договором.</w:t>
      </w:r>
    </w:p>
    <w:p w14:paraId="64534D0B"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возникновения аварийной ситуации, а также в случае требований уполномоченных представителей государственных органов, Арендатор имеет право посещать Недвижимое имущество вне связи с Договором.</w:t>
      </w:r>
    </w:p>
    <w:p w14:paraId="6ABF88B8"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Требовать от Субарендатора устранения допущенных нарушений условий Договора и/или их последствий.</w:t>
      </w:r>
    </w:p>
    <w:p w14:paraId="50ECDFFF"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Отказаться от исполнения Договора в случаях и порядке, предусмотренном законодательством Российской Федерации и Договором.</w:t>
      </w:r>
    </w:p>
    <w:p w14:paraId="2A5A1BB8"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E8082A" w:rsidRPr="00386274">
        <w:rPr>
          <w:rFonts w:ascii="Times New Roman" w:hAnsi="Times New Roman"/>
          <w:color w:val="000000"/>
          <w:sz w:val="24"/>
          <w:szCs w:val="24"/>
          <w:lang w:bidi="ru-RU"/>
        </w:rPr>
        <w:t>Автомобильной дороги М-</w:t>
      </w:r>
      <w:r w:rsidR="000F25DE" w:rsidRPr="000F25DE">
        <w:rPr>
          <w:rFonts w:ascii="Times New Roman" w:hAnsi="Times New Roman"/>
          <w:color w:val="000000"/>
          <w:sz w:val="24"/>
          <w:szCs w:val="24"/>
          <w:lang w:bidi="ru-RU"/>
        </w:rPr>
        <w:t>3</w:t>
      </w:r>
      <w:r w:rsidRPr="00386274">
        <w:rPr>
          <w:rFonts w:ascii="Times New Roman" w:hAnsi="Times New Roman"/>
          <w:color w:val="000000"/>
          <w:sz w:val="24"/>
          <w:szCs w:val="24"/>
        </w:rPr>
        <w:t>,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DE632C4"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ходе строительства на Недвижимом имуществе, а также в ходе выполнения стыковки Недвижимого имущества с конструктивными элементами </w:t>
      </w:r>
      <w:r w:rsidR="00E8082A" w:rsidRPr="00386274">
        <w:rPr>
          <w:rFonts w:ascii="Times New Roman" w:hAnsi="Times New Roman"/>
          <w:color w:val="000000"/>
          <w:sz w:val="24"/>
          <w:szCs w:val="24"/>
          <w:lang w:bidi="ru-RU"/>
        </w:rPr>
        <w:t>Автомобильной дороги М-</w:t>
      </w:r>
      <w:r w:rsidR="000F25DE" w:rsidRPr="008E7D56">
        <w:rPr>
          <w:rFonts w:ascii="Times New Roman" w:hAnsi="Times New Roman"/>
          <w:color w:val="000000"/>
          <w:sz w:val="24"/>
          <w:szCs w:val="24"/>
          <w:lang w:bidi="ru-RU"/>
        </w:rPr>
        <w:t>3</w:t>
      </w:r>
      <w:r w:rsidRPr="00386274">
        <w:rPr>
          <w:rFonts w:ascii="Times New Roman" w:hAnsi="Times New Roman"/>
          <w:color w:val="000000"/>
          <w:sz w:val="24"/>
          <w:szCs w:val="24"/>
        </w:rPr>
        <w:t xml:space="preserve">, в том числе с Площадкой отдыха, осуществлять контроль за производством работ, за соответствием узлов стыковки согласованным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E8082A" w:rsidRPr="00386274">
        <w:rPr>
          <w:rFonts w:ascii="Times New Roman" w:hAnsi="Times New Roman"/>
          <w:color w:val="000000"/>
          <w:sz w:val="24"/>
          <w:szCs w:val="24"/>
        </w:rPr>
        <w:t>О</w:t>
      </w:r>
      <w:r w:rsidRPr="00386274">
        <w:rPr>
          <w:rFonts w:ascii="Times New Roman" w:hAnsi="Times New Roman"/>
          <w:color w:val="000000"/>
          <w:sz w:val="24"/>
          <w:szCs w:val="24"/>
        </w:rPr>
        <w:t>бъектов.</w:t>
      </w:r>
    </w:p>
    <w:p w14:paraId="633669A2"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bookmarkStart w:id="15" w:name="_Ref186102826"/>
      <w:r w:rsidRPr="00386274">
        <w:rPr>
          <w:rFonts w:ascii="Times New Roman" w:hAnsi="Times New Roman"/>
          <w:color w:val="000000"/>
          <w:sz w:val="24"/>
          <w:szCs w:val="24"/>
        </w:rPr>
        <w:t>В одностороннем (бесспорном) порядке изменять размер Ежемесячной части Постоянной арендной платы (в случае, если её сумма не равна 0 (нулю)), но не чаще одного раза в год, путем направления Субарендатору письменного уведомления об одностороннем изменении размера Ежемесячной части Постоянной арендной платы. Ежегодное изменение величины Постоянной арендной платы может производиться по решению Арендатора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5"/>
    </w:p>
    <w:p w14:paraId="397F634A" w14:textId="77777777" w:rsidR="00915F47" w:rsidRPr="00386274" w:rsidRDefault="00E0254A"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Изменение величины Ежемесячной части Постоянной арендной платы в случае, предусмотренном пунктом </w:t>
      </w:r>
      <w:r w:rsidR="00E146B3" w:rsidRPr="00386274">
        <w:rPr>
          <w:rFonts w:ascii="Times New Roman" w:hAnsi="Times New Roman"/>
          <w:color w:val="000000"/>
          <w:sz w:val="24"/>
          <w:szCs w:val="24"/>
        </w:rPr>
        <w:t>7.1.7.</w:t>
      </w:r>
      <w:r w:rsidR="00B574EC" w:rsidRPr="00386274">
        <w:rPr>
          <w:rFonts w:ascii="Times New Roman" w:hAnsi="Times New Roman"/>
          <w:color w:val="000000"/>
          <w:sz w:val="24"/>
          <w:szCs w:val="24"/>
        </w:rPr>
        <w:t xml:space="preserve"> Договора, производится через 1 (один) месяц с даты письменного уведомления Арендатором Субарендатора об одностороннем (бесспорном) изменении размера Ежемесячной части Постоянной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p>
    <w:p w14:paraId="6710D5E3" w14:textId="77777777" w:rsidR="00915F47" w:rsidRPr="00386274" w:rsidRDefault="00263B1E"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themeColor="text1"/>
          <w:sz w:val="24"/>
          <w:szCs w:val="24"/>
        </w:rPr>
        <w:t>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w:t>
      </w:r>
      <w:r w:rsidR="00B574EC" w:rsidRPr="00386274">
        <w:rPr>
          <w:rFonts w:ascii="Times New Roman" w:hAnsi="Times New Roman"/>
          <w:color w:val="000000"/>
          <w:sz w:val="24"/>
          <w:szCs w:val="24"/>
        </w:rPr>
        <w:t>.</w:t>
      </w:r>
    </w:p>
    <w:p w14:paraId="0BEA54A9"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bookmarkStart w:id="16" w:name="_Ref186099623"/>
      <w:r w:rsidRPr="00386274">
        <w:rPr>
          <w:rFonts w:ascii="Times New Roman" w:hAnsi="Times New Roman"/>
          <w:color w:val="000000"/>
          <w:sz w:val="24"/>
          <w:szCs w:val="24"/>
        </w:rPr>
        <w:t>Выдавать обязательные для исполнения Субарендатором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Субарендатору по их устранению, в том числе в случае неисполнения указанных требований, применять штрафные санкции и действия</w:t>
      </w:r>
      <w:r w:rsidR="00E5033F" w:rsidRPr="00386274">
        <w:rPr>
          <w:rFonts w:ascii="Times New Roman" w:hAnsi="Times New Roman"/>
          <w:color w:val="000000"/>
          <w:sz w:val="24"/>
          <w:szCs w:val="24"/>
        </w:rPr>
        <w:t>,</w:t>
      </w:r>
      <w:r w:rsidRPr="00386274">
        <w:rPr>
          <w:rFonts w:ascii="Times New Roman" w:hAnsi="Times New Roman"/>
          <w:color w:val="000000"/>
          <w:sz w:val="24"/>
          <w:szCs w:val="24"/>
        </w:rPr>
        <w:t xml:space="preserve"> предусмотренные Договором.</w:t>
      </w:r>
      <w:bookmarkEnd w:id="16"/>
    </w:p>
    <w:p w14:paraId="37BEA027"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Запрашивать у Субарендатора и (или) иных использующих Объекты лиц копии документов, подтверждающих объем розничного товарооборота за расчётный месяц аренды Субарендатора (в том числе иных использующих Объекты лиц).</w:t>
      </w:r>
    </w:p>
    <w:p w14:paraId="2712B9F5"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Дополнительно запрашивать (но не чаще 1 (одного) раза в месяц) у Субарендатора предоставление сетевого плана-графика создания Объектов на Недвижимом имуществе.</w:t>
      </w:r>
    </w:p>
    <w:p w14:paraId="1474B1EA"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Запросить доступ к камерам видеонаблюдения Субарендатора и (или) иных лиц, использующих Объекты, находящиеся на Недвижимом имуществе, в целях минимизации заторовых явлений посредством реализации Арендатором соответствующих мер (без вмешательства в хозяйственную деятельность Субарендатора и иных лиц, использующих Объекты). В случае предоставления Субарендатором Объектов, размещенных на Недвижимом имуществе, третьим лицам в пользование, Cубарендатор обязан включить в договоры с таким лицами, аналогичное требование о праве доступа Субарендатора к камерам и иным средствам видеофиксации, используемым третьими лицами на Недвижимом имуществе.</w:t>
      </w:r>
    </w:p>
    <w:p w14:paraId="5BDA238A"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Размещать на территории МФЗ, включая Недвижимое имущество, любое оборудование (датчики, опоры, камеры и т.д.).</w:t>
      </w:r>
    </w:p>
    <w:p w14:paraId="5A92548D" w14:textId="77777777" w:rsidR="00915F47" w:rsidRPr="00386274" w:rsidRDefault="00B574EC" w:rsidP="00747492">
      <w:pPr>
        <w:pStyle w:val="aff1"/>
        <w:numPr>
          <w:ilvl w:val="2"/>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По согласованию с Субарендатором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00E8082A" w:rsidRPr="00386274">
        <w:rPr>
          <w:rFonts w:ascii="Times New Roman" w:hAnsi="Times New Roman"/>
          <w:color w:val="000000"/>
          <w:sz w:val="24"/>
          <w:szCs w:val="24"/>
        </w:rPr>
        <w:t>Автомобильной дороги М-</w:t>
      </w:r>
      <w:r w:rsidR="008E7D56" w:rsidRPr="008E7D56">
        <w:rPr>
          <w:rFonts w:ascii="Times New Roman" w:hAnsi="Times New Roman"/>
          <w:color w:val="000000"/>
          <w:sz w:val="24"/>
          <w:szCs w:val="24"/>
        </w:rPr>
        <w:t>3</w:t>
      </w:r>
      <w:r w:rsidRPr="00386274">
        <w:rPr>
          <w:rFonts w:ascii="Times New Roman" w:hAnsi="Times New Roman"/>
          <w:color w:val="000000"/>
          <w:sz w:val="24"/>
          <w:szCs w:val="24"/>
        </w:rPr>
        <w:t>. При этом, размещение указанных материалов и носителей не должно препятствовать эксплуатации Объектов.</w:t>
      </w:r>
    </w:p>
    <w:p w14:paraId="3AC282E2" w14:textId="77777777" w:rsidR="00915F47" w:rsidRPr="00386274" w:rsidRDefault="00B574EC" w:rsidP="00747492">
      <w:pPr>
        <w:pStyle w:val="aff1"/>
        <w:numPr>
          <w:ilvl w:val="2"/>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Требовать от Субарендатора размещения (пребывания) в помещениях Объектов и на территории Недвижимого имущества персонала Арендатора (не более трех человек одновременно), работающего с пользователями </w:t>
      </w:r>
      <w:r w:rsidR="00E8082A" w:rsidRPr="00386274">
        <w:rPr>
          <w:rFonts w:ascii="Times New Roman" w:hAnsi="Times New Roman"/>
          <w:color w:val="000000"/>
          <w:sz w:val="24"/>
          <w:szCs w:val="24"/>
        </w:rPr>
        <w:t>Автомобильной дороги М-</w:t>
      </w:r>
      <w:r w:rsidR="008E7D56" w:rsidRPr="008E7D56">
        <w:rPr>
          <w:rFonts w:ascii="Times New Roman" w:hAnsi="Times New Roman"/>
          <w:color w:val="000000"/>
          <w:sz w:val="24"/>
          <w:szCs w:val="24"/>
        </w:rPr>
        <w:t>3</w:t>
      </w:r>
      <w:r w:rsidRPr="00386274">
        <w:rPr>
          <w:rFonts w:ascii="Times New Roman" w:hAnsi="Times New Roman"/>
          <w:color w:val="000000"/>
          <w:sz w:val="24"/>
          <w:szCs w:val="24"/>
        </w:rPr>
        <w:t xml:space="preserve"> по вопросам оплаты проезда.</w:t>
      </w:r>
    </w:p>
    <w:p w14:paraId="5323F3E3"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Субарендатора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 (или) земельных участков, входящих в МФЗ.</w:t>
      </w:r>
    </w:p>
    <w:p w14:paraId="255038DD"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Арендатор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Российской Федерации,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11A23142"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Требовать от Субарендатора предоставления исполнительной документации на Объекты, включая акты скрытых работ.</w:t>
      </w:r>
    </w:p>
    <w:p w14:paraId="16486295" w14:textId="77777777" w:rsidR="00E5033F" w:rsidRPr="00386274" w:rsidRDefault="00E5033F" w:rsidP="00747492">
      <w:pPr>
        <w:pStyle w:val="aff1"/>
        <w:numPr>
          <w:ilvl w:val="2"/>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На основании обращения Субарендатора заключить с Субарендатором договор о присоединении Объектов к Автомобильной дороге М-</w:t>
      </w:r>
      <w:r w:rsidR="00617985">
        <w:rPr>
          <w:rFonts w:ascii="Times New Roman" w:hAnsi="Times New Roman"/>
          <w:color w:val="000000"/>
          <w:sz w:val="24"/>
          <w:szCs w:val="24"/>
        </w:rPr>
        <w:t>3</w:t>
      </w:r>
      <w:r w:rsidRPr="00386274">
        <w:rPr>
          <w:rFonts w:ascii="Times New Roman" w:hAnsi="Times New Roman"/>
          <w:color w:val="000000"/>
          <w:sz w:val="24"/>
          <w:szCs w:val="24"/>
        </w:rPr>
        <w:t xml:space="preserve"> и выдать согласие, содержащее технические требования и условия на строительство Объектов в границах полосы отвода Автомобильной дороги М-</w:t>
      </w:r>
      <w:r w:rsidR="00617985">
        <w:rPr>
          <w:rFonts w:ascii="Times New Roman" w:hAnsi="Times New Roman"/>
          <w:color w:val="000000"/>
          <w:sz w:val="24"/>
          <w:szCs w:val="24"/>
        </w:rPr>
        <w:t>3</w:t>
      </w:r>
      <w:r w:rsidRPr="00386274">
        <w:rPr>
          <w:rFonts w:ascii="Times New Roman" w:hAnsi="Times New Roman"/>
          <w:color w:val="000000"/>
          <w:sz w:val="24"/>
          <w:szCs w:val="24"/>
        </w:rPr>
        <w:t xml:space="preserve"> (далее – Согласие).</w:t>
      </w:r>
    </w:p>
    <w:p w14:paraId="71FAAB0B" w14:textId="77777777" w:rsidR="0068738D" w:rsidRPr="00386274" w:rsidRDefault="00E5033F" w:rsidP="00386274">
      <w:pPr>
        <w:pStyle w:val="aff1"/>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При этом Арендатор имеет право в случае неисполнения указанных в Согласии требований, применять штрафные санкции и действия, предусмотренные Договор</w:t>
      </w:r>
      <w:r w:rsidR="00EC30E4" w:rsidRPr="00386274">
        <w:rPr>
          <w:rFonts w:ascii="Times New Roman" w:hAnsi="Times New Roman"/>
          <w:color w:val="000000"/>
          <w:sz w:val="24"/>
          <w:szCs w:val="24"/>
        </w:rPr>
        <w:t>ом</w:t>
      </w:r>
      <w:r w:rsidR="00B1231F" w:rsidRPr="00386274">
        <w:rPr>
          <w:rFonts w:ascii="Times New Roman" w:hAnsi="Times New Roman"/>
          <w:color w:val="000000"/>
          <w:sz w:val="24"/>
          <w:szCs w:val="24"/>
        </w:rPr>
        <w:t xml:space="preserve"> и (или) Законодательством</w:t>
      </w:r>
      <w:r w:rsidRPr="00386274">
        <w:rPr>
          <w:rFonts w:ascii="Times New Roman" w:hAnsi="Times New Roman"/>
          <w:color w:val="000000"/>
          <w:sz w:val="24"/>
          <w:szCs w:val="24"/>
        </w:rPr>
        <w:t>.</w:t>
      </w:r>
    </w:p>
    <w:p w14:paraId="3880B8B0"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bookmarkStart w:id="17" w:name="_Ref186100033"/>
      <w:r w:rsidRPr="00386274">
        <w:rPr>
          <w:rFonts w:ascii="Times New Roman" w:hAnsi="Times New Roman"/>
          <w:color w:val="000000"/>
          <w:sz w:val="24"/>
          <w:szCs w:val="24"/>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bookmarkEnd w:id="17"/>
    </w:p>
    <w:p w14:paraId="3D39FCCC"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Арендатор осуществляет иные права, предусмотренные Договором и законодательством Российской Федерации.</w:t>
      </w:r>
    </w:p>
    <w:p w14:paraId="74A3F52C" w14:textId="77777777" w:rsidR="00E0254A" w:rsidRPr="00386274" w:rsidRDefault="00E0254A" w:rsidP="00386274">
      <w:pPr>
        <w:spacing w:after="0" w:line="240" w:lineRule="auto"/>
        <w:ind w:firstLine="709"/>
        <w:jc w:val="both"/>
        <w:rPr>
          <w:rFonts w:ascii="Times New Roman" w:hAnsi="Times New Roman"/>
          <w:color w:val="000000"/>
          <w:sz w:val="24"/>
          <w:szCs w:val="24"/>
        </w:rPr>
      </w:pPr>
    </w:p>
    <w:p w14:paraId="51019BBC"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Арендатор обязан:</w:t>
      </w:r>
    </w:p>
    <w:p w14:paraId="45C053CA"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На этапе Проектирования и строительства Объектов:</w:t>
      </w:r>
    </w:p>
    <w:p w14:paraId="7E5B33B6"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Предупредить Субарендатора обо всех правах третьих лиц на Недвижимое имущество, установленных на момент подписания Договора.</w:t>
      </w:r>
    </w:p>
    <w:p w14:paraId="0BDBCA53" w14:textId="77777777" w:rsidR="00915F47" w:rsidRPr="00386274" w:rsidRDefault="00B574EC" w:rsidP="00747492">
      <w:pPr>
        <w:pStyle w:val="aff1"/>
        <w:numPr>
          <w:ilvl w:val="3"/>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Предоставить копии проектной (в случае наличия рабочей и исполнительной) документации в отношении участка </w:t>
      </w:r>
      <w:r w:rsidR="007A5C33" w:rsidRPr="00386274">
        <w:rPr>
          <w:rFonts w:ascii="Times New Roman" w:hAnsi="Times New Roman"/>
          <w:color w:val="000000"/>
          <w:sz w:val="24"/>
          <w:szCs w:val="24"/>
        </w:rPr>
        <w:t>Автомобильной дороги М-</w:t>
      </w:r>
      <w:r w:rsidR="008E7D56" w:rsidRPr="008E7D56">
        <w:rPr>
          <w:rFonts w:ascii="Times New Roman" w:hAnsi="Times New Roman"/>
          <w:color w:val="000000"/>
          <w:sz w:val="24"/>
          <w:szCs w:val="24"/>
        </w:rPr>
        <w:t>3</w:t>
      </w:r>
      <w:r w:rsidRPr="00386274">
        <w:rPr>
          <w:rFonts w:ascii="Times New Roman" w:hAnsi="Times New Roman"/>
          <w:color w:val="000000"/>
          <w:sz w:val="24"/>
          <w:szCs w:val="24"/>
        </w:rPr>
        <w:t>,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Субарендатора.</w:t>
      </w:r>
    </w:p>
    <w:p w14:paraId="09ED99B6"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составе проекта рассмотреть, а в случае удовлетворения – согласовать (или направить замечания), предоставленные Субарендатором генеральные планы, разработанные на основании Приложений № 3 и № 4 к Договору, с указанием параметров создаваемых Объектов и их архитектурного облика.</w:t>
      </w:r>
    </w:p>
    <w:p w14:paraId="7B2EA07F"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Рассмотреть, а в случае удовлетворения – согласовать (или направить замечания), предоставленную Субарендатором проектную и иную предусмотренную Договором документацию в течение 30 (тридцати) рабочих дней с даты направления.</w:t>
      </w:r>
    </w:p>
    <w:p w14:paraId="46D02FFB" w14:textId="77777777" w:rsidR="00915F47" w:rsidRPr="00386274" w:rsidRDefault="00EF6DA7"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18" w:name="_Ref186102841"/>
      <w:r w:rsidRPr="00386274">
        <w:rPr>
          <w:rFonts w:ascii="Times New Roman" w:hAnsi="Times New Roman"/>
          <w:color w:val="000000"/>
          <w:sz w:val="24"/>
          <w:szCs w:val="24"/>
        </w:rPr>
        <w:t>В</w:t>
      </w:r>
      <w:r w:rsidR="00B574EC" w:rsidRPr="00386274">
        <w:rPr>
          <w:rFonts w:ascii="Times New Roman" w:hAnsi="Times New Roman"/>
          <w:color w:val="000000"/>
          <w:sz w:val="24"/>
          <w:szCs w:val="24"/>
        </w:rPr>
        <w:t xml:space="preserve"> течение 10 (десяти) рабочих дней письменно уведомить Субарендатора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18"/>
    </w:p>
    <w:p w14:paraId="3BCD9629"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Рассмотреть, а в случае удовлетворения – согласовать (или направить замечания), предоставленную Субарендатором форму отчёта о розничном товарообороте в соответствии с Договором.</w:t>
      </w:r>
    </w:p>
    <w:p w14:paraId="590684E6" w14:textId="77777777" w:rsidR="00915F47"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необходимости и в пределах имеющихся полномочий, содействовать Субарендатору во взаимодействии с иными субарендаторами смежных частей земельных участков и (или) земельных участков в составе МФЗ.</w:t>
      </w:r>
    </w:p>
    <w:p w14:paraId="6A255BDF" w14:textId="77777777" w:rsidR="008E7D56" w:rsidRPr="00386274" w:rsidRDefault="008E7D56" w:rsidP="008E7D56">
      <w:pPr>
        <w:pStyle w:val="aff1"/>
        <w:tabs>
          <w:tab w:val="num" w:pos="2357"/>
        </w:tabs>
        <w:spacing w:after="0" w:line="240" w:lineRule="auto"/>
        <w:ind w:left="709"/>
        <w:jc w:val="both"/>
        <w:rPr>
          <w:rFonts w:ascii="Times New Roman" w:hAnsi="Times New Roman"/>
          <w:color w:val="000000"/>
          <w:sz w:val="24"/>
          <w:szCs w:val="24"/>
        </w:rPr>
      </w:pPr>
    </w:p>
    <w:p w14:paraId="36425E91"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bookmarkStart w:id="19" w:name="_Ref63637168"/>
      <w:bookmarkStart w:id="20" w:name="_Ref186099359"/>
      <w:bookmarkEnd w:id="19"/>
      <w:bookmarkEnd w:id="20"/>
      <w:r w:rsidRPr="00386274">
        <w:rPr>
          <w:rFonts w:ascii="Times New Roman" w:hAnsi="Times New Roman"/>
          <w:color w:val="000000"/>
          <w:sz w:val="24"/>
          <w:szCs w:val="24"/>
        </w:rPr>
        <w:t>На этапе Эксплуатации и содержания Недвижимого имущества и Объектов:</w:t>
      </w:r>
    </w:p>
    <w:p w14:paraId="2B32B160"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Не вмешиваться в деятельность Субарендатора, связанную с использованием Недвижимого имущества, если она не противоречит законодательству Российской Федерации и условиям Договора.</w:t>
      </w:r>
    </w:p>
    <w:p w14:paraId="52CB7B67" w14:textId="77777777" w:rsidR="00915F47" w:rsidRPr="00386274" w:rsidRDefault="00EF6DA7"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w:t>
      </w:r>
      <w:r w:rsidR="00B574EC" w:rsidRPr="00386274">
        <w:rPr>
          <w:rFonts w:ascii="Times New Roman" w:hAnsi="Times New Roman"/>
          <w:color w:val="000000"/>
          <w:sz w:val="24"/>
          <w:szCs w:val="24"/>
        </w:rPr>
        <w:t xml:space="preserve"> течение 10 (десяти) рабочих дней письменно уведомить Субарендатора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оформления дополнительного соглашения </w:t>
      </w:r>
      <w:r w:rsidR="008E7D56">
        <w:rPr>
          <w:rFonts w:ascii="Times New Roman" w:hAnsi="Times New Roman"/>
          <w:color w:val="000000"/>
          <w:sz w:val="24"/>
          <w:szCs w:val="24"/>
        </w:rPr>
        <w:t xml:space="preserve">к Договору </w:t>
      </w:r>
      <w:r w:rsidR="00B574EC" w:rsidRPr="00386274">
        <w:rPr>
          <w:rFonts w:ascii="Times New Roman" w:hAnsi="Times New Roman"/>
          <w:color w:val="000000"/>
          <w:sz w:val="24"/>
          <w:szCs w:val="24"/>
        </w:rPr>
        <w:t>не требуется.</w:t>
      </w:r>
    </w:p>
    <w:p w14:paraId="6349FBDA"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необходимости и в пределах имеющихся полномочий, содействовать Субарендатору во взаимодействии с иными субарендаторами смежных частей земельных участков и (или) земельных участков в составе МФЗ.</w:t>
      </w:r>
      <w:r w:rsidR="00EE3514" w:rsidRPr="00C7380D">
        <w:rPr>
          <w:rFonts w:ascii="Times New Roman" w:hAnsi="Times New Roman"/>
          <w:color w:val="000000"/>
          <w:sz w:val="24"/>
          <w:szCs w:val="24"/>
        </w:rPr>
        <w:t xml:space="preserve"> </w:t>
      </w:r>
    </w:p>
    <w:p w14:paraId="284FC771"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срок не позднее 30 (тридцати) рабочих дней с даты получения соответствующего обращения Субарендатора рассмотреть, а в случае отсутствия возражений и (или) замечаний с учетом законодательства Российской Федерации и локальных актов Арендатора заключить с Субарендатором соглашение об установлении сервитута на земельный(ые) участок(и) Арендатора не являющийся (еся) предметом настоящего Договора, в целях эксплуатации Объектов.</w:t>
      </w:r>
    </w:p>
    <w:p w14:paraId="17A30D73"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21" w:name="_Ref78325197"/>
      <w:bookmarkStart w:id="22" w:name="_Ref186039930"/>
      <w:bookmarkEnd w:id="21"/>
      <w:r w:rsidRPr="00386274">
        <w:rPr>
          <w:rFonts w:ascii="Times New Roman" w:hAnsi="Times New Roman"/>
          <w:color w:val="000000"/>
          <w:sz w:val="24"/>
          <w:szCs w:val="24"/>
        </w:rPr>
        <w:t>В целях заключения дополнительного соглашения о перерасчете арендной платы в случае продления (пролонгации) Договора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w:t>
      </w:r>
      <w:bookmarkEnd w:id="22"/>
      <w:r w:rsidRPr="00386274">
        <w:rPr>
          <w:rFonts w:ascii="Times New Roman" w:hAnsi="Times New Roman"/>
          <w:color w:val="000000"/>
          <w:sz w:val="24"/>
          <w:szCs w:val="24"/>
        </w:rPr>
        <w:t>.</w:t>
      </w:r>
    </w:p>
    <w:p w14:paraId="6547AE9F"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и направить его Субарендатору не позднее 3 (трех) месяцев до даты окончания срока Договора.</w:t>
      </w:r>
    </w:p>
    <w:p w14:paraId="0A02EC4C"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Арендатор осуществляет другие права и несет другие обязанности, предусмотренные Договором и законодательством Российской Федерации.</w:t>
      </w:r>
    </w:p>
    <w:p w14:paraId="2D2FCD9E" w14:textId="77777777" w:rsidR="00E0254A" w:rsidRPr="00386274" w:rsidRDefault="00E0254A" w:rsidP="00386274">
      <w:pPr>
        <w:pStyle w:val="aff1"/>
        <w:tabs>
          <w:tab w:val="num" w:pos="2357"/>
        </w:tabs>
        <w:spacing w:after="0" w:line="240" w:lineRule="auto"/>
        <w:ind w:left="0" w:firstLine="709"/>
        <w:jc w:val="both"/>
        <w:rPr>
          <w:rFonts w:ascii="Times New Roman" w:hAnsi="Times New Roman"/>
          <w:color w:val="000000"/>
          <w:sz w:val="24"/>
          <w:szCs w:val="24"/>
        </w:rPr>
      </w:pPr>
    </w:p>
    <w:p w14:paraId="1DEFEE1B"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Субарендатор имеет право:</w:t>
      </w:r>
    </w:p>
    <w:p w14:paraId="188E5522" w14:textId="77777777" w:rsidR="00915F47" w:rsidRPr="00386274" w:rsidRDefault="00B574EC" w:rsidP="00747492">
      <w:pPr>
        <w:pStyle w:val="aff1"/>
        <w:numPr>
          <w:ilvl w:val="2"/>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Получать от Арендатора информацию о планах ремонта и реконструкции участка </w:t>
      </w:r>
      <w:r w:rsidR="006E5EF6" w:rsidRPr="00386274">
        <w:rPr>
          <w:rFonts w:ascii="Times New Roman" w:hAnsi="Times New Roman"/>
          <w:color w:val="000000"/>
          <w:sz w:val="24"/>
          <w:szCs w:val="24"/>
        </w:rPr>
        <w:t>Автомобильной дороги М-</w:t>
      </w:r>
      <w:r w:rsidR="001917E3">
        <w:rPr>
          <w:rFonts w:ascii="Times New Roman" w:hAnsi="Times New Roman"/>
          <w:color w:val="000000"/>
          <w:sz w:val="24"/>
          <w:szCs w:val="24"/>
        </w:rPr>
        <w:t>3</w:t>
      </w:r>
      <w:r w:rsidRPr="00386274">
        <w:rPr>
          <w:rFonts w:ascii="Times New Roman" w:hAnsi="Times New Roman"/>
          <w:color w:val="000000"/>
          <w:sz w:val="24"/>
          <w:szCs w:val="24"/>
        </w:rPr>
        <w:t xml:space="preserve"> в месте расположения Недвижимого имущества. При этом, Субарендатор не вправе требовать возмещения убытков в любой форме, возникших в результате ремонта и реконструкции участка </w:t>
      </w:r>
      <w:r w:rsidR="006E5EF6" w:rsidRPr="00386274">
        <w:rPr>
          <w:rFonts w:ascii="Times New Roman" w:hAnsi="Times New Roman"/>
          <w:color w:val="000000"/>
          <w:sz w:val="24"/>
          <w:szCs w:val="24"/>
        </w:rPr>
        <w:t>Автомобильной дороги М-</w:t>
      </w:r>
      <w:r w:rsidR="001917E3">
        <w:rPr>
          <w:rFonts w:ascii="Times New Roman" w:hAnsi="Times New Roman"/>
          <w:color w:val="000000"/>
          <w:sz w:val="24"/>
          <w:szCs w:val="24"/>
        </w:rPr>
        <w:t xml:space="preserve">3 </w:t>
      </w:r>
      <w:r w:rsidRPr="00386274">
        <w:rPr>
          <w:rFonts w:ascii="Times New Roman" w:hAnsi="Times New Roman"/>
          <w:color w:val="000000"/>
          <w:sz w:val="24"/>
          <w:szCs w:val="24"/>
        </w:rPr>
        <w:t>в месте расположения Недвижимого имущества.</w:t>
      </w:r>
    </w:p>
    <w:p w14:paraId="2764AC3B" w14:textId="77777777" w:rsidR="00B50244"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случае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(-ей) Недвижимого имущества новым собственникам объектов недвижимости. </w:t>
      </w:r>
      <w:bookmarkStart w:id="23" w:name="_Ref117692623"/>
    </w:p>
    <w:bookmarkEnd w:id="23"/>
    <w:p w14:paraId="5C3013B8" w14:textId="77777777" w:rsidR="00E146B3"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образования (объединения, раздела) земельного(ых) участка(ов) предоставленного(ых) Арендатору на основании договора(ов) аренды земельного(ых) участка(ов), Субарендатор сохраняет право временного владения и пользования (субаренды) Недвижимым Имуществом, а именно право субаренды части(ей) измененного(ых) земельного(ых)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3B717434" w14:textId="77777777" w:rsidR="00326236" w:rsidRPr="00326236" w:rsidRDefault="00326236" w:rsidP="00C7380D">
      <w:pPr>
        <w:pStyle w:val="aff1"/>
        <w:spacing w:after="0" w:line="240" w:lineRule="auto"/>
        <w:ind w:left="0" w:firstLine="567"/>
        <w:jc w:val="both"/>
        <w:rPr>
          <w:rFonts w:ascii="Times New Roman" w:hAnsi="Times New Roman"/>
          <w:color w:val="000000"/>
          <w:sz w:val="24"/>
          <w:szCs w:val="24"/>
        </w:rPr>
      </w:pPr>
      <w:r w:rsidRPr="00C7380D">
        <w:rPr>
          <w:rFonts w:ascii="Times New Roman" w:hAnsi="Times New Roman"/>
          <w:b/>
          <w:color w:val="000000"/>
          <w:sz w:val="24"/>
          <w:szCs w:val="24"/>
        </w:rPr>
        <w:t>7.3.4.</w:t>
      </w:r>
      <w:r>
        <w:rPr>
          <w:rFonts w:ascii="Times New Roman" w:hAnsi="Times New Roman"/>
          <w:color w:val="000000"/>
          <w:sz w:val="24"/>
          <w:szCs w:val="24"/>
        </w:rPr>
        <w:t xml:space="preserve"> </w:t>
      </w:r>
      <w:r w:rsidRPr="00326236">
        <w:rPr>
          <w:rFonts w:ascii="Times New Roman" w:hAnsi="Times New Roman"/>
          <w:color w:val="000000"/>
          <w:sz w:val="24"/>
          <w:szCs w:val="24"/>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станций (терминалов)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w:t>
      </w:r>
      <w:r>
        <w:rPr>
          <w:rFonts w:ascii="Times New Roman" w:hAnsi="Times New Roman"/>
          <w:color w:val="000000"/>
          <w:sz w:val="24"/>
          <w:szCs w:val="24"/>
        </w:rPr>
        <w:t>1</w:t>
      </w:r>
      <w:r w:rsidRPr="00326236">
        <w:rPr>
          <w:rFonts w:ascii="Times New Roman" w:hAnsi="Times New Roman"/>
          <w:color w:val="000000"/>
          <w:sz w:val="24"/>
          <w:szCs w:val="24"/>
        </w:rPr>
        <w:t>.1. Договора.</w:t>
      </w:r>
    </w:p>
    <w:p w14:paraId="0A83BA1F" w14:textId="77777777" w:rsidR="00E0254A" w:rsidRPr="00386274" w:rsidRDefault="00E0254A" w:rsidP="00386274">
      <w:pPr>
        <w:pStyle w:val="aff1"/>
        <w:spacing w:after="0" w:line="240" w:lineRule="auto"/>
        <w:ind w:left="0" w:firstLine="709"/>
        <w:jc w:val="both"/>
        <w:rPr>
          <w:rFonts w:ascii="Times New Roman" w:hAnsi="Times New Roman"/>
          <w:color w:val="000000"/>
          <w:sz w:val="24"/>
          <w:szCs w:val="24"/>
        </w:rPr>
      </w:pPr>
    </w:p>
    <w:p w14:paraId="7A87F8D2" w14:textId="77777777" w:rsidR="00915F47" w:rsidRPr="00386274" w:rsidRDefault="00B574EC" w:rsidP="00747492">
      <w:pPr>
        <w:pStyle w:val="aff1"/>
        <w:numPr>
          <w:ilvl w:val="1"/>
          <w:numId w:val="16"/>
        </w:numPr>
        <w:tabs>
          <w:tab w:val="num" w:pos="1985"/>
        </w:tabs>
        <w:spacing w:after="0" w:line="240" w:lineRule="auto"/>
        <w:ind w:firstLine="709"/>
        <w:jc w:val="both"/>
        <w:rPr>
          <w:rFonts w:ascii="Times New Roman" w:hAnsi="Times New Roman"/>
          <w:color w:val="000000"/>
          <w:sz w:val="24"/>
          <w:szCs w:val="24"/>
        </w:rPr>
      </w:pPr>
      <w:bookmarkStart w:id="24" w:name="_Ref23808596"/>
      <w:bookmarkStart w:id="25" w:name="_Ref186099837"/>
      <w:bookmarkStart w:id="26" w:name="_Ref87948515"/>
      <w:bookmarkEnd w:id="24"/>
      <w:r w:rsidRPr="00386274">
        <w:rPr>
          <w:rFonts w:ascii="Times New Roman" w:hAnsi="Times New Roman"/>
          <w:color w:val="000000"/>
          <w:sz w:val="24"/>
          <w:szCs w:val="24"/>
        </w:rPr>
        <w:t>Субарендатор обязан:</w:t>
      </w:r>
      <w:bookmarkEnd w:id="25"/>
    </w:p>
    <w:p w14:paraId="4D618E05" w14:textId="77777777" w:rsidR="00915F47" w:rsidRPr="00386274" w:rsidRDefault="00B574EC" w:rsidP="00747492">
      <w:pPr>
        <w:pStyle w:val="aff1"/>
        <w:numPr>
          <w:ilvl w:val="2"/>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Использовать Недвижимое имущество в соответствии с законодательством Российской Федерации и Договором, обеспечивая непрерывное обслуживание пользователей </w:t>
      </w:r>
      <w:r w:rsidR="00B50244" w:rsidRPr="00386274">
        <w:rPr>
          <w:rFonts w:ascii="Times New Roman" w:hAnsi="Times New Roman"/>
          <w:color w:val="000000"/>
          <w:sz w:val="24"/>
          <w:szCs w:val="24"/>
        </w:rPr>
        <w:t>Автомобильной дороги М-</w:t>
      </w:r>
      <w:r w:rsidR="001917E3">
        <w:rPr>
          <w:rFonts w:ascii="Times New Roman" w:hAnsi="Times New Roman"/>
          <w:color w:val="000000"/>
          <w:sz w:val="24"/>
          <w:szCs w:val="24"/>
        </w:rPr>
        <w:t>3</w:t>
      </w:r>
      <w:r w:rsidRPr="00386274">
        <w:rPr>
          <w:rFonts w:ascii="Times New Roman" w:hAnsi="Times New Roman"/>
          <w:color w:val="000000"/>
          <w:sz w:val="24"/>
          <w:szCs w:val="24"/>
        </w:rPr>
        <w:t xml:space="preserve"> на Объектах, при этом срок прекращения обслуживания не может превышать 3 (Трёх) месяцев подряд, но не более 7 (Семи) месяцев суммарно за период действия Договора. При этом, Стороны подтверждают, что периоды прекращения обслуживания пользователей </w:t>
      </w:r>
      <w:r w:rsidR="001917E3">
        <w:rPr>
          <w:rFonts w:ascii="Times New Roman" w:hAnsi="Times New Roman"/>
          <w:color w:val="000000" w:themeColor="text1"/>
          <w:sz w:val="24"/>
          <w:szCs w:val="24"/>
        </w:rPr>
        <w:t>Автомобильной дороги М-3</w:t>
      </w:r>
      <w:r w:rsidRPr="00386274">
        <w:rPr>
          <w:rFonts w:ascii="Times New Roman" w:hAnsi="Times New Roman"/>
          <w:color w:val="000000"/>
          <w:sz w:val="24"/>
          <w:szCs w:val="24"/>
        </w:rPr>
        <w:t xml:space="preserve">, обусловленные реконструкцией и капитальным ремонтом участка </w:t>
      </w:r>
      <w:r w:rsidR="00B50244" w:rsidRPr="00386274">
        <w:rPr>
          <w:rFonts w:ascii="Times New Roman" w:hAnsi="Times New Roman"/>
          <w:color w:val="000000"/>
          <w:sz w:val="24"/>
          <w:szCs w:val="24"/>
        </w:rPr>
        <w:t>Автомобильной дороги М-</w:t>
      </w:r>
      <w:r w:rsidR="001917E3">
        <w:rPr>
          <w:rFonts w:ascii="Times New Roman" w:hAnsi="Times New Roman"/>
          <w:color w:val="000000"/>
          <w:sz w:val="24"/>
          <w:szCs w:val="24"/>
        </w:rPr>
        <w:t>3</w:t>
      </w:r>
      <w:r w:rsidRPr="00386274">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329227DD"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На этапе проектирования и строительства Объектов:</w:t>
      </w:r>
    </w:p>
    <w:p w14:paraId="2C101F28" w14:textId="77777777" w:rsidR="00915F47" w:rsidRPr="001917E3"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27" w:name="_Ref186098374"/>
      <w:r w:rsidRPr="001917E3">
        <w:rPr>
          <w:rFonts w:ascii="Times New Roman" w:hAnsi="Times New Roman"/>
          <w:color w:val="000000"/>
          <w:sz w:val="24"/>
          <w:szCs w:val="24"/>
        </w:rPr>
        <w:t xml:space="preserve">Осуществить сбор исходно-разрешительной документации и обратиться к Арендатору за заключением договора о присоединении Объектов к </w:t>
      </w:r>
      <w:r w:rsidR="00B50244" w:rsidRPr="001917E3">
        <w:rPr>
          <w:rFonts w:ascii="Times New Roman" w:hAnsi="Times New Roman"/>
          <w:color w:val="000000" w:themeColor="text1"/>
          <w:sz w:val="24"/>
          <w:szCs w:val="24"/>
        </w:rPr>
        <w:t>Автомобильной дороги М-</w:t>
      </w:r>
      <w:r w:rsidR="001917E3" w:rsidRPr="001917E3">
        <w:rPr>
          <w:rFonts w:ascii="Times New Roman" w:hAnsi="Times New Roman"/>
          <w:color w:val="000000" w:themeColor="text1"/>
          <w:sz w:val="24"/>
          <w:szCs w:val="24"/>
        </w:rPr>
        <w:t>3</w:t>
      </w:r>
      <w:r w:rsidRPr="001917E3">
        <w:rPr>
          <w:rFonts w:ascii="Times New Roman" w:hAnsi="Times New Roman"/>
          <w:color w:val="000000"/>
          <w:sz w:val="24"/>
          <w:szCs w:val="24"/>
        </w:rPr>
        <w:t xml:space="preserve"> и Согласием в срок не позднее 20 (двадцати) рабочих дней с даты подписания Договора и до производства любых работ на Недвижимом имуществе.</w:t>
      </w:r>
      <w:bookmarkEnd w:id="27"/>
    </w:p>
    <w:p w14:paraId="0187FB28"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До осуществления проектирования на основании Приложения № 3 (Схема застройки МФЗ) к Договору и Приложения № 4 (Характеристики объектов) к Договору, сформировать эскизные проработки генерального плана с указанием параметров создаваемых Объектов и их архитектурного облика</w:t>
      </w:r>
      <w:r w:rsidR="00032A05" w:rsidRPr="00386274">
        <w:rPr>
          <w:rFonts w:ascii="Times New Roman" w:hAnsi="Times New Roman"/>
          <w:color w:val="000000"/>
          <w:sz w:val="24"/>
          <w:szCs w:val="24"/>
        </w:rPr>
        <w:t xml:space="preserve">, </w:t>
      </w:r>
      <w:r w:rsidR="00032A05" w:rsidRPr="00386274">
        <w:rPr>
          <w:rFonts w:ascii="Times New Roman" w:hAnsi="Times New Roman"/>
          <w:color w:val="000000" w:themeColor="text1"/>
          <w:sz w:val="24"/>
          <w:szCs w:val="24"/>
        </w:rPr>
        <w:t>разработать принципиальные решения (узлы) стыковки территории Недвижимого имущества и Площадки отдыха</w:t>
      </w:r>
      <w:r w:rsidR="006A67F0" w:rsidRPr="00386274">
        <w:rPr>
          <w:rFonts w:ascii="Times New Roman" w:hAnsi="Times New Roman"/>
          <w:color w:val="000000" w:themeColor="text1"/>
          <w:sz w:val="24"/>
          <w:szCs w:val="24"/>
        </w:rPr>
        <w:t>.</w:t>
      </w:r>
      <w:r w:rsidR="00032A05" w:rsidRPr="00386274">
        <w:rPr>
          <w:rFonts w:ascii="Times New Roman" w:hAnsi="Times New Roman"/>
          <w:color w:val="000000"/>
          <w:sz w:val="24"/>
          <w:szCs w:val="24"/>
        </w:rPr>
        <w:t xml:space="preserve"> </w:t>
      </w:r>
      <w:r w:rsidRPr="00386274">
        <w:rPr>
          <w:rFonts w:ascii="Times New Roman" w:hAnsi="Times New Roman"/>
          <w:color w:val="000000"/>
          <w:sz w:val="24"/>
          <w:szCs w:val="24"/>
        </w:rPr>
        <w:t xml:space="preserve">Согласовать представленные эскизные проработки с Арендатором, в срок не позднее </w:t>
      </w:r>
      <w:r w:rsidR="00326236">
        <w:rPr>
          <w:rFonts w:ascii="Times New Roman" w:hAnsi="Times New Roman"/>
          <w:color w:val="000000"/>
          <w:sz w:val="24"/>
          <w:szCs w:val="24"/>
        </w:rPr>
        <w:t>2</w:t>
      </w:r>
      <w:r w:rsidR="00326236" w:rsidRPr="00386274">
        <w:rPr>
          <w:rFonts w:ascii="Times New Roman" w:hAnsi="Times New Roman"/>
          <w:color w:val="000000"/>
          <w:sz w:val="24"/>
          <w:szCs w:val="24"/>
        </w:rPr>
        <w:t xml:space="preserve">0 </w:t>
      </w:r>
      <w:r w:rsidRPr="00386274">
        <w:rPr>
          <w:rFonts w:ascii="Times New Roman" w:hAnsi="Times New Roman"/>
          <w:color w:val="000000"/>
          <w:sz w:val="24"/>
          <w:szCs w:val="24"/>
        </w:rPr>
        <w:t>(</w:t>
      </w:r>
      <w:r w:rsidR="00326236">
        <w:rPr>
          <w:rFonts w:ascii="Times New Roman" w:hAnsi="Times New Roman"/>
          <w:color w:val="000000"/>
          <w:sz w:val="24"/>
          <w:szCs w:val="24"/>
        </w:rPr>
        <w:t>двадцати</w:t>
      </w:r>
      <w:r w:rsidRPr="00386274">
        <w:rPr>
          <w:rFonts w:ascii="Times New Roman" w:hAnsi="Times New Roman"/>
          <w:color w:val="000000"/>
          <w:sz w:val="24"/>
          <w:szCs w:val="24"/>
        </w:rPr>
        <w:t>) рабочих дней с даты подписания Договора, а при необходимости скорректировать эскизные проработки в соответствии с замечаниями Арендатора в срок не более 5 (пяти) рабочих дней со дня получения таких замечаний. Согласование эскизных планов от Арендатора получить в письменной форме.</w:t>
      </w:r>
    </w:p>
    <w:p w14:paraId="58BAD4CB"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(Характеристики объектов) к Договору, а также требованиями законодательства Российской Федерации.</w:t>
      </w:r>
    </w:p>
    <w:p w14:paraId="1282507C"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https://russianhighways.ru/), в редакции актуальной на дату осуществления работ по проектированию.</w:t>
      </w:r>
    </w:p>
    <w:p w14:paraId="2C5650BB"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До направления Арендатору проектной документации</w:t>
      </w:r>
      <w:r w:rsidR="006A67F0" w:rsidRPr="00386274">
        <w:rPr>
          <w:rFonts w:ascii="Times New Roman" w:hAnsi="Times New Roman"/>
          <w:color w:val="000000"/>
          <w:sz w:val="24"/>
          <w:szCs w:val="24"/>
        </w:rPr>
        <w:t xml:space="preserve"> </w:t>
      </w:r>
      <w:r w:rsidR="006A67F0" w:rsidRPr="00386274">
        <w:rPr>
          <w:rFonts w:ascii="Times New Roman" w:hAnsi="Times New Roman"/>
          <w:color w:val="000000" w:themeColor="text1"/>
          <w:sz w:val="24"/>
          <w:szCs w:val="24"/>
        </w:rPr>
        <w:t>в соответствии с пунктом 7.4.2.8. Договора</w:t>
      </w:r>
      <w:r w:rsidRPr="00386274">
        <w:rPr>
          <w:rFonts w:ascii="Times New Roman" w:hAnsi="Times New Roman"/>
          <w:color w:val="000000"/>
          <w:sz w:val="24"/>
          <w:szCs w:val="24"/>
        </w:rPr>
        <w:t>, в случае наличия иных субарендаторов земельных участков и (или) частей земельных участков в составе МФЗ, непосредственно прилегающих к Недвижимому имуществу Субарендатора - согласовать с данными субарендаторами проектную документацию в полном составе и представить Арендатору копии письменных согласований. В случае наличия иных субарендаторов земельных участков и (или) частей земельных участков в составе МФЗ, недвижимое имущество которых не имеет общих кадастровых границ с Недвижимым имуществом Субарендатора,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Арендатору копии письменных согласований.</w:t>
      </w:r>
    </w:p>
    <w:p w14:paraId="0663EBCE"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процессе проектирования разработать и установить СЗЗ, если ранее для всей территории МФЗ не была разработана единая СЗЗ, учитывающая Объекты Субарендатора. При этом СЗЗ Объектов Субарендатора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Арендатором.</w:t>
      </w:r>
    </w:p>
    <w:p w14:paraId="4259F775" w14:textId="77777777" w:rsidR="00915F47" w:rsidRPr="00386274" w:rsidRDefault="0093021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themeColor="text1"/>
          <w:sz w:val="24"/>
          <w:szCs w:val="24"/>
        </w:rPr>
        <w:t xml:space="preserve">В случае необходимости </w:t>
      </w:r>
      <w:r w:rsidRPr="00386274">
        <w:rPr>
          <w:rFonts w:ascii="Times New Roman" w:hAnsi="Times New Roman"/>
          <w:color w:val="000000"/>
          <w:sz w:val="24"/>
          <w:szCs w:val="24"/>
        </w:rPr>
        <w:t>р</w:t>
      </w:r>
      <w:r w:rsidR="00B574EC" w:rsidRPr="00386274">
        <w:rPr>
          <w:rFonts w:ascii="Times New Roman" w:hAnsi="Times New Roman"/>
          <w:color w:val="000000"/>
          <w:sz w:val="24"/>
          <w:szCs w:val="24"/>
        </w:rPr>
        <w:t>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w:t>
      </w:r>
      <w:r w:rsidR="001B7ADB" w:rsidRPr="00386274">
        <w:rPr>
          <w:rFonts w:ascii="Times New Roman" w:hAnsi="Times New Roman"/>
          <w:color w:val="000000"/>
          <w:sz w:val="24"/>
          <w:szCs w:val="24"/>
        </w:rPr>
        <w:t>,</w:t>
      </w:r>
      <w:r w:rsidR="00B574EC" w:rsidRPr="00386274">
        <w:rPr>
          <w:rFonts w:ascii="Times New Roman" w:hAnsi="Times New Roman"/>
          <w:color w:val="000000"/>
          <w:sz w:val="24"/>
          <w:szCs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должно быть обосновано, и должно быть письменно согласованно с Арендатором.</w:t>
      </w:r>
    </w:p>
    <w:p w14:paraId="10771122"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42D8FFB9" w14:textId="77777777" w:rsidR="00915F47" w:rsidRPr="00386274" w:rsidRDefault="00B574EC" w:rsidP="00747492">
      <w:pPr>
        <w:pStyle w:val="aff1"/>
        <w:numPr>
          <w:ilvl w:val="3"/>
          <w:numId w:val="16"/>
        </w:numPr>
        <w:tabs>
          <w:tab w:val="clear" w:pos="2357"/>
          <w:tab w:val="num" w:pos="1560"/>
        </w:tabs>
        <w:spacing w:after="0" w:line="240" w:lineRule="auto"/>
        <w:ind w:left="0" w:firstLine="709"/>
        <w:jc w:val="both"/>
        <w:rPr>
          <w:rFonts w:ascii="Times New Roman" w:hAnsi="Times New Roman"/>
          <w:color w:val="000000"/>
          <w:sz w:val="24"/>
          <w:szCs w:val="24"/>
        </w:rPr>
      </w:pPr>
      <w:bookmarkStart w:id="28" w:name="_Ref186103579"/>
      <w:r w:rsidRPr="00386274">
        <w:rPr>
          <w:rFonts w:ascii="Times New Roman" w:hAnsi="Times New Roman"/>
          <w:color w:val="000000"/>
          <w:sz w:val="24"/>
          <w:szCs w:val="24"/>
        </w:rPr>
        <w:t xml:space="preserve">Осуществить проектирование Объектов и направить Арендатору на согласование проектную документацию на строительство Объектов в срок, не позднее </w:t>
      </w:r>
      <w:r w:rsidR="00930214" w:rsidRPr="00386274">
        <w:rPr>
          <w:rFonts w:ascii="Times New Roman" w:hAnsi="Times New Roman"/>
          <w:color w:val="000000"/>
          <w:sz w:val="24"/>
          <w:szCs w:val="24"/>
        </w:rPr>
        <w:t xml:space="preserve">80 </w:t>
      </w:r>
      <w:r w:rsidRPr="00386274">
        <w:rPr>
          <w:rFonts w:ascii="Times New Roman" w:hAnsi="Times New Roman"/>
          <w:color w:val="000000"/>
          <w:sz w:val="24"/>
          <w:szCs w:val="24"/>
        </w:rPr>
        <w:t>(</w:t>
      </w:r>
      <w:r w:rsidR="00930214" w:rsidRPr="00386274">
        <w:rPr>
          <w:rFonts w:ascii="Times New Roman" w:hAnsi="Times New Roman"/>
          <w:color w:val="000000"/>
          <w:sz w:val="24"/>
          <w:szCs w:val="24"/>
        </w:rPr>
        <w:t>восьмидесяти</w:t>
      </w:r>
      <w:r w:rsidRPr="00386274">
        <w:rPr>
          <w:rFonts w:ascii="Times New Roman" w:hAnsi="Times New Roman"/>
          <w:color w:val="000000"/>
          <w:sz w:val="24"/>
          <w:szCs w:val="24"/>
        </w:rPr>
        <w:t>) календарных дней с даты подписания Договора.</w:t>
      </w:r>
      <w:bookmarkEnd w:id="28"/>
    </w:p>
    <w:p w14:paraId="19D722CB"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Арендатором (в письменной форме).</w:t>
      </w:r>
    </w:p>
    <w:p w14:paraId="6D5E7D44"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процессе проектирования, до прохождения экспертизы, согласовать с Арендатором (в письменной форме) светотехнический расчет арендуемой территории.</w:t>
      </w:r>
    </w:p>
    <w:p w14:paraId="5CF88A65"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Согласовать с Арендатором (в письменной форме) проектную документацию в полном объеме на Объекты в срок не позднее </w:t>
      </w:r>
      <w:r w:rsidR="00775ECB">
        <w:rPr>
          <w:rFonts w:ascii="Times New Roman" w:hAnsi="Times New Roman"/>
          <w:color w:val="000000"/>
          <w:sz w:val="24"/>
          <w:szCs w:val="24"/>
        </w:rPr>
        <w:t>25</w:t>
      </w:r>
      <w:r w:rsidR="00FA3357" w:rsidRPr="00386274">
        <w:rPr>
          <w:rFonts w:ascii="Times New Roman" w:hAnsi="Times New Roman"/>
          <w:color w:val="000000"/>
          <w:sz w:val="24"/>
          <w:szCs w:val="24"/>
        </w:rPr>
        <w:t xml:space="preserve"> </w:t>
      </w:r>
      <w:r w:rsidRPr="00386274">
        <w:rPr>
          <w:rFonts w:ascii="Times New Roman" w:hAnsi="Times New Roman"/>
          <w:color w:val="000000"/>
          <w:sz w:val="24"/>
          <w:szCs w:val="24"/>
        </w:rPr>
        <w:t>(</w:t>
      </w:r>
      <w:r w:rsidR="00775ECB">
        <w:rPr>
          <w:rFonts w:ascii="Times New Roman" w:hAnsi="Times New Roman"/>
          <w:color w:val="000000"/>
          <w:sz w:val="24"/>
          <w:szCs w:val="24"/>
        </w:rPr>
        <w:t>двадцати пяти</w:t>
      </w:r>
      <w:r w:rsidRPr="00386274">
        <w:rPr>
          <w:rFonts w:ascii="Times New Roman" w:hAnsi="Times New Roman"/>
          <w:color w:val="000000"/>
          <w:sz w:val="24"/>
          <w:szCs w:val="24"/>
        </w:rPr>
        <w:t>) рабочих дней с даты ее разработки и предоставления Арендатору.</w:t>
      </w:r>
    </w:p>
    <w:p w14:paraId="45E225B9"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Арендатором проектной документации на строительство Объектов.</w:t>
      </w:r>
    </w:p>
    <w:p w14:paraId="0FCE0CAB" w14:textId="77777777" w:rsidR="00915F47" w:rsidRPr="00386274" w:rsidRDefault="00FA3357" w:rsidP="00747492">
      <w:pPr>
        <w:pStyle w:val="aff1"/>
        <w:numPr>
          <w:ilvl w:val="3"/>
          <w:numId w:val="21"/>
        </w:numPr>
        <w:tabs>
          <w:tab w:val="clear" w:pos="2160"/>
          <w:tab w:val="num" w:pos="1560"/>
        </w:tabs>
        <w:spacing w:after="0" w:line="240" w:lineRule="auto"/>
        <w:ind w:firstLine="709"/>
        <w:jc w:val="both"/>
        <w:rPr>
          <w:rFonts w:ascii="Times New Roman" w:hAnsi="Times New Roman"/>
          <w:color w:val="000000"/>
          <w:sz w:val="24"/>
          <w:szCs w:val="24"/>
        </w:rPr>
      </w:pPr>
      <w:bookmarkStart w:id="29" w:name="_Ref186103600"/>
      <w:bookmarkEnd w:id="29"/>
      <w:r w:rsidRPr="00386274">
        <w:rPr>
          <w:rFonts w:ascii="Times New Roman" w:hAnsi="Times New Roman"/>
          <w:color w:val="000000"/>
          <w:sz w:val="24"/>
          <w:szCs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w:t>
      </w:r>
      <w:r w:rsidR="00775ECB">
        <w:rPr>
          <w:rFonts w:ascii="Times New Roman" w:hAnsi="Times New Roman"/>
          <w:color w:val="000000"/>
          <w:sz w:val="24"/>
          <w:szCs w:val="24"/>
        </w:rPr>
        <w:t>250</w:t>
      </w:r>
      <w:r w:rsidRPr="00386274">
        <w:rPr>
          <w:rFonts w:ascii="Times New Roman" w:hAnsi="Times New Roman"/>
          <w:color w:val="000000"/>
          <w:sz w:val="24"/>
          <w:szCs w:val="24"/>
        </w:rPr>
        <w:t xml:space="preserve"> (двухсот</w:t>
      </w:r>
      <w:r w:rsidR="00775ECB">
        <w:rPr>
          <w:rFonts w:ascii="Times New Roman" w:hAnsi="Times New Roman"/>
          <w:color w:val="000000"/>
          <w:sz w:val="24"/>
          <w:szCs w:val="24"/>
        </w:rPr>
        <w:t xml:space="preserve"> пятидесяти</w:t>
      </w:r>
      <w:r w:rsidRPr="00386274">
        <w:rPr>
          <w:rFonts w:ascii="Times New Roman" w:hAnsi="Times New Roman"/>
          <w:color w:val="000000"/>
          <w:sz w:val="24"/>
          <w:szCs w:val="24"/>
        </w:rPr>
        <w:t>) календарных дней с момента получения разрешения на строительство Объектов, но в любом случае не позднее, чем через 350 (трехсот пятидесяти) календарных дней с даты заключения Договора, за исключением сл</w:t>
      </w:r>
      <w:r w:rsidR="005552C7" w:rsidRPr="00386274">
        <w:rPr>
          <w:rFonts w:ascii="Times New Roman" w:hAnsi="Times New Roman"/>
          <w:color w:val="000000"/>
          <w:sz w:val="24"/>
          <w:szCs w:val="24"/>
        </w:rPr>
        <w:t>учаев, предусмотренных пунктом 7</w:t>
      </w:r>
      <w:r w:rsidRPr="00386274">
        <w:rPr>
          <w:rFonts w:ascii="Times New Roman" w:hAnsi="Times New Roman"/>
          <w:color w:val="000000"/>
          <w:sz w:val="24"/>
          <w:szCs w:val="24"/>
        </w:rPr>
        <w:t>.4.2.</w:t>
      </w:r>
      <w:r w:rsidR="00BF02EF">
        <w:rPr>
          <w:rFonts w:ascii="Times New Roman" w:hAnsi="Times New Roman"/>
          <w:color w:val="000000"/>
          <w:sz w:val="24"/>
          <w:szCs w:val="24"/>
        </w:rPr>
        <w:t>29</w:t>
      </w:r>
      <w:r w:rsidR="00E146B3" w:rsidRPr="00386274">
        <w:rPr>
          <w:rFonts w:ascii="Times New Roman" w:hAnsi="Times New Roman"/>
          <w:color w:val="000000"/>
          <w:sz w:val="24"/>
          <w:szCs w:val="24"/>
        </w:rPr>
        <w:t>.</w:t>
      </w:r>
      <w:r w:rsidRPr="00386274">
        <w:rPr>
          <w:rFonts w:ascii="Times New Roman" w:hAnsi="Times New Roman"/>
          <w:color w:val="000000"/>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200 (двухсот) календарных дней с даты подписания Договора.»</w:t>
      </w:r>
      <w:r w:rsidR="00B574EC" w:rsidRPr="00386274">
        <w:rPr>
          <w:rFonts w:ascii="Times New Roman" w:hAnsi="Times New Roman"/>
          <w:color w:val="000000"/>
          <w:sz w:val="24"/>
          <w:szCs w:val="24"/>
        </w:rPr>
        <w:t>.</w:t>
      </w:r>
    </w:p>
    <w:p w14:paraId="6EC8A328" w14:textId="77777777" w:rsidR="00EE5A9E" w:rsidRPr="00386274" w:rsidRDefault="00EE5A9E" w:rsidP="00747492">
      <w:pPr>
        <w:pStyle w:val="aff1"/>
        <w:numPr>
          <w:ilvl w:val="3"/>
          <w:numId w:val="16"/>
        </w:numPr>
        <w:tabs>
          <w:tab w:val="clear" w:pos="2357"/>
          <w:tab w:val="num" w:pos="1701"/>
        </w:tabs>
        <w:spacing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w:t>
      </w:r>
      <w:r w:rsidR="00900C11">
        <w:rPr>
          <w:rFonts w:ascii="Times New Roman" w:hAnsi="Times New Roman"/>
          <w:color w:val="000000"/>
          <w:sz w:val="24"/>
          <w:szCs w:val="24"/>
        </w:rPr>
        <w:t>ющих устройств Субарендатора</w:t>
      </w:r>
      <w:r w:rsidRPr="00386274">
        <w:rPr>
          <w:rFonts w:ascii="Times New Roman" w:hAnsi="Times New Roman"/>
          <w:color w:val="000000"/>
          <w:sz w:val="24"/>
          <w:szCs w:val="24"/>
        </w:rPr>
        <w:t xml:space="preserve"> к объектам электросетевого хозяйства сетевой (энергоснабжающей)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222827B9" w14:textId="77777777" w:rsidR="00915F47" w:rsidRPr="00386274" w:rsidRDefault="00B574EC" w:rsidP="00747492">
      <w:pPr>
        <w:pStyle w:val="aff1"/>
        <w:numPr>
          <w:ilvl w:val="3"/>
          <w:numId w:val="16"/>
        </w:numPr>
        <w:tabs>
          <w:tab w:val="clear" w:pos="2357"/>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случае необходимости нарушения целостности конструктивных элементов, инженерных сетей, оборудования </w:t>
      </w:r>
      <w:r w:rsidR="00EE5A9E" w:rsidRPr="00386274">
        <w:rPr>
          <w:rFonts w:ascii="Times New Roman" w:hAnsi="Times New Roman"/>
          <w:color w:val="000000"/>
          <w:sz w:val="24"/>
          <w:szCs w:val="24"/>
        </w:rPr>
        <w:t>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(в том числе Площадки отдыха), обеспечить за свой счет и по согласованию с Арендатором выполнение полного комплекса работ и мероприятий, направленных на возмещение (в натуральной форме) ущерба, причинённого таким нарушением.</w:t>
      </w:r>
    </w:p>
    <w:p w14:paraId="7988B726" w14:textId="77777777" w:rsidR="00915F47" w:rsidRPr="00386274" w:rsidRDefault="00395D0A"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045234" w:rsidRPr="00386274">
        <w:rPr>
          <w:rFonts w:ascii="Times New Roman" w:hAnsi="Times New Roman"/>
          <w:color w:val="000000"/>
          <w:sz w:val="24"/>
          <w:szCs w:val="24"/>
        </w:rPr>
        <w:t xml:space="preserve">В случае необходимости </w:t>
      </w:r>
      <w:r w:rsidR="00B574EC" w:rsidRPr="00386274">
        <w:rPr>
          <w:rFonts w:ascii="Times New Roman" w:hAnsi="Times New Roman"/>
          <w:color w:val="000000"/>
          <w:sz w:val="24"/>
          <w:szCs w:val="24"/>
        </w:rPr>
        <w:t>безвозмездно обеспеч</w:t>
      </w:r>
      <w:r w:rsidR="00045234" w:rsidRPr="00386274">
        <w:rPr>
          <w:rFonts w:ascii="Times New Roman" w:hAnsi="Times New Roman"/>
          <w:color w:val="000000"/>
          <w:sz w:val="24"/>
          <w:szCs w:val="24"/>
        </w:rPr>
        <w:t>ить</w:t>
      </w:r>
      <w:r w:rsidR="00B574EC" w:rsidRPr="00386274">
        <w:rPr>
          <w:rFonts w:ascii="Times New Roman" w:hAnsi="Times New Roman"/>
          <w:color w:val="000000"/>
          <w:sz w:val="24"/>
          <w:szCs w:val="24"/>
        </w:rPr>
        <w:t xml:space="preserve"> для Арендатора и третьих лиц прав</w:t>
      </w:r>
      <w:r w:rsidR="004917E4">
        <w:rPr>
          <w:rFonts w:ascii="Times New Roman" w:hAnsi="Times New Roman"/>
          <w:color w:val="000000"/>
          <w:sz w:val="24"/>
          <w:szCs w:val="24"/>
        </w:rPr>
        <w:t>ом</w:t>
      </w:r>
      <w:r w:rsidR="00B574EC" w:rsidRPr="00386274">
        <w:rPr>
          <w:rFonts w:ascii="Times New Roman" w:hAnsi="Times New Roman"/>
          <w:color w:val="000000"/>
          <w:sz w:val="24"/>
          <w:szCs w:val="24"/>
        </w:rPr>
        <w:t xml:space="preserve"> прохода и проезда к смежным земельным участкам или их частям, включенным Арендатором в состав МФЗ, </w:t>
      </w:r>
      <w:r w:rsidR="00EE5A9E" w:rsidRPr="00386274">
        <w:rPr>
          <w:rFonts w:ascii="Times New Roman" w:hAnsi="Times New Roman"/>
          <w:color w:val="000000"/>
          <w:sz w:val="24"/>
          <w:szCs w:val="24"/>
        </w:rPr>
        <w:t xml:space="preserve">для </w:t>
      </w:r>
      <w:r w:rsidR="00B574EC" w:rsidRPr="00386274">
        <w:rPr>
          <w:rFonts w:ascii="Times New Roman" w:hAnsi="Times New Roman"/>
          <w:color w:val="000000"/>
          <w:sz w:val="24"/>
          <w:szCs w:val="24"/>
        </w:rPr>
        <w:t xml:space="preserve">строительства и эксплуатации инженерных сетей, оборудования, Площадки отдыха, а также, </w:t>
      </w:r>
      <w:r w:rsidR="00045234" w:rsidRPr="00386274">
        <w:rPr>
          <w:rFonts w:ascii="Times New Roman" w:hAnsi="Times New Roman"/>
          <w:color w:val="000000"/>
          <w:sz w:val="24"/>
          <w:szCs w:val="24"/>
        </w:rPr>
        <w:t>согласовать</w:t>
      </w:r>
      <w:r w:rsidR="00B574EC" w:rsidRPr="00386274">
        <w:rPr>
          <w:rFonts w:ascii="Times New Roman" w:hAnsi="Times New Roman"/>
          <w:color w:val="000000"/>
          <w:sz w:val="24"/>
          <w:szCs w:val="24"/>
        </w:rPr>
        <w:t>, сервитут на пользование территорией, предназначенной для размещения водозаборного устройства (далее – ВЗУ).</w:t>
      </w:r>
    </w:p>
    <w:p w14:paraId="0CE72FEF" w14:textId="77777777" w:rsidR="00915F47" w:rsidRPr="00386274" w:rsidRDefault="00395D0A"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w:t>
      </w:r>
      <w:r w:rsidR="00D14118">
        <w:rPr>
          <w:rFonts w:ascii="Times New Roman" w:hAnsi="Times New Roman"/>
          <w:color w:val="000000"/>
          <w:sz w:val="24"/>
          <w:szCs w:val="24"/>
        </w:rPr>
        <w:t>ественного функционирования МФЗ</w:t>
      </w:r>
      <w:r w:rsidR="00B574EC" w:rsidRPr="00386274">
        <w:rPr>
          <w:rFonts w:ascii="Times New Roman" w:hAnsi="Times New Roman"/>
          <w:color w:val="000000"/>
          <w:sz w:val="24"/>
          <w:szCs w:val="24"/>
        </w:rPr>
        <w:t xml:space="preserve">. </w:t>
      </w:r>
    </w:p>
    <w:p w14:paraId="1C269282"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срок не позднее 20 (двадцати) рабочих дней с </w:t>
      </w:r>
      <w:r w:rsidR="00F10F69" w:rsidRPr="00386274">
        <w:rPr>
          <w:rFonts w:ascii="Times New Roman" w:hAnsi="Times New Roman"/>
          <w:color w:val="000000"/>
          <w:sz w:val="24"/>
          <w:szCs w:val="24"/>
        </w:rPr>
        <w:t xml:space="preserve">даты </w:t>
      </w:r>
      <w:r w:rsidRPr="00386274">
        <w:rPr>
          <w:rFonts w:ascii="Times New Roman" w:hAnsi="Times New Roman"/>
          <w:color w:val="000000"/>
          <w:sz w:val="24"/>
          <w:szCs w:val="24"/>
        </w:rPr>
        <w:t xml:space="preserve">получения запроса от третьих лиц, осуществляющих деятельность на территории МФЗ, в случае письменного согласия Арендатора,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Арендатором. </w:t>
      </w:r>
    </w:p>
    <w:p w14:paraId="0ECF3EED"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срок не позднее 20 (двадцати) рабочих дней с </w:t>
      </w:r>
      <w:r w:rsidR="00E53A58" w:rsidRPr="00386274">
        <w:rPr>
          <w:rFonts w:ascii="Times New Roman" w:hAnsi="Times New Roman"/>
          <w:color w:val="000000"/>
          <w:sz w:val="24"/>
          <w:szCs w:val="24"/>
        </w:rPr>
        <w:t xml:space="preserve">даты </w:t>
      </w:r>
      <w:r w:rsidRPr="00386274">
        <w:rPr>
          <w:rFonts w:ascii="Times New Roman" w:hAnsi="Times New Roman"/>
          <w:color w:val="000000"/>
          <w:sz w:val="24"/>
          <w:szCs w:val="24"/>
        </w:rPr>
        <w:t xml:space="preserve">получения запроса от Арендатора и (или) дочерних или зависимых обществ Арендатора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w:t>
      </w:r>
      <w:r w:rsidR="00E53A58" w:rsidRPr="00386274">
        <w:rPr>
          <w:rFonts w:ascii="Times New Roman" w:hAnsi="Times New Roman"/>
          <w:color w:val="000000"/>
          <w:sz w:val="24"/>
          <w:szCs w:val="24"/>
        </w:rPr>
        <w:t xml:space="preserve">согласование </w:t>
      </w:r>
      <w:r w:rsidRPr="00386274">
        <w:rPr>
          <w:rFonts w:ascii="Times New Roman" w:hAnsi="Times New Roman"/>
          <w:color w:val="000000"/>
          <w:sz w:val="24"/>
          <w:szCs w:val="24"/>
        </w:rPr>
        <w:t>соответствующего соглашения об установлении сервитута.</w:t>
      </w:r>
    </w:p>
    <w:p w14:paraId="3FADB854" w14:textId="77777777" w:rsidR="00915F47" w:rsidRPr="00386274" w:rsidRDefault="0094106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Перед началом строительства выполнить работы по очистке местности, идентификации, обезвреживанию и (или) уничтожению взрывоопасных предметов. По окончании работ предоставить Арендатору акт обследования, разминирования местности, но не позднее срока начала строительных работ.</w:t>
      </w:r>
    </w:p>
    <w:p w14:paraId="06854B21" w14:textId="77777777" w:rsidR="00201A71" w:rsidRPr="00386274" w:rsidRDefault="00201A71" w:rsidP="00747492">
      <w:pPr>
        <w:pStyle w:val="aff1"/>
        <w:numPr>
          <w:ilvl w:val="3"/>
          <w:numId w:val="16"/>
        </w:numPr>
        <w:tabs>
          <w:tab w:val="clear" w:pos="2357"/>
          <w:tab w:val="num" w:pos="1701"/>
        </w:tabs>
        <w:spacing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В случае необходимости выполнения работ по вырубке лесных насаждений до начала рубки обеспечить участие Арендатора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Арендатору информацию о представителях Субарендатора,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Арендатором по согласованию с Субарендатором.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и нормативными документами (приказами, положениями, порядками, регламентами и т.п.) Арендатора и передать древесину Арендатору по Акту приема-передачи древесины.</w:t>
      </w:r>
    </w:p>
    <w:p w14:paraId="429FF7F2" w14:textId="77777777" w:rsidR="00201A71" w:rsidRPr="00386274" w:rsidRDefault="00201A71" w:rsidP="00747492">
      <w:pPr>
        <w:pStyle w:val="aff1"/>
        <w:numPr>
          <w:ilvl w:val="3"/>
          <w:numId w:val="16"/>
        </w:numPr>
        <w:tabs>
          <w:tab w:val="clear" w:pos="2357"/>
          <w:tab w:val="num" w:pos="1701"/>
        </w:tabs>
        <w:spacing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осуществления работ по вырубке лесных насаждений обеспечить учет и сохранность древесины до передачи ее Арендатору, в порядке, установленном действующим законодательством Российской Федерации, и передать древесину Арендатору по Акту приема-передачи древесины.</w:t>
      </w:r>
    </w:p>
    <w:p w14:paraId="0DF7D948" w14:textId="77777777" w:rsidR="00201A71" w:rsidRPr="00386274" w:rsidRDefault="00201A71" w:rsidP="00747492">
      <w:pPr>
        <w:pStyle w:val="aff1"/>
        <w:numPr>
          <w:ilvl w:val="3"/>
          <w:numId w:val="16"/>
        </w:numPr>
        <w:tabs>
          <w:tab w:val="clear" w:pos="2357"/>
          <w:tab w:val="num" w:pos="1701"/>
        </w:tabs>
        <w:spacing w:after="0" w:line="240" w:lineRule="auto"/>
        <w:ind w:left="0" w:firstLine="709"/>
        <w:jc w:val="both"/>
        <w:rPr>
          <w:rFonts w:ascii="Times New Roman" w:hAnsi="Times New Roman"/>
          <w:color w:val="000000" w:themeColor="text1"/>
          <w:sz w:val="24"/>
          <w:szCs w:val="24"/>
        </w:rPr>
      </w:pPr>
      <w:r w:rsidRPr="00386274">
        <w:rPr>
          <w:rFonts w:ascii="Times New Roman" w:hAnsi="Times New Roman"/>
          <w:color w:val="000000" w:themeColor="text1"/>
          <w:sz w:val="24"/>
          <w:szCs w:val="24"/>
        </w:rPr>
        <w:t>В случае осуществления работ по вырубке лесных насаждений и по мере образования древесины в течение 3 (трех) рабочих дней письменно уведомить об этом Арендатора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Арендатора.</w:t>
      </w:r>
    </w:p>
    <w:p w14:paraId="785754E0"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Получить Заключение о соответствии и Разрешение на ввод объектов в эксплуатацию на Объекты в срок не позднее </w:t>
      </w:r>
      <w:r w:rsidR="00201A71" w:rsidRPr="00386274">
        <w:rPr>
          <w:rFonts w:ascii="Times New Roman" w:hAnsi="Times New Roman"/>
          <w:color w:val="000000"/>
          <w:sz w:val="24"/>
          <w:szCs w:val="24"/>
        </w:rPr>
        <w:t xml:space="preserve">20 </w:t>
      </w:r>
      <w:r w:rsidRPr="00386274">
        <w:rPr>
          <w:rFonts w:ascii="Times New Roman" w:hAnsi="Times New Roman"/>
          <w:color w:val="000000"/>
          <w:sz w:val="24"/>
          <w:szCs w:val="24"/>
        </w:rPr>
        <w:t>(</w:t>
      </w:r>
      <w:r w:rsidR="00201A71" w:rsidRPr="00386274">
        <w:rPr>
          <w:rFonts w:ascii="Times New Roman" w:hAnsi="Times New Roman"/>
          <w:color w:val="000000"/>
          <w:sz w:val="24"/>
          <w:szCs w:val="24"/>
        </w:rPr>
        <w:t>двадцати</w:t>
      </w:r>
      <w:r w:rsidRPr="00386274">
        <w:rPr>
          <w:rFonts w:ascii="Times New Roman" w:hAnsi="Times New Roman"/>
          <w:color w:val="000000"/>
          <w:sz w:val="24"/>
          <w:szCs w:val="24"/>
        </w:rPr>
        <w:t>) рабочих дней с момента завершения строительства.</w:t>
      </w:r>
    </w:p>
    <w:p w14:paraId="49601EA5"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30" w:name="_Ref186099162"/>
      <w:r w:rsidRPr="00386274">
        <w:rPr>
          <w:rFonts w:ascii="Times New Roman" w:hAnsi="Times New Roman"/>
          <w:color w:val="000000"/>
          <w:sz w:val="24"/>
          <w:szCs w:val="24"/>
        </w:rPr>
        <w:t>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начала коммерческого использования (эксплуатации) Объектов.</w:t>
      </w:r>
      <w:bookmarkEnd w:id="30"/>
    </w:p>
    <w:p w14:paraId="078470CB"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Заплатить Арендатору обеспечительный платеж в порядке, установленном Договором.</w:t>
      </w:r>
    </w:p>
    <w:p w14:paraId="7EE7CED8" w14:textId="77777777" w:rsidR="00915F47" w:rsidRPr="00386274" w:rsidRDefault="00443A6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Согласовать с Арендатором форму отчёта о розничном товарообороте.</w:t>
      </w:r>
    </w:p>
    <w:p w14:paraId="1DF73007" w14:textId="77777777" w:rsidR="00201A71" w:rsidRPr="00E006C0" w:rsidRDefault="00941064" w:rsidP="00E006C0">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201A71" w:rsidRPr="00386274">
        <w:rPr>
          <w:rFonts w:ascii="Times New Roman" w:hAnsi="Times New Roman"/>
          <w:color w:val="000000"/>
          <w:sz w:val="24"/>
          <w:szCs w:val="24"/>
        </w:rPr>
        <w:t>По итогам получения у Арендатора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14:paraId="2EFA4440" w14:textId="77777777" w:rsidR="00915F47" w:rsidRPr="00386274" w:rsidRDefault="00443A6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31" w:name="_Ref51749401"/>
      <w:bookmarkEnd w:id="31"/>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В случае обнаружения взрывоопасных предметов, захоронений (останков), культурного слоя объектов археологического наследия, препятствующих Субарендатору в исполнении условий Договора, течение сроков, предусмотренных Договором в части обязательств Субарендатора, приостанавливается на срок, не превышающий 4 (четырех) календарных месяцев с момента обнаружения указанных в данном пункте Договора предметов и/или объектов, при этом в указанный период штрафные санкции к Субарендатору не применяются.</w:t>
      </w:r>
    </w:p>
    <w:p w14:paraId="52191E92" w14:textId="77777777" w:rsidR="00915F47" w:rsidRPr="00386274" w:rsidRDefault="00443A6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Субарендатор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Субарендатор обязан обеспечить неограниченный доступ Арендатора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Арендатору неограниченный доступ к архиву записей видео за период не менее 15 (пятнадцати) суток.</w:t>
      </w:r>
    </w:p>
    <w:p w14:paraId="28B6A048" w14:textId="77777777" w:rsidR="00915F47" w:rsidRPr="00386274" w:rsidRDefault="00820CA3"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32" w:name="_Ref186101821"/>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По запросу Арендатора представлять информацию о ходе проектирования и строительства Объектов, в том числе на электронных носителях.</w:t>
      </w:r>
    </w:p>
    <w:p w14:paraId="012FAA73" w14:textId="77777777" w:rsidR="00D97531" w:rsidRPr="00386274" w:rsidRDefault="00D97531" w:rsidP="00747492">
      <w:pPr>
        <w:pStyle w:val="aff1"/>
        <w:numPr>
          <w:ilvl w:val="3"/>
          <w:numId w:val="16"/>
        </w:numPr>
        <w:tabs>
          <w:tab w:val="clear" w:pos="2357"/>
          <w:tab w:val="num" w:pos="1701"/>
        </w:tabs>
        <w:spacing w:line="240" w:lineRule="auto"/>
        <w:ind w:left="0" w:firstLine="709"/>
        <w:jc w:val="both"/>
        <w:rPr>
          <w:rFonts w:ascii="Times New Roman" w:hAnsi="Times New Roman"/>
          <w:color w:val="000000" w:themeColor="text1"/>
          <w:sz w:val="24"/>
          <w:szCs w:val="24"/>
        </w:rPr>
      </w:pPr>
      <w:r w:rsidRPr="00386274">
        <w:rPr>
          <w:rFonts w:ascii="Times New Roman" w:hAnsi="Times New Roman"/>
          <w:color w:val="000000" w:themeColor="text1"/>
          <w:sz w:val="24"/>
          <w:szCs w:val="24"/>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1CAAAB69" w14:textId="77777777" w:rsidR="00D97531" w:rsidRPr="00386274" w:rsidRDefault="00D97531" w:rsidP="00747492">
      <w:pPr>
        <w:pStyle w:val="aff1"/>
        <w:numPr>
          <w:ilvl w:val="3"/>
          <w:numId w:val="16"/>
        </w:numPr>
        <w:tabs>
          <w:tab w:val="clear" w:pos="2357"/>
        </w:tabs>
        <w:spacing w:line="240" w:lineRule="auto"/>
        <w:ind w:left="0" w:firstLine="709"/>
        <w:jc w:val="both"/>
        <w:rPr>
          <w:rFonts w:ascii="Times New Roman" w:hAnsi="Times New Roman"/>
          <w:color w:val="000000" w:themeColor="text1"/>
          <w:sz w:val="24"/>
          <w:szCs w:val="24"/>
        </w:rPr>
      </w:pPr>
      <w:r w:rsidRPr="00386274">
        <w:rPr>
          <w:rFonts w:ascii="Times New Roman" w:hAnsi="Times New Roman"/>
          <w:color w:val="000000" w:themeColor="text1"/>
          <w:sz w:val="24"/>
          <w:szCs w:val="24"/>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w:t>
      </w:r>
    </w:p>
    <w:p w14:paraId="5A7EA65F" w14:textId="77777777" w:rsidR="00820CA3" w:rsidRDefault="00D97531" w:rsidP="00747492">
      <w:pPr>
        <w:pStyle w:val="aff1"/>
        <w:numPr>
          <w:ilvl w:val="3"/>
          <w:numId w:val="16"/>
        </w:numPr>
        <w:tabs>
          <w:tab w:val="clear" w:pos="2357"/>
        </w:tabs>
        <w:spacing w:line="240" w:lineRule="auto"/>
        <w:ind w:left="0" w:firstLine="709"/>
        <w:jc w:val="both"/>
        <w:rPr>
          <w:rFonts w:ascii="Times New Roman" w:hAnsi="Times New Roman"/>
          <w:color w:val="000000" w:themeColor="text1"/>
          <w:sz w:val="24"/>
          <w:szCs w:val="24"/>
        </w:rPr>
      </w:pPr>
      <w:r w:rsidRPr="00386274">
        <w:rPr>
          <w:rFonts w:ascii="Times New Roman" w:hAnsi="Times New Roman"/>
          <w:color w:val="000000" w:themeColor="text1"/>
          <w:sz w:val="24"/>
          <w:szCs w:val="24"/>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47C17DF0" w14:textId="77777777" w:rsidR="00E006C0" w:rsidRPr="00386274" w:rsidRDefault="00E006C0" w:rsidP="00E006C0">
      <w:pPr>
        <w:pStyle w:val="aff1"/>
        <w:spacing w:line="240" w:lineRule="auto"/>
        <w:ind w:left="709"/>
        <w:jc w:val="both"/>
        <w:rPr>
          <w:rFonts w:ascii="Times New Roman" w:hAnsi="Times New Roman"/>
          <w:color w:val="000000" w:themeColor="text1"/>
          <w:sz w:val="24"/>
          <w:szCs w:val="24"/>
        </w:rPr>
      </w:pPr>
    </w:p>
    <w:bookmarkEnd w:id="32"/>
    <w:p w14:paraId="6509463D"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На этапе эксплуатации Объектов и Недвижимого имущества:</w:t>
      </w:r>
    </w:p>
    <w:p w14:paraId="2FD87B23"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1EF8B38D"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Обеспечить </w:t>
      </w:r>
      <w:r w:rsidR="00326236" w:rsidRPr="00386274">
        <w:rPr>
          <w:rFonts w:ascii="Times New Roman" w:hAnsi="Times New Roman"/>
          <w:color w:val="000000"/>
          <w:sz w:val="24"/>
          <w:szCs w:val="24"/>
        </w:rPr>
        <w:t>соблюдение</w:t>
      </w:r>
      <w:r w:rsidRPr="00386274">
        <w:rPr>
          <w:rFonts w:ascii="Times New Roman" w:hAnsi="Times New Roman"/>
          <w:color w:val="000000"/>
          <w:sz w:val="24"/>
          <w:szCs w:val="24"/>
        </w:rPr>
        <w:t xml:space="preserve"> требований к содержанию и использованию Недвижимого имущества и Объектов в соответствии с законодательством Российской Федерации и Договором.</w:t>
      </w:r>
    </w:p>
    <w:p w14:paraId="460CE6CA" w14:textId="77777777" w:rsidR="00D97531" w:rsidRPr="00386274" w:rsidRDefault="00D97531"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themeColor="text1"/>
          <w:sz w:val="24"/>
          <w:szCs w:val="24"/>
          <w:lang w:bidi="ru-RU"/>
        </w:rPr>
        <w:t>Обеспечить соблюдение требований Согласия, выданного Арендатором, в части функционирования и эксплуатации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r w:rsidRPr="00386274">
        <w:rPr>
          <w:rFonts w:ascii="Times New Roman" w:hAnsi="Times New Roman"/>
          <w:color w:val="000000" w:themeColor="text1"/>
          <w:sz w:val="24"/>
          <w:szCs w:val="24"/>
        </w:rPr>
        <w:t>.</w:t>
      </w:r>
    </w:p>
    <w:p w14:paraId="77FEA08E"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случае необходимости электроснабжения объектов Арендатора и (или) дочерних и зависимых обществ Арендатора, в рамках развития территории МФЗ (при наличии технической возможности), а также при условии компенсации части подтвержденных затрат, понесенных Субарендатором (пропорционально истребованной мощности), Субарендатор обязан согласовать присоединение объектов к трансформаторной подстанции и линиям электропередач Субарендатора, созданной в рамках договора на технологическое присоединение энергопринимающих устройств Субарендатора к объектам электросетевого хозяйства сетевой (энергоснабжающей) организации. В случае необходимости реконструкции трансформаторной подстанции, Субарендатор обязан согласовать таковые работы. </w:t>
      </w:r>
    </w:p>
    <w:p w14:paraId="7E626B3B"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Своевременно и в полном объеме выплачивать Арендатору арендную плату по Договору в размере и порядке, установленном Договором.</w:t>
      </w:r>
    </w:p>
    <w:p w14:paraId="20B8BC2F"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Своевременно и в полном объеме возмещать Арендатору убытки, понесенные им в результате действий (бездействия) Субарендатора.</w:t>
      </w:r>
    </w:p>
    <w:p w14:paraId="6A181364"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38ACC5A3" w14:textId="77777777" w:rsidR="00915F47" w:rsidRPr="00386274" w:rsidRDefault="00B574EC" w:rsidP="00747492">
      <w:pPr>
        <w:pStyle w:val="aff1"/>
        <w:numPr>
          <w:ilvl w:val="3"/>
          <w:numId w:val="16"/>
        </w:numPr>
        <w:tabs>
          <w:tab w:val="clear" w:pos="2357"/>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Соблюдать правила и режим использования полос отвода и придорожных полос </w:t>
      </w:r>
      <w:r w:rsidR="00D97531" w:rsidRPr="00386274">
        <w:rPr>
          <w:rFonts w:ascii="Times New Roman" w:hAnsi="Times New Roman"/>
          <w:color w:val="000000"/>
          <w:sz w:val="24"/>
          <w:szCs w:val="24"/>
        </w:rPr>
        <w:t>Автомобильной дороги М-</w:t>
      </w:r>
      <w:r w:rsidR="00E006C0">
        <w:rPr>
          <w:rFonts w:ascii="Times New Roman" w:hAnsi="Times New Roman"/>
          <w:color w:val="000000"/>
          <w:sz w:val="24"/>
          <w:szCs w:val="24"/>
        </w:rPr>
        <w:t>3</w:t>
      </w:r>
      <w:r w:rsidRPr="00386274">
        <w:rPr>
          <w:rFonts w:ascii="Times New Roman" w:hAnsi="Times New Roman"/>
          <w:color w:val="000000"/>
          <w:sz w:val="24"/>
          <w:szCs w:val="24"/>
        </w:rPr>
        <w:t xml:space="preserve"> в соответствии с законодательством Российской Федерации.</w:t>
      </w:r>
    </w:p>
    <w:p w14:paraId="5726BDAE" w14:textId="77777777" w:rsidR="00915F47" w:rsidRPr="00386274" w:rsidRDefault="00D97531" w:rsidP="00747492">
      <w:pPr>
        <w:pStyle w:val="aff1"/>
        <w:numPr>
          <w:ilvl w:val="3"/>
          <w:numId w:val="16"/>
        </w:numPr>
        <w:tabs>
          <w:tab w:val="clear" w:pos="2357"/>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В границах 50 (пятидесяти) метров от границ Недвижимого имущества не допускать захламления прилегающей к Недвижимому имуществу территории, включая конструктивные элементы Автомобильной дороги М-</w:t>
      </w:r>
      <w:r w:rsidR="00E006C0">
        <w:rPr>
          <w:rFonts w:ascii="Times New Roman" w:hAnsi="Times New Roman"/>
          <w:color w:val="000000"/>
          <w:sz w:val="24"/>
          <w:szCs w:val="24"/>
        </w:rPr>
        <w:t>3</w:t>
      </w:r>
      <w:r w:rsidRPr="00386274">
        <w:rPr>
          <w:rFonts w:ascii="Times New Roman" w:hAnsi="Times New Roman"/>
          <w:color w:val="000000"/>
          <w:sz w:val="24"/>
          <w:szCs w:val="24"/>
        </w:rPr>
        <w:t>, непосредственно относящиеся к МФЗ (в том числе Площадки отдыха), не допускать нанесения вреда объектам транспортной инфраструктуры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B574EC" w:rsidRPr="00386274">
        <w:rPr>
          <w:rFonts w:ascii="Times New Roman" w:hAnsi="Times New Roman"/>
          <w:color w:val="000000"/>
          <w:sz w:val="24"/>
          <w:szCs w:val="24"/>
        </w:rPr>
        <w:t>.</w:t>
      </w:r>
    </w:p>
    <w:p w14:paraId="04479049" w14:textId="77777777" w:rsidR="00915F47" w:rsidRPr="00386274" w:rsidRDefault="00B574EC" w:rsidP="00747492">
      <w:pPr>
        <w:pStyle w:val="aff1"/>
        <w:numPr>
          <w:ilvl w:val="3"/>
          <w:numId w:val="16"/>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Не препятствовать Арендатору, пользователям </w:t>
      </w:r>
      <w:r w:rsidR="00994E86" w:rsidRPr="00386274">
        <w:rPr>
          <w:rFonts w:ascii="Times New Roman" w:hAnsi="Times New Roman"/>
          <w:color w:val="000000"/>
          <w:sz w:val="24"/>
          <w:szCs w:val="24"/>
        </w:rPr>
        <w:t xml:space="preserve">Автомобильной дорогой </w:t>
      </w:r>
      <w:r w:rsidR="00941064" w:rsidRPr="00386274">
        <w:rPr>
          <w:rFonts w:ascii="Times New Roman" w:hAnsi="Times New Roman"/>
          <w:color w:val="000000"/>
          <w:sz w:val="24"/>
          <w:szCs w:val="24"/>
        </w:rPr>
        <w:t xml:space="preserve">             </w:t>
      </w:r>
      <w:r w:rsidR="00994E86" w:rsidRPr="00386274">
        <w:rPr>
          <w:rFonts w:ascii="Times New Roman" w:hAnsi="Times New Roman"/>
          <w:color w:val="000000"/>
          <w:sz w:val="24"/>
          <w:szCs w:val="24"/>
        </w:rPr>
        <w:t>М-</w:t>
      </w:r>
      <w:r w:rsidR="006738B9">
        <w:rPr>
          <w:rFonts w:ascii="Times New Roman" w:hAnsi="Times New Roman"/>
          <w:color w:val="000000"/>
          <w:sz w:val="24"/>
          <w:szCs w:val="24"/>
        </w:rPr>
        <w:t>3</w:t>
      </w:r>
      <w:r w:rsidRPr="00386274">
        <w:rPr>
          <w:rFonts w:ascii="Times New Roman" w:hAnsi="Times New Roman"/>
          <w:color w:val="000000"/>
          <w:sz w:val="24"/>
          <w:szCs w:val="24"/>
        </w:rPr>
        <w:t>, владельцам объектов дорожного сервиса, входящих в состав МФЗ, а также эксплуатирующим службам в доступе на Недвижимое имущество, а также в доступе к иному имуществу, входящему в состав МФЗ,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876EC5A" w14:textId="77777777" w:rsidR="00915F47" w:rsidRPr="00386274" w:rsidRDefault="0094106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Не препятствовать размещению Арендатором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5561C81" w14:textId="77777777" w:rsidR="00915F47" w:rsidRPr="00386274" w:rsidRDefault="0094106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Не препятствовать проектированию, строительству, ремонту, обслуживанию коммуникаций, проходящих по Недвижимому имуществу, инженерных сооружений на сетях и коммуникациях, в том числе принадлежащих третьим лицам, а также оборудования и информационных носителей.</w:t>
      </w:r>
    </w:p>
    <w:p w14:paraId="2390323E"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Не допускать действий (бездействия)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6DE442E5" w14:textId="77777777" w:rsidR="00915F47" w:rsidRPr="00386274" w:rsidRDefault="00B574EC"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прекращения Договора или расторжения Договора по о</w:t>
      </w:r>
      <w:r w:rsidR="00BF02EF">
        <w:rPr>
          <w:rFonts w:ascii="Times New Roman" w:hAnsi="Times New Roman"/>
          <w:color w:val="000000"/>
          <w:sz w:val="24"/>
          <w:szCs w:val="24"/>
        </w:rPr>
        <w:t>снованиям, установленным главой 10</w:t>
      </w:r>
      <w:r w:rsidR="00E146B3" w:rsidRPr="00386274">
        <w:rPr>
          <w:rFonts w:ascii="Times New Roman" w:hAnsi="Times New Roman"/>
          <w:color w:val="000000"/>
          <w:sz w:val="24"/>
          <w:szCs w:val="24"/>
        </w:rPr>
        <w:t xml:space="preserve"> </w:t>
      </w:r>
      <w:r w:rsidRPr="00386274">
        <w:rPr>
          <w:rFonts w:ascii="Times New Roman" w:hAnsi="Times New Roman"/>
          <w:color w:val="000000"/>
          <w:sz w:val="24"/>
          <w:szCs w:val="24"/>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Стороны договорились, что Субарендатор не имеет права на возмещение стоимости улучшений Недвижимого имущества, как отделимых, так и неотделимых без вреда для Недвижимого имущества и объектов капитального строительства, в совокупности формирующих Объекты. </w:t>
      </w:r>
    </w:p>
    <w:p w14:paraId="68E74B3E" w14:textId="77777777" w:rsidR="00994E86" w:rsidRPr="00386274" w:rsidRDefault="00994E86" w:rsidP="00747492">
      <w:pPr>
        <w:pStyle w:val="aff1"/>
        <w:numPr>
          <w:ilvl w:val="3"/>
          <w:numId w:val="16"/>
        </w:numPr>
        <w:tabs>
          <w:tab w:val="clear" w:pos="2357"/>
          <w:tab w:val="num" w:pos="1701"/>
        </w:tabs>
        <w:spacing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Не осуществлять и не допускать на Недвижимом имуществе размещение любых иных объектов, не</w:t>
      </w:r>
      <w:r w:rsidR="004917E4">
        <w:rPr>
          <w:rFonts w:ascii="Times New Roman" w:hAnsi="Times New Roman"/>
          <w:color w:val="000000"/>
          <w:sz w:val="24"/>
          <w:szCs w:val="24"/>
        </w:rPr>
        <w:t xml:space="preserve"> предусмотренных условиями Договора и не</w:t>
      </w:r>
      <w:r w:rsidRPr="00386274">
        <w:rPr>
          <w:rFonts w:ascii="Times New Roman" w:hAnsi="Times New Roman"/>
          <w:color w:val="000000"/>
          <w:sz w:val="24"/>
          <w:szCs w:val="24"/>
        </w:rPr>
        <w:t xml:space="preserve"> поименованных в пункте 1.</w:t>
      </w:r>
      <w:r w:rsidR="00975B91" w:rsidRPr="00386274">
        <w:rPr>
          <w:rFonts w:ascii="Times New Roman" w:hAnsi="Times New Roman"/>
          <w:color w:val="000000"/>
          <w:sz w:val="24"/>
          <w:szCs w:val="24"/>
        </w:rPr>
        <w:t>1</w:t>
      </w:r>
      <w:r w:rsidRPr="00386274">
        <w:rPr>
          <w:rFonts w:ascii="Times New Roman" w:hAnsi="Times New Roman"/>
          <w:color w:val="000000"/>
          <w:sz w:val="24"/>
          <w:szCs w:val="24"/>
        </w:rPr>
        <w:t>.1. Договора.</w:t>
      </w:r>
      <w:r w:rsidR="00326236" w:rsidRPr="00326236">
        <w:rPr>
          <w:rFonts w:ascii="Times New Roman" w:hAnsi="Times New Roman"/>
          <w:color w:val="000000"/>
          <w:sz w:val="24"/>
          <w:szCs w:val="24"/>
        </w:rPr>
        <w:t xml:space="preserve"> </w:t>
      </w:r>
    </w:p>
    <w:p w14:paraId="0C3E73B3" w14:textId="77777777" w:rsidR="00915F47" w:rsidRPr="00386274" w:rsidRDefault="0032623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386274">
        <w:rPr>
          <w:rFonts w:ascii="Times New Roman" w:hAnsi="Times New Roman"/>
          <w:color w:val="000000"/>
          <w:sz w:val="24"/>
          <w:szCs w:val="24"/>
        </w:rPr>
        <w:t>Нести бремя содержания и сохранности Недвижимого имущества и Объектов.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52E95C43" w14:textId="77777777" w:rsidR="00915F47" w:rsidRPr="00386274" w:rsidRDefault="00443A64"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Немедленно извещать Арендатора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5D85660E" w14:textId="77777777" w:rsidR="00915F47" w:rsidRPr="00386274" w:rsidRDefault="00DC0D7A"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Предпринять разумные меры, направленные на недопущение неправомерного использования Недвижимого имущества третьими лицами. Обо всех фактах неправомерного использования Недвижимого имущества третьими лицами немедленно ставить в известность Арендатора и соответствующие органы.</w:t>
      </w:r>
    </w:p>
    <w:p w14:paraId="61A9209E" w14:textId="77777777" w:rsidR="00915F47" w:rsidRPr="00386274" w:rsidRDefault="00DC0D7A"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Не позднее последнего дня действия Договора своими силами и/или 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Арендатору по Акту приема-передачи (возврата)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Арендатором и Субарендатором заключен в надлежащей форме Договор субаренды на новый срок.</w:t>
      </w:r>
    </w:p>
    <w:p w14:paraId="30553F11" w14:textId="77777777" w:rsidR="00915F47" w:rsidRPr="00386274" w:rsidRDefault="00DC0D7A"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Письменно сообщить Арендатору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516137B5" w14:textId="77777777" w:rsidR="00915F47" w:rsidRPr="00386274" w:rsidRDefault="00DC0D7A"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В течение 10 (десяти) рабочих дней письменно уведомить Арендатора об изменении своих реквизитов. При этом, оформление дополнительного соглашения к Договору не требуется.</w:t>
      </w:r>
    </w:p>
    <w:p w14:paraId="19A2EE00" w14:textId="77777777" w:rsidR="00915F47" w:rsidRPr="00386274" w:rsidRDefault="002130DD"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bookmarkStart w:id="33" w:name="_Ref186102856"/>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В случае если в соответствии с законодательством Российской Федерации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45 (сорока пяти) календарных дней после их подписания, обратиться с заявлением в регистрирующий орган за соответствующей регистрацией, с одновременным государственным кадастровым учетом части земельного участка по Договору и нести в связи с этим расходы по государственной регистрации. При этом, в срок не позднее 5 (пяти) рабочих дней после подачи (приема) заявления о государственной регистрации Договора и/или изменений и дополнений к нему, и/или соглашения о его расторжении предоставить Арендатору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Арендатору зарегистрированный экземпляр Договора и/или изменений и дополнений к нему, и/или соглашения о расторжении Договора, а также выписки из Единого Государственного реестра недвижимости, подтверждающей осуществление соответствующих регистрационных действий и постановки части земельного участка по Договору на государственный кадастровый учет.</w:t>
      </w:r>
      <w:bookmarkEnd w:id="33"/>
    </w:p>
    <w:p w14:paraId="1A914846" w14:textId="77777777" w:rsidR="00915F47" w:rsidRPr="00386274" w:rsidRDefault="00AE5B5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(https://russianhighways.ru/) (Далее – Приказ).</w:t>
      </w:r>
    </w:p>
    <w:p w14:paraId="528E69D7" w14:textId="77777777" w:rsidR="00915F47" w:rsidRPr="00386274" w:rsidRDefault="00AE5B5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Субарендатор не позднее 5-го числа месяца, следующего за расчётным месяцем аренды, предоставляет Арендатору отчет, содержащий сведения о розничном товарообороте. </w:t>
      </w:r>
    </w:p>
    <w:p w14:paraId="3C7F30BA" w14:textId="77777777" w:rsidR="00915F47" w:rsidRPr="00386274" w:rsidRDefault="00044C20" w:rsidP="00747492">
      <w:pPr>
        <w:pStyle w:val="aff1"/>
        <w:numPr>
          <w:ilvl w:val="3"/>
          <w:numId w:val="16"/>
        </w:numPr>
        <w:tabs>
          <w:tab w:val="clear" w:pos="2357"/>
          <w:tab w:val="num" w:pos="1701"/>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По запросу Арендатора предоставить</w:t>
      </w:r>
      <w:r w:rsidR="00B574EC" w:rsidRPr="00386274">
        <w:rPr>
          <w:rFonts w:ascii="Times New Roman" w:hAnsi="Times New Roman"/>
          <w:color w:val="000000"/>
          <w:sz w:val="24"/>
          <w:szCs w:val="24"/>
        </w:rPr>
        <w:t xml:space="preserve"> в течении 5 (пяти) рабочих дней </w:t>
      </w:r>
      <w:r w:rsidRPr="00386274">
        <w:rPr>
          <w:rFonts w:ascii="Times New Roman" w:hAnsi="Times New Roman"/>
          <w:color w:val="000000"/>
          <w:sz w:val="24"/>
          <w:szCs w:val="24"/>
        </w:rPr>
        <w:t xml:space="preserve">предоставить </w:t>
      </w:r>
      <w:r w:rsidR="00B574EC" w:rsidRPr="00386274">
        <w:rPr>
          <w:rFonts w:ascii="Times New Roman" w:hAnsi="Times New Roman"/>
          <w:color w:val="000000"/>
          <w:sz w:val="24"/>
          <w:szCs w:val="24"/>
        </w:rPr>
        <w:t>копии</w:t>
      </w:r>
      <w:r w:rsidR="008827C2"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документов, подтверждающих объем розничного товарооборота за расчётный месяц аренды (в том числе иных использующих Объекты лиц).</w:t>
      </w:r>
    </w:p>
    <w:p w14:paraId="767D1E51" w14:textId="77777777" w:rsidR="00915F47" w:rsidRPr="00386274" w:rsidRDefault="00AE5B5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Предоставлять Арендатору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Арендатора. 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390105F5" w14:textId="77777777" w:rsidR="00915F47" w:rsidRPr="00386274" w:rsidRDefault="00AE5B5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По запросу Арендатора предоставить в течении 20 (двадцати) рабочих дней доступ к камерам Субарендатора и иных использующих Объекты лиц, находящимся на Недвижимом имуществе, в целях минимизации заторовых явлений посредством реализации Арендатором соответствующих мер (без вмешательства в хозяйственную деятельность Субарендатора и иных использующих Объекты лиц).</w:t>
      </w:r>
    </w:p>
    <w:p w14:paraId="774E5DA5" w14:textId="77777777" w:rsidR="00915F47" w:rsidRPr="00386274" w:rsidRDefault="005552C7"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Согласовать проект дополнительного соглашения, направленного в соответствии с пунктом </w:t>
      </w:r>
      <w:r w:rsidR="00E146B3" w:rsidRPr="00386274">
        <w:rPr>
          <w:rFonts w:ascii="Times New Roman" w:hAnsi="Times New Roman"/>
          <w:color w:val="000000"/>
          <w:sz w:val="24"/>
          <w:szCs w:val="24"/>
        </w:rPr>
        <w:t>7.2.2.</w:t>
      </w:r>
      <w:r w:rsidR="00184DAE">
        <w:rPr>
          <w:rFonts w:ascii="Times New Roman" w:hAnsi="Times New Roman"/>
          <w:color w:val="000000"/>
          <w:sz w:val="24"/>
          <w:szCs w:val="24"/>
        </w:rPr>
        <w:t>6</w:t>
      </w:r>
      <w:r w:rsidR="00E146B3"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Договора, в срок не позднее 1 (одного) месяца до даты окончания Договора.</w:t>
      </w:r>
    </w:p>
    <w:p w14:paraId="146B7463" w14:textId="77777777" w:rsidR="00915F47" w:rsidRPr="00386274" w:rsidRDefault="005552C7"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Не препятствовать размещению Арендатором и его подрядными организациями, любого оборудования (датчиков, опор, камер, оборудования и т.д.).  </w:t>
      </w:r>
    </w:p>
    <w:p w14:paraId="795CADBD" w14:textId="77777777" w:rsidR="00915F47" w:rsidRPr="00386274" w:rsidRDefault="005552C7"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По запросу Арендатора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3C3FCC" w:rsidRPr="00386274">
        <w:rPr>
          <w:rFonts w:ascii="Times New Roman" w:hAnsi="Times New Roman"/>
          <w:color w:val="000000" w:themeColor="text1"/>
          <w:sz w:val="24"/>
          <w:szCs w:val="24"/>
        </w:rPr>
        <w:t>Автомобильной дороги М-</w:t>
      </w:r>
      <w:r w:rsidR="006738B9">
        <w:rPr>
          <w:rFonts w:ascii="Times New Roman" w:hAnsi="Times New Roman"/>
          <w:color w:val="000000" w:themeColor="text1"/>
          <w:sz w:val="24"/>
          <w:szCs w:val="24"/>
        </w:rPr>
        <w:t>3</w:t>
      </w:r>
      <w:r w:rsidR="00B574EC" w:rsidRPr="00386274">
        <w:rPr>
          <w:rFonts w:ascii="Times New Roman" w:hAnsi="Times New Roman"/>
          <w:color w:val="000000"/>
          <w:sz w:val="24"/>
          <w:szCs w:val="24"/>
        </w:rPr>
        <w:t>. При этом, размещение указанных материалов и носителей не должно препятствовать эксплуатации Объектов.</w:t>
      </w:r>
    </w:p>
    <w:p w14:paraId="73821934" w14:textId="77777777" w:rsidR="00915F47" w:rsidRPr="00386274" w:rsidRDefault="00AE5B56" w:rsidP="00AE5B56">
      <w:pPr>
        <w:pStyle w:val="aff1"/>
        <w:numPr>
          <w:ilvl w:val="3"/>
          <w:numId w:val="16"/>
        </w:numPr>
        <w:tabs>
          <w:tab w:val="clear" w:pos="2357"/>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Предоставлять по требованию Арендатора возможность размещения (пребывания) в помещениях Объектов и на территории Недвижимого имущества персонала Арендатора (не более трёх человек одновременно), работающего с пользователями </w:t>
      </w:r>
      <w:r w:rsidR="003C3FCC" w:rsidRPr="00386274">
        <w:rPr>
          <w:rFonts w:ascii="Times New Roman" w:hAnsi="Times New Roman"/>
          <w:color w:val="000000"/>
          <w:sz w:val="24"/>
          <w:szCs w:val="24"/>
        </w:rPr>
        <w:t>Автомобильной дороги М-</w:t>
      </w:r>
      <w:r w:rsidR="006738B9">
        <w:rPr>
          <w:rFonts w:ascii="Times New Roman" w:hAnsi="Times New Roman"/>
          <w:color w:val="000000"/>
          <w:sz w:val="24"/>
          <w:szCs w:val="24"/>
        </w:rPr>
        <w:t>3</w:t>
      </w:r>
      <w:r w:rsidR="00B574EC" w:rsidRPr="00386274">
        <w:rPr>
          <w:rFonts w:ascii="Times New Roman" w:hAnsi="Times New Roman"/>
          <w:color w:val="000000"/>
          <w:sz w:val="24"/>
          <w:szCs w:val="24"/>
        </w:rPr>
        <w:t xml:space="preserve"> по вопросам оплаты проезда, в том числе предоставлять доступ к пользованию служебными помещениями для отдыха и приема пищи.</w:t>
      </w:r>
    </w:p>
    <w:p w14:paraId="610DCF4F" w14:textId="77777777" w:rsidR="00915F47" w:rsidRPr="00386274" w:rsidRDefault="00AE5B5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C7380D">
        <w:rPr>
          <w:rFonts w:ascii="Times New Roman" w:hAnsi="Times New Roman"/>
          <w:color w:val="000000"/>
          <w:sz w:val="24"/>
          <w:szCs w:val="24"/>
        </w:rPr>
        <w:t xml:space="preserve"> </w:t>
      </w:r>
      <w:r w:rsidR="00B574EC" w:rsidRPr="00386274">
        <w:rPr>
          <w:rFonts w:ascii="Times New Roman" w:hAnsi="Times New Roman"/>
          <w:color w:val="000000"/>
          <w:sz w:val="24"/>
          <w:szCs w:val="24"/>
        </w:rPr>
        <w:t>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Арендатора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w:t>
      </w:r>
      <w:r>
        <w:rPr>
          <w:rFonts w:ascii="Times New Roman" w:hAnsi="Times New Roman"/>
          <w:color w:val="000000"/>
          <w:sz w:val="24"/>
          <w:szCs w:val="24"/>
        </w:rPr>
        <w:t xml:space="preserve"> </w:t>
      </w:r>
      <w:r w:rsidR="00B574EC" w:rsidRPr="00386274">
        <w:rPr>
          <w:rFonts w:ascii="Times New Roman" w:hAnsi="Times New Roman"/>
          <w:color w:val="000000"/>
          <w:sz w:val="24"/>
          <w:szCs w:val="24"/>
        </w:rPr>
        <w:t>(или) земельных участков, входящих в</w:t>
      </w:r>
      <w:r>
        <w:rPr>
          <w:rFonts w:ascii="Times New Roman" w:hAnsi="Times New Roman"/>
          <w:color w:val="000000"/>
          <w:sz w:val="24"/>
          <w:szCs w:val="24"/>
        </w:rPr>
        <w:t xml:space="preserve"> </w:t>
      </w:r>
      <w:r w:rsidR="007B6A12">
        <w:rPr>
          <w:rFonts w:ascii="Times New Roman" w:hAnsi="Times New Roman"/>
          <w:color w:val="000000"/>
          <w:sz w:val="24"/>
          <w:szCs w:val="24"/>
        </w:rPr>
        <w:t>состав</w:t>
      </w:r>
      <w:r w:rsidR="00B7528D">
        <w:rPr>
          <w:rFonts w:ascii="Times New Roman" w:hAnsi="Times New Roman"/>
          <w:color w:val="000000"/>
          <w:sz w:val="24"/>
          <w:szCs w:val="24"/>
        </w:rPr>
        <w:t xml:space="preserve"> территории</w:t>
      </w:r>
      <w:r w:rsidR="00B574EC" w:rsidRPr="00386274">
        <w:rPr>
          <w:rFonts w:ascii="Times New Roman" w:hAnsi="Times New Roman"/>
          <w:color w:val="000000"/>
          <w:sz w:val="24"/>
          <w:szCs w:val="24"/>
        </w:rPr>
        <w:t xml:space="preserve"> МФЗ.</w:t>
      </w:r>
    </w:p>
    <w:p w14:paraId="69D6E76F" w14:textId="77777777" w:rsidR="00915F47" w:rsidRPr="00386274" w:rsidRDefault="005552C7" w:rsidP="00747492">
      <w:pPr>
        <w:pStyle w:val="aff1"/>
        <w:numPr>
          <w:ilvl w:val="3"/>
          <w:numId w:val="16"/>
        </w:numPr>
        <w:tabs>
          <w:tab w:val="num" w:pos="1560"/>
        </w:tabs>
        <w:spacing w:after="0" w:line="240" w:lineRule="auto"/>
        <w:ind w:left="0" w:firstLine="709"/>
        <w:jc w:val="both"/>
        <w:rPr>
          <w:rFonts w:ascii="Times New Roman" w:hAnsi="Times New Roman"/>
          <w:color w:val="000000" w:themeColor="text1"/>
          <w:sz w:val="24"/>
          <w:szCs w:val="24"/>
        </w:rPr>
      </w:pPr>
      <w:r w:rsidRPr="00386274">
        <w:rPr>
          <w:rFonts w:ascii="Times New Roman" w:hAnsi="Times New Roman"/>
          <w:color w:val="000000" w:themeColor="text1"/>
          <w:sz w:val="24"/>
          <w:szCs w:val="24"/>
        </w:rPr>
        <w:t xml:space="preserve"> </w:t>
      </w:r>
      <w:r w:rsidR="00F567C4" w:rsidRPr="00F658CA">
        <w:rPr>
          <w:rFonts w:ascii="Times New Roman" w:hAnsi="Times New Roman"/>
          <w:color w:val="000000" w:themeColor="text1"/>
          <w:sz w:val="24"/>
          <w:szCs w:val="24"/>
        </w:rPr>
        <w:t>Выполнять требования</w:t>
      </w:r>
      <w:r w:rsidR="00F567C4">
        <w:rPr>
          <w:rFonts w:ascii="Times New Roman" w:hAnsi="Times New Roman"/>
          <w:color w:val="000000" w:themeColor="text1"/>
          <w:sz w:val="24"/>
          <w:szCs w:val="24"/>
        </w:rPr>
        <w:t>,</w:t>
      </w:r>
      <w:r w:rsidR="00F567C4" w:rsidRPr="00F658CA">
        <w:rPr>
          <w:rFonts w:ascii="Times New Roman" w:hAnsi="Times New Roman"/>
          <w:color w:val="000000" w:themeColor="text1"/>
          <w:sz w:val="24"/>
          <w:szCs w:val="24"/>
        </w:rPr>
        <w:t xml:space="preserve"> обязательные для исполнения выданные Арендатором, в части содержания и безопасности дорожного движения в соответ</w:t>
      </w:r>
      <w:r w:rsidR="00F567C4">
        <w:rPr>
          <w:rFonts w:ascii="Times New Roman" w:hAnsi="Times New Roman"/>
          <w:color w:val="000000" w:themeColor="text1"/>
          <w:sz w:val="24"/>
          <w:szCs w:val="24"/>
        </w:rPr>
        <w:t>ствии с пунктом 7.1.10 Договора</w:t>
      </w:r>
      <w:r w:rsidR="00F567C4" w:rsidRPr="00F658CA">
        <w:rPr>
          <w:rFonts w:ascii="Times New Roman" w:hAnsi="Times New Roman"/>
          <w:color w:val="000000" w:themeColor="text1"/>
          <w:sz w:val="24"/>
          <w:szCs w:val="24"/>
        </w:rPr>
        <w:t>, а также устранять замечания</w:t>
      </w:r>
      <w:r w:rsidR="00F567C4">
        <w:rPr>
          <w:rFonts w:ascii="Times New Roman" w:hAnsi="Times New Roman"/>
          <w:color w:val="000000" w:themeColor="text1"/>
          <w:sz w:val="24"/>
          <w:szCs w:val="24"/>
        </w:rPr>
        <w:t>,</w:t>
      </w:r>
      <w:r w:rsidR="00F567C4" w:rsidRPr="00F658CA">
        <w:rPr>
          <w:rFonts w:ascii="Times New Roman" w:hAnsi="Times New Roman"/>
          <w:color w:val="000000" w:themeColor="text1"/>
          <w:sz w:val="24"/>
          <w:szCs w:val="24"/>
        </w:rPr>
        <w:t xml:space="preserve"> в случае выявления таких недостатков на территории </w:t>
      </w:r>
      <w:r w:rsidR="00F567C4">
        <w:rPr>
          <w:rFonts w:ascii="Times New Roman" w:hAnsi="Times New Roman"/>
          <w:color w:val="000000" w:themeColor="text1"/>
          <w:sz w:val="24"/>
          <w:szCs w:val="24"/>
        </w:rPr>
        <w:t xml:space="preserve">Недвижимого имущества и (или) территории </w:t>
      </w:r>
      <w:r w:rsidR="00F567C4" w:rsidRPr="00F658CA">
        <w:rPr>
          <w:rFonts w:ascii="Times New Roman" w:hAnsi="Times New Roman"/>
          <w:color w:val="000000" w:themeColor="text1"/>
          <w:sz w:val="24"/>
          <w:szCs w:val="24"/>
        </w:rPr>
        <w:t>МФЗ</w:t>
      </w:r>
      <w:r w:rsidR="00F567C4">
        <w:rPr>
          <w:rFonts w:ascii="Times New Roman" w:hAnsi="Times New Roman"/>
          <w:color w:val="000000" w:themeColor="text1"/>
          <w:sz w:val="24"/>
          <w:szCs w:val="24"/>
        </w:rPr>
        <w:t>,</w:t>
      </w:r>
      <w:r w:rsidR="00F567C4" w:rsidRPr="00F658CA">
        <w:rPr>
          <w:rFonts w:ascii="Times New Roman" w:hAnsi="Times New Roman"/>
          <w:color w:val="000000" w:themeColor="text1"/>
          <w:sz w:val="24"/>
          <w:szCs w:val="24"/>
        </w:rPr>
        <w:t xml:space="preserve"> </w:t>
      </w:r>
      <w:r w:rsidR="00F567C4">
        <w:rPr>
          <w:rFonts w:ascii="Times New Roman" w:hAnsi="Times New Roman"/>
          <w:color w:val="000000" w:themeColor="text1"/>
          <w:sz w:val="24"/>
          <w:szCs w:val="24"/>
        </w:rPr>
        <w:t xml:space="preserve">в установленные </w:t>
      </w:r>
      <w:r w:rsidR="00F567C4" w:rsidRPr="00F658CA">
        <w:rPr>
          <w:rFonts w:ascii="Times New Roman" w:hAnsi="Times New Roman"/>
          <w:color w:val="000000" w:themeColor="text1"/>
          <w:sz w:val="24"/>
          <w:szCs w:val="24"/>
        </w:rPr>
        <w:t>Арендатор</w:t>
      </w:r>
      <w:r w:rsidR="00F567C4">
        <w:rPr>
          <w:rFonts w:ascii="Times New Roman" w:hAnsi="Times New Roman"/>
          <w:color w:val="000000" w:themeColor="text1"/>
          <w:sz w:val="24"/>
          <w:szCs w:val="24"/>
        </w:rPr>
        <w:t xml:space="preserve">ом сроки </w:t>
      </w:r>
      <w:r w:rsidR="00F567C4" w:rsidRPr="00F658CA">
        <w:rPr>
          <w:rFonts w:ascii="Times New Roman" w:hAnsi="Times New Roman"/>
          <w:color w:val="000000" w:themeColor="text1"/>
          <w:sz w:val="24"/>
          <w:szCs w:val="24"/>
        </w:rPr>
        <w:t>исполнять обязательные требования к Субарендатору по их устранению</w:t>
      </w:r>
      <w:r w:rsidR="00B574EC" w:rsidRPr="00386274">
        <w:rPr>
          <w:rFonts w:ascii="Times New Roman" w:hAnsi="Times New Roman"/>
          <w:color w:val="000000" w:themeColor="text1"/>
          <w:sz w:val="24"/>
          <w:szCs w:val="24"/>
        </w:rPr>
        <w:t>.</w:t>
      </w:r>
    </w:p>
    <w:p w14:paraId="74797014" w14:textId="77777777" w:rsidR="00915F47" w:rsidRPr="00386274" w:rsidRDefault="005552C7"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themeColor="text1"/>
          <w:sz w:val="24"/>
          <w:szCs w:val="24"/>
        </w:rPr>
        <w:t xml:space="preserve"> </w:t>
      </w:r>
      <w:r w:rsidR="005215C7" w:rsidRPr="00386274">
        <w:rPr>
          <w:rFonts w:ascii="Times New Roman" w:hAnsi="Times New Roman"/>
          <w:color w:val="000000" w:themeColor="text1"/>
          <w:sz w:val="24"/>
          <w:szCs w:val="24"/>
        </w:rPr>
        <w:t xml:space="preserve">Обеспечить в срок, предусмотренный договором, начало коммерческого использования (эксплуатации) </w:t>
      </w:r>
      <w:r w:rsidR="001B7ADB" w:rsidRPr="00386274">
        <w:rPr>
          <w:rFonts w:ascii="Times New Roman" w:hAnsi="Times New Roman"/>
          <w:color w:val="000000" w:themeColor="text1"/>
          <w:sz w:val="24"/>
          <w:szCs w:val="24"/>
        </w:rPr>
        <w:t>О</w:t>
      </w:r>
      <w:r w:rsidR="005215C7" w:rsidRPr="00386274">
        <w:rPr>
          <w:rFonts w:ascii="Times New Roman" w:hAnsi="Times New Roman"/>
          <w:color w:val="000000" w:themeColor="text1"/>
          <w:sz w:val="24"/>
          <w:szCs w:val="24"/>
        </w:rPr>
        <w:t>бъектов</w:t>
      </w:r>
      <w:r w:rsidR="001B7ADB" w:rsidRPr="00386274">
        <w:rPr>
          <w:rFonts w:ascii="Times New Roman" w:hAnsi="Times New Roman"/>
          <w:color w:val="000000" w:themeColor="text1"/>
          <w:sz w:val="24"/>
          <w:szCs w:val="24"/>
        </w:rPr>
        <w:t>.</w:t>
      </w:r>
      <w:r w:rsidR="005215C7" w:rsidRPr="00386274">
        <w:rPr>
          <w:rFonts w:ascii="Times New Roman" w:hAnsi="Times New Roman"/>
          <w:color w:val="000000" w:themeColor="text1"/>
          <w:sz w:val="24"/>
          <w:szCs w:val="24"/>
        </w:rPr>
        <w:t xml:space="preserve"> </w:t>
      </w:r>
    </w:p>
    <w:p w14:paraId="71CD988A" w14:textId="77777777" w:rsidR="00915F47" w:rsidRPr="00386274" w:rsidRDefault="00AE5B5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386274">
        <w:rPr>
          <w:rFonts w:ascii="Times New Roman" w:hAnsi="Times New Roman"/>
          <w:color w:val="000000"/>
          <w:sz w:val="24"/>
          <w:szCs w:val="24"/>
        </w:rPr>
        <w:t>Предоставить Арендатору полный комплект исполнительной документации в отношении Объектов, включая акты скрытых работ.</w:t>
      </w:r>
    </w:p>
    <w:p w14:paraId="7761C7E9" w14:textId="77777777" w:rsidR="00915F47" w:rsidRPr="00386274" w:rsidRDefault="00AE5B56" w:rsidP="00747492">
      <w:pPr>
        <w:pStyle w:val="aff1"/>
        <w:numPr>
          <w:ilvl w:val="3"/>
          <w:numId w:val="16"/>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386274">
        <w:rPr>
          <w:rFonts w:ascii="Times New Roman" w:hAnsi="Times New Roman"/>
          <w:color w:val="000000"/>
          <w:sz w:val="24"/>
          <w:szCs w:val="24"/>
        </w:rPr>
        <w:t>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топлива, Субарендатор обязан проинформировать Арендатора об указанных фактах представителей Арендатора.</w:t>
      </w:r>
    </w:p>
    <w:bookmarkEnd w:id="26"/>
    <w:p w14:paraId="7D3F377E" w14:textId="77777777" w:rsidR="00915F47" w:rsidRPr="00386274" w:rsidRDefault="00915F47" w:rsidP="00386274">
      <w:pPr>
        <w:spacing w:after="0" w:line="240" w:lineRule="auto"/>
        <w:ind w:firstLine="709"/>
        <w:jc w:val="center"/>
        <w:rPr>
          <w:rFonts w:ascii="Times New Roman" w:hAnsi="Times New Roman"/>
          <w:b/>
          <w:color w:val="000000"/>
          <w:sz w:val="24"/>
          <w:szCs w:val="24"/>
        </w:rPr>
      </w:pPr>
    </w:p>
    <w:p w14:paraId="7D40D4BB"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bookmarkStart w:id="34" w:name="_Ref87948454"/>
      <w:r w:rsidRPr="00386274">
        <w:rPr>
          <w:rFonts w:ascii="Times New Roman" w:hAnsi="Times New Roman"/>
          <w:b/>
          <w:color w:val="000000"/>
          <w:sz w:val="24"/>
          <w:szCs w:val="24"/>
        </w:rPr>
        <w:t>ОТВЕТСТВЕННОСТЬ СТОРОН</w:t>
      </w:r>
    </w:p>
    <w:p w14:paraId="3B2E02CB" w14:textId="77777777" w:rsidR="00915F47" w:rsidRPr="00386274" w:rsidRDefault="00915F47" w:rsidP="00386274">
      <w:pPr>
        <w:pStyle w:val="aff1"/>
        <w:spacing w:after="0" w:line="240" w:lineRule="auto"/>
        <w:ind w:left="0" w:firstLine="709"/>
        <w:rPr>
          <w:rFonts w:ascii="Times New Roman" w:hAnsi="Times New Roman"/>
          <w:b/>
          <w:color w:val="000000"/>
          <w:sz w:val="24"/>
          <w:szCs w:val="24"/>
        </w:rPr>
      </w:pPr>
    </w:p>
    <w:p w14:paraId="6F2DFF22"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и/или Договором. Меры ответственности Сторон, не предусмотренные в Договоре, применяются в соответствии с законодательством Российской Федерации.</w:t>
      </w:r>
    </w:p>
    <w:p w14:paraId="52A1AFF0"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неисполнения или ненадлежащего исполнения Субарендатором обязательства по внесению арендной платы по Договору Арендатор вправе взыскать с Субарендатора неустойку в размере 0,5% (</w:t>
      </w:r>
      <w:r w:rsidR="00A56632" w:rsidRPr="00386274">
        <w:rPr>
          <w:rFonts w:ascii="Times New Roman" w:hAnsi="Times New Roman"/>
          <w:color w:val="000000"/>
          <w:sz w:val="24"/>
          <w:szCs w:val="24"/>
        </w:rPr>
        <w:t>н</w:t>
      </w:r>
      <w:r w:rsidRPr="00386274">
        <w:rPr>
          <w:rFonts w:ascii="Times New Roman" w:hAnsi="Times New Roman"/>
          <w:color w:val="000000"/>
          <w:sz w:val="24"/>
          <w:szCs w:val="24"/>
        </w:rPr>
        <w:t>оль целых пять десятых процента)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Start w:id="35" w:name="_Ref87949008"/>
      <w:bookmarkEnd w:id="34"/>
    </w:p>
    <w:p w14:paraId="1FE77C4E"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невозвращения Недвижимого имущества Арендатору при прекращении Договора, в установленный Договором срок Субарендатор уплачивает Арендатору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процента)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35"/>
      <w:r w:rsidRPr="00386274">
        <w:rPr>
          <w:rFonts w:ascii="Times New Roman" w:hAnsi="Times New Roman"/>
          <w:color w:val="000000"/>
          <w:sz w:val="24"/>
          <w:szCs w:val="24"/>
        </w:rPr>
        <w:t xml:space="preserve"> </w:t>
      </w:r>
      <w:bookmarkStart w:id="36" w:name="_Ref87949015"/>
    </w:p>
    <w:p w14:paraId="0E988851"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В случае нарушения Субарендатором каждого из сроков, установленных пунктом </w:t>
      </w:r>
      <w:r w:rsidR="00E146B3" w:rsidRPr="00386274">
        <w:rPr>
          <w:rFonts w:ascii="Times New Roman" w:hAnsi="Times New Roman"/>
          <w:color w:val="000000"/>
          <w:sz w:val="24"/>
          <w:szCs w:val="24"/>
        </w:rPr>
        <w:t>7.4.</w:t>
      </w:r>
      <w:r w:rsidRPr="00386274">
        <w:rPr>
          <w:rFonts w:ascii="Times New Roman" w:hAnsi="Times New Roman"/>
          <w:color w:val="000000"/>
          <w:sz w:val="24"/>
          <w:szCs w:val="24"/>
        </w:rPr>
        <w:t xml:space="preserve"> Договора, более чем на 30 (тридцать) календарных дней, Арендатор вправе взыскать с Субарендатора штраф в размере </w:t>
      </w:r>
      <w:r w:rsidR="00F6104F" w:rsidRPr="00386274">
        <w:rPr>
          <w:rFonts w:ascii="Times New Roman" w:hAnsi="Times New Roman"/>
          <w:color w:val="000000"/>
          <w:sz w:val="24"/>
          <w:szCs w:val="24"/>
        </w:rPr>
        <w:t>2</w:t>
      </w:r>
      <w:r w:rsidRPr="00386274">
        <w:rPr>
          <w:rFonts w:ascii="Times New Roman" w:hAnsi="Times New Roman"/>
          <w:color w:val="000000"/>
          <w:sz w:val="24"/>
          <w:szCs w:val="24"/>
        </w:rPr>
        <w:t xml:space="preserve"> (</w:t>
      </w:r>
      <w:r w:rsidR="00F6104F" w:rsidRPr="00386274">
        <w:rPr>
          <w:rFonts w:ascii="Times New Roman" w:hAnsi="Times New Roman"/>
          <w:color w:val="000000"/>
          <w:sz w:val="24"/>
          <w:szCs w:val="24"/>
        </w:rPr>
        <w:t>двух</w:t>
      </w:r>
      <w:r w:rsidRPr="00386274">
        <w:rPr>
          <w:rFonts w:ascii="Times New Roman" w:hAnsi="Times New Roman"/>
          <w:color w:val="000000"/>
          <w:sz w:val="24"/>
          <w:szCs w:val="24"/>
        </w:rPr>
        <w:t>)</w:t>
      </w:r>
      <w:r w:rsidR="00F6104F" w:rsidRPr="00386274">
        <w:rPr>
          <w:rFonts w:ascii="Times New Roman" w:hAnsi="Times New Roman"/>
          <w:color w:val="000000"/>
          <w:sz w:val="24"/>
          <w:szCs w:val="24"/>
        </w:rPr>
        <w:t xml:space="preserve"> %</w:t>
      </w:r>
      <w:r w:rsidRPr="00386274">
        <w:rPr>
          <w:rFonts w:ascii="Times New Roman" w:hAnsi="Times New Roman"/>
          <w:color w:val="000000"/>
          <w:sz w:val="24"/>
          <w:szCs w:val="24"/>
        </w:rPr>
        <w:t xml:space="preserve"> от Единовременной части Постоянной арендной платы за каждый факт нарушения.</w:t>
      </w:r>
      <w:bookmarkStart w:id="37" w:name="_Ref87949020"/>
      <w:bookmarkEnd w:id="36"/>
    </w:p>
    <w:p w14:paraId="0CB245F3" w14:textId="77777777" w:rsidR="007773D8" w:rsidRPr="00386274" w:rsidRDefault="007773D8" w:rsidP="00747492">
      <w:pPr>
        <w:pStyle w:val="aff1"/>
        <w:numPr>
          <w:ilvl w:val="1"/>
          <w:numId w:val="16"/>
        </w:numPr>
        <w:spacing w:after="0" w:line="240" w:lineRule="auto"/>
        <w:ind w:firstLine="709"/>
        <w:jc w:val="both"/>
        <w:rPr>
          <w:rFonts w:ascii="Times New Roman" w:hAnsi="Times New Roman"/>
          <w:color w:val="000000"/>
          <w:sz w:val="24"/>
          <w:szCs w:val="24"/>
        </w:rPr>
      </w:pPr>
      <w:bookmarkStart w:id="38" w:name="_Ref186103990"/>
      <w:r w:rsidRPr="00386274">
        <w:rPr>
          <w:rFonts w:ascii="Times New Roman" w:hAnsi="Times New Roman"/>
          <w:color w:val="000000"/>
          <w:sz w:val="24"/>
          <w:szCs w:val="24"/>
        </w:rPr>
        <w:t>При прекращении обслуживания пользователей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на Объектах Субарендатора на срок свыше 3 (трёх) месяцев подряд, или на срок свыше 7 (семи) месяцев в течении всего периода действия Договора, Арендатор вправе потребовать уплаты Субарендатором штрафа в размере 7 (семи) % от Единовременной части Постоянной арендной платы. При этом, Стороны подтверждают, что периоды прекращения обслуживания пользователей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обусловленные реконструкцией и капитальным ремонтом участка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p>
    <w:p w14:paraId="2E32296F" w14:textId="77777777" w:rsidR="00915F47" w:rsidRPr="00386274" w:rsidRDefault="007773D8"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нарушения Субарендатором условий предоставления Арендатору сведений и (или) доступа к базе фискальных данных ОФД,  или зафиксированных посредством фото</w:t>
      </w:r>
      <w:r w:rsidR="005552C7" w:rsidRPr="00386274">
        <w:rPr>
          <w:rFonts w:ascii="Times New Roman" w:hAnsi="Times New Roman"/>
          <w:color w:val="000000"/>
          <w:sz w:val="24"/>
          <w:szCs w:val="24"/>
        </w:rPr>
        <w:t xml:space="preserve"> </w:t>
      </w:r>
      <w:r w:rsidRPr="00386274">
        <w:rPr>
          <w:rFonts w:ascii="Times New Roman" w:hAnsi="Times New Roman"/>
          <w:color w:val="000000"/>
          <w:sz w:val="24"/>
          <w:szCs w:val="24"/>
        </w:rPr>
        <w:t>или видео съемки фактов доступа транспортных средств через Недвижимое имущество как на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со стороны смежных с Недвижимым имуществом земельных участков, не входящих в полосу отвода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и не являющихся частью МФЗ, так и с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на территорию смежных с Недвижимым имуществом земельных участков не входящих в полосу отвода Автомобильной дороги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Договора, за каждый факт нарушения. Дополнительно, по факту нарушения условий, установленных пунктами 5.2.2.2., 5.2.2.3., 5.2.2.4.</w:t>
      </w:r>
      <w:r w:rsidR="00916ABF">
        <w:rPr>
          <w:rFonts w:ascii="Times New Roman" w:hAnsi="Times New Roman"/>
          <w:color w:val="000000"/>
          <w:sz w:val="24"/>
          <w:szCs w:val="24"/>
        </w:rPr>
        <w:t xml:space="preserve"> и 5.2.2.5.</w:t>
      </w:r>
      <w:r w:rsidRPr="00386274">
        <w:rPr>
          <w:rFonts w:ascii="Times New Roman" w:hAnsi="Times New Roman"/>
          <w:color w:val="000000"/>
          <w:sz w:val="24"/>
          <w:szCs w:val="24"/>
        </w:rPr>
        <w:t>, Субарендатор уплачивает Арендатору неустойку в размере 5% от суммы Ежемесячной части Постоянной арендной платы за каждый день нарушения обязательств по указанным пунктам</w:t>
      </w:r>
      <w:bookmarkStart w:id="39" w:name="_Ref87949025"/>
      <w:bookmarkEnd w:id="37"/>
      <w:bookmarkEnd w:id="38"/>
      <w:r w:rsidR="005552C7" w:rsidRPr="00386274">
        <w:rPr>
          <w:rFonts w:ascii="Times New Roman" w:hAnsi="Times New Roman"/>
          <w:color w:val="000000"/>
          <w:sz w:val="24"/>
          <w:szCs w:val="24"/>
        </w:rPr>
        <w:t>.</w:t>
      </w:r>
    </w:p>
    <w:p w14:paraId="556C5CF7"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Приложении № 4 к Приказу за каждый факт нарушения.</w:t>
      </w:r>
    </w:p>
    <w:p w14:paraId="3937612C" w14:textId="77777777" w:rsidR="00915F47" w:rsidRPr="00386274" w:rsidRDefault="00B574EC" w:rsidP="00747492">
      <w:pPr>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При нарушении Субарендатором сроков выполнения работ, установленных календарным графиком выполнения работ, Субарендатор уплачивает Арендатору штраф в размере 50 000 (Пятидесяти тысяч) рублей 00 копеек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w:t>
      </w:r>
      <w:r w:rsidR="00E146B3" w:rsidRPr="00386274">
        <w:rPr>
          <w:rFonts w:ascii="Times New Roman" w:hAnsi="Times New Roman"/>
          <w:color w:val="000000"/>
          <w:sz w:val="24"/>
          <w:szCs w:val="24"/>
        </w:rPr>
        <w:t>7.1.2</w:t>
      </w:r>
      <w:r w:rsidR="00722B2F">
        <w:rPr>
          <w:rFonts w:ascii="Times New Roman" w:hAnsi="Times New Roman"/>
          <w:color w:val="000000"/>
          <w:sz w:val="24"/>
          <w:szCs w:val="24"/>
        </w:rPr>
        <w:t>1</w:t>
      </w:r>
      <w:r w:rsidR="00E146B3" w:rsidRPr="00386274">
        <w:rPr>
          <w:rFonts w:ascii="Times New Roman" w:hAnsi="Times New Roman"/>
          <w:color w:val="000000"/>
          <w:sz w:val="24"/>
          <w:szCs w:val="24"/>
        </w:rPr>
        <w:t xml:space="preserve">. </w:t>
      </w:r>
      <w:r w:rsidRPr="00386274">
        <w:rPr>
          <w:rFonts w:ascii="Times New Roman" w:hAnsi="Times New Roman"/>
          <w:color w:val="000000"/>
          <w:sz w:val="24"/>
          <w:szCs w:val="24"/>
        </w:rPr>
        <w:t>Договора;</w:t>
      </w:r>
    </w:p>
    <w:p w14:paraId="1C97AEFA" w14:textId="77777777" w:rsidR="00915F47" w:rsidRPr="00386274" w:rsidRDefault="00B574EC" w:rsidP="00747492">
      <w:pPr>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w:t>
      </w:r>
      <w:r w:rsidR="00EF7276" w:rsidRPr="00386274">
        <w:rPr>
          <w:rFonts w:ascii="Times New Roman" w:hAnsi="Times New Roman"/>
          <w:color w:val="000000"/>
          <w:sz w:val="24"/>
          <w:szCs w:val="24"/>
        </w:rPr>
        <w:t>ункта</w:t>
      </w:r>
      <w:r w:rsidRPr="00386274">
        <w:rPr>
          <w:rFonts w:ascii="Times New Roman" w:hAnsi="Times New Roman"/>
          <w:color w:val="000000"/>
          <w:sz w:val="24"/>
          <w:szCs w:val="24"/>
        </w:rPr>
        <w:t xml:space="preserve"> </w:t>
      </w:r>
      <w:r w:rsidR="00E94742" w:rsidRPr="00386274">
        <w:rPr>
          <w:rFonts w:ascii="Times New Roman" w:hAnsi="Times New Roman"/>
          <w:color w:val="000000"/>
          <w:sz w:val="24"/>
          <w:szCs w:val="24"/>
        </w:rPr>
        <w:t>7.4.2.3</w:t>
      </w:r>
      <w:r w:rsidR="00B5612D">
        <w:rPr>
          <w:rFonts w:ascii="Times New Roman" w:hAnsi="Times New Roman"/>
          <w:color w:val="000000"/>
          <w:sz w:val="24"/>
          <w:szCs w:val="24"/>
        </w:rPr>
        <w:t>1</w:t>
      </w:r>
      <w:r w:rsidR="00E94742" w:rsidRPr="00386274">
        <w:rPr>
          <w:rFonts w:ascii="Times New Roman" w:hAnsi="Times New Roman"/>
          <w:color w:val="000000"/>
          <w:sz w:val="24"/>
          <w:szCs w:val="24"/>
        </w:rPr>
        <w:t>.</w:t>
      </w:r>
      <w:r w:rsidRPr="00386274">
        <w:rPr>
          <w:rFonts w:ascii="Times New Roman" w:hAnsi="Times New Roman"/>
          <w:sz w:val="24"/>
          <w:szCs w:val="24"/>
        </w:rPr>
        <w:t xml:space="preserve"> </w:t>
      </w:r>
      <w:r w:rsidRPr="00386274">
        <w:rPr>
          <w:rFonts w:ascii="Times New Roman" w:hAnsi="Times New Roman"/>
          <w:color w:val="000000"/>
          <w:sz w:val="24"/>
          <w:szCs w:val="24"/>
        </w:rPr>
        <w:t>Договора, Субарендатор уплачивает Арендатору штраф в размере 50 000 (Пятидесяти тысяч) рублей 00 копеек за каждый выявленный Арендатором факт нарушения.</w:t>
      </w:r>
    </w:p>
    <w:p w14:paraId="02206612"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ненадлежащего содержания и (или)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Арендатора (включая приказы, положения, порядки, регламенты т.п. Арендатора), выявленного Арендатором или органами государственной власти, осуществляющими контрольно-надзорные функции, Субарендатор уплачивает штраф в размере 50 000 (Пятидесяти тысяч) рублей 00 копеек за каждый факт нарушения, зафиксированный Арендатором и/или уполномоченным лицом Арендатора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 Субарендатора.</w:t>
      </w:r>
      <w:bookmarkStart w:id="40" w:name="_Ref87949033"/>
      <w:r w:rsidR="00933BD7" w:rsidRPr="00386274">
        <w:rPr>
          <w:rFonts w:ascii="Times New Roman" w:hAnsi="Times New Roman"/>
          <w:color w:val="000000"/>
          <w:sz w:val="24"/>
          <w:szCs w:val="24"/>
        </w:rPr>
        <w:t xml:space="preserve"> </w:t>
      </w:r>
      <w:r w:rsidR="00933BD7" w:rsidRPr="00386274">
        <w:rPr>
          <w:rFonts w:ascii="Times New Roman" w:hAnsi="Times New Roman"/>
          <w:color w:val="000000" w:themeColor="text1"/>
          <w:sz w:val="24"/>
          <w:szCs w:val="24"/>
        </w:rPr>
        <w:t xml:space="preserve">При не устранении Субарендатором в срок, установленный в предписании Арендатора или его структурных организаций, выявленных нарушений, выданных Арендатором в соответствии с пунктом </w:t>
      </w:r>
      <w:r w:rsidR="00B209D5" w:rsidRPr="00386274">
        <w:rPr>
          <w:rFonts w:ascii="Times New Roman" w:hAnsi="Times New Roman"/>
          <w:color w:val="000000" w:themeColor="text1"/>
          <w:sz w:val="24"/>
          <w:szCs w:val="24"/>
        </w:rPr>
        <w:t>7</w:t>
      </w:r>
      <w:r w:rsidR="00933BD7" w:rsidRPr="00386274">
        <w:rPr>
          <w:rFonts w:ascii="Times New Roman" w:hAnsi="Times New Roman"/>
          <w:color w:val="000000" w:themeColor="text1"/>
          <w:sz w:val="24"/>
          <w:szCs w:val="24"/>
        </w:rPr>
        <w:t xml:space="preserve">.1.10 и (или) </w:t>
      </w:r>
      <w:r w:rsidR="00B209D5" w:rsidRPr="00386274">
        <w:rPr>
          <w:rFonts w:ascii="Times New Roman" w:hAnsi="Times New Roman"/>
          <w:color w:val="000000" w:themeColor="text1"/>
          <w:sz w:val="24"/>
          <w:szCs w:val="24"/>
        </w:rPr>
        <w:t>7</w:t>
      </w:r>
      <w:r w:rsidR="00933BD7" w:rsidRPr="00386274">
        <w:rPr>
          <w:rFonts w:ascii="Times New Roman" w:hAnsi="Times New Roman"/>
          <w:color w:val="000000" w:themeColor="text1"/>
          <w:sz w:val="24"/>
          <w:szCs w:val="24"/>
        </w:rPr>
        <w:t>.1.21</w:t>
      </w:r>
      <w:r w:rsidR="007964C4" w:rsidRPr="00386274">
        <w:rPr>
          <w:rFonts w:ascii="Times New Roman" w:hAnsi="Times New Roman"/>
          <w:color w:val="000000" w:themeColor="text1"/>
          <w:sz w:val="24"/>
          <w:szCs w:val="24"/>
        </w:rPr>
        <w:t>.</w:t>
      </w:r>
      <w:r w:rsidR="00933BD7" w:rsidRPr="00386274">
        <w:rPr>
          <w:rFonts w:ascii="Times New Roman" w:hAnsi="Times New Roman"/>
          <w:color w:val="000000" w:themeColor="text1"/>
          <w:sz w:val="24"/>
          <w:szCs w:val="24"/>
        </w:rPr>
        <w:t xml:space="preserve"> Договора требований и Согласия, Арендатор вправе осуществить ограничение транспортной доступности Объекта до даты устранения нарушений. Во избежание сомнений, Субарендатор обязан возместить Арендатору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Субарендатора не ранее даты указанной в решении о снятии ограничений Арендатора его структурных организаций.</w:t>
      </w:r>
    </w:p>
    <w:bookmarkEnd w:id="39"/>
    <w:p w14:paraId="2FF86B53"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досрочного расторжения Договора (при отсутствии вины Арендатора) Субарендатор обязан уплатить Арендатору штраф в размере равном:</w:t>
      </w:r>
      <w:bookmarkEnd w:id="40"/>
    </w:p>
    <w:p w14:paraId="683A1E21"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Штр = (ЕжПАП * (КМА – КМАр) + (ОАПср * (КМА-КМАр)</w:t>
      </w:r>
    </w:p>
    <w:p w14:paraId="18A2B3B4"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где Штр – размер штрафа</w:t>
      </w:r>
    </w:p>
    <w:p w14:paraId="34D4C075"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ЕжПАП – Ежемесячная часть Постоянной арендной платы;</w:t>
      </w:r>
    </w:p>
    <w:p w14:paraId="60E80798"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КМА – Количество месяцев аренды,</w:t>
      </w:r>
      <w:r w:rsidR="008A5E2D" w:rsidRPr="00386274">
        <w:rPr>
          <w:rFonts w:ascii="Times New Roman" w:hAnsi="Times New Roman"/>
          <w:color w:val="000000"/>
          <w:sz w:val="24"/>
          <w:szCs w:val="24"/>
        </w:rPr>
        <w:t xml:space="preserve"> </w:t>
      </w:r>
      <w:r w:rsidRPr="00386274">
        <w:rPr>
          <w:rFonts w:ascii="Times New Roman" w:hAnsi="Times New Roman"/>
          <w:color w:val="000000"/>
          <w:sz w:val="24"/>
          <w:szCs w:val="24"/>
        </w:rPr>
        <w:t xml:space="preserve">установленной пунктом </w:t>
      </w:r>
      <w:r w:rsidR="00E146B3" w:rsidRPr="00386274">
        <w:rPr>
          <w:rFonts w:ascii="Times New Roman" w:hAnsi="Times New Roman"/>
          <w:color w:val="000000"/>
          <w:sz w:val="24"/>
          <w:szCs w:val="24"/>
        </w:rPr>
        <w:t xml:space="preserve">2.2. </w:t>
      </w:r>
      <w:r w:rsidRPr="00386274">
        <w:rPr>
          <w:rFonts w:ascii="Times New Roman" w:hAnsi="Times New Roman"/>
          <w:color w:val="000000"/>
          <w:sz w:val="24"/>
          <w:szCs w:val="24"/>
        </w:rPr>
        <w:t>Договора;</w:t>
      </w:r>
    </w:p>
    <w:p w14:paraId="407829CF"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КМАр – Количество месяцев аренды до даты досрочного расторжения Договора.</w:t>
      </w:r>
    </w:p>
    <w:p w14:paraId="5CE8D100"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ОАПср -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6AA6CEEE" w14:textId="77777777" w:rsidR="00933BD7" w:rsidRPr="00386274" w:rsidRDefault="00933BD7"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themeColor="text1"/>
          <w:sz w:val="24"/>
          <w:szCs w:val="24"/>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Субарендатору не возвращается.</w:t>
      </w:r>
    </w:p>
    <w:p w14:paraId="1C5D69D0"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При наступлении оснований для уплаты неустойки, предусмотренных Договором, Арендатор вправе зачесть (удержать) неустойку,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установленном статьей 410 Гражданского кодекса Российской Федерации,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w:t>
      </w:r>
      <w:r w:rsidR="00F0307A" w:rsidRPr="00386274">
        <w:rPr>
          <w:rFonts w:ascii="Times New Roman" w:hAnsi="Times New Roman"/>
          <w:color w:val="000000"/>
          <w:sz w:val="24"/>
          <w:szCs w:val="24"/>
        </w:rPr>
        <w:t>6.1.</w:t>
      </w:r>
      <w:r w:rsidRPr="00386274">
        <w:rPr>
          <w:rFonts w:ascii="Times New Roman" w:hAnsi="Times New Roman"/>
          <w:color w:val="000000"/>
          <w:sz w:val="24"/>
          <w:szCs w:val="24"/>
        </w:rPr>
        <w:t xml:space="preserve">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w:t>
      </w:r>
    </w:p>
    <w:p w14:paraId="46B112E0"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Уплата неустойки не освобождает Стороны от исполнения обязательств по Договору. Просрочка исполнения обязательства не освобождает добросовестную Сторону от принятия исполнения обязательства в натуре.</w:t>
      </w:r>
    </w:p>
    <w:p w14:paraId="122DEBB4"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Неустойка начисляется и выплачивается только по письменному требованию Арендатора.</w:t>
      </w:r>
    </w:p>
    <w:p w14:paraId="06B80115"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b/>
          <w:color w:val="000000"/>
          <w:sz w:val="24"/>
          <w:szCs w:val="24"/>
        </w:rPr>
        <w:t>Антимонопольные оговорки</w:t>
      </w:r>
      <w:r w:rsidRPr="00386274">
        <w:rPr>
          <w:rFonts w:ascii="Times New Roman" w:hAnsi="Times New Roman"/>
          <w:color w:val="000000"/>
          <w:sz w:val="24"/>
          <w:szCs w:val="24"/>
        </w:rPr>
        <w:t xml:space="preserve">. Стороны подтверждают, что им известны и понятны требования Федерального закона от 18.07.2011 г. № 223-ФЗ «О закупках товаров, работ, услуг отдельными видами юридических лиц», иных федеральных законов и нормативных правовых актов, регулирующих отношения, связанные с проведением Государственной компании «Российские автомобильные дороги» закупок (далее – Законодательство о закупках), требования Федерального закона Российской Федерации от 26.07.2006 г. № 135-ФЗ «О защите конкуренции», положения Кодекса Российской Федерации об административных правонарушениях, иных нормативных 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 </w:t>
      </w:r>
    </w:p>
    <w:p w14:paraId="5C0E27F1" w14:textId="77777777" w:rsidR="00915F47" w:rsidRPr="00386274" w:rsidRDefault="00B574EC" w:rsidP="00386274">
      <w:pPr>
        <w:pStyle w:val="aff1"/>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При подписании Договора и исполнении предусмотренных им обязательств Стороны гарантируют, что они учитывают и неукоснительно соблюдают вышеуказанные требования законодательства, осознают серьезность последствий нарушения таких требований, а также не осуществляют и намерены впредь воздерживаться от запрещенных Антимонопольным законодательством и/или Законодательством о закупках действий (бездействия), влекущих ограничение, устранение, недопущение конкуренции на каком-либо рынке товаров, работ или услуг, а именно:</w:t>
      </w:r>
    </w:p>
    <w:p w14:paraId="261F33ED"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w:t>
      </w:r>
    </w:p>
    <w:p w14:paraId="1617C9BE"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не осуществлять в отношении своих конкурентов и иных лиц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одна из Сторон (либо обе Стороны) занимает на каком-либо рынке товаров, работ, услуг положение, дающее ей возможность оказывать решающее влияние на общие условия обращения товара на соответствующем рынке, такая Сторона также намерена воздерживаться от извлечения несправедливой выгоды от такого положения.</w:t>
      </w:r>
    </w:p>
    <w:p w14:paraId="29A32BCE"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73D456FF"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ОБСТОЯТЕЛЬСТВА НЕПРЕОДОЛИМОЙ СИЛЫ</w:t>
      </w:r>
    </w:p>
    <w:p w14:paraId="341A7AAF"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76E163C3"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3FBD280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6B55581"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Сторона,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Сторону о таких обстоятельствах и их влиянии на исполнение обязательств по Договору.</w:t>
      </w:r>
    </w:p>
    <w:p w14:paraId="059E2237"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41" w:name="_Ref186103967"/>
      <w:r w:rsidRPr="00386274">
        <w:rPr>
          <w:rFonts w:ascii="Times New Roman" w:hAnsi="Times New Roman"/>
          <w:color w:val="000000"/>
          <w:sz w:val="24"/>
          <w:szCs w:val="24"/>
        </w:rPr>
        <w:t>Если обстоятельства непреодолимой силы действуют на протяжении 4 (четырех) последовательных месяцев, Договор может быть расторгнут досрочно по соглашению Сторон.</w:t>
      </w:r>
      <w:bookmarkEnd w:id="41"/>
    </w:p>
    <w:p w14:paraId="1E933E1F"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11C2F033"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ИЗМЕНЕНИЕ, РАСТОРЖЕНИЕ И ПРЕКРАЩЕНИЕ ДОГОВОРА</w:t>
      </w:r>
    </w:p>
    <w:p w14:paraId="7E858C32"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646058CA"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sz w:val="24"/>
          <w:szCs w:val="24"/>
        </w:rPr>
      </w:pPr>
      <w:r w:rsidRPr="00386274">
        <w:rPr>
          <w:rFonts w:ascii="Times New Roman" w:hAnsi="Times New Roman"/>
          <w:color w:val="000000"/>
          <w:sz w:val="24"/>
          <w:szCs w:val="24"/>
        </w:rPr>
        <w:t xml:space="preserve">Никакие устные договоренности и/или письменная корреспонденция и/или электронные </w:t>
      </w:r>
      <w:r w:rsidRPr="00386274">
        <w:rPr>
          <w:rFonts w:ascii="Times New Roman" w:hAnsi="Times New Roman"/>
          <w:sz w:val="24"/>
          <w:szCs w:val="24"/>
        </w:rPr>
        <w:t xml:space="preserve">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Сторонами, за исключением случаев, предусмотренных пунктами </w:t>
      </w:r>
      <w:r w:rsidR="008A5E2D" w:rsidRPr="00386274">
        <w:rPr>
          <w:rFonts w:ascii="Times New Roman" w:hAnsi="Times New Roman"/>
          <w:sz w:val="24"/>
          <w:szCs w:val="24"/>
        </w:rPr>
        <w:t>7.1.8.</w:t>
      </w:r>
      <w:r w:rsidRPr="00386274">
        <w:rPr>
          <w:rFonts w:ascii="Times New Roman" w:hAnsi="Times New Roman"/>
          <w:sz w:val="24"/>
          <w:szCs w:val="24"/>
        </w:rPr>
        <w:t>,</w:t>
      </w:r>
      <w:r w:rsidR="008A5E2D" w:rsidRPr="00386274">
        <w:rPr>
          <w:rFonts w:ascii="Times New Roman" w:hAnsi="Times New Roman"/>
          <w:sz w:val="24"/>
          <w:szCs w:val="24"/>
        </w:rPr>
        <w:t xml:space="preserve"> 7.2.1.</w:t>
      </w:r>
      <w:r w:rsidR="00AA12BA">
        <w:rPr>
          <w:rFonts w:ascii="Times New Roman" w:hAnsi="Times New Roman"/>
          <w:sz w:val="24"/>
          <w:szCs w:val="24"/>
        </w:rPr>
        <w:t>5</w:t>
      </w:r>
      <w:r w:rsidR="008A5E2D" w:rsidRPr="00386274">
        <w:rPr>
          <w:rFonts w:ascii="Times New Roman" w:hAnsi="Times New Roman"/>
          <w:sz w:val="24"/>
          <w:szCs w:val="24"/>
        </w:rPr>
        <w:t>.</w:t>
      </w:r>
      <w:r w:rsidRPr="00386274">
        <w:rPr>
          <w:rFonts w:ascii="Times New Roman" w:hAnsi="Times New Roman"/>
          <w:sz w:val="24"/>
          <w:szCs w:val="24"/>
        </w:rPr>
        <w:t>,</w:t>
      </w:r>
      <w:r w:rsidR="008A5E2D" w:rsidRPr="00386274">
        <w:rPr>
          <w:rFonts w:ascii="Times New Roman" w:hAnsi="Times New Roman"/>
          <w:sz w:val="24"/>
          <w:szCs w:val="24"/>
        </w:rPr>
        <w:t xml:space="preserve"> 7.2.2.2., 7.4.3.21., </w:t>
      </w:r>
      <w:r w:rsidRPr="00386274">
        <w:rPr>
          <w:rFonts w:ascii="Times New Roman" w:hAnsi="Times New Roman"/>
          <w:sz w:val="24"/>
          <w:szCs w:val="24"/>
        </w:rPr>
        <w:t>Договора. Остальные изменения к Договору оформляются дополнительными соглашениями, являющимися неотъемлемой его частью.</w:t>
      </w:r>
    </w:p>
    <w:p w14:paraId="5F3B3CAF"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sz w:val="24"/>
          <w:szCs w:val="24"/>
        </w:rPr>
      </w:pPr>
      <w:r w:rsidRPr="00386274">
        <w:rPr>
          <w:rFonts w:ascii="Times New Roman" w:hAnsi="Times New Roman"/>
          <w:sz w:val="24"/>
          <w:szCs w:val="24"/>
        </w:rPr>
        <w:t xml:space="preserve">Действие Договора прекращается в случае прекращения действия </w:t>
      </w:r>
      <w:r w:rsidR="00D77680" w:rsidRPr="00386274">
        <w:rPr>
          <w:rFonts w:ascii="Times New Roman" w:hAnsi="Times New Roman"/>
          <w:sz w:val="24"/>
          <w:szCs w:val="24"/>
        </w:rPr>
        <w:t xml:space="preserve">Договоров </w:t>
      </w:r>
      <w:r w:rsidRPr="00386274">
        <w:rPr>
          <w:rFonts w:ascii="Times New Roman" w:hAnsi="Times New Roman"/>
          <w:sz w:val="24"/>
          <w:szCs w:val="24"/>
        </w:rPr>
        <w:t xml:space="preserve">аренды. </w:t>
      </w:r>
      <w:r w:rsidR="00D77680" w:rsidRPr="00386274">
        <w:rPr>
          <w:rFonts w:ascii="Times New Roman" w:hAnsi="Times New Roman"/>
          <w:sz w:val="24"/>
          <w:szCs w:val="24"/>
        </w:rPr>
        <w:t xml:space="preserve">указанных </w:t>
      </w:r>
      <w:r w:rsidRPr="00386274">
        <w:rPr>
          <w:rFonts w:ascii="Times New Roman" w:hAnsi="Times New Roman"/>
          <w:sz w:val="24"/>
          <w:szCs w:val="24"/>
        </w:rPr>
        <w:t xml:space="preserve">в пункте </w:t>
      </w:r>
      <w:r w:rsidR="00E146B3" w:rsidRPr="00386274">
        <w:rPr>
          <w:rFonts w:ascii="Times New Roman" w:hAnsi="Times New Roman"/>
          <w:sz w:val="24"/>
          <w:szCs w:val="24"/>
        </w:rPr>
        <w:t xml:space="preserve">1.2. </w:t>
      </w:r>
      <w:r w:rsidRPr="00386274">
        <w:rPr>
          <w:rFonts w:ascii="Times New Roman" w:hAnsi="Times New Roman"/>
          <w:sz w:val="24"/>
          <w:szCs w:val="24"/>
        </w:rPr>
        <w:t>Договора.</w:t>
      </w:r>
    </w:p>
    <w:p w14:paraId="7E93F6B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sz w:val="24"/>
          <w:szCs w:val="24"/>
        </w:rPr>
        <w:t xml:space="preserve">Договор может быть прекращен до истечения срока в случаях и порядке, предусмотренных законодательством Российской Федерации </w:t>
      </w:r>
      <w:r w:rsidRPr="00386274">
        <w:rPr>
          <w:rFonts w:ascii="Times New Roman" w:hAnsi="Times New Roman"/>
          <w:color w:val="000000"/>
          <w:sz w:val="24"/>
          <w:szCs w:val="24"/>
        </w:rPr>
        <w:t>и/или Договором.</w:t>
      </w:r>
    </w:p>
    <w:p w14:paraId="0D6CAEF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Договор прекращает свое действие в случае досрочного расторжения по соглашению Сторон или по инициативе Арендатора по основаниям, предусмотренным Договором.</w:t>
      </w:r>
    </w:p>
    <w:p w14:paraId="1D80DD2D"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Расторжение (прекращение) Договора не прекращает обязательств Субарендатора,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Субарендатора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Субарендатором всех своих обязательств.</w:t>
      </w:r>
    </w:p>
    <w:p w14:paraId="73B1B799"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Соглашением Сторон Договор может быть изменен или расторгнут в любое время его действия. </w:t>
      </w:r>
    </w:p>
    <w:p w14:paraId="03DD67E4"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42" w:name="_Ref186099518"/>
      <w:r w:rsidRPr="00386274">
        <w:rPr>
          <w:rFonts w:ascii="Times New Roman" w:hAnsi="Times New Roman"/>
          <w:color w:val="000000"/>
          <w:sz w:val="24"/>
          <w:szCs w:val="24"/>
        </w:rPr>
        <w:t>Арендатор имеет право отказаться от Договора (расторгнуть Договор в одностороннем и во внесудебном порядке) в случае, если:</w:t>
      </w:r>
      <w:bookmarkEnd w:id="42"/>
    </w:p>
    <w:p w14:paraId="5FE73A51" w14:textId="77777777" w:rsidR="00915F47" w:rsidRPr="00386274" w:rsidRDefault="00B574EC" w:rsidP="00747492">
      <w:pPr>
        <w:pStyle w:val="aff1"/>
        <w:numPr>
          <w:ilvl w:val="2"/>
          <w:numId w:val="16"/>
        </w:numPr>
        <w:spacing w:after="0" w:line="240" w:lineRule="auto"/>
        <w:ind w:left="0" w:firstLine="709"/>
        <w:jc w:val="both"/>
        <w:rPr>
          <w:rFonts w:ascii="Times New Roman" w:hAnsi="Times New Roman"/>
          <w:color w:val="000000"/>
          <w:sz w:val="24"/>
          <w:szCs w:val="24"/>
        </w:rPr>
      </w:pPr>
      <w:bookmarkStart w:id="43" w:name="_Ref186103722"/>
      <w:r w:rsidRPr="00386274">
        <w:rPr>
          <w:rFonts w:ascii="Times New Roman" w:hAnsi="Times New Roman"/>
          <w:color w:val="000000"/>
          <w:sz w:val="24"/>
          <w:szCs w:val="24"/>
        </w:rPr>
        <w:t xml:space="preserve">Субарендатор не использует Недвижимое имущество в соответствии с целями, указанными в Договоре, более 3 (Трёх) месяцев подряд или более 7 (Семи) месяцев суммарно за период действия Договора. При этом Стороны подтверждают, что периоды прекращения обслуживания пользователей </w:t>
      </w:r>
      <w:r w:rsidR="00933BD7" w:rsidRPr="00386274">
        <w:rPr>
          <w:rFonts w:ascii="Times New Roman" w:hAnsi="Times New Roman"/>
          <w:color w:val="000000" w:themeColor="text1"/>
          <w:sz w:val="24"/>
          <w:szCs w:val="24"/>
          <w:lang w:bidi="ru-RU"/>
        </w:rPr>
        <w:t xml:space="preserve">Автомобильной дорогой </w:t>
      </w:r>
      <w:r w:rsidR="00933BD7" w:rsidRPr="00386274">
        <w:rPr>
          <w:rFonts w:ascii="Times New Roman" w:hAnsi="Times New Roman"/>
          <w:bCs/>
          <w:color w:val="000000" w:themeColor="text1"/>
          <w:sz w:val="24"/>
          <w:szCs w:val="24"/>
          <w:lang w:bidi="ru-RU"/>
        </w:rPr>
        <w:t>М-</w:t>
      </w:r>
      <w:r w:rsidR="006738B9">
        <w:rPr>
          <w:rFonts w:ascii="Times New Roman" w:hAnsi="Times New Roman"/>
          <w:bCs/>
          <w:color w:val="000000" w:themeColor="text1"/>
          <w:sz w:val="24"/>
          <w:szCs w:val="24"/>
          <w:lang w:bidi="ru-RU"/>
        </w:rPr>
        <w:t>3</w:t>
      </w:r>
      <w:r w:rsidRPr="00386274">
        <w:rPr>
          <w:rFonts w:ascii="Times New Roman" w:hAnsi="Times New Roman"/>
          <w:color w:val="000000"/>
          <w:sz w:val="24"/>
          <w:szCs w:val="24"/>
        </w:rPr>
        <w:t xml:space="preserve">, обусловленные реконструкцией и капитальным ремонтом участка </w:t>
      </w:r>
      <w:r w:rsidR="00933BD7" w:rsidRPr="00386274">
        <w:rPr>
          <w:rFonts w:ascii="Times New Roman" w:hAnsi="Times New Roman"/>
          <w:color w:val="000000"/>
          <w:sz w:val="24"/>
          <w:szCs w:val="24"/>
        </w:rPr>
        <w:t>Автомобильной дорогой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bookmarkEnd w:id="43"/>
    </w:p>
    <w:p w14:paraId="44B520DF"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не полностью выполнил требования пункта </w:t>
      </w:r>
      <w:r w:rsidR="00E146B3" w:rsidRPr="00386274">
        <w:rPr>
          <w:rFonts w:ascii="Times New Roman" w:hAnsi="Times New Roman"/>
          <w:color w:val="000000"/>
          <w:sz w:val="24"/>
          <w:szCs w:val="24"/>
        </w:rPr>
        <w:t>1.1.1.</w:t>
      </w:r>
      <w:r w:rsidRPr="00386274">
        <w:rPr>
          <w:rFonts w:ascii="Times New Roman" w:hAnsi="Times New Roman"/>
          <w:color w:val="000000"/>
          <w:sz w:val="24"/>
          <w:szCs w:val="24"/>
        </w:rPr>
        <w:t xml:space="preserve"> Договора, то есть создал не все Объекты, или создал Объекты не полностью, или не в соответствии с требованиями к Объектам;</w:t>
      </w:r>
    </w:p>
    <w:p w14:paraId="73BAF6FB"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допустил нарушение положений главы </w:t>
      </w:r>
      <w:r w:rsidRPr="00386274">
        <w:rPr>
          <w:rFonts w:ascii="Times New Roman" w:hAnsi="Times New Roman"/>
          <w:color w:val="000000"/>
          <w:sz w:val="24"/>
          <w:szCs w:val="24"/>
        </w:rPr>
        <w:fldChar w:fldCharType="begin"/>
      </w:r>
      <w:r w:rsidRPr="00386274">
        <w:rPr>
          <w:rFonts w:ascii="Times New Roman" w:hAnsi="Times New Roman"/>
          <w:color w:val="000000"/>
          <w:sz w:val="24"/>
          <w:szCs w:val="24"/>
        </w:rPr>
        <w:instrText>REF "_Ref186102965" \n \h</w:instrText>
      </w:r>
      <w:r w:rsidR="001B7ADB" w:rsidRPr="00386274">
        <w:rPr>
          <w:rFonts w:ascii="Times New Roman" w:hAnsi="Times New Roman"/>
          <w:color w:val="000000"/>
          <w:sz w:val="24"/>
          <w:szCs w:val="24"/>
        </w:rPr>
        <w:instrText xml:space="preserve"> \* MERGEFORMAT </w:instrText>
      </w:r>
      <w:r w:rsidRPr="00386274">
        <w:rPr>
          <w:rFonts w:ascii="Times New Roman" w:hAnsi="Times New Roman"/>
          <w:color w:val="000000"/>
          <w:sz w:val="24"/>
          <w:szCs w:val="24"/>
        </w:rPr>
      </w:r>
      <w:r w:rsidRPr="00386274">
        <w:rPr>
          <w:rFonts w:ascii="Times New Roman" w:hAnsi="Times New Roman"/>
          <w:color w:val="000000"/>
          <w:sz w:val="24"/>
          <w:szCs w:val="24"/>
        </w:rPr>
        <w:fldChar w:fldCharType="separate"/>
      </w:r>
      <w:r w:rsidR="00D201B6" w:rsidRPr="00386274">
        <w:rPr>
          <w:rFonts w:ascii="Times New Roman" w:hAnsi="Times New Roman"/>
          <w:color w:val="000000"/>
          <w:sz w:val="24"/>
          <w:szCs w:val="24"/>
        </w:rPr>
        <w:t>4</w:t>
      </w:r>
      <w:r w:rsidRPr="00386274">
        <w:rPr>
          <w:rFonts w:ascii="Times New Roman" w:hAnsi="Times New Roman"/>
          <w:color w:val="000000"/>
          <w:sz w:val="24"/>
          <w:szCs w:val="24"/>
        </w:rPr>
        <w:fldChar w:fldCharType="end"/>
      </w:r>
      <w:r w:rsidRPr="00386274">
        <w:rPr>
          <w:rFonts w:ascii="Times New Roman" w:hAnsi="Times New Roman"/>
          <w:color w:val="000000"/>
          <w:sz w:val="24"/>
          <w:szCs w:val="24"/>
        </w:rPr>
        <w:t xml:space="preserve"> Договора; </w:t>
      </w:r>
    </w:p>
    <w:p w14:paraId="66A1F191"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не устранил нарушения положений главы </w:t>
      </w:r>
      <w:r w:rsidRPr="00386274">
        <w:rPr>
          <w:rFonts w:ascii="Times New Roman" w:hAnsi="Times New Roman"/>
          <w:color w:val="000000"/>
          <w:sz w:val="24"/>
          <w:szCs w:val="24"/>
        </w:rPr>
        <w:fldChar w:fldCharType="begin"/>
      </w:r>
      <w:r w:rsidRPr="00386274">
        <w:rPr>
          <w:rFonts w:ascii="Times New Roman" w:hAnsi="Times New Roman"/>
          <w:color w:val="000000"/>
          <w:sz w:val="24"/>
          <w:szCs w:val="24"/>
        </w:rPr>
        <w:instrText>REF "_Ref186102965" \n \h</w:instrText>
      </w:r>
      <w:r w:rsidR="001B7ADB" w:rsidRPr="00386274">
        <w:rPr>
          <w:rFonts w:ascii="Times New Roman" w:hAnsi="Times New Roman"/>
          <w:color w:val="000000"/>
          <w:sz w:val="24"/>
          <w:szCs w:val="24"/>
        </w:rPr>
        <w:instrText xml:space="preserve"> \* MERGEFORMAT </w:instrText>
      </w:r>
      <w:r w:rsidRPr="00386274">
        <w:rPr>
          <w:rFonts w:ascii="Times New Roman" w:hAnsi="Times New Roman"/>
          <w:color w:val="000000"/>
          <w:sz w:val="24"/>
          <w:szCs w:val="24"/>
        </w:rPr>
      </w:r>
      <w:r w:rsidRPr="00386274">
        <w:rPr>
          <w:rFonts w:ascii="Times New Roman" w:hAnsi="Times New Roman"/>
          <w:color w:val="000000"/>
          <w:sz w:val="24"/>
          <w:szCs w:val="24"/>
        </w:rPr>
        <w:fldChar w:fldCharType="separate"/>
      </w:r>
      <w:r w:rsidR="00D201B6" w:rsidRPr="00386274">
        <w:rPr>
          <w:rFonts w:ascii="Times New Roman" w:hAnsi="Times New Roman"/>
          <w:color w:val="000000"/>
          <w:sz w:val="24"/>
          <w:szCs w:val="24"/>
        </w:rPr>
        <w:t>4</w:t>
      </w:r>
      <w:r w:rsidRPr="00386274">
        <w:rPr>
          <w:rFonts w:ascii="Times New Roman" w:hAnsi="Times New Roman"/>
          <w:color w:val="000000"/>
          <w:sz w:val="24"/>
          <w:szCs w:val="24"/>
        </w:rPr>
        <w:fldChar w:fldCharType="end"/>
      </w:r>
      <w:r w:rsidRPr="00386274">
        <w:rPr>
          <w:rFonts w:ascii="Times New Roman" w:hAnsi="Times New Roman"/>
          <w:color w:val="000000"/>
          <w:sz w:val="24"/>
          <w:szCs w:val="24"/>
        </w:rPr>
        <w:t xml:space="preserve"> Договора в срок, установленный Арендатором;</w:t>
      </w:r>
    </w:p>
    <w:p w14:paraId="6DBD4793"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 </w:t>
      </w:r>
    </w:p>
    <w:p w14:paraId="116FD4EE"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не выполнил требования </w:t>
      </w:r>
      <w:r w:rsidR="003C7BCC" w:rsidRPr="00386274">
        <w:rPr>
          <w:rFonts w:ascii="Times New Roman" w:hAnsi="Times New Roman"/>
          <w:color w:val="000000"/>
          <w:sz w:val="24"/>
          <w:szCs w:val="24"/>
        </w:rPr>
        <w:t xml:space="preserve">пунктов </w:t>
      </w:r>
      <w:r w:rsidR="003C7BCC" w:rsidRPr="00386274">
        <w:rPr>
          <w:rFonts w:ascii="Times New Roman" w:hAnsi="Times New Roman"/>
          <w:color w:val="000000" w:themeColor="text1"/>
          <w:sz w:val="24"/>
          <w:szCs w:val="24"/>
        </w:rPr>
        <w:t>5.2.</w:t>
      </w:r>
      <w:r w:rsidR="00F0307A" w:rsidRPr="00386274">
        <w:rPr>
          <w:rFonts w:ascii="Times New Roman" w:hAnsi="Times New Roman"/>
          <w:color w:val="000000" w:themeColor="text1"/>
          <w:sz w:val="24"/>
          <w:szCs w:val="24"/>
        </w:rPr>
        <w:t>2</w:t>
      </w:r>
      <w:r w:rsidR="003C7BCC" w:rsidRPr="00386274">
        <w:rPr>
          <w:rFonts w:ascii="Times New Roman" w:hAnsi="Times New Roman"/>
          <w:color w:val="000000" w:themeColor="text1"/>
          <w:sz w:val="24"/>
          <w:szCs w:val="24"/>
        </w:rPr>
        <w:t>.2, 5.2.</w:t>
      </w:r>
      <w:r w:rsidR="00F0307A" w:rsidRPr="00386274">
        <w:rPr>
          <w:rFonts w:ascii="Times New Roman" w:hAnsi="Times New Roman"/>
          <w:color w:val="000000" w:themeColor="text1"/>
          <w:sz w:val="24"/>
          <w:szCs w:val="24"/>
        </w:rPr>
        <w:t>2</w:t>
      </w:r>
      <w:r w:rsidR="003C7BCC" w:rsidRPr="00386274">
        <w:rPr>
          <w:rFonts w:ascii="Times New Roman" w:hAnsi="Times New Roman"/>
          <w:color w:val="000000" w:themeColor="text1"/>
          <w:sz w:val="24"/>
          <w:szCs w:val="24"/>
        </w:rPr>
        <w:t>.3</w:t>
      </w:r>
      <w:r w:rsidR="00F0307A" w:rsidRPr="00386274">
        <w:rPr>
          <w:rFonts w:ascii="Times New Roman" w:hAnsi="Times New Roman"/>
          <w:color w:val="000000" w:themeColor="text1"/>
          <w:sz w:val="24"/>
          <w:szCs w:val="24"/>
        </w:rPr>
        <w:t>, 5.2.2.4</w:t>
      </w:r>
      <w:r w:rsidR="003C7BCC" w:rsidRPr="00386274">
        <w:rPr>
          <w:rFonts w:ascii="Times New Roman" w:hAnsi="Times New Roman"/>
          <w:color w:val="000000" w:themeColor="text1"/>
          <w:sz w:val="24"/>
          <w:szCs w:val="24"/>
        </w:rPr>
        <w:t xml:space="preserve"> и 5.2.</w:t>
      </w:r>
      <w:r w:rsidR="00DC0D7A" w:rsidRPr="00386274">
        <w:rPr>
          <w:rFonts w:ascii="Times New Roman" w:hAnsi="Times New Roman"/>
          <w:color w:val="000000" w:themeColor="text1"/>
          <w:sz w:val="24"/>
          <w:szCs w:val="24"/>
        </w:rPr>
        <w:t>2.</w:t>
      </w:r>
      <w:r w:rsidR="003C7BCC" w:rsidRPr="00386274">
        <w:rPr>
          <w:rFonts w:ascii="Times New Roman" w:hAnsi="Times New Roman"/>
          <w:color w:val="000000" w:themeColor="text1"/>
          <w:sz w:val="24"/>
          <w:szCs w:val="24"/>
        </w:rPr>
        <w:t>5.</w:t>
      </w:r>
      <w:r w:rsidR="003C7BCC" w:rsidRPr="00386274">
        <w:rPr>
          <w:rFonts w:ascii="Times New Roman" w:hAnsi="Times New Roman"/>
          <w:color w:val="000000"/>
          <w:sz w:val="24"/>
          <w:szCs w:val="24"/>
        </w:rPr>
        <w:t xml:space="preserve"> Д</w:t>
      </w:r>
      <w:r w:rsidRPr="00386274">
        <w:rPr>
          <w:rFonts w:ascii="Times New Roman" w:hAnsi="Times New Roman"/>
          <w:color w:val="000000"/>
          <w:sz w:val="24"/>
          <w:szCs w:val="24"/>
        </w:rPr>
        <w:t>оговора, в случае начи</w:t>
      </w:r>
      <w:r w:rsidR="00395D0A" w:rsidRPr="00386274">
        <w:rPr>
          <w:rFonts w:ascii="Times New Roman" w:hAnsi="Times New Roman"/>
          <w:color w:val="000000"/>
          <w:sz w:val="24"/>
          <w:szCs w:val="24"/>
        </w:rPr>
        <w:t>сления оборотной арендной платы;</w:t>
      </w:r>
    </w:p>
    <w:p w14:paraId="0A487220"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умышленно ухудшает состояние Недвижимого имущества или использует Недвижимое имущество не по целевому назначению; </w:t>
      </w:r>
    </w:p>
    <w:p w14:paraId="184EE9ED"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не исполняет и/или не надлежаще исполняет обязательства, предусмотренные пунктом </w:t>
      </w:r>
      <w:r w:rsidR="00E94742" w:rsidRPr="00386274">
        <w:rPr>
          <w:rFonts w:ascii="Times New Roman" w:hAnsi="Times New Roman"/>
          <w:color w:val="000000"/>
          <w:sz w:val="24"/>
          <w:szCs w:val="24"/>
        </w:rPr>
        <w:t>7.4.</w:t>
      </w:r>
      <w:r w:rsidRPr="00386274">
        <w:rPr>
          <w:rFonts w:ascii="Times New Roman" w:hAnsi="Times New Roman"/>
          <w:color w:val="000000"/>
          <w:sz w:val="24"/>
          <w:szCs w:val="24"/>
        </w:rPr>
        <w:t xml:space="preserve"> Договора в том числе, но не ограничиваясь, допустил нарушение более чем на 20 (двадцать) рабочих дней любого из</w:t>
      </w:r>
      <w:r w:rsidR="00BB6602" w:rsidRPr="00386274">
        <w:rPr>
          <w:rFonts w:ascii="Times New Roman" w:hAnsi="Times New Roman"/>
          <w:color w:val="000000"/>
          <w:sz w:val="24"/>
          <w:szCs w:val="24"/>
        </w:rPr>
        <w:t xml:space="preserve"> сроков, установленных пунктами 7.4.2.8. и 7.4.2.13. </w:t>
      </w:r>
      <w:r w:rsidRPr="00386274">
        <w:rPr>
          <w:rFonts w:ascii="Times New Roman" w:hAnsi="Times New Roman"/>
          <w:color w:val="000000"/>
          <w:sz w:val="24"/>
          <w:szCs w:val="24"/>
        </w:rPr>
        <w:t>Договора;</w:t>
      </w:r>
    </w:p>
    <w:p w14:paraId="2670FAB2" w14:textId="77777777" w:rsidR="00915F47" w:rsidRPr="00386274" w:rsidRDefault="00B574EC" w:rsidP="00747492">
      <w:pPr>
        <w:pStyle w:val="aff1"/>
        <w:numPr>
          <w:ilvl w:val="2"/>
          <w:numId w:val="16"/>
        </w:numPr>
        <w:tabs>
          <w:tab w:val="clear" w:pos="964"/>
          <w:tab w:val="num" w:pos="1418"/>
        </w:tabs>
        <w:spacing w:after="0" w:line="240" w:lineRule="auto"/>
        <w:ind w:left="0" w:firstLine="709"/>
        <w:jc w:val="both"/>
        <w:rPr>
          <w:rFonts w:ascii="Times New Roman" w:hAnsi="Times New Roman"/>
          <w:color w:val="000000"/>
          <w:sz w:val="24"/>
          <w:szCs w:val="24"/>
        </w:rPr>
      </w:pPr>
      <w:bookmarkStart w:id="44" w:name="_Ref186103733"/>
      <w:r w:rsidRPr="00386274">
        <w:rPr>
          <w:rFonts w:ascii="Times New Roman" w:hAnsi="Times New Roman"/>
          <w:color w:val="000000"/>
          <w:sz w:val="24"/>
          <w:szCs w:val="24"/>
        </w:rPr>
        <w:t xml:space="preserve">Субарендатор нарушил сроки, установленные пунктом </w:t>
      </w:r>
      <w:r w:rsidR="00E146B3" w:rsidRPr="00386274">
        <w:rPr>
          <w:rFonts w:ascii="Times New Roman" w:hAnsi="Times New Roman"/>
          <w:color w:val="000000"/>
          <w:sz w:val="24"/>
          <w:szCs w:val="24"/>
        </w:rPr>
        <w:t xml:space="preserve">7.4. </w:t>
      </w:r>
      <w:r w:rsidRPr="00386274">
        <w:rPr>
          <w:rFonts w:ascii="Times New Roman" w:hAnsi="Times New Roman"/>
          <w:color w:val="000000"/>
          <w:sz w:val="24"/>
          <w:szCs w:val="24"/>
        </w:rPr>
        <w:t>Договора, более чем на 180 (сто восемьдесят) календарных дней по одному, нескольким либо по всем подпунктам суммарно.</w:t>
      </w:r>
      <w:bookmarkEnd w:id="44"/>
    </w:p>
    <w:p w14:paraId="574E5116" w14:textId="77777777" w:rsidR="00915F47" w:rsidRPr="00386274" w:rsidRDefault="00B574EC" w:rsidP="00EE3514">
      <w:pPr>
        <w:pStyle w:val="aff1"/>
        <w:numPr>
          <w:ilvl w:val="2"/>
          <w:numId w:val="16"/>
        </w:numPr>
        <w:tabs>
          <w:tab w:val="clear" w:pos="964"/>
          <w:tab w:val="center"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Настоящим Стороны признают и подтверждают, что условия, указанные в главе </w:t>
      </w:r>
      <w:r w:rsidR="00BB6602" w:rsidRPr="00386274">
        <w:rPr>
          <w:rFonts w:ascii="Times New Roman" w:hAnsi="Times New Roman"/>
          <w:color w:val="000000"/>
          <w:sz w:val="24"/>
          <w:szCs w:val="24"/>
        </w:rPr>
        <w:t>4</w:t>
      </w:r>
      <w:r w:rsidRPr="00386274">
        <w:rPr>
          <w:rFonts w:ascii="Times New Roman" w:hAnsi="Times New Roman"/>
          <w:color w:val="000000"/>
          <w:sz w:val="24"/>
          <w:szCs w:val="24"/>
        </w:rPr>
        <w:t xml:space="preserve"> пункте</w:t>
      </w:r>
      <w:r w:rsidR="00BB6602" w:rsidRPr="00386274">
        <w:rPr>
          <w:rFonts w:ascii="Times New Roman" w:hAnsi="Times New Roman"/>
          <w:color w:val="000000"/>
          <w:sz w:val="24"/>
          <w:szCs w:val="24"/>
        </w:rPr>
        <w:t xml:space="preserve"> 6.</w:t>
      </w:r>
      <w:r w:rsidR="00916ABF">
        <w:rPr>
          <w:rFonts w:ascii="Times New Roman" w:hAnsi="Times New Roman"/>
          <w:color w:val="000000"/>
          <w:sz w:val="24"/>
          <w:szCs w:val="24"/>
        </w:rPr>
        <w:t>2</w:t>
      </w:r>
      <w:r w:rsidR="00BB6602" w:rsidRPr="00386274">
        <w:rPr>
          <w:rFonts w:ascii="Times New Roman" w:hAnsi="Times New Roman"/>
          <w:color w:val="000000"/>
          <w:sz w:val="24"/>
          <w:szCs w:val="24"/>
        </w:rPr>
        <w:t>.</w:t>
      </w:r>
      <w:r w:rsidRPr="00386274">
        <w:rPr>
          <w:rFonts w:ascii="Times New Roman" w:hAnsi="Times New Roman"/>
          <w:color w:val="000000"/>
          <w:sz w:val="24"/>
          <w:szCs w:val="24"/>
        </w:rPr>
        <w:t>, пунктах</w:t>
      </w:r>
      <w:r w:rsidR="00BB6602" w:rsidRPr="00386274">
        <w:rPr>
          <w:rFonts w:ascii="Times New Roman" w:hAnsi="Times New Roman"/>
          <w:color w:val="000000"/>
          <w:sz w:val="24"/>
          <w:szCs w:val="24"/>
        </w:rPr>
        <w:t xml:space="preserve"> 10.7.1. </w:t>
      </w:r>
      <w:r w:rsidRPr="00386274">
        <w:rPr>
          <w:rFonts w:ascii="Times New Roman" w:hAnsi="Times New Roman"/>
          <w:color w:val="000000"/>
          <w:sz w:val="24"/>
          <w:szCs w:val="24"/>
        </w:rPr>
        <w:t>–</w:t>
      </w:r>
      <w:r w:rsidR="00BB6602" w:rsidRPr="00386274">
        <w:rPr>
          <w:rFonts w:ascii="Times New Roman" w:hAnsi="Times New Roman"/>
          <w:color w:val="000000"/>
          <w:sz w:val="24"/>
          <w:szCs w:val="24"/>
        </w:rPr>
        <w:t xml:space="preserve"> 10.7.9.</w:t>
      </w:r>
      <w:r w:rsidRPr="00386274">
        <w:rPr>
          <w:rFonts w:ascii="Times New Roman" w:hAnsi="Times New Roman"/>
          <w:color w:val="000000"/>
          <w:sz w:val="24"/>
          <w:szCs w:val="24"/>
        </w:rPr>
        <w:t>, пунктах</w:t>
      </w:r>
      <w:r w:rsidR="00BB6602" w:rsidRPr="00386274">
        <w:rPr>
          <w:rFonts w:ascii="Times New Roman" w:hAnsi="Times New Roman"/>
          <w:color w:val="000000"/>
          <w:sz w:val="24"/>
          <w:szCs w:val="24"/>
        </w:rPr>
        <w:t xml:space="preserve"> 14.1. </w:t>
      </w:r>
      <w:r w:rsidRPr="00386274">
        <w:rPr>
          <w:rFonts w:ascii="Times New Roman" w:hAnsi="Times New Roman"/>
          <w:color w:val="000000"/>
          <w:sz w:val="24"/>
          <w:szCs w:val="24"/>
        </w:rPr>
        <w:t>–</w:t>
      </w:r>
      <w:r w:rsidR="00BB6602" w:rsidRPr="00386274">
        <w:rPr>
          <w:rFonts w:ascii="Times New Roman" w:hAnsi="Times New Roman"/>
          <w:color w:val="000000"/>
          <w:sz w:val="24"/>
          <w:szCs w:val="24"/>
        </w:rPr>
        <w:t xml:space="preserve"> 14.4. </w:t>
      </w:r>
      <w:r w:rsidRPr="00386274">
        <w:rPr>
          <w:rFonts w:ascii="Times New Roman" w:hAnsi="Times New Roman"/>
          <w:color w:val="000000"/>
          <w:sz w:val="24"/>
          <w:szCs w:val="24"/>
        </w:rPr>
        <w:t>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72898B56" w14:textId="77777777" w:rsidR="00915F47" w:rsidRPr="00386274" w:rsidRDefault="00A66C68" w:rsidP="00386274">
      <w:pPr>
        <w:pStyle w:val="aff1"/>
        <w:tabs>
          <w:tab w:val="center" w:pos="1686"/>
        </w:tabs>
        <w:spacing w:after="0" w:line="240" w:lineRule="auto"/>
        <w:ind w:left="0" w:firstLine="709"/>
        <w:jc w:val="both"/>
        <w:rPr>
          <w:rFonts w:ascii="Times New Roman" w:hAnsi="Times New Roman"/>
          <w:color w:val="000000"/>
          <w:sz w:val="24"/>
          <w:szCs w:val="24"/>
        </w:rPr>
      </w:pPr>
      <w:r w:rsidRPr="00386274">
        <w:rPr>
          <w:rFonts w:ascii="Times New Roman" w:hAnsi="Times New Roman"/>
          <w:b/>
          <w:color w:val="000000"/>
          <w:sz w:val="24"/>
          <w:szCs w:val="24"/>
        </w:rPr>
        <w:t>10.8</w:t>
      </w:r>
      <w:r w:rsidRPr="00386274">
        <w:rPr>
          <w:rFonts w:ascii="Times New Roman" w:hAnsi="Times New Roman"/>
          <w:color w:val="000000"/>
          <w:sz w:val="24"/>
          <w:szCs w:val="24"/>
        </w:rPr>
        <w:t>.</w:t>
      </w:r>
      <w:r w:rsidR="00BB6602"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При наличии указанных в пункте </w:t>
      </w:r>
      <w:r w:rsidR="00BB6602" w:rsidRPr="00386274">
        <w:rPr>
          <w:rFonts w:ascii="Times New Roman" w:hAnsi="Times New Roman"/>
          <w:color w:val="000000"/>
          <w:sz w:val="24"/>
          <w:szCs w:val="24"/>
        </w:rPr>
        <w:t xml:space="preserve">10.7. </w:t>
      </w:r>
      <w:r w:rsidR="00B574EC" w:rsidRPr="00386274">
        <w:rPr>
          <w:rFonts w:ascii="Times New Roman" w:hAnsi="Times New Roman"/>
          <w:color w:val="000000"/>
          <w:sz w:val="24"/>
          <w:szCs w:val="24"/>
        </w:rPr>
        <w:t>Договора обстоятельств, Арендатор направляет Субарендатору письменное уведомление о расторжении Договора в одностороннем порядке.</w:t>
      </w:r>
    </w:p>
    <w:p w14:paraId="21B353FC" w14:textId="77777777" w:rsidR="00915F47" w:rsidRPr="00386274" w:rsidRDefault="00A66C68" w:rsidP="00EE3514">
      <w:pPr>
        <w:pStyle w:val="aff1"/>
        <w:tabs>
          <w:tab w:val="center" w:pos="1276"/>
        </w:tabs>
        <w:spacing w:after="0" w:line="240" w:lineRule="auto"/>
        <w:ind w:left="0" w:firstLine="709"/>
        <w:jc w:val="both"/>
        <w:rPr>
          <w:rFonts w:ascii="Times New Roman" w:hAnsi="Times New Roman"/>
          <w:color w:val="000000"/>
          <w:sz w:val="24"/>
          <w:szCs w:val="24"/>
        </w:rPr>
      </w:pPr>
      <w:r w:rsidRPr="00386274">
        <w:rPr>
          <w:rFonts w:ascii="Times New Roman" w:hAnsi="Times New Roman"/>
          <w:b/>
          <w:color w:val="000000"/>
          <w:sz w:val="24"/>
          <w:szCs w:val="24"/>
        </w:rPr>
        <w:t>10.9.</w:t>
      </w:r>
      <w:r w:rsidRPr="00386274">
        <w:rPr>
          <w:rFonts w:ascii="Times New Roman" w:hAnsi="Times New Roman"/>
          <w:color w:val="000000"/>
          <w:sz w:val="24"/>
          <w:szCs w:val="24"/>
        </w:rPr>
        <w:t xml:space="preserve"> </w:t>
      </w:r>
      <w:r w:rsidR="00B574EC" w:rsidRPr="00386274">
        <w:rPr>
          <w:rFonts w:ascii="Times New Roman" w:hAnsi="Times New Roman"/>
          <w:color w:val="000000"/>
          <w:sz w:val="24"/>
          <w:szCs w:val="24"/>
        </w:rPr>
        <w:t xml:space="preserve">В целях реализации положений </w:t>
      </w:r>
      <w:r w:rsidR="00E94742" w:rsidRPr="00386274">
        <w:rPr>
          <w:rFonts w:ascii="Times New Roman" w:hAnsi="Times New Roman"/>
          <w:color w:val="000000"/>
          <w:sz w:val="24"/>
          <w:szCs w:val="24"/>
        </w:rPr>
        <w:t xml:space="preserve">пункта 10.8. </w:t>
      </w:r>
      <w:r w:rsidR="00B574EC" w:rsidRPr="00386274">
        <w:rPr>
          <w:rFonts w:ascii="Times New Roman" w:hAnsi="Times New Roman"/>
          <w:color w:val="000000"/>
          <w:sz w:val="24"/>
          <w:szCs w:val="24"/>
        </w:rPr>
        <w:t xml:space="preserve">Договора, Договор считается соответственно расторгнутым (прекращенным) с момента, когда письменное уведомление Арендатора считается полученным Субарендатором в соответствии с пунктом </w:t>
      </w:r>
      <w:r w:rsidR="00BB6602" w:rsidRPr="00386274">
        <w:rPr>
          <w:rFonts w:ascii="Times New Roman" w:hAnsi="Times New Roman"/>
          <w:color w:val="000000"/>
          <w:sz w:val="24"/>
          <w:szCs w:val="24"/>
        </w:rPr>
        <w:t xml:space="preserve">12.4. </w:t>
      </w:r>
      <w:r w:rsidR="00B574EC" w:rsidRPr="00386274">
        <w:rPr>
          <w:rFonts w:ascii="Times New Roman" w:hAnsi="Times New Roman"/>
          <w:color w:val="000000"/>
          <w:sz w:val="24"/>
          <w:szCs w:val="24"/>
        </w:rPr>
        <w:t>Договора</w:t>
      </w:r>
      <w:r w:rsidR="00933BD7" w:rsidRPr="00386274">
        <w:rPr>
          <w:rFonts w:ascii="Times New Roman" w:hAnsi="Times New Roman"/>
          <w:color w:val="000000"/>
          <w:sz w:val="24"/>
          <w:szCs w:val="24"/>
        </w:rPr>
        <w:t xml:space="preserve">, </w:t>
      </w:r>
      <w:r w:rsidR="00933BD7" w:rsidRPr="00386274">
        <w:rPr>
          <w:rFonts w:ascii="Times New Roman" w:hAnsi="Times New Roman"/>
          <w:color w:val="000000" w:themeColor="text1"/>
          <w:sz w:val="24"/>
          <w:szCs w:val="24"/>
        </w:rPr>
        <w:t>если иной срок не указан в таком уведомлении.</w:t>
      </w:r>
    </w:p>
    <w:p w14:paraId="77A9BA31"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4558ED3A"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ПОРЯДОК РАЗРЕШЕНИЯ СПОРОВ</w:t>
      </w:r>
    </w:p>
    <w:p w14:paraId="7F91949F"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0EFF8DB4"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Все споры Сторон, возникающие по Договору или в связи с ним, разрешаются путем проведения Сторонами переговоров.</w:t>
      </w:r>
    </w:p>
    <w:p w14:paraId="7CEBE244"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Если Сторонам не удается урегулировать спор путем переговоров в течение 10 (десяти) рабочих дней, после уведомления одной из Сторон другой Стороне о его возникновении, то такой спор подлежит разрешению в </w:t>
      </w:r>
      <w:r w:rsidR="001F158B">
        <w:rPr>
          <w:rFonts w:ascii="Times New Roman" w:hAnsi="Times New Roman"/>
          <w:color w:val="000000"/>
          <w:sz w:val="24"/>
          <w:szCs w:val="24"/>
        </w:rPr>
        <w:t>А</w:t>
      </w:r>
      <w:r w:rsidRPr="00386274">
        <w:rPr>
          <w:rFonts w:ascii="Times New Roman" w:hAnsi="Times New Roman"/>
          <w:color w:val="000000"/>
          <w:sz w:val="24"/>
          <w:szCs w:val="24"/>
        </w:rPr>
        <w:t>рбитражном суде г. Москвы в порядке, установленном законодательством Российской Федерации.</w:t>
      </w:r>
    </w:p>
    <w:p w14:paraId="00544D88"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3D2F1394"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ПОРЯДОК НАПРАВЛЕНИЯ КОРРЕСПОНДЕНЦИИ</w:t>
      </w:r>
    </w:p>
    <w:p w14:paraId="520EDEF2"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1F8BCB6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Любое сообщение (уведомление, требование, запрос), адресованное одной Стороной другой Стороне, в связи с исполнением, расторжением или прекращением Договора, должно совершаться в письменной форме.</w:t>
      </w:r>
    </w:p>
    <w:p w14:paraId="5106C798"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договорились, что при наличии у Сторон адресов электронной почты, Стороны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0C23ED43"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Сообщение считается переданным надлежащим образом и полученным адресатом:</w:t>
      </w:r>
    </w:p>
    <w:p w14:paraId="5951CB0D"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момент вручения адресату, если оно доставлено курьером, в том числе его уполномоченному представителю;</w:t>
      </w:r>
    </w:p>
    <w:p w14:paraId="31E795E7"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C6E9324"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на следующий рабочий день, если оно направлено телеграфом.</w:t>
      </w:r>
    </w:p>
    <w:p w14:paraId="590F85D9"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45" w:name="_Ref186103815"/>
      <w:r w:rsidRPr="00386274">
        <w:rPr>
          <w:rFonts w:ascii="Times New Roman" w:hAnsi="Times New Roman"/>
          <w:color w:val="000000"/>
          <w:sz w:val="24"/>
          <w:szCs w:val="24"/>
        </w:rPr>
        <w:t xml:space="preserve">Стороны не вправе уклоняться от получения корреспонденции. По просьбе Стороны, направившей корреспонденцию, Сторона, ее получившая, обязана оформить уведомление (отметку) о ее вручении (получении). Если Сторона отказалась от получения корреспонденции и этот отказ зафиксирован; или, несмотря на почтовое извещение, Сторона не явилась за получением корреспонденции, направленной в установленном порядке, о чем орган связи проинформировал Сторону, направившую корреспонденцию; или корреспонденция, направленная Стороне по адресу, указанному в главе </w:t>
      </w:r>
      <w:r w:rsidR="00E94742" w:rsidRPr="00386274">
        <w:rPr>
          <w:rFonts w:ascii="Times New Roman" w:hAnsi="Times New Roman"/>
          <w:color w:val="000000"/>
          <w:sz w:val="24"/>
          <w:szCs w:val="24"/>
        </w:rPr>
        <w:t xml:space="preserve">17 </w:t>
      </w:r>
      <w:r w:rsidRPr="00386274">
        <w:rPr>
          <w:rFonts w:ascii="Times New Roman" w:hAnsi="Times New Roman"/>
          <w:color w:val="000000"/>
          <w:sz w:val="24"/>
          <w:szCs w:val="24"/>
        </w:rPr>
        <w:t>Договора, не вручена в связи с ее отсутствием по указанному адресу, о чем орган связи проинформировал Сторону, направившую корреспонденцию, считается, что Стороной,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Стороне, в адрес которой она направлена.</w:t>
      </w:r>
      <w:bookmarkEnd w:id="45"/>
    </w:p>
    <w:p w14:paraId="438EB165"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Каждая Сторона вправе изменить свой адрес для направления корреспонденции, при этом уведомление другой Стороне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E94742" w:rsidRPr="00386274">
        <w:rPr>
          <w:rFonts w:ascii="Times New Roman" w:hAnsi="Times New Roman"/>
          <w:color w:val="000000"/>
          <w:sz w:val="24"/>
          <w:szCs w:val="24"/>
        </w:rPr>
        <w:t xml:space="preserve">17 </w:t>
      </w:r>
      <w:r w:rsidRPr="00386274">
        <w:rPr>
          <w:rFonts w:ascii="Times New Roman" w:hAnsi="Times New Roman"/>
          <w:color w:val="000000"/>
          <w:sz w:val="24"/>
          <w:szCs w:val="24"/>
        </w:rPr>
        <w:t>Договора в качестве почтового, и считается доставленной, хотя бы Сторона по данному адресу не находилась.</w:t>
      </w:r>
    </w:p>
    <w:p w14:paraId="5438482E"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Каждая Сторона обязуется подписывать и передавать другой Стороне любые документы, необходимость в которых возникает для исполнения условий Договора, если передача таких документов или содержащейся в них информации не противоречит требованиям законодательства Российской Федерации.</w:t>
      </w:r>
    </w:p>
    <w:p w14:paraId="0E35FA69"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47D43E9F"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ЭЛЕКТРОННЫЙ ДОКУМЕНТООБОРОТ</w:t>
      </w:r>
    </w:p>
    <w:p w14:paraId="3473479C"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458EEA1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Электронный обмен документами будет осуществляться Сторонами в соответствии с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 </w:t>
      </w:r>
      <w:r w:rsidR="001F158B" w:rsidRPr="00386274">
        <w:rPr>
          <w:rFonts w:ascii="Times New Roman" w:hAnsi="Times New Roman"/>
          <w:color w:val="000000"/>
          <w:sz w:val="24"/>
          <w:szCs w:val="24"/>
        </w:rPr>
        <w:t>от 06.04.2011</w:t>
      </w:r>
      <w:r w:rsidR="001F158B">
        <w:rPr>
          <w:rFonts w:ascii="Times New Roman" w:hAnsi="Times New Roman"/>
          <w:color w:val="000000"/>
          <w:sz w:val="24"/>
          <w:szCs w:val="24"/>
        </w:rPr>
        <w:t xml:space="preserve"> </w:t>
      </w:r>
      <w:r w:rsidR="001F158B">
        <w:rPr>
          <w:rFonts w:ascii="Times New Roman" w:hAnsi="Times New Roman"/>
          <w:color w:val="000000"/>
          <w:sz w:val="24"/>
          <w:szCs w:val="24"/>
        </w:rPr>
        <w:br/>
      </w:r>
      <w:r w:rsidR="001F158B" w:rsidRPr="00386274">
        <w:rPr>
          <w:rFonts w:ascii="Times New Roman" w:hAnsi="Times New Roman"/>
          <w:color w:val="000000"/>
          <w:sz w:val="24"/>
          <w:szCs w:val="24"/>
        </w:rPr>
        <w:t xml:space="preserve">№ 63-ФЗ </w:t>
      </w:r>
      <w:r w:rsidRPr="00386274">
        <w:rPr>
          <w:rFonts w:ascii="Times New Roman" w:hAnsi="Times New Roman"/>
          <w:color w:val="000000"/>
          <w:sz w:val="24"/>
          <w:szCs w:val="24"/>
        </w:rPr>
        <w:t>«Об электронной подписи» , и иными применимыми нормативно-нормативными правовыми актами, определяющими порядок обмена электронными документами.</w:t>
      </w:r>
    </w:p>
    <w:p w14:paraId="16B73399"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Настоящим разделом Стороны устанавливают порядок электронного документооборота во исполнение своих обязательств по заключенному между Сторонами Договору, Приложений и дополнительных соглашений к нему.</w:t>
      </w:r>
    </w:p>
    <w:p w14:paraId="0D4333C0"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Термины и определения:</w:t>
      </w:r>
    </w:p>
    <w:p w14:paraId="662504F2"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Электронный документ (ЭД) – юридически значимый документ, обмен которым производится Сторонами в рамках заключения, исполнения и прекращения Договора, получаемый и передаваемый Сторонами по телекоммуникационным каналам связи с применением электронной подписи.</w:t>
      </w:r>
    </w:p>
    <w:p w14:paraId="353B9A98"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4AA69B86"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74A94981"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E94742" w:rsidRPr="00386274">
        <w:rPr>
          <w:rFonts w:ascii="Times New Roman" w:hAnsi="Times New Roman"/>
          <w:color w:val="000000"/>
          <w:sz w:val="24"/>
          <w:szCs w:val="24"/>
        </w:rPr>
        <w:t xml:space="preserve"> </w:t>
      </w:r>
      <w:r w:rsidRPr="00386274">
        <w:rPr>
          <w:rFonts w:ascii="Times New Roman" w:hAnsi="Times New Roman"/>
          <w:color w:val="000000"/>
          <w:sz w:val="24"/>
          <w:szCs w:val="24"/>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1D75D44C"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Электронный документооборот (ЭДО) – процесс обмена электронными документами, подписанными ЭП, между Сторонами.</w:t>
      </w:r>
    </w:p>
    <w:p w14:paraId="4C5E39F5"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Оператор – организация, обеспечивающая обмен информацией по телекоммуникационным каналам связи в рамках электронного документооборота между Сторонами.</w:t>
      </w:r>
    </w:p>
    <w:p w14:paraId="55E23761"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в рамках заключенного Договора будут обмениваться следующими электронными документами:</w:t>
      </w:r>
    </w:p>
    <w:p w14:paraId="62737A19"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универсальные передаточные документы (УПД);</w:t>
      </w:r>
    </w:p>
    <w:p w14:paraId="03200693"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счета-фактуры.</w:t>
      </w:r>
    </w:p>
    <w:p w14:paraId="7EA8E1AE"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2FE6DDD4" w14:textId="77777777" w:rsidR="00915F47" w:rsidRPr="00386274" w:rsidRDefault="00B574EC" w:rsidP="00386274">
      <w:p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6D8E41C"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для организации ЭДО используют квалифицированную электронную подпись, что предполагает получение Сторонами сертификатов ключа проверки электронной подписи в аккредитованном удостоверяющем центре в соответствии с нормами Федерального закона от 06.04.2011 № 63-ФЗ «Об электронной подписи» (далее – УЦ). Электронные документы, которыми обмениваются Стороны, должны быть подписаны Квалифицированной ЭП.</w:t>
      </w:r>
    </w:p>
    <w:p w14:paraId="09B3D4B3"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Уполномоченный Оператор ЭДО в рамках реализации настоящего Договора определяется каждой из Сторон самостоятельно.</w:t>
      </w:r>
    </w:p>
    <w:p w14:paraId="52F3984A"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662630BD"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признают, что электронные документы, подписанные КЭП каждой из Сторон, равнозначны документам на бумажных носителях, подписанным собственноручной подписью уполномоченного представителя каждой из Сторон. Стороны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 Российской Федерации.</w:t>
      </w:r>
    </w:p>
    <w:p w14:paraId="6228A50A"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Каждая из Сторон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Стороны в течение 3 (трех) рабочих дней с момента получения от неё соответствующего требования.</w:t>
      </w:r>
    </w:p>
    <w:p w14:paraId="4C505D6E"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Организация ЭДО между Сторонами не отменяет возможности использования иных способов изготовления и обмена документами между ними.</w:t>
      </w:r>
    </w:p>
    <w:p w14:paraId="421D14E9"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Сторона, получившая от другой Стороны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Стороне в течение 5 (пяти) рабочих дней с момента получения соответствующего требования.</w:t>
      </w:r>
    </w:p>
    <w:p w14:paraId="70B80136"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Взаимодействие с удостоверяющим центром и Оператором:</w:t>
      </w:r>
    </w:p>
    <w:p w14:paraId="5E137B43"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если у Стороны настоящего Договора отсутствует сертификат ЭП, то не позднее 15 (пятнадцати) рабочих дней после подписания настоящего Договора, Стороны обязуются за свой счет получить сертификаты ЭП, которые можно будет использовать в течение всего срока действия Договора.</w:t>
      </w:r>
    </w:p>
    <w:p w14:paraId="2C6CA2EA"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Стороны руководствуются нормативными документами УЦ.</w:t>
      </w:r>
    </w:p>
    <w:p w14:paraId="5EB2C239"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До начала осуществления обмена электронными документами Стороны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0AD1EF09" w14:textId="77777777" w:rsidR="00915F47" w:rsidRPr="00386274" w:rsidRDefault="00B574EC" w:rsidP="00747492">
      <w:pPr>
        <w:pStyle w:val="aff1"/>
        <w:numPr>
          <w:ilvl w:val="1"/>
          <w:numId w:val="16"/>
        </w:numPr>
        <w:tabs>
          <w:tab w:val="num" w:pos="1560"/>
        </w:tabs>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изменения учетных данных, содержащихся в заявлении об участии в ЭДО в электронном виде по телекоммуникационным каналам связи, Сторона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32CBD615" w14:textId="77777777" w:rsidR="00915F47" w:rsidRPr="00386274" w:rsidRDefault="00B574EC" w:rsidP="00747492">
      <w:pPr>
        <w:pStyle w:val="aff1"/>
        <w:numPr>
          <w:ilvl w:val="1"/>
          <w:numId w:val="16"/>
        </w:numPr>
        <w:tabs>
          <w:tab w:val="num" w:pos="1560"/>
        </w:tabs>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Порядок обмена документами:</w:t>
      </w:r>
    </w:p>
    <w:p w14:paraId="50E0A4BE"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Инициирующая подписание документа Сторона формирует необходимый документ в электронном виде, подписывает его КЭП и направляет файл с документом в электронном виде в адрес другой Стороны.</w:t>
      </w:r>
    </w:p>
    <w:p w14:paraId="551CE0F1"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Получившая документ Сторона проверяет действительность сертификата КЭП и, ознакомившись с документом, может совершить одно из следующих действий:</w:t>
      </w:r>
    </w:p>
    <w:p w14:paraId="4FEE682C" w14:textId="77777777" w:rsidR="00915F47" w:rsidRPr="00386274" w:rsidRDefault="00B574EC" w:rsidP="00747492">
      <w:pPr>
        <w:pStyle w:val="aff1"/>
        <w:numPr>
          <w:ilvl w:val="0"/>
          <w:numId w:val="17"/>
        </w:numPr>
        <w:tabs>
          <w:tab w:val="num" w:pos="1134"/>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подписать документ КЭП и отправить его направившей Стороне – в том случае, если согласна с содержанием документа;</w:t>
      </w:r>
    </w:p>
    <w:p w14:paraId="081F4C09" w14:textId="77777777" w:rsidR="00915F47" w:rsidRPr="00386274" w:rsidRDefault="00B574EC" w:rsidP="00747492">
      <w:pPr>
        <w:pStyle w:val="aff1"/>
        <w:numPr>
          <w:ilvl w:val="0"/>
          <w:numId w:val="17"/>
        </w:numPr>
        <w:tabs>
          <w:tab w:val="num" w:pos="1134"/>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отказать направившей документ Стороне в подписании документа - при несогласии с содержанием документа</w:t>
      </w:r>
    </w:p>
    <w:p w14:paraId="33B4A5E6"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Сторона, получившая ответный документ, проверяет действительность сертификата КЭП.</w:t>
      </w:r>
    </w:p>
    <w:p w14:paraId="344D3DF9"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Стороны подтверждают, что отсутствие ответных действий от получившей документ Стороны не является ее согласием (акцептом оферты) с содержанием документа и не заменяет подписание документа КЭП, если иное прямо не предусмотрено Сторонами в Договоре.</w:t>
      </w:r>
    </w:p>
    <w:p w14:paraId="124F55FF" w14:textId="77777777" w:rsidR="00915F47" w:rsidRPr="00386274" w:rsidRDefault="00B574EC" w:rsidP="00747492">
      <w:pPr>
        <w:pStyle w:val="aff1"/>
        <w:numPr>
          <w:ilvl w:val="2"/>
          <w:numId w:val="16"/>
        </w:numPr>
        <w:tabs>
          <w:tab w:val="clear" w:pos="964"/>
          <w:tab w:val="num" w:pos="1560"/>
        </w:tabs>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Стороны обеспечивают хранение электронных документов в течение установленного законодательством Российской Федерации срока, а также надлежащее хранение применявшегося для формирования ЭП сертификата ключа подписи.</w:t>
      </w:r>
    </w:p>
    <w:p w14:paraId="08A2D7A1"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6A36F39B"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ЗАВЕРЕНИЯ ОБ ОБСТОЯТЕЛЬСТВАХ</w:t>
      </w:r>
    </w:p>
    <w:p w14:paraId="592C8362"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1BB92D08"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46" w:name="_Ref186103745"/>
      <w:r w:rsidRPr="00386274">
        <w:rPr>
          <w:rFonts w:ascii="Times New Roman" w:hAnsi="Times New Roman"/>
          <w:color w:val="000000"/>
          <w:sz w:val="24"/>
          <w:szCs w:val="24"/>
        </w:rPr>
        <w:t>Каждая Сторона заверяет, что:</w:t>
      </w:r>
      <w:bookmarkEnd w:id="46"/>
    </w:p>
    <w:p w14:paraId="2A014AFF"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Сторона вправе заключать и исполнять Договор;</w:t>
      </w:r>
    </w:p>
    <w:p w14:paraId="0EA6F03B"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14:paraId="355AC7DF"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14:paraId="76B297F1"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Сторона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Сторона, ни лицо Стороны,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w:t>
      </w:r>
    </w:p>
    <w:p w14:paraId="3C7BE1E7"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в случае включения Стороны,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Сторона незамедлительно информирует об этом другую Сторону;</w:t>
      </w:r>
    </w:p>
    <w:p w14:paraId="77961D60"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если специальной нормой части второй Гражданского кодекса Российской Федерации не установлено иное, не предоставление одной из Сторон указанной в настоящем подпункте информации, а равно получение одной из Стороной соответствующей информации о включении другой Стороны,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4F1F07F" w14:textId="77777777" w:rsidR="00915F47" w:rsidRPr="00386274" w:rsidRDefault="00B574EC" w:rsidP="00747492">
      <w:pPr>
        <w:pStyle w:val="aff1"/>
        <w:numPr>
          <w:ilvl w:val="0"/>
          <w:numId w:val="17"/>
        </w:numPr>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факт включения Стороны,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Стороны.</w:t>
      </w:r>
    </w:p>
    <w:p w14:paraId="60A42575"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Субарендатором указанной информации является существенным нарушением Договора и основанием для его досрочного расторжения Арендатором во внесудебном порядке. Субарендатор также гарантирует бесперебойное функционирование Объектов для обслуживания пользователей </w:t>
      </w:r>
      <w:r w:rsidR="006738B9">
        <w:rPr>
          <w:rFonts w:ascii="Times New Roman" w:hAnsi="Times New Roman"/>
          <w:color w:val="000000"/>
          <w:sz w:val="24"/>
          <w:szCs w:val="24"/>
        </w:rPr>
        <w:t>Автомобильной дорогой М-3</w:t>
      </w:r>
      <w:r w:rsidRPr="00386274">
        <w:rPr>
          <w:rFonts w:ascii="Times New Roman" w:hAnsi="Times New Roman"/>
          <w:color w:val="000000"/>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CA4688" w:rsidRPr="00386274">
        <w:rPr>
          <w:rFonts w:ascii="Times New Roman" w:hAnsi="Times New Roman"/>
          <w:color w:val="000000"/>
          <w:sz w:val="24"/>
          <w:szCs w:val="24"/>
        </w:rPr>
        <w:t>Автомобильной дорогой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по этим основаниям, с учетом положений пункта </w:t>
      </w:r>
      <w:r w:rsidR="00E94742" w:rsidRPr="00386274">
        <w:rPr>
          <w:rFonts w:ascii="Times New Roman" w:hAnsi="Times New Roman"/>
          <w:color w:val="000000"/>
          <w:sz w:val="24"/>
          <w:szCs w:val="24"/>
        </w:rPr>
        <w:t>9.4.</w:t>
      </w:r>
      <w:r w:rsidRPr="00386274">
        <w:rPr>
          <w:rFonts w:ascii="Times New Roman" w:hAnsi="Times New Roman"/>
          <w:color w:val="000000"/>
          <w:sz w:val="24"/>
          <w:szCs w:val="24"/>
        </w:rPr>
        <w:t xml:space="preserve"> Договора не должен превышать 3 (трех) календарных месяцев подряд или 7 (семи) месяцев за весь период действия Договора суммарно. При этом, Стороны подтверждают, что периоды прекращения обслуживания пользователей </w:t>
      </w:r>
      <w:r w:rsidR="00CA4688" w:rsidRPr="00386274">
        <w:rPr>
          <w:rFonts w:ascii="Times New Roman" w:hAnsi="Times New Roman"/>
          <w:color w:val="000000"/>
          <w:sz w:val="24"/>
          <w:szCs w:val="24"/>
        </w:rPr>
        <w:t>Автомобильной дорогой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обусловленные реконструкцией и капитальным ремонтом участка </w:t>
      </w:r>
      <w:r w:rsidR="00CA4688" w:rsidRPr="00386274">
        <w:rPr>
          <w:rFonts w:ascii="Times New Roman" w:hAnsi="Times New Roman"/>
          <w:color w:val="000000"/>
          <w:sz w:val="24"/>
          <w:szCs w:val="24"/>
        </w:rPr>
        <w:t>Автомобильной дорогой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p>
    <w:p w14:paraId="143DD3DF"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Субарендатор гарантирует бесперебойное функционирование Объектов для обслуживания пользователей </w:t>
      </w:r>
      <w:r w:rsidR="00CA4688" w:rsidRPr="00386274">
        <w:rPr>
          <w:rFonts w:ascii="Times New Roman" w:hAnsi="Times New Roman"/>
          <w:color w:val="000000"/>
          <w:sz w:val="24"/>
          <w:szCs w:val="24"/>
        </w:rPr>
        <w:t>Автомобильной дорогой М-</w:t>
      </w:r>
      <w:r w:rsidR="006738B9">
        <w:rPr>
          <w:rFonts w:ascii="Times New Roman" w:hAnsi="Times New Roman"/>
          <w:color w:val="000000"/>
          <w:sz w:val="24"/>
          <w:szCs w:val="24"/>
        </w:rPr>
        <w:t>3</w:t>
      </w:r>
      <w:r w:rsidRPr="00386274">
        <w:rPr>
          <w:rFonts w:ascii="Times New Roman" w:hAnsi="Times New Roman"/>
          <w:color w:val="000000"/>
          <w:sz w:val="24"/>
          <w:szCs w:val="24"/>
        </w:rPr>
        <w:t xml:space="preserve"> с учётом пункта </w:t>
      </w:r>
      <w:r w:rsidR="00E94742" w:rsidRPr="00386274">
        <w:rPr>
          <w:rFonts w:ascii="Times New Roman" w:hAnsi="Times New Roman"/>
          <w:color w:val="000000"/>
          <w:sz w:val="24"/>
          <w:szCs w:val="24"/>
        </w:rPr>
        <w:t>8.5.</w:t>
      </w:r>
      <w:r w:rsidRPr="00386274">
        <w:rPr>
          <w:rFonts w:ascii="Times New Roman" w:hAnsi="Times New Roman"/>
          <w:color w:val="000000"/>
          <w:sz w:val="24"/>
          <w:szCs w:val="24"/>
        </w:rPr>
        <w:t xml:space="preserve"> Договора.</w:t>
      </w:r>
    </w:p>
    <w:p w14:paraId="22F5C7BD"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bookmarkStart w:id="47" w:name="_Ref186103757"/>
      <w:r w:rsidRPr="00386274">
        <w:rPr>
          <w:rFonts w:ascii="Times New Roman" w:hAnsi="Times New Roman"/>
          <w:color w:val="000000"/>
          <w:sz w:val="24"/>
          <w:szCs w:val="24"/>
        </w:rPr>
        <w:t>Реализация прав Арендатора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47"/>
    </w:p>
    <w:p w14:paraId="49FC5A34"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подтверждают, что условия пунктов</w:t>
      </w:r>
      <w:r w:rsidR="00E94742" w:rsidRPr="00386274">
        <w:rPr>
          <w:rFonts w:ascii="Times New Roman" w:hAnsi="Times New Roman"/>
          <w:color w:val="000000"/>
          <w:sz w:val="24"/>
          <w:szCs w:val="24"/>
        </w:rPr>
        <w:t xml:space="preserve"> 14.1. </w:t>
      </w:r>
      <w:r w:rsidRPr="00386274">
        <w:rPr>
          <w:rFonts w:ascii="Times New Roman" w:hAnsi="Times New Roman"/>
          <w:color w:val="000000"/>
          <w:sz w:val="24"/>
          <w:szCs w:val="24"/>
        </w:rPr>
        <w:t>–</w:t>
      </w:r>
      <w:r w:rsidR="00E94742" w:rsidRPr="00386274">
        <w:rPr>
          <w:rFonts w:ascii="Times New Roman" w:hAnsi="Times New Roman"/>
          <w:color w:val="000000"/>
          <w:sz w:val="24"/>
          <w:szCs w:val="24"/>
        </w:rPr>
        <w:t xml:space="preserve"> 14.4. </w:t>
      </w:r>
      <w:r w:rsidRPr="00386274">
        <w:rPr>
          <w:rFonts w:ascii="Times New Roman" w:hAnsi="Times New Roman"/>
          <w:color w:val="000000"/>
          <w:sz w:val="24"/>
          <w:szCs w:val="24"/>
        </w:rPr>
        <w:t>Договора признаны ими существенными условиями Договора в соответствии со статьей 432 Гражданского кодекса Российской Федерации.</w:t>
      </w:r>
    </w:p>
    <w:p w14:paraId="711D4DBC"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Стороны гарантируют соблюдение конфиденциальности в отношении сведений, полученных от другой Стороны в связи с заключением и исполнением Договора в течение всего срока действия Договора. Сторона, допустившая нарушение настоящего пункта, обязуется возместить другой Стороне убытки (реальный ущерб), причиненные таким нарушением.</w:t>
      </w:r>
    </w:p>
    <w:p w14:paraId="0C3C2521"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Данные положения не касаются сведений, обязательность раскрытия которых, или недопустимость ограничения доступа</w:t>
      </w:r>
      <w:r w:rsidR="00BB6602" w:rsidRPr="00386274">
        <w:rPr>
          <w:rFonts w:ascii="Times New Roman" w:hAnsi="Times New Roman"/>
          <w:color w:val="000000"/>
          <w:sz w:val="24"/>
          <w:szCs w:val="24"/>
        </w:rPr>
        <w:t>,</w:t>
      </w:r>
      <w:r w:rsidRPr="00386274">
        <w:rPr>
          <w:rFonts w:ascii="Times New Roman" w:hAnsi="Times New Roman"/>
          <w:color w:val="000000"/>
          <w:sz w:val="24"/>
          <w:szCs w:val="24"/>
        </w:rPr>
        <w:t xml:space="preserve"> к которым установлена законодательством Российской Федерации.</w:t>
      </w:r>
    </w:p>
    <w:p w14:paraId="7A6911F7" w14:textId="77777777" w:rsidR="00915F47" w:rsidRPr="00386274" w:rsidRDefault="00B574EC" w:rsidP="00747492">
      <w:pPr>
        <w:pStyle w:val="aff1"/>
        <w:numPr>
          <w:ilvl w:val="1"/>
          <w:numId w:val="16"/>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Сторона, нарушившая гарантии, указанные в настоящей главе Договора, обязуется полностью возместить другой Стороне убытки, понесенные в результате такого нарушения.</w:t>
      </w:r>
    </w:p>
    <w:p w14:paraId="2BE32CAA" w14:textId="77777777" w:rsidR="00915F47" w:rsidRPr="00386274" w:rsidRDefault="00915F47" w:rsidP="00386274">
      <w:pPr>
        <w:spacing w:after="0" w:line="240" w:lineRule="auto"/>
        <w:ind w:firstLine="709"/>
        <w:jc w:val="both"/>
        <w:rPr>
          <w:rFonts w:ascii="Times New Roman" w:hAnsi="Times New Roman"/>
          <w:color w:val="000000"/>
          <w:sz w:val="24"/>
          <w:szCs w:val="24"/>
        </w:rPr>
      </w:pPr>
    </w:p>
    <w:p w14:paraId="45353A04"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ПРИЛОЖЕНИЯ К ДОГОВОРУ</w:t>
      </w:r>
    </w:p>
    <w:p w14:paraId="25FF9780"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5963E07E" w14:textId="77777777" w:rsidR="001B7ADB"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Перечень приложений к Договору:</w:t>
      </w:r>
      <w:bookmarkStart w:id="48" w:name="_Ref186036404"/>
    </w:p>
    <w:p w14:paraId="67A81731" w14:textId="77777777" w:rsidR="001B7ADB"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Приложение</w:t>
      </w:r>
      <w:r w:rsidR="00365198" w:rsidRPr="00386274">
        <w:rPr>
          <w:rFonts w:ascii="Times New Roman" w:hAnsi="Times New Roman"/>
          <w:color w:val="000000"/>
          <w:sz w:val="24"/>
          <w:szCs w:val="24"/>
        </w:rPr>
        <w:t xml:space="preserve"> № 1</w:t>
      </w:r>
      <w:r w:rsidRPr="00386274">
        <w:rPr>
          <w:rFonts w:ascii="Times New Roman" w:hAnsi="Times New Roman"/>
          <w:color w:val="000000"/>
          <w:sz w:val="24"/>
          <w:szCs w:val="24"/>
        </w:rPr>
        <w:t xml:space="preserve"> «Выписка из ЕГРН»</w:t>
      </w:r>
      <w:bookmarkStart w:id="49" w:name="_Ref18711675"/>
      <w:r w:rsidR="001B7ADB" w:rsidRPr="00386274">
        <w:rPr>
          <w:rFonts w:ascii="Times New Roman" w:hAnsi="Times New Roman"/>
          <w:color w:val="000000"/>
          <w:sz w:val="24"/>
          <w:szCs w:val="24"/>
        </w:rPr>
        <w:t>;</w:t>
      </w:r>
    </w:p>
    <w:p w14:paraId="368E8F57" w14:textId="77777777" w:rsidR="001B7ADB" w:rsidRPr="009E419E"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Приложение</w:t>
      </w:r>
      <w:r w:rsidR="00365198" w:rsidRPr="00386274">
        <w:rPr>
          <w:rFonts w:ascii="Times New Roman" w:hAnsi="Times New Roman"/>
          <w:color w:val="000000"/>
          <w:sz w:val="24"/>
          <w:szCs w:val="24"/>
        </w:rPr>
        <w:t xml:space="preserve"> № 2</w:t>
      </w:r>
      <w:r w:rsidRPr="00386274">
        <w:rPr>
          <w:rFonts w:ascii="Times New Roman" w:hAnsi="Times New Roman"/>
          <w:color w:val="000000"/>
          <w:sz w:val="24"/>
          <w:szCs w:val="24"/>
        </w:rPr>
        <w:t xml:space="preserve"> «</w:t>
      </w:r>
      <w:bookmarkEnd w:id="49"/>
      <w:r w:rsidR="00916ABF" w:rsidRPr="00916ABF">
        <w:rPr>
          <w:rFonts w:ascii="Times New Roman" w:hAnsi="Times New Roman"/>
          <w:color w:val="000000"/>
          <w:sz w:val="24"/>
          <w:szCs w:val="24"/>
        </w:rPr>
        <w:t xml:space="preserve">Схема расположения частей земельного участка с кадастровым номером </w:t>
      </w:r>
      <w:r w:rsidR="007B6A12" w:rsidRPr="007B6A12">
        <w:rPr>
          <w:rFonts w:ascii="Times New Roman" w:hAnsi="Times New Roman"/>
          <w:b/>
          <w:bCs/>
          <w:color w:val="000000"/>
          <w:sz w:val="24"/>
          <w:szCs w:val="24"/>
        </w:rPr>
        <w:t xml:space="preserve">50:26:0110808:323, 50:26:0110808:322 </w:t>
      </w:r>
      <w:r w:rsidR="00916ABF" w:rsidRPr="00916ABF">
        <w:rPr>
          <w:rFonts w:ascii="Times New Roman" w:hAnsi="Times New Roman"/>
          <w:color w:val="000000"/>
          <w:sz w:val="24"/>
          <w:szCs w:val="24"/>
        </w:rPr>
        <w:t>на кадастровом плане территории</w:t>
      </w:r>
      <w:r w:rsidRPr="009E419E">
        <w:rPr>
          <w:rFonts w:ascii="Times New Roman" w:hAnsi="Times New Roman"/>
          <w:color w:val="000000"/>
          <w:sz w:val="24"/>
          <w:szCs w:val="24"/>
        </w:rPr>
        <w:t>»</w:t>
      </w:r>
      <w:r w:rsidR="001B7ADB" w:rsidRPr="009E419E">
        <w:rPr>
          <w:rFonts w:ascii="Times New Roman" w:hAnsi="Times New Roman"/>
          <w:color w:val="000000"/>
          <w:sz w:val="24"/>
          <w:szCs w:val="24"/>
        </w:rPr>
        <w:t>;</w:t>
      </w:r>
      <w:bookmarkStart w:id="50" w:name="_Ref64894527"/>
    </w:p>
    <w:p w14:paraId="161DBC99" w14:textId="77777777" w:rsidR="001B7ADB"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Приложение</w:t>
      </w:r>
      <w:r w:rsidR="00365198" w:rsidRPr="00386274">
        <w:rPr>
          <w:rFonts w:ascii="Times New Roman" w:hAnsi="Times New Roman"/>
          <w:color w:val="000000"/>
          <w:sz w:val="24"/>
          <w:szCs w:val="24"/>
        </w:rPr>
        <w:t xml:space="preserve"> № 3</w:t>
      </w:r>
      <w:r w:rsidRPr="00386274">
        <w:rPr>
          <w:rFonts w:ascii="Times New Roman" w:hAnsi="Times New Roman"/>
          <w:color w:val="000000"/>
          <w:sz w:val="24"/>
          <w:szCs w:val="24"/>
        </w:rPr>
        <w:t xml:space="preserve"> «</w:t>
      </w:r>
      <w:bookmarkEnd w:id="50"/>
      <w:r w:rsidRPr="00386274">
        <w:rPr>
          <w:rFonts w:ascii="Times New Roman" w:hAnsi="Times New Roman"/>
          <w:color w:val="000000"/>
          <w:sz w:val="24"/>
          <w:szCs w:val="24"/>
        </w:rPr>
        <w:t>Схема застройки многофункциональной зоны дорожного сервиса»</w:t>
      </w:r>
      <w:bookmarkStart w:id="51" w:name="_Ref186036215"/>
      <w:bookmarkStart w:id="52" w:name="_Ref186036434"/>
      <w:bookmarkStart w:id="53" w:name="_Ref186036449"/>
      <w:bookmarkEnd w:id="48"/>
      <w:bookmarkEnd w:id="51"/>
      <w:bookmarkEnd w:id="52"/>
    </w:p>
    <w:p w14:paraId="0DD8F1B5" w14:textId="77777777" w:rsidR="001B7ADB" w:rsidRPr="00386274" w:rsidRDefault="00365198"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Приложение № 4 </w:t>
      </w:r>
      <w:r w:rsidR="00B574EC" w:rsidRPr="00386274">
        <w:rPr>
          <w:rFonts w:ascii="Times New Roman" w:hAnsi="Times New Roman"/>
          <w:color w:val="000000"/>
          <w:sz w:val="24"/>
          <w:szCs w:val="24"/>
        </w:rPr>
        <w:t>«Характеристики Объектов»</w:t>
      </w:r>
      <w:bookmarkEnd w:id="53"/>
      <w:r w:rsidR="001B7ADB" w:rsidRPr="00386274">
        <w:rPr>
          <w:rFonts w:ascii="Times New Roman" w:hAnsi="Times New Roman"/>
          <w:color w:val="000000"/>
          <w:sz w:val="24"/>
          <w:szCs w:val="24"/>
        </w:rPr>
        <w:t>;</w:t>
      </w:r>
      <w:bookmarkStart w:id="54" w:name="_Ref186037129"/>
    </w:p>
    <w:p w14:paraId="56BD621A" w14:textId="77777777" w:rsidR="001B7ADB"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Приложение </w:t>
      </w:r>
      <w:r w:rsidR="00365198" w:rsidRPr="00386274">
        <w:rPr>
          <w:rFonts w:ascii="Times New Roman" w:hAnsi="Times New Roman"/>
          <w:color w:val="000000"/>
          <w:sz w:val="24"/>
          <w:szCs w:val="24"/>
        </w:rPr>
        <w:t xml:space="preserve">№ 5 </w:t>
      </w:r>
      <w:r w:rsidRPr="00386274">
        <w:rPr>
          <w:rFonts w:ascii="Times New Roman" w:hAnsi="Times New Roman"/>
          <w:color w:val="000000"/>
          <w:sz w:val="24"/>
          <w:szCs w:val="24"/>
        </w:rPr>
        <w:t>«Акт приема-передачи»</w:t>
      </w:r>
      <w:bookmarkEnd w:id="54"/>
      <w:r w:rsidR="001B7ADB" w:rsidRPr="00386274">
        <w:rPr>
          <w:rFonts w:ascii="Times New Roman" w:hAnsi="Times New Roman"/>
          <w:color w:val="000000"/>
          <w:sz w:val="24"/>
          <w:szCs w:val="24"/>
        </w:rPr>
        <w:t>;</w:t>
      </w:r>
      <w:bookmarkStart w:id="55" w:name="_Ref186037203"/>
    </w:p>
    <w:p w14:paraId="3A6965DF" w14:textId="77777777" w:rsidR="00915F47"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 xml:space="preserve">Приложение </w:t>
      </w:r>
      <w:r w:rsidR="00365198" w:rsidRPr="00386274">
        <w:rPr>
          <w:rFonts w:ascii="Times New Roman" w:hAnsi="Times New Roman"/>
          <w:color w:val="000000"/>
          <w:sz w:val="24"/>
          <w:szCs w:val="24"/>
        </w:rPr>
        <w:t xml:space="preserve">№ 6 </w:t>
      </w:r>
      <w:r w:rsidRPr="00386274">
        <w:rPr>
          <w:rFonts w:ascii="Times New Roman" w:hAnsi="Times New Roman"/>
          <w:color w:val="000000"/>
          <w:sz w:val="24"/>
          <w:szCs w:val="24"/>
        </w:rPr>
        <w:t>«Форма Акт приема-передачи (возврата)»</w:t>
      </w:r>
      <w:r w:rsidR="001B7ADB" w:rsidRPr="00386274">
        <w:rPr>
          <w:rFonts w:ascii="Times New Roman" w:hAnsi="Times New Roman"/>
          <w:color w:val="000000"/>
          <w:sz w:val="24"/>
          <w:szCs w:val="24"/>
        </w:rPr>
        <w:t>.</w:t>
      </w:r>
    </w:p>
    <w:p w14:paraId="78760176" w14:textId="77777777" w:rsidR="00915F47" w:rsidRPr="00386274" w:rsidRDefault="00915F47" w:rsidP="00386274">
      <w:pPr>
        <w:pStyle w:val="aff1"/>
        <w:spacing w:after="0" w:line="240" w:lineRule="auto"/>
        <w:ind w:left="0" w:firstLine="709"/>
        <w:jc w:val="both"/>
        <w:rPr>
          <w:rFonts w:ascii="Times New Roman" w:hAnsi="Times New Roman"/>
          <w:color w:val="000000"/>
          <w:sz w:val="24"/>
          <w:szCs w:val="24"/>
        </w:rPr>
      </w:pPr>
      <w:bookmarkStart w:id="56" w:name="_Ref186098660"/>
      <w:bookmarkEnd w:id="55"/>
      <w:bookmarkEnd w:id="56"/>
    </w:p>
    <w:p w14:paraId="622309D2" w14:textId="77777777" w:rsidR="00915F47" w:rsidRPr="00386274" w:rsidRDefault="00B574EC" w:rsidP="00747492">
      <w:pPr>
        <w:pStyle w:val="aff1"/>
        <w:numPr>
          <w:ilvl w:val="0"/>
          <w:numId w:val="16"/>
        </w:numPr>
        <w:spacing w:after="0" w:line="240" w:lineRule="auto"/>
        <w:ind w:left="0" w:firstLine="709"/>
        <w:jc w:val="center"/>
        <w:rPr>
          <w:rFonts w:ascii="Times New Roman" w:hAnsi="Times New Roman"/>
          <w:b/>
          <w:color w:val="000000"/>
          <w:sz w:val="24"/>
          <w:szCs w:val="24"/>
        </w:rPr>
      </w:pPr>
      <w:r w:rsidRPr="00386274">
        <w:rPr>
          <w:rFonts w:ascii="Times New Roman" w:hAnsi="Times New Roman"/>
          <w:b/>
          <w:color w:val="000000"/>
          <w:sz w:val="24"/>
          <w:szCs w:val="24"/>
        </w:rPr>
        <w:t>ЗАКЛЮЧИТЕЛЬНЫЕ ПОЛОЖЕНИЯ</w:t>
      </w:r>
    </w:p>
    <w:p w14:paraId="753CA42A" w14:textId="77777777" w:rsidR="00915F47" w:rsidRPr="00386274" w:rsidRDefault="00915F47" w:rsidP="00386274">
      <w:pPr>
        <w:pStyle w:val="aff1"/>
        <w:spacing w:after="0" w:line="240" w:lineRule="auto"/>
        <w:ind w:left="0" w:firstLine="709"/>
        <w:jc w:val="center"/>
        <w:rPr>
          <w:rFonts w:ascii="Times New Roman" w:hAnsi="Times New Roman"/>
          <w:b/>
          <w:color w:val="000000"/>
          <w:sz w:val="24"/>
          <w:szCs w:val="24"/>
        </w:rPr>
      </w:pPr>
    </w:p>
    <w:p w14:paraId="3272C829" w14:textId="77777777" w:rsidR="00915F47"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В части, не урегулированной условиями Договора, отношения Сторон регулируются положениями законодательства Российской Федерации.</w:t>
      </w:r>
    </w:p>
    <w:p w14:paraId="78758BC2" w14:textId="77777777" w:rsidR="00915F47"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Договор заключен в электронном виде. Стороны вправе продублировать подписание Договора на бумажном носителе. Подписание Договора на бумажном носителе не является оформлением факта заключения Договора и не ведет за собой установление, изменение или прекращение гражданских прав и обязанностей.</w:t>
      </w:r>
    </w:p>
    <w:p w14:paraId="507F7A86" w14:textId="77777777" w:rsidR="00915F47" w:rsidRPr="00386274" w:rsidRDefault="00B574EC" w:rsidP="00386274">
      <w:pPr>
        <w:pStyle w:val="aff1"/>
        <w:spacing w:after="0" w:line="240" w:lineRule="auto"/>
        <w:ind w:left="0" w:firstLine="709"/>
        <w:jc w:val="both"/>
        <w:rPr>
          <w:rFonts w:ascii="Times New Roman" w:hAnsi="Times New Roman"/>
          <w:color w:val="000000"/>
          <w:sz w:val="24"/>
          <w:szCs w:val="24"/>
        </w:rPr>
      </w:pPr>
      <w:r w:rsidRPr="00386274">
        <w:rPr>
          <w:rFonts w:ascii="Times New Roman" w:hAnsi="Times New Roman"/>
          <w:color w:val="000000"/>
          <w:sz w:val="24"/>
          <w:szCs w:val="24"/>
        </w:rPr>
        <w:t>Подписание Договора означает согласование Сторонами всех приложений, приложенных к Договору.</w:t>
      </w:r>
    </w:p>
    <w:p w14:paraId="458C59FF" w14:textId="77777777" w:rsidR="00915F47" w:rsidRPr="00386274" w:rsidRDefault="00B574EC" w:rsidP="00747492">
      <w:pPr>
        <w:pStyle w:val="aff1"/>
        <w:numPr>
          <w:ilvl w:val="1"/>
          <w:numId w:val="18"/>
        </w:numPr>
        <w:spacing w:after="0" w:line="240" w:lineRule="auto"/>
        <w:ind w:firstLine="709"/>
        <w:jc w:val="both"/>
        <w:rPr>
          <w:rFonts w:ascii="Times New Roman" w:hAnsi="Times New Roman"/>
          <w:color w:val="000000"/>
          <w:sz w:val="24"/>
          <w:szCs w:val="24"/>
        </w:rPr>
      </w:pPr>
      <w:r w:rsidRPr="00386274">
        <w:rPr>
          <w:rFonts w:ascii="Times New Roman" w:hAnsi="Times New Roman"/>
          <w:color w:val="000000"/>
          <w:sz w:val="24"/>
          <w:szCs w:val="24"/>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34655405" w14:textId="77777777" w:rsidR="00066568" w:rsidRDefault="00066568" w:rsidP="00386274">
      <w:pPr>
        <w:pStyle w:val="aff1"/>
        <w:spacing w:after="0" w:line="240" w:lineRule="auto"/>
        <w:ind w:left="567"/>
        <w:jc w:val="both"/>
        <w:rPr>
          <w:rFonts w:ascii="Times New Roman" w:hAnsi="Times New Roman"/>
          <w:color w:val="000000"/>
          <w:sz w:val="24"/>
          <w:szCs w:val="24"/>
        </w:rPr>
      </w:pPr>
    </w:p>
    <w:p w14:paraId="2E550920" w14:textId="77777777" w:rsidR="00DC0632" w:rsidRPr="00386274" w:rsidRDefault="00DC0632" w:rsidP="00386274">
      <w:pPr>
        <w:pStyle w:val="aff1"/>
        <w:spacing w:after="0" w:line="240" w:lineRule="auto"/>
        <w:ind w:left="567"/>
        <w:jc w:val="both"/>
        <w:rPr>
          <w:rFonts w:ascii="Times New Roman" w:hAnsi="Times New Roman"/>
          <w:color w:val="000000"/>
          <w:sz w:val="24"/>
          <w:szCs w:val="24"/>
        </w:rPr>
      </w:pPr>
    </w:p>
    <w:p w14:paraId="0F4BEB24" w14:textId="77777777" w:rsidR="00066568" w:rsidRPr="00386274" w:rsidRDefault="00066568" w:rsidP="00747492">
      <w:pPr>
        <w:pStyle w:val="aff1"/>
        <w:numPr>
          <w:ilvl w:val="0"/>
          <w:numId w:val="16"/>
        </w:numPr>
        <w:spacing w:after="0" w:line="240" w:lineRule="auto"/>
        <w:ind w:left="0" w:firstLine="709"/>
        <w:jc w:val="center"/>
        <w:rPr>
          <w:rFonts w:ascii="Times New Roman" w:hAnsi="Times New Roman"/>
          <w:b/>
          <w:color w:val="000000"/>
          <w:sz w:val="24"/>
          <w:szCs w:val="24"/>
        </w:rPr>
      </w:pPr>
      <w:bookmarkStart w:id="57" w:name="_Ref186103869"/>
      <w:r w:rsidRPr="00386274">
        <w:rPr>
          <w:rFonts w:ascii="Times New Roman" w:hAnsi="Times New Roman"/>
          <w:b/>
          <w:color w:val="000000"/>
          <w:sz w:val="24"/>
          <w:szCs w:val="24"/>
        </w:rPr>
        <w:t>АДРЕСА, БАНКОВСКИЕ РЕКВИЗИТЫ И ПОДПИСИ СТОРОН</w:t>
      </w:r>
      <w:bookmarkEnd w:id="57"/>
    </w:p>
    <w:p w14:paraId="6E8887BC" w14:textId="77777777" w:rsidR="00066568" w:rsidRPr="00386274" w:rsidRDefault="00066568" w:rsidP="00386274">
      <w:pPr>
        <w:pStyle w:val="aff1"/>
        <w:spacing w:after="0" w:line="240" w:lineRule="auto"/>
        <w:ind w:left="0"/>
        <w:jc w:val="both"/>
        <w:rPr>
          <w:rFonts w:ascii="Times New Roman" w:hAnsi="Times New Roman"/>
          <w:color w:val="000000"/>
          <w:sz w:val="24"/>
          <w:szCs w:val="24"/>
        </w:rPr>
      </w:pP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066568" w:rsidRPr="00CA4688" w14:paraId="42DA971D" w14:textId="77777777" w:rsidTr="004803B0">
        <w:trPr>
          <w:jc w:val="center"/>
        </w:trPr>
        <w:tc>
          <w:tcPr>
            <w:tcW w:w="1062" w:type="pct"/>
            <w:gridSpan w:val="2"/>
            <w:shd w:val="clear" w:color="auto" w:fill="B3B3B3"/>
          </w:tcPr>
          <w:p w14:paraId="06CC3854"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b/>
                <w:color w:val="000000" w:themeColor="text1"/>
                <w:sz w:val="24"/>
                <w:szCs w:val="24"/>
                <w:lang w:eastAsia="en-US"/>
              </w:rPr>
              <w:t>АРЕНДАТОР:</w:t>
            </w:r>
          </w:p>
        </w:tc>
        <w:tc>
          <w:tcPr>
            <w:tcW w:w="3938" w:type="pct"/>
            <w:gridSpan w:val="6"/>
          </w:tcPr>
          <w:p w14:paraId="639999E6"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 xml:space="preserve">Государственная компания «Российские автомобильные дороги» </w:t>
            </w:r>
          </w:p>
          <w:p w14:paraId="16B1ECEA"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(Государственная компания «Автодор»)</w:t>
            </w:r>
          </w:p>
        </w:tc>
      </w:tr>
      <w:tr w:rsidR="00066568" w:rsidRPr="00CA4688" w14:paraId="730D3B41" w14:textId="77777777" w:rsidTr="004803B0">
        <w:trPr>
          <w:jc w:val="center"/>
        </w:trPr>
        <w:tc>
          <w:tcPr>
            <w:tcW w:w="1062" w:type="pct"/>
            <w:gridSpan w:val="2"/>
            <w:shd w:val="clear" w:color="auto" w:fill="B3B3B3"/>
          </w:tcPr>
          <w:p w14:paraId="56E3FFA9"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Адрес местонахождения</w:t>
            </w:r>
          </w:p>
        </w:tc>
        <w:tc>
          <w:tcPr>
            <w:tcW w:w="3938" w:type="pct"/>
            <w:gridSpan w:val="6"/>
          </w:tcPr>
          <w:p w14:paraId="03D3E538"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127006, г. Москва, Страстной б-р, д. 9</w:t>
            </w:r>
          </w:p>
        </w:tc>
      </w:tr>
      <w:tr w:rsidR="00066568" w:rsidRPr="00CA4688" w14:paraId="7E77E2DE" w14:textId="77777777" w:rsidTr="004803B0">
        <w:trPr>
          <w:jc w:val="center"/>
        </w:trPr>
        <w:tc>
          <w:tcPr>
            <w:tcW w:w="1062" w:type="pct"/>
            <w:gridSpan w:val="2"/>
            <w:shd w:val="clear" w:color="auto" w:fill="B3B3B3"/>
          </w:tcPr>
          <w:p w14:paraId="5DA7295E"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Адрес почтовый</w:t>
            </w:r>
          </w:p>
        </w:tc>
        <w:tc>
          <w:tcPr>
            <w:tcW w:w="3938" w:type="pct"/>
            <w:gridSpan w:val="6"/>
          </w:tcPr>
          <w:p w14:paraId="70EAE59E"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127006, г. Москва, Страстной б-р, д. 9</w:t>
            </w:r>
          </w:p>
        </w:tc>
      </w:tr>
      <w:tr w:rsidR="00066568" w:rsidRPr="00CA4688" w14:paraId="33622231" w14:textId="77777777" w:rsidTr="004803B0">
        <w:trPr>
          <w:jc w:val="center"/>
        </w:trPr>
        <w:tc>
          <w:tcPr>
            <w:tcW w:w="450" w:type="pct"/>
            <w:shd w:val="clear" w:color="auto" w:fill="B3B3B3"/>
          </w:tcPr>
          <w:p w14:paraId="5847643F"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ИНН</w:t>
            </w:r>
          </w:p>
        </w:tc>
        <w:tc>
          <w:tcPr>
            <w:tcW w:w="612" w:type="pct"/>
          </w:tcPr>
          <w:p w14:paraId="45DD99A1"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7717151380</w:t>
            </w:r>
          </w:p>
        </w:tc>
        <w:tc>
          <w:tcPr>
            <w:tcW w:w="297" w:type="pct"/>
            <w:shd w:val="clear" w:color="auto" w:fill="B3B3B3"/>
          </w:tcPr>
          <w:p w14:paraId="615BA009"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КПП</w:t>
            </w:r>
          </w:p>
        </w:tc>
        <w:tc>
          <w:tcPr>
            <w:tcW w:w="586" w:type="pct"/>
          </w:tcPr>
          <w:p w14:paraId="13175E5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770701001</w:t>
            </w:r>
          </w:p>
        </w:tc>
        <w:tc>
          <w:tcPr>
            <w:tcW w:w="418" w:type="pct"/>
            <w:shd w:val="clear" w:color="auto" w:fill="B3B3B3"/>
          </w:tcPr>
          <w:p w14:paraId="028B5773"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ОКПО</w:t>
            </w:r>
          </w:p>
        </w:tc>
        <w:tc>
          <w:tcPr>
            <w:tcW w:w="972" w:type="pct"/>
          </w:tcPr>
          <w:p w14:paraId="36A68575"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94158138</w:t>
            </w:r>
          </w:p>
        </w:tc>
        <w:tc>
          <w:tcPr>
            <w:tcW w:w="418" w:type="pct"/>
            <w:shd w:val="clear" w:color="auto" w:fill="B3B3B3"/>
          </w:tcPr>
          <w:p w14:paraId="2D5AB991"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ОГРН</w:t>
            </w:r>
          </w:p>
        </w:tc>
        <w:tc>
          <w:tcPr>
            <w:tcW w:w="1247" w:type="pct"/>
          </w:tcPr>
          <w:p w14:paraId="0C8DB4E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1097799013652</w:t>
            </w:r>
          </w:p>
        </w:tc>
      </w:tr>
      <w:tr w:rsidR="00066568" w:rsidRPr="00CA4688" w14:paraId="43B08BA9" w14:textId="77777777" w:rsidTr="004803B0">
        <w:trPr>
          <w:jc w:val="center"/>
        </w:trPr>
        <w:tc>
          <w:tcPr>
            <w:tcW w:w="1062" w:type="pct"/>
            <w:gridSpan w:val="2"/>
            <w:shd w:val="clear" w:color="auto" w:fill="B3B3B3"/>
          </w:tcPr>
          <w:p w14:paraId="56C67995"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Расчетный счет</w:t>
            </w:r>
          </w:p>
        </w:tc>
        <w:tc>
          <w:tcPr>
            <w:tcW w:w="2273" w:type="pct"/>
            <w:gridSpan w:val="4"/>
          </w:tcPr>
          <w:p w14:paraId="1733236C"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405 038 106 380 900 000 02</w:t>
            </w:r>
          </w:p>
        </w:tc>
        <w:tc>
          <w:tcPr>
            <w:tcW w:w="418" w:type="pct"/>
            <w:shd w:val="clear" w:color="auto" w:fill="B3B3B3"/>
          </w:tcPr>
          <w:p w14:paraId="1FE294FE"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в банке</w:t>
            </w:r>
          </w:p>
        </w:tc>
        <w:tc>
          <w:tcPr>
            <w:tcW w:w="1247" w:type="pct"/>
          </w:tcPr>
          <w:p w14:paraId="527A94F0"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ПАО</w:t>
            </w:r>
            <w:r w:rsidRPr="00CA4688">
              <w:rPr>
                <w:rFonts w:eastAsia="Calibri"/>
                <w:color w:val="000000" w:themeColor="text1"/>
                <w:sz w:val="24"/>
                <w:szCs w:val="24"/>
                <w:lang w:val="en-US" w:eastAsia="en-US"/>
              </w:rPr>
              <w:t> </w:t>
            </w:r>
            <w:r w:rsidRPr="00CA4688">
              <w:rPr>
                <w:rFonts w:eastAsia="Calibri"/>
                <w:color w:val="000000" w:themeColor="text1"/>
                <w:sz w:val="24"/>
                <w:szCs w:val="24"/>
                <w:lang w:eastAsia="en-US"/>
              </w:rPr>
              <w:t>«Сбербанк России» г. Москва</w:t>
            </w:r>
          </w:p>
        </w:tc>
      </w:tr>
      <w:tr w:rsidR="00066568" w:rsidRPr="00CA4688" w14:paraId="6D1A652D" w14:textId="77777777" w:rsidTr="004803B0">
        <w:trPr>
          <w:jc w:val="center"/>
        </w:trPr>
        <w:tc>
          <w:tcPr>
            <w:tcW w:w="1062" w:type="pct"/>
            <w:gridSpan w:val="2"/>
            <w:shd w:val="clear" w:color="auto" w:fill="B3B3B3"/>
          </w:tcPr>
          <w:p w14:paraId="66EAAF61"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Корреспондентский счет</w:t>
            </w:r>
          </w:p>
        </w:tc>
        <w:tc>
          <w:tcPr>
            <w:tcW w:w="2273" w:type="pct"/>
            <w:gridSpan w:val="4"/>
          </w:tcPr>
          <w:p w14:paraId="54570609"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301 018 104 000 000 002 25</w:t>
            </w:r>
          </w:p>
        </w:tc>
        <w:tc>
          <w:tcPr>
            <w:tcW w:w="418" w:type="pct"/>
            <w:shd w:val="clear" w:color="auto" w:fill="B3B3B3"/>
          </w:tcPr>
          <w:p w14:paraId="298F7365"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БИК</w:t>
            </w:r>
          </w:p>
        </w:tc>
        <w:tc>
          <w:tcPr>
            <w:tcW w:w="1247" w:type="pct"/>
          </w:tcPr>
          <w:p w14:paraId="7F4AA149"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044525225</w:t>
            </w:r>
          </w:p>
        </w:tc>
      </w:tr>
      <w:tr w:rsidR="00066568" w:rsidRPr="00CA4688" w14:paraId="049C4968" w14:textId="77777777" w:rsidTr="004803B0">
        <w:trPr>
          <w:jc w:val="center"/>
        </w:trPr>
        <w:tc>
          <w:tcPr>
            <w:tcW w:w="450" w:type="pct"/>
            <w:shd w:val="clear" w:color="auto" w:fill="B3B3B3"/>
          </w:tcPr>
          <w:p w14:paraId="28A872B3"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телефон</w:t>
            </w:r>
          </w:p>
        </w:tc>
        <w:tc>
          <w:tcPr>
            <w:tcW w:w="612" w:type="pct"/>
          </w:tcPr>
          <w:p w14:paraId="61450089"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+7 </w:t>
            </w:r>
            <w:r w:rsidRPr="00CA4688">
              <w:rPr>
                <w:rFonts w:eastAsia="Calibri"/>
                <w:color w:val="000000" w:themeColor="text1"/>
                <w:sz w:val="24"/>
                <w:szCs w:val="24"/>
                <w:lang w:eastAsia="en-US"/>
              </w:rPr>
              <w:t>(495) 727-1195</w:t>
            </w:r>
          </w:p>
          <w:p w14:paraId="2F327ADC"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p>
        </w:tc>
        <w:tc>
          <w:tcPr>
            <w:tcW w:w="297" w:type="pct"/>
            <w:shd w:val="clear" w:color="auto" w:fill="B3B3B3"/>
          </w:tcPr>
          <w:p w14:paraId="3EA023C3"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факс</w:t>
            </w:r>
          </w:p>
        </w:tc>
        <w:tc>
          <w:tcPr>
            <w:tcW w:w="586" w:type="pct"/>
          </w:tcPr>
          <w:p w14:paraId="2088C184"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+7 (495) 784-68-04</w:t>
            </w:r>
          </w:p>
        </w:tc>
        <w:tc>
          <w:tcPr>
            <w:tcW w:w="418" w:type="pct"/>
            <w:shd w:val="clear" w:color="auto" w:fill="B3B3B3"/>
          </w:tcPr>
          <w:p w14:paraId="397497FB"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val="en-US" w:eastAsia="en-US"/>
              </w:rPr>
              <w:t>e</w:t>
            </w:r>
            <w:r w:rsidRPr="00CA4688">
              <w:rPr>
                <w:rFonts w:eastAsia="Calibri"/>
                <w:color w:val="000000" w:themeColor="text1"/>
                <w:sz w:val="24"/>
                <w:szCs w:val="24"/>
                <w:lang w:eastAsia="en-US"/>
              </w:rPr>
              <w:t>-</w:t>
            </w:r>
            <w:r w:rsidRPr="00CA4688">
              <w:rPr>
                <w:rFonts w:eastAsia="Calibri"/>
                <w:color w:val="000000" w:themeColor="text1"/>
                <w:sz w:val="24"/>
                <w:szCs w:val="24"/>
                <w:lang w:val="en-US" w:eastAsia="en-US"/>
              </w:rPr>
              <w:t>mail</w:t>
            </w:r>
          </w:p>
        </w:tc>
        <w:tc>
          <w:tcPr>
            <w:tcW w:w="972" w:type="pct"/>
          </w:tcPr>
          <w:p w14:paraId="48F74669"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info@</w:t>
            </w:r>
          </w:p>
          <w:p w14:paraId="5154F5E5"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russianhighways.ru</w:t>
            </w:r>
          </w:p>
        </w:tc>
        <w:tc>
          <w:tcPr>
            <w:tcW w:w="418" w:type="pct"/>
            <w:shd w:val="clear" w:color="auto" w:fill="B3B3B3"/>
          </w:tcPr>
          <w:p w14:paraId="436A4488"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http://</w:t>
            </w:r>
          </w:p>
        </w:tc>
        <w:tc>
          <w:tcPr>
            <w:tcW w:w="1247" w:type="pct"/>
          </w:tcPr>
          <w:p w14:paraId="5ED3F649"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 xml:space="preserve">www.russianhighways.ru </w:t>
            </w:r>
          </w:p>
        </w:tc>
      </w:tr>
      <w:tr w:rsidR="00066568" w:rsidRPr="00F210E3" w14:paraId="7CA70746" w14:textId="77777777" w:rsidTr="004803B0">
        <w:trPr>
          <w:trHeight w:val="688"/>
          <w:jc w:val="center"/>
        </w:trPr>
        <w:tc>
          <w:tcPr>
            <w:tcW w:w="1061" w:type="pct"/>
            <w:gridSpan w:val="2"/>
            <w:shd w:val="clear" w:color="auto" w:fill="B3B3B3"/>
          </w:tcPr>
          <w:p w14:paraId="7AB8CA0F" w14:textId="77777777" w:rsidR="00066568" w:rsidRPr="00F210E3" w:rsidRDefault="00066568" w:rsidP="004803B0">
            <w:pPr>
              <w:spacing w:after="0" w:line="240" w:lineRule="auto"/>
              <w:ind w:left="-85" w:right="-85"/>
              <w:jc w:val="both"/>
              <w:rPr>
                <w:b/>
                <w:color w:val="000000" w:themeColor="text1"/>
                <w:sz w:val="24"/>
                <w:szCs w:val="24"/>
              </w:rPr>
            </w:pPr>
            <w:r w:rsidRPr="00F210E3">
              <w:rPr>
                <w:b/>
                <w:color w:val="000000" w:themeColor="text1"/>
                <w:sz w:val="24"/>
                <w:szCs w:val="24"/>
              </w:rPr>
              <w:t>СУБАРЕНДАТОР:</w:t>
            </w:r>
          </w:p>
        </w:tc>
        <w:tc>
          <w:tcPr>
            <w:tcW w:w="3939" w:type="pct"/>
            <w:gridSpan w:val="6"/>
          </w:tcPr>
          <w:p w14:paraId="1E2C92E5" w14:textId="77777777" w:rsidR="00066568" w:rsidRPr="00F210E3" w:rsidRDefault="00066568" w:rsidP="004803B0">
            <w:pPr>
              <w:spacing w:after="0" w:line="240" w:lineRule="auto"/>
              <w:ind w:left="-85" w:right="-85"/>
              <w:rPr>
                <w:color w:val="000000" w:themeColor="text1"/>
                <w:sz w:val="24"/>
                <w:szCs w:val="24"/>
              </w:rPr>
            </w:pPr>
          </w:p>
          <w:p w14:paraId="2F0C0EF8" w14:textId="77777777" w:rsidR="00066568" w:rsidRPr="00F210E3" w:rsidRDefault="00066568" w:rsidP="004803B0">
            <w:pPr>
              <w:spacing w:after="0" w:line="240" w:lineRule="auto"/>
              <w:ind w:right="-85"/>
              <w:rPr>
                <w:color w:val="000000" w:themeColor="text1"/>
                <w:sz w:val="24"/>
                <w:szCs w:val="24"/>
              </w:rPr>
            </w:pPr>
          </w:p>
        </w:tc>
      </w:tr>
      <w:tr w:rsidR="00066568" w:rsidRPr="00F210E3" w14:paraId="307952A7" w14:textId="77777777" w:rsidTr="004803B0">
        <w:trPr>
          <w:jc w:val="center"/>
        </w:trPr>
        <w:tc>
          <w:tcPr>
            <w:tcW w:w="1061" w:type="pct"/>
            <w:gridSpan w:val="2"/>
            <w:shd w:val="clear" w:color="auto" w:fill="B3B3B3"/>
          </w:tcPr>
          <w:p w14:paraId="2ECEF7B3"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Адрес местонахождения</w:t>
            </w:r>
          </w:p>
        </w:tc>
        <w:tc>
          <w:tcPr>
            <w:tcW w:w="3939" w:type="pct"/>
            <w:gridSpan w:val="6"/>
          </w:tcPr>
          <w:p w14:paraId="55015DD3" w14:textId="77777777" w:rsidR="00066568" w:rsidRPr="00F210E3" w:rsidRDefault="00066568" w:rsidP="004803B0">
            <w:pPr>
              <w:spacing w:after="0" w:line="240" w:lineRule="auto"/>
              <w:ind w:left="-85" w:right="-85"/>
              <w:rPr>
                <w:color w:val="000000" w:themeColor="text1"/>
                <w:sz w:val="24"/>
                <w:szCs w:val="24"/>
              </w:rPr>
            </w:pPr>
          </w:p>
        </w:tc>
      </w:tr>
      <w:tr w:rsidR="00066568" w:rsidRPr="00F210E3" w14:paraId="59D3B17E" w14:textId="77777777" w:rsidTr="004803B0">
        <w:trPr>
          <w:jc w:val="center"/>
        </w:trPr>
        <w:tc>
          <w:tcPr>
            <w:tcW w:w="1061" w:type="pct"/>
            <w:gridSpan w:val="2"/>
            <w:shd w:val="clear" w:color="auto" w:fill="B3B3B3"/>
          </w:tcPr>
          <w:p w14:paraId="396492D5"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Адрес почтовый</w:t>
            </w:r>
          </w:p>
        </w:tc>
        <w:tc>
          <w:tcPr>
            <w:tcW w:w="3939" w:type="pct"/>
            <w:gridSpan w:val="6"/>
          </w:tcPr>
          <w:p w14:paraId="6261B7C3" w14:textId="77777777" w:rsidR="00066568" w:rsidRPr="00F210E3" w:rsidRDefault="00066568" w:rsidP="004803B0">
            <w:pPr>
              <w:spacing w:after="0" w:line="240" w:lineRule="auto"/>
              <w:ind w:left="-85" w:right="-85"/>
              <w:rPr>
                <w:color w:val="000000" w:themeColor="text1"/>
                <w:sz w:val="24"/>
                <w:szCs w:val="24"/>
              </w:rPr>
            </w:pPr>
          </w:p>
        </w:tc>
      </w:tr>
      <w:tr w:rsidR="00066568" w:rsidRPr="00F210E3" w14:paraId="388C7541" w14:textId="77777777" w:rsidTr="004803B0">
        <w:trPr>
          <w:jc w:val="center"/>
        </w:trPr>
        <w:tc>
          <w:tcPr>
            <w:tcW w:w="449" w:type="pct"/>
            <w:shd w:val="clear" w:color="auto" w:fill="B3B3B3"/>
          </w:tcPr>
          <w:p w14:paraId="294D2011"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ИНН</w:t>
            </w:r>
          </w:p>
        </w:tc>
        <w:tc>
          <w:tcPr>
            <w:tcW w:w="612" w:type="pct"/>
          </w:tcPr>
          <w:p w14:paraId="0ED3F83B" w14:textId="77777777" w:rsidR="00066568" w:rsidRPr="00F210E3" w:rsidRDefault="00066568" w:rsidP="004803B0">
            <w:pPr>
              <w:spacing w:after="0" w:line="240" w:lineRule="auto"/>
              <w:ind w:left="-85" w:right="-85"/>
              <w:jc w:val="both"/>
              <w:rPr>
                <w:color w:val="000000" w:themeColor="text1"/>
                <w:sz w:val="24"/>
                <w:szCs w:val="24"/>
              </w:rPr>
            </w:pPr>
          </w:p>
        </w:tc>
        <w:tc>
          <w:tcPr>
            <w:tcW w:w="297" w:type="pct"/>
            <w:shd w:val="clear" w:color="auto" w:fill="B3B3B3"/>
          </w:tcPr>
          <w:p w14:paraId="74E6B0EB"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КПП</w:t>
            </w:r>
          </w:p>
        </w:tc>
        <w:tc>
          <w:tcPr>
            <w:tcW w:w="586" w:type="pct"/>
          </w:tcPr>
          <w:p w14:paraId="511E1E22"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0B76D473"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ОКПО</w:t>
            </w:r>
          </w:p>
        </w:tc>
        <w:tc>
          <w:tcPr>
            <w:tcW w:w="972" w:type="pct"/>
          </w:tcPr>
          <w:p w14:paraId="68C0E7F0"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4B8EC9D0"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ОГРН</w:t>
            </w:r>
          </w:p>
        </w:tc>
        <w:tc>
          <w:tcPr>
            <w:tcW w:w="1248" w:type="pct"/>
          </w:tcPr>
          <w:p w14:paraId="3FE1126B"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1EF567D5" w14:textId="77777777" w:rsidTr="004803B0">
        <w:trPr>
          <w:jc w:val="center"/>
        </w:trPr>
        <w:tc>
          <w:tcPr>
            <w:tcW w:w="1061" w:type="pct"/>
            <w:gridSpan w:val="2"/>
            <w:shd w:val="clear" w:color="auto" w:fill="B3B3B3"/>
          </w:tcPr>
          <w:p w14:paraId="7F7B050B"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Расчетный счет</w:t>
            </w:r>
          </w:p>
        </w:tc>
        <w:tc>
          <w:tcPr>
            <w:tcW w:w="2273" w:type="pct"/>
            <w:gridSpan w:val="4"/>
          </w:tcPr>
          <w:p w14:paraId="2D7D6D4F" w14:textId="77777777" w:rsidR="00066568" w:rsidRPr="00F210E3" w:rsidRDefault="00066568" w:rsidP="004803B0">
            <w:pPr>
              <w:spacing w:after="0" w:line="240" w:lineRule="auto"/>
              <w:ind w:left="-85" w:right="-85"/>
              <w:jc w:val="both"/>
              <w:rPr>
                <w:color w:val="000000" w:themeColor="text1"/>
                <w:sz w:val="24"/>
                <w:szCs w:val="24"/>
              </w:rPr>
            </w:pPr>
          </w:p>
          <w:p w14:paraId="3FD74258"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40191138"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в банке</w:t>
            </w:r>
          </w:p>
        </w:tc>
        <w:tc>
          <w:tcPr>
            <w:tcW w:w="1248" w:type="pct"/>
          </w:tcPr>
          <w:p w14:paraId="1CB676B9"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5EA3277E" w14:textId="77777777" w:rsidTr="004803B0">
        <w:trPr>
          <w:jc w:val="center"/>
        </w:trPr>
        <w:tc>
          <w:tcPr>
            <w:tcW w:w="1061" w:type="pct"/>
            <w:gridSpan w:val="2"/>
            <w:shd w:val="clear" w:color="auto" w:fill="B3B3B3"/>
          </w:tcPr>
          <w:p w14:paraId="479D1AF0"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Корреспондентский счет</w:t>
            </w:r>
          </w:p>
        </w:tc>
        <w:tc>
          <w:tcPr>
            <w:tcW w:w="2273" w:type="pct"/>
            <w:gridSpan w:val="4"/>
          </w:tcPr>
          <w:p w14:paraId="711F4ABE"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588347E5"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БИК</w:t>
            </w:r>
          </w:p>
        </w:tc>
        <w:tc>
          <w:tcPr>
            <w:tcW w:w="1248" w:type="pct"/>
          </w:tcPr>
          <w:p w14:paraId="3F69F32F"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6059E873" w14:textId="77777777" w:rsidTr="004803B0">
        <w:trPr>
          <w:jc w:val="center"/>
        </w:trPr>
        <w:tc>
          <w:tcPr>
            <w:tcW w:w="449" w:type="pct"/>
            <w:shd w:val="clear" w:color="auto" w:fill="B3B3B3"/>
          </w:tcPr>
          <w:p w14:paraId="342EE950" w14:textId="77777777" w:rsidR="00066568" w:rsidRPr="00F210E3" w:rsidRDefault="00066568" w:rsidP="004803B0">
            <w:pPr>
              <w:spacing w:after="0" w:line="240" w:lineRule="auto"/>
              <w:ind w:left="-85" w:right="-85"/>
              <w:rPr>
                <w:color w:val="000000" w:themeColor="text1"/>
                <w:sz w:val="24"/>
                <w:szCs w:val="24"/>
              </w:rPr>
            </w:pPr>
            <w:r w:rsidRPr="00F210E3">
              <w:rPr>
                <w:color w:val="000000" w:themeColor="text1"/>
                <w:sz w:val="24"/>
                <w:szCs w:val="24"/>
              </w:rPr>
              <w:t>телефон</w:t>
            </w:r>
          </w:p>
        </w:tc>
        <w:tc>
          <w:tcPr>
            <w:tcW w:w="612" w:type="pct"/>
          </w:tcPr>
          <w:p w14:paraId="06B9620E" w14:textId="77777777" w:rsidR="00066568" w:rsidRPr="00F210E3" w:rsidRDefault="00066568" w:rsidP="004803B0">
            <w:pPr>
              <w:spacing w:after="0" w:line="240" w:lineRule="auto"/>
              <w:ind w:left="-85" w:right="-85"/>
              <w:jc w:val="both"/>
              <w:rPr>
                <w:color w:val="000000" w:themeColor="text1"/>
                <w:sz w:val="24"/>
                <w:szCs w:val="24"/>
              </w:rPr>
            </w:pPr>
          </w:p>
          <w:p w14:paraId="10F36B36" w14:textId="77777777" w:rsidR="00066568" w:rsidRPr="00F210E3" w:rsidRDefault="00066568" w:rsidP="004803B0">
            <w:pPr>
              <w:spacing w:after="0" w:line="240" w:lineRule="auto"/>
              <w:ind w:right="-85"/>
              <w:jc w:val="both"/>
              <w:rPr>
                <w:color w:val="000000" w:themeColor="text1"/>
                <w:sz w:val="24"/>
                <w:szCs w:val="24"/>
              </w:rPr>
            </w:pPr>
          </w:p>
        </w:tc>
        <w:tc>
          <w:tcPr>
            <w:tcW w:w="297" w:type="pct"/>
            <w:shd w:val="clear" w:color="auto" w:fill="B3B3B3"/>
          </w:tcPr>
          <w:p w14:paraId="6564ABF7"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факс</w:t>
            </w:r>
          </w:p>
        </w:tc>
        <w:tc>
          <w:tcPr>
            <w:tcW w:w="586" w:type="pct"/>
          </w:tcPr>
          <w:p w14:paraId="62260928"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683A28FB"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lang w:val="en-US"/>
              </w:rPr>
              <w:t>e</w:t>
            </w:r>
            <w:r w:rsidRPr="00F210E3">
              <w:rPr>
                <w:color w:val="000000" w:themeColor="text1"/>
                <w:sz w:val="24"/>
                <w:szCs w:val="24"/>
              </w:rPr>
              <w:t>-</w:t>
            </w:r>
            <w:r w:rsidRPr="00F210E3">
              <w:rPr>
                <w:color w:val="000000" w:themeColor="text1"/>
                <w:sz w:val="24"/>
                <w:szCs w:val="24"/>
                <w:lang w:val="en-US"/>
              </w:rPr>
              <w:t>mail</w:t>
            </w:r>
          </w:p>
        </w:tc>
        <w:tc>
          <w:tcPr>
            <w:tcW w:w="972" w:type="pct"/>
          </w:tcPr>
          <w:p w14:paraId="1A432324"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1CA7DC85"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http://</w:t>
            </w:r>
          </w:p>
        </w:tc>
        <w:tc>
          <w:tcPr>
            <w:tcW w:w="1248" w:type="pct"/>
          </w:tcPr>
          <w:p w14:paraId="6EC395E2" w14:textId="77777777" w:rsidR="00066568" w:rsidRPr="00F210E3" w:rsidRDefault="00066568" w:rsidP="004803B0">
            <w:pPr>
              <w:spacing w:after="0" w:line="240" w:lineRule="auto"/>
              <w:ind w:left="-85" w:right="-85"/>
              <w:jc w:val="both"/>
              <w:rPr>
                <w:color w:val="000000" w:themeColor="text1"/>
                <w:sz w:val="24"/>
                <w:szCs w:val="24"/>
              </w:rPr>
            </w:pPr>
          </w:p>
        </w:tc>
      </w:tr>
    </w:tbl>
    <w:p w14:paraId="74376C99" w14:textId="77777777" w:rsidR="00066568" w:rsidRDefault="00066568" w:rsidP="00066568">
      <w:pPr>
        <w:pStyle w:val="aff1"/>
        <w:spacing w:after="0" w:line="240" w:lineRule="auto"/>
        <w:ind w:left="0"/>
        <w:jc w:val="both"/>
        <w:rPr>
          <w:rFonts w:ascii="Times New Roman" w:hAnsi="Times New Roman"/>
          <w:color w:val="000000"/>
          <w:sz w:val="24"/>
        </w:rPr>
      </w:pPr>
    </w:p>
    <w:tbl>
      <w:tblPr>
        <w:tblW w:w="5000" w:type="pct"/>
        <w:tblLook w:val="0000" w:firstRow="0" w:lastRow="0" w:firstColumn="0" w:lastColumn="0" w:noHBand="0" w:noVBand="0"/>
      </w:tblPr>
      <w:tblGrid>
        <w:gridCol w:w="8"/>
        <w:gridCol w:w="5099"/>
        <w:gridCol w:w="5099"/>
      </w:tblGrid>
      <w:tr w:rsidR="00916ABF" w:rsidRPr="00916ABF" w14:paraId="25276446" w14:textId="77777777" w:rsidTr="001E29DE">
        <w:trPr>
          <w:gridBefore w:val="1"/>
          <w:wBefore w:w="4" w:type="pct"/>
          <w:trHeight w:val="256"/>
        </w:trPr>
        <w:tc>
          <w:tcPr>
            <w:tcW w:w="2498" w:type="pct"/>
            <w:vAlign w:val="center"/>
          </w:tcPr>
          <w:p w14:paraId="0D4E2E35" w14:textId="77777777" w:rsidR="00916ABF" w:rsidRPr="00916ABF" w:rsidRDefault="00916ABF" w:rsidP="00916AB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0B4F6E37" w14:textId="77777777" w:rsidR="00916ABF" w:rsidRPr="00916ABF" w:rsidRDefault="00916ABF" w:rsidP="00916AB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916ABF">
              <w:rPr>
                <w:rFonts w:ascii="Times New Roman" w:hAnsi="Times New Roman"/>
                <w:b/>
                <w:sz w:val="24"/>
                <w:szCs w:val="24"/>
              </w:rPr>
              <w:t>АРЕНДАТОР:</w:t>
            </w:r>
          </w:p>
        </w:tc>
        <w:tc>
          <w:tcPr>
            <w:tcW w:w="2498" w:type="pct"/>
            <w:vAlign w:val="center"/>
          </w:tcPr>
          <w:p w14:paraId="0143E7FC" w14:textId="77777777" w:rsidR="00916ABF" w:rsidRPr="00916ABF" w:rsidRDefault="00916ABF" w:rsidP="00916ABF">
            <w:pPr>
              <w:widowControl w:val="0"/>
              <w:autoSpaceDE w:val="0"/>
              <w:autoSpaceDN w:val="0"/>
              <w:adjustRightInd w:val="0"/>
              <w:spacing w:before="120" w:after="120" w:line="240" w:lineRule="auto"/>
              <w:jc w:val="center"/>
              <w:rPr>
                <w:rFonts w:ascii="Times New Roman" w:hAnsi="Times New Roman"/>
                <w:b/>
                <w:sz w:val="24"/>
                <w:szCs w:val="24"/>
              </w:rPr>
            </w:pPr>
            <w:r w:rsidRPr="00916ABF">
              <w:rPr>
                <w:rFonts w:ascii="Times New Roman" w:hAnsi="Times New Roman"/>
                <w:b/>
                <w:sz w:val="24"/>
                <w:szCs w:val="24"/>
              </w:rPr>
              <w:t>СУБАРЕНДАТОР:</w:t>
            </w:r>
          </w:p>
        </w:tc>
      </w:tr>
      <w:tr w:rsidR="00916ABF" w:rsidRPr="00916ABF" w14:paraId="794D1D44" w14:textId="77777777" w:rsidTr="001E29DE">
        <w:trPr>
          <w:trHeight w:val="80"/>
        </w:trPr>
        <w:tc>
          <w:tcPr>
            <w:tcW w:w="2502" w:type="pct"/>
            <w:gridSpan w:val="2"/>
          </w:tcPr>
          <w:p w14:paraId="733E8DF8" w14:textId="77777777" w:rsidR="00916ABF" w:rsidRPr="00916ABF" w:rsidRDefault="00916ABF" w:rsidP="00916ABF">
            <w:pPr>
              <w:spacing w:after="0" w:line="240" w:lineRule="auto"/>
              <w:contextualSpacing/>
              <w:rPr>
                <w:rFonts w:ascii="Times New Roman" w:hAnsi="Times New Roman"/>
                <w:color w:val="000000" w:themeColor="text1"/>
                <w:sz w:val="24"/>
                <w:szCs w:val="24"/>
              </w:rPr>
            </w:pPr>
            <w:r w:rsidRPr="00916ABF">
              <w:rPr>
                <w:rFonts w:ascii="Times New Roman" w:hAnsi="Times New Roman"/>
                <w:sz w:val="24"/>
                <w:szCs w:val="24"/>
              </w:rPr>
              <w:t xml:space="preserve">Заместитель председателя правления по </w:t>
            </w:r>
            <w:r w:rsidRPr="00916ABF">
              <w:rPr>
                <w:rFonts w:ascii="Times New Roman" w:hAnsi="Times New Roman"/>
                <w:color w:val="000000" w:themeColor="text1"/>
                <w:sz w:val="24"/>
                <w:szCs w:val="24"/>
              </w:rPr>
              <w:t xml:space="preserve">операторской деятельности и развитию пользовательских сервисов Государственной компании </w:t>
            </w:r>
          </w:p>
          <w:p w14:paraId="41D965CE" w14:textId="77777777" w:rsidR="00916ABF" w:rsidRPr="00916ABF" w:rsidRDefault="00916ABF" w:rsidP="00916ABF">
            <w:pPr>
              <w:spacing w:after="0" w:line="240" w:lineRule="auto"/>
              <w:contextualSpacing/>
              <w:rPr>
                <w:rFonts w:ascii="Times New Roman" w:hAnsi="Times New Roman"/>
                <w:color w:val="000000" w:themeColor="text1"/>
                <w:sz w:val="24"/>
                <w:szCs w:val="24"/>
              </w:rPr>
            </w:pPr>
            <w:r w:rsidRPr="00916ABF">
              <w:rPr>
                <w:rFonts w:ascii="Times New Roman" w:hAnsi="Times New Roman"/>
                <w:color w:val="000000" w:themeColor="text1"/>
                <w:sz w:val="24"/>
                <w:szCs w:val="24"/>
              </w:rPr>
              <w:t>«Российские автомобильные дороги»</w:t>
            </w:r>
          </w:p>
          <w:p w14:paraId="4C237810"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p>
          <w:p w14:paraId="07C1CAB1"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r w:rsidRPr="00916ABF">
              <w:rPr>
                <w:rFonts w:ascii="Times New Roman" w:hAnsi="Times New Roman"/>
                <w:sz w:val="24"/>
                <w:szCs w:val="24"/>
              </w:rPr>
              <w:t>____________________ К.Т. Макиев</w:t>
            </w:r>
          </w:p>
          <w:p w14:paraId="3089A9B7"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 xml:space="preserve">                м.п.</w:t>
            </w:r>
          </w:p>
        </w:tc>
        <w:tc>
          <w:tcPr>
            <w:tcW w:w="2498" w:type="pct"/>
          </w:tcPr>
          <w:p w14:paraId="2C409AE9"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4583B6C9"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69080433"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739607CB"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5DB5ECD5"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274B8B69"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1830016E"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___________________________ Ф.И.О.</w:t>
            </w:r>
          </w:p>
          <w:p w14:paraId="04B39AFA"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 xml:space="preserve">                м.п.</w:t>
            </w:r>
          </w:p>
        </w:tc>
      </w:tr>
    </w:tbl>
    <w:p w14:paraId="1E68BF9A" w14:textId="77777777" w:rsidR="00916ABF" w:rsidRDefault="00916ABF" w:rsidP="00916ABF">
      <w:pPr>
        <w:spacing w:after="0" w:line="240" w:lineRule="auto"/>
        <w:rPr>
          <w:rFonts w:ascii="Times New Roman" w:hAnsi="Times New Roman"/>
          <w:sz w:val="24"/>
          <w:szCs w:val="24"/>
        </w:rPr>
      </w:pPr>
    </w:p>
    <w:p w14:paraId="4E014FCF" w14:textId="77777777" w:rsidR="005E1AE4" w:rsidRDefault="005E1AE4" w:rsidP="00916ABF">
      <w:pPr>
        <w:spacing w:after="0" w:line="240" w:lineRule="auto"/>
        <w:rPr>
          <w:rFonts w:ascii="Times New Roman" w:hAnsi="Times New Roman"/>
          <w:sz w:val="24"/>
          <w:szCs w:val="24"/>
        </w:rPr>
      </w:pPr>
    </w:p>
    <w:p w14:paraId="24109FB4" w14:textId="77777777" w:rsidR="005E1AE4" w:rsidRDefault="005E1AE4" w:rsidP="00916ABF">
      <w:pPr>
        <w:spacing w:after="0" w:line="240" w:lineRule="auto"/>
        <w:rPr>
          <w:rFonts w:ascii="Times New Roman" w:hAnsi="Times New Roman"/>
          <w:sz w:val="24"/>
          <w:szCs w:val="24"/>
        </w:rPr>
      </w:pPr>
    </w:p>
    <w:p w14:paraId="29562E12" w14:textId="77777777" w:rsidR="005E1AE4" w:rsidRDefault="005E1AE4" w:rsidP="00916ABF">
      <w:pPr>
        <w:spacing w:after="0" w:line="240" w:lineRule="auto"/>
        <w:rPr>
          <w:rFonts w:ascii="Times New Roman" w:hAnsi="Times New Roman"/>
          <w:sz w:val="24"/>
          <w:szCs w:val="24"/>
        </w:rPr>
      </w:pPr>
    </w:p>
    <w:p w14:paraId="2E0A6AD0" w14:textId="77777777" w:rsidR="005E1AE4" w:rsidRPr="0074362E" w:rsidRDefault="005E1AE4" w:rsidP="005E1AE4">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Pr>
          <w:rFonts w:ascii="Times New Roman" w:eastAsia="Calibri" w:hAnsi="Times New Roman"/>
          <w:color w:val="000000" w:themeColor="text1"/>
          <w:sz w:val="20"/>
          <w:szCs w:val="22"/>
          <w:lang w:eastAsia="en-US"/>
        </w:rPr>
        <w:t>1</w:t>
      </w:r>
      <w:r w:rsidRPr="0074362E">
        <w:rPr>
          <w:rFonts w:ascii="Times New Roman" w:eastAsia="Calibri" w:hAnsi="Times New Roman"/>
          <w:color w:val="000000" w:themeColor="text1"/>
          <w:sz w:val="20"/>
          <w:szCs w:val="22"/>
          <w:lang w:eastAsia="en-US"/>
        </w:rPr>
        <w:t xml:space="preserve"> к Договору</w:t>
      </w:r>
    </w:p>
    <w:p w14:paraId="60B06B3A" w14:textId="77777777" w:rsidR="005E1AE4" w:rsidRPr="0074362E" w:rsidRDefault="005E1AE4" w:rsidP="005E1AE4">
      <w:pPr>
        <w:keepNext/>
        <w:suppressAutoHyphens/>
        <w:spacing w:after="0" w:line="240" w:lineRule="auto"/>
        <w:jc w:val="right"/>
        <w:outlineLvl w:val="0"/>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xml:space="preserve">от «___» _____________ 202__ г. </w:t>
      </w:r>
    </w:p>
    <w:p w14:paraId="6B0E7CB7" w14:textId="77777777" w:rsidR="005E1AE4" w:rsidRPr="0074362E" w:rsidRDefault="005E1AE4" w:rsidP="005E1AE4">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___________________________</w:t>
      </w:r>
    </w:p>
    <w:p w14:paraId="25D360DC" w14:textId="77777777" w:rsidR="005E1AE4" w:rsidRDefault="005E1AE4" w:rsidP="005E1AE4">
      <w:pPr>
        <w:tabs>
          <w:tab w:val="left" w:pos="915"/>
        </w:tabs>
        <w:spacing w:after="0" w:line="240" w:lineRule="auto"/>
        <w:rPr>
          <w:rFonts w:ascii="Times New Roman" w:hAnsi="Times New Roman"/>
          <w:sz w:val="24"/>
          <w:szCs w:val="24"/>
        </w:rPr>
      </w:pPr>
    </w:p>
    <w:p w14:paraId="39378C73" w14:textId="77777777" w:rsidR="005E1AE4" w:rsidRDefault="005E1AE4" w:rsidP="005E1AE4">
      <w:pPr>
        <w:tabs>
          <w:tab w:val="left" w:pos="915"/>
        </w:tabs>
        <w:spacing w:after="0" w:line="240" w:lineRule="auto"/>
        <w:rPr>
          <w:rFonts w:ascii="Times New Roman" w:hAnsi="Times New Roman"/>
          <w:sz w:val="24"/>
          <w:szCs w:val="24"/>
        </w:rPr>
      </w:pPr>
    </w:p>
    <w:p w14:paraId="2313D7EB" w14:textId="77777777" w:rsidR="005E1AE4" w:rsidRDefault="005E1AE4" w:rsidP="005E1AE4">
      <w:pPr>
        <w:tabs>
          <w:tab w:val="left" w:pos="915"/>
        </w:tabs>
        <w:spacing w:after="0" w:line="240" w:lineRule="auto"/>
        <w:rPr>
          <w:rFonts w:ascii="Times New Roman" w:hAnsi="Times New Roman"/>
          <w:sz w:val="24"/>
          <w:szCs w:val="24"/>
        </w:rPr>
      </w:pPr>
    </w:p>
    <w:p w14:paraId="4B4F186E" w14:textId="77777777" w:rsidR="005E1AE4" w:rsidRDefault="005E1AE4" w:rsidP="005E1AE4">
      <w:pPr>
        <w:tabs>
          <w:tab w:val="left" w:pos="915"/>
        </w:tabs>
        <w:spacing w:after="0" w:line="240" w:lineRule="auto"/>
        <w:jc w:val="center"/>
        <w:rPr>
          <w:rFonts w:ascii="Times New Roman" w:hAnsi="Times New Roman"/>
          <w:b/>
          <w:color w:val="000000"/>
          <w:sz w:val="24"/>
          <w:szCs w:val="24"/>
        </w:rPr>
      </w:pPr>
      <w:r w:rsidRPr="000D5A7B">
        <w:rPr>
          <w:rFonts w:ascii="Times New Roman" w:hAnsi="Times New Roman"/>
          <w:b/>
          <w:color w:val="000000"/>
          <w:sz w:val="24"/>
          <w:szCs w:val="24"/>
        </w:rPr>
        <w:t>Выписка из ЕГРН</w:t>
      </w:r>
    </w:p>
    <w:p w14:paraId="3469076F" w14:textId="77777777" w:rsidR="005E1AE4" w:rsidRDefault="005E1AE4" w:rsidP="005E1AE4">
      <w:pPr>
        <w:tabs>
          <w:tab w:val="left" w:pos="915"/>
        </w:tabs>
        <w:spacing w:after="0" w:line="240" w:lineRule="auto"/>
        <w:jc w:val="center"/>
        <w:rPr>
          <w:rFonts w:ascii="Times New Roman" w:hAnsi="Times New Roman"/>
          <w:b/>
          <w:color w:val="000000"/>
          <w:sz w:val="24"/>
          <w:szCs w:val="24"/>
        </w:rPr>
      </w:pPr>
    </w:p>
    <w:p w14:paraId="3C4EEE23" w14:textId="77777777" w:rsidR="005E1AE4" w:rsidRPr="003A78D5" w:rsidRDefault="005E1AE4" w:rsidP="005E1AE4">
      <w:pPr>
        <w:tabs>
          <w:tab w:val="left" w:pos="7950"/>
        </w:tabs>
        <w:spacing w:after="0" w:line="240" w:lineRule="auto"/>
        <w:jc w:val="center"/>
        <w:rPr>
          <w:rFonts w:ascii="Times New Roman" w:eastAsia="Calibri" w:hAnsi="Times New Roman"/>
          <w:i/>
          <w:sz w:val="24"/>
          <w:szCs w:val="24"/>
          <w:lang w:eastAsia="en-US"/>
        </w:rPr>
      </w:pPr>
      <w:r w:rsidRPr="003A78D5">
        <w:rPr>
          <w:rFonts w:ascii="Times New Roman" w:eastAsia="Calibri" w:hAnsi="Times New Roman"/>
          <w:i/>
          <w:sz w:val="24"/>
          <w:szCs w:val="24"/>
          <w:lang w:eastAsia="en-US"/>
        </w:rPr>
        <w:t>(Заполняется в соответствии с Технической частью (приложение № 1 к Аукционной документации)</w:t>
      </w:r>
    </w:p>
    <w:p w14:paraId="7AF00F0B" w14:textId="77777777" w:rsidR="005E1AE4" w:rsidRDefault="005E1AE4" w:rsidP="00916ABF">
      <w:pPr>
        <w:spacing w:after="0" w:line="240" w:lineRule="auto"/>
        <w:rPr>
          <w:rFonts w:ascii="Times New Roman" w:hAnsi="Times New Roman"/>
          <w:sz w:val="24"/>
          <w:szCs w:val="24"/>
        </w:rPr>
      </w:pPr>
    </w:p>
    <w:p w14:paraId="3ECBF903" w14:textId="77777777" w:rsidR="005E1AE4" w:rsidRDefault="005E1AE4" w:rsidP="00916ABF">
      <w:pPr>
        <w:spacing w:after="0" w:line="240" w:lineRule="auto"/>
        <w:rPr>
          <w:rFonts w:ascii="Times New Roman" w:hAnsi="Times New Roman"/>
          <w:sz w:val="24"/>
          <w:szCs w:val="24"/>
        </w:rPr>
      </w:pPr>
    </w:p>
    <w:p w14:paraId="44146BFA" w14:textId="77777777" w:rsidR="005E1AE4" w:rsidRDefault="005E1AE4" w:rsidP="00916ABF">
      <w:pPr>
        <w:spacing w:after="0" w:line="240" w:lineRule="auto"/>
        <w:rPr>
          <w:rFonts w:ascii="Times New Roman" w:hAnsi="Times New Roman"/>
          <w:sz w:val="24"/>
          <w:szCs w:val="24"/>
        </w:rPr>
      </w:pPr>
    </w:p>
    <w:p w14:paraId="18F61AB0" w14:textId="77777777" w:rsidR="005E1AE4" w:rsidRDefault="005E1AE4" w:rsidP="00916ABF">
      <w:pPr>
        <w:spacing w:after="0" w:line="240" w:lineRule="auto"/>
        <w:rPr>
          <w:rFonts w:ascii="Times New Roman" w:hAnsi="Times New Roman"/>
          <w:sz w:val="24"/>
          <w:szCs w:val="24"/>
        </w:rPr>
      </w:pPr>
    </w:p>
    <w:p w14:paraId="1E09D3B1" w14:textId="77777777" w:rsidR="005E1AE4" w:rsidRDefault="005E1AE4" w:rsidP="00916ABF">
      <w:pPr>
        <w:spacing w:after="0" w:line="240" w:lineRule="auto"/>
        <w:rPr>
          <w:rFonts w:ascii="Times New Roman" w:hAnsi="Times New Roman"/>
          <w:sz w:val="24"/>
          <w:szCs w:val="24"/>
        </w:rPr>
      </w:pPr>
    </w:p>
    <w:p w14:paraId="260071E7" w14:textId="77777777" w:rsidR="005E1AE4" w:rsidRDefault="005E1AE4" w:rsidP="00916ABF">
      <w:pPr>
        <w:spacing w:after="0" w:line="240" w:lineRule="auto"/>
        <w:rPr>
          <w:rFonts w:ascii="Times New Roman" w:hAnsi="Times New Roman"/>
          <w:sz w:val="24"/>
          <w:szCs w:val="24"/>
        </w:rPr>
      </w:pPr>
    </w:p>
    <w:p w14:paraId="2E76BA00" w14:textId="77777777" w:rsidR="005E1AE4" w:rsidRDefault="005E1AE4" w:rsidP="00916ABF">
      <w:pPr>
        <w:spacing w:after="0" w:line="240" w:lineRule="auto"/>
        <w:rPr>
          <w:rFonts w:ascii="Times New Roman" w:hAnsi="Times New Roman"/>
          <w:sz w:val="24"/>
          <w:szCs w:val="24"/>
        </w:rPr>
      </w:pPr>
    </w:p>
    <w:p w14:paraId="7F6C1203" w14:textId="77777777" w:rsidR="005E1AE4" w:rsidRDefault="005E1AE4" w:rsidP="00916ABF">
      <w:pPr>
        <w:spacing w:after="0" w:line="240" w:lineRule="auto"/>
        <w:rPr>
          <w:rFonts w:ascii="Times New Roman" w:hAnsi="Times New Roman"/>
          <w:sz w:val="24"/>
          <w:szCs w:val="24"/>
        </w:rPr>
      </w:pPr>
    </w:p>
    <w:p w14:paraId="54AD5E3E" w14:textId="77777777" w:rsidR="005E1AE4" w:rsidRDefault="005E1AE4" w:rsidP="00916ABF">
      <w:pPr>
        <w:spacing w:after="0" w:line="240" w:lineRule="auto"/>
        <w:rPr>
          <w:rFonts w:ascii="Times New Roman" w:hAnsi="Times New Roman"/>
          <w:sz w:val="24"/>
          <w:szCs w:val="24"/>
        </w:rPr>
      </w:pPr>
    </w:p>
    <w:p w14:paraId="68B1210F" w14:textId="77777777" w:rsidR="005E1AE4" w:rsidRDefault="005E1AE4" w:rsidP="00916ABF">
      <w:pPr>
        <w:spacing w:after="0" w:line="240" w:lineRule="auto"/>
        <w:rPr>
          <w:rFonts w:ascii="Times New Roman" w:hAnsi="Times New Roman"/>
          <w:sz w:val="24"/>
          <w:szCs w:val="24"/>
        </w:rPr>
      </w:pPr>
    </w:p>
    <w:p w14:paraId="31EDCAF4" w14:textId="77777777" w:rsidR="005E1AE4" w:rsidRDefault="005E1AE4" w:rsidP="00916ABF">
      <w:pPr>
        <w:spacing w:after="0" w:line="240" w:lineRule="auto"/>
        <w:rPr>
          <w:rFonts w:ascii="Times New Roman" w:hAnsi="Times New Roman"/>
          <w:sz w:val="24"/>
          <w:szCs w:val="24"/>
        </w:rPr>
      </w:pPr>
    </w:p>
    <w:p w14:paraId="0C4B2620" w14:textId="77777777" w:rsidR="005E1AE4" w:rsidRDefault="005E1AE4" w:rsidP="00916ABF">
      <w:pPr>
        <w:spacing w:after="0" w:line="240" w:lineRule="auto"/>
        <w:rPr>
          <w:rFonts w:ascii="Times New Roman" w:hAnsi="Times New Roman"/>
          <w:sz w:val="24"/>
          <w:szCs w:val="24"/>
        </w:rPr>
      </w:pPr>
    </w:p>
    <w:p w14:paraId="4E735F98" w14:textId="77777777" w:rsidR="005E1AE4" w:rsidRDefault="005E1AE4" w:rsidP="00916ABF">
      <w:pPr>
        <w:spacing w:after="0" w:line="240" w:lineRule="auto"/>
        <w:rPr>
          <w:rFonts w:ascii="Times New Roman" w:hAnsi="Times New Roman"/>
          <w:sz w:val="24"/>
          <w:szCs w:val="24"/>
        </w:rPr>
      </w:pPr>
    </w:p>
    <w:p w14:paraId="2BDBD72D" w14:textId="77777777" w:rsidR="005E1AE4" w:rsidRDefault="005E1AE4" w:rsidP="00916ABF">
      <w:pPr>
        <w:spacing w:after="0" w:line="240" w:lineRule="auto"/>
        <w:rPr>
          <w:rFonts w:ascii="Times New Roman" w:hAnsi="Times New Roman"/>
          <w:sz w:val="24"/>
          <w:szCs w:val="24"/>
        </w:rPr>
      </w:pPr>
    </w:p>
    <w:p w14:paraId="7BC78614" w14:textId="77777777" w:rsidR="005E1AE4" w:rsidRDefault="005E1AE4" w:rsidP="00916ABF">
      <w:pPr>
        <w:spacing w:after="0" w:line="240" w:lineRule="auto"/>
        <w:rPr>
          <w:rFonts w:ascii="Times New Roman" w:hAnsi="Times New Roman"/>
          <w:sz w:val="24"/>
          <w:szCs w:val="24"/>
        </w:rPr>
      </w:pPr>
    </w:p>
    <w:p w14:paraId="05E91775" w14:textId="77777777" w:rsidR="005E1AE4" w:rsidRDefault="005E1AE4" w:rsidP="00916ABF">
      <w:pPr>
        <w:spacing w:after="0" w:line="240" w:lineRule="auto"/>
        <w:rPr>
          <w:rFonts w:ascii="Times New Roman" w:hAnsi="Times New Roman"/>
          <w:sz w:val="24"/>
          <w:szCs w:val="24"/>
        </w:rPr>
      </w:pPr>
    </w:p>
    <w:p w14:paraId="2B493F6A" w14:textId="77777777" w:rsidR="005E1AE4" w:rsidRDefault="005E1AE4" w:rsidP="00916ABF">
      <w:pPr>
        <w:spacing w:after="0" w:line="240" w:lineRule="auto"/>
        <w:rPr>
          <w:rFonts w:ascii="Times New Roman" w:hAnsi="Times New Roman"/>
          <w:sz w:val="24"/>
          <w:szCs w:val="24"/>
        </w:rPr>
      </w:pPr>
    </w:p>
    <w:p w14:paraId="57E9440A" w14:textId="77777777" w:rsidR="005E1AE4" w:rsidRDefault="005E1AE4" w:rsidP="00916ABF">
      <w:pPr>
        <w:spacing w:after="0" w:line="240" w:lineRule="auto"/>
        <w:rPr>
          <w:rFonts w:ascii="Times New Roman" w:hAnsi="Times New Roman"/>
          <w:sz w:val="24"/>
          <w:szCs w:val="24"/>
        </w:rPr>
      </w:pPr>
    </w:p>
    <w:p w14:paraId="6A072B53" w14:textId="77777777" w:rsidR="005E1AE4" w:rsidRDefault="005E1AE4" w:rsidP="00916ABF">
      <w:pPr>
        <w:spacing w:after="0" w:line="240" w:lineRule="auto"/>
        <w:rPr>
          <w:rFonts w:ascii="Times New Roman" w:hAnsi="Times New Roman"/>
          <w:sz w:val="24"/>
          <w:szCs w:val="24"/>
        </w:rPr>
      </w:pPr>
    </w:p>
    <w:p w14:paraId="4BD9E076" w14:textId="77777777" w:rsidR="005E1AE4" w:rsidRDefault="005E1AE4" w:rsidP="00916ABF">
      <w:pPr>
        <w:spacing w:after="0" w:line="240" w:lineRule="auto"/>
        <w:rPr>
          <w:rFonts w:ascii="Times New Roman" w:hAnsi="Times New Roman"/>
          <w:sz w:val="24"/>
          <w:szCs w:val="24"/>
        </w:rPr>
      </w:pPr>
    </w:p>
    <w:p w14:paraId="3B91FDA3" w14:textId="77777777" w:rsidR="005E1AE4" w:rsidRDefault="005E1AE4" w:rsidP="00916ABF">
      <w:pPr>
        <w:spacing w:after="0" w:line="240" w:lineRule="auto"/>
        <w:rPr>
          <w:rFonts w:ascii="Times New Roman" w:hAnsi="Times New Roman"/>
          <w:sz w:val="24"/>
          <w:szCs w:val="24"/>
        </w:rPr>
      </w:pPr>
    </w:p>
    <w:p w14:paraId="2C8F8EA8" w14:textId="77777777" w:rsidR="005E1AE4" w:rsidRDefault="005E1AE4" w:rsidP="00916ABF">
      <w:pPr>
        <w:spacing w:after="0" w:line="240" w:lineRule="auto"/>
        <w:rPr>
          <w:rFonts w:ascii="Times New Roman" w:hAnsi="Times New Roman"/>
          <w:sz w:val="24"/>
          <w:szCs w:val="24"/>
        </w:rPr>
      </w:pPr>
    </w:p>
    <w:p w14:paraId="66EA178B" w14:textId="77777777" w:rsidR="005E1AE4" w:rsidRDefault="005E1AE4" w:rsidP="00916ABF">
      <w:pPr>
        <w:spacing w:after="0" w:line="240" w:lineRule="auto"/>
        <w:rPr>
          <w:rFonts w:ascii="Times New Roman" w:hAnsi="Times New Roman"/>
          <w:sz w:val="24"/>
          <w:szCs w:val="24"/>
        </w:rPr>
      </w:pPr>
    </w:p>
    <w:p w14:paraId="33891156" w14:textId="77777777" w:rsidR="005E1AE4" w:rsidRDefault="005E1AE4" w:rsidP="00916ABF">
      <w:pPr>
        <w:spacing w:after="0" w:line="240" w:lineRule="auto"/>
        <w:rPr>
          <w:rFonts w:ascii="Times New Roman" w:hAnsi="Times New Roman"/>
          <w:sz w:val="24"/>
          <w:szCs w:val="24"/>
        </w:rPr>
      </w:pPr>
    </w:p>
    <w:p w14:paraId="378D14EB" w14:textId="77777777" w:rsidR="005E1AE4" w:rsidRDefault="005E1AE4" w:rsidP="00916ABF">
      <w:pPr>
        <w:spacing w:after="0" w:line="240" w:lineRule="auto"/>
        <w:rPr>
          <w:rFonts w:ascii="Times New Roman" w:hAnsi="Times New Roman"/>
          <w:sz w:val="24"/>
          <w:szCs w:val="24"/>
        </w:rPr>
      </w:pPr>
    </w:p>
    <w:p w14:paraId="446AF409" w14:textId="77777777" w:rsidR="005E1AE4" w:rsidRDefault="005E1AE4" w:rsidP="00916ABF">
      <w:pPr>
        <w:spacing w:after="0" w:line="240" w:lineRule="auto"/>
        <w:rPr>
          <w:rFonts w:ascii="Times New Roman" w:hAnsi="Times New Roman"/>
          <w:sz w:val="24"/>
          <w:szCs w:val="24"/>
        </w:rPr>
      </w:pPr>
    </w:p>
    <w:p w14:paraId="1ADDF1A4" w14:textId="77777777" w:rsidR="005E1AE4" w:rsidRDefault="005E1AE4" w:rsidP="00916ABF">
      <w:pPr>
        <w:spacing w:after="0" w:line="240" w:lineRule="auto"/>
        <w:rPr>
          <w:rFonts w:ascii="Times New Roman" w:hAnsi="Times New Roman"/>
          <w:sz w:val="24"/>
          <w:szCs w:val="24"/>
        </w:rPr>
      </w:pPr>
    </w:p>
    <w:p w14:paraId="19902FBE" w14:textId="77777777" w:rsidR="005E1AE4" w:rsidRDefault="005E1AE4" w:rsidP="00916ABF">
      <w:pPr>
        <w:spacing w:after="0" w:line="240" w:lineRule="auto"/>
        <w:rPr>
          <w:rFonts w:ascii="Times New Roman" w:hAnsi="Times New Roman"/>
          <w:sz w:val="24"/>
          <w:szCs w:val="24"/>
        </w:rPr>
      </w:pPr>
    </w:p>
    <w:p w14:paraId="2BA778A2" w14:textId="77777777" w:rsidR="005E1AE4" w:rsidRDefault="005E1AE4" w:rsidP="00916ABF">
      <w:pPr>
        <w:spacing w:after="0" w:line="240" w:lineRule="auto"/>
        <w:rPr>
          <w:rFonts w:ascii="Times New Roman" w:hAnsi="Times New Roman"/>
          <w:sz w:val="24"/>
          <w:szCs w:val="24"/>
        </w:rPr>
      </w:pPr>
    </w:p>
    <w:p w14:paraId="47F26108" w14:textId="77777777" w:rsidR="005E1AE4" w:rsidRDefault="005E1AE4" w:rsidP="00916ABF">
      <w:pPr>
        <w:spacing w:after="0" w:line="240" w:lineRule="auto"/>
        <w:rPr>
          <w:rFonts w:ascii="Times New Roman" w:hAnsi="Times New Roman"/>
          <w:sz w:val="24"/>
          <w:szCs w:val="24"/>
        </w:rPr>
      </w:pPr>
    </w:p>
    <w:p w14:paraId="498BF6D0" w14:textId="77777777" w:rsidR="005E1AE4" w:rsidRDefault="005E1AE4" w:rsidP="00916ABF">
      <w:pPr>
        <w:spacing w:after="0" w:line="240" w:lineRule="auto"/>
        <w:rPr>
          <w:rFonts w:ascii="Times New Roman" w:hAnsi="Times New Roman"/>
          <w:sz w:val="24"/>
          <w:szCs w:val="24"/>
        </w:rPr>
      </w:pPr>
    </w:p>
    <w:p w14:paraId="59F83E89" w14:textId="77777777" w:rsidR="005E1AE4" w:rsidRDefault="005E1AE4" w:rsidP="00916ABF">
      <w:pPr>
        <w:spacing w:after="0" w:line="240" w:lineRule="auto"/>
        <w:rPr>
          <w:rFonts w:ascii="Times New Roman" w:hAnsi="Times New Roman"/>
          <w:sz w:val="24"/>
          <w:szCs w:val="24"/>
        </w:rPr>
      </w:pPr>
    </w:p>
    <w:p w14:paraId="49E50B4E" w14:textId="77777777" w:rsidR="005E1AE4" w:rsidRDefault="005E1AE4" w:rsidP="00916ABF">
      <w:pPr>
        <w:spacing w:after="0" w:line="240" w:lineRule="auto"/>
        <w:rPr>
          <w:rFonts w:ascii="Times New Roman" w:hAnsi="Times New Roman"/>
          <w:sz w:val="24"/>
          <w:szCs w:val="24"/>
        </w:rPr>
      </w:pPr>
    </w:p>
    <w:p w14:paraId="760A29ED" w14:textId="77777777" w:rsidR="005E1AE4" w:rsidRDefault="005E1AE4" w:rsidP="00916ABF">
      <w:pPr>
        <w:spacing w:after="0" w:line="240" w:lineRule="auto"/>
        <w:rPr>
          <w:rFonts w:ascii="Times New Roman" w:hAnsi="Times New Roman"/>
          <w:sz w:val="24"/>
          <w:szCs w:val="24"/>
        </w:rPr>
      </w:pPr>
    </w:p>
    <w:p w14:paraId="714B9627" w14:textId="77777777" w:rsidR="005E1AE4" w:rsidRDefault="005E1AE4" w:rsidP="00916ABF">
      <w:pPr>
        <w:spacing w:after="0" w:line="240" w:lineRule="auto"/>
        <w:rPr>
          <w:rFonts w:ascii="Times New Roman" w:hAnsi="Times New Roman"/>
          <w:sz w:val="24"/>
          <w:szCs w:val="24"/>
        </w:rPr>
      </w:pPr>
    </w:p>
    <w:p w14:paraId="2138CB79" w14:textId="77777777" w:rsidR="005E1AE4" w:rsidRDefault="005E1AE4" w:rsidP="00916ABF">
      <w:pPr>
        <w:spacing w:after="0" w:line="240" w:lineRule="auto"/>
        <w:rPr>
          <w:rFonts w:ascii="Times New Roman" w:hAnsi="Times New Roman"/>
          <w:sz w:val="24"/>
          <w:szCs w:val="24"/>
        </w:rPr>
      </w:pPr>
    </w:p>
    <w:p w14:paraId="7B458524" w14:textId="77777777" w:rsidR="005E1AE4" w:rsidRDefault="005E1AE4" w:rsidP="00916ABF">
      <w:pPr>
        <w:spacing w:after="0" w:line="240" w:lineRule="auto"/>
        <w:rPr>
          <w:rFonts w:ascii="Times New Roman" w:hAnsi="Times New Roman"/>
          <w:sz w:val="24"/>
          <w:szCs w:val="24"/>
        </w:rPr>
      </w:pPr>
    </w:p>
    <w:p w14:paraId="567268C7" w14:textId="77777777" w:rsidR="005E1AE4" w:rsidRDefault="005E1AE4" w:rsidP="00916ABF">
      <w:pPr>
        <w:spacing w:after="0" w:line="240" w:lineRule="auto"/>
        <w:rPr>
          <w:rFonts w:ascii="Times New Roman" w:hAnsi="Times New Roman"/>
          <w:sz w:val="24"/>
          <w:szCs w:val="24"/>
        </w:rPr>
      </w:pPr>
    </w:p>
    <w:p w14:paraId="5A88840C" w14:textId="77777777" w:rsidR="005E1AE4" w:rsidRDefault="005E1AE4" w:rsidP="00916ABF">
      <w:pPr>
        <w:spacing w:after="0" w:line="240" w:lineRule="auto"/>
        <w:rPr>
          <w:rFonts w:ascii="Times New Roman" w:hAnsi="Times New Roman"/>
          <w:sz w:val="24"/>
          <w:szCs w:val="24"/>
        </w:rPr>
      </w:pPr>
    </w:p>
    <w:p w14:paraId="44E90138" w14:textId="77777777" w:rsidR="005E1AE4" w:rsidRDefault="005E1AE4" w:rsidP="00916ABF">
      <w:pPr>
        <w:spacing w:after="0" w:line="240" w:lineRule="auto"/>
        <w:rPr>
          <w:rFonts w:ascii="Times New Roman" w:hAnsi="Times New Roman"/>
          <w:sz w:val="24"/>
          <w:szCs w:val="24"/>
        </w:rPr>
      </w:pPr>
    </w:p>
    <w:p w14:paraId="4886DB38" w14:textId="77777777" w:rsidR="005E1AE4" w:rsidRDefault="005E1AE4" w:rsidP="00916ABF">
      <w:pPr>
        <w:spacing w:after="0" w:line="240" w:lineRule="auto"/>
        <w:rPr>
          <w:rFonts w:ascii="Times New Roman" w:hAnsi="Times New Roman"/>
          <w:sz w:val="24"/>
          <w:szCs w:val="24"/>
        </w:rPr>
      </w:pPr>
    </w:p>
    <w:p w14:paraId="6693AFD1" w14:textId="77777777" w:rsidR="005E1AE4" w:rsidRDefault="005E1AE4" w:rsidP="00916ABF">
      <w:pPr>
        <w:spacing w:after="0" w:line="240" w:lineRule="auto"/>
        <w:rPr>
          <w:rFonts w:ascii="Times New Roman" w:hAnsi="Times New Roman"/>
          <w:sz w:val="24"/>
          <w:szCs w:val="24"/>
        </w:rPr>
      </w:pPr>
    </w:p>
    <w:p w14:paraId="2BA4822E" w14:textId="77777777" w:rsidR="005E1AE4" w:rsidRDefault="005E1AE4" w:rsidP="00916ABF">
      <w:pPr>
        <w:spacing w:after="0" w:line="240" w:lineRule="auto"/>
        <w:rPr>
          <w:rFonts w:ascii="Times New Roman" w:hAnsi="Times New Roman"/>
          <w:sz w:val="24"/>
          <w:szCs w:val="24"/>
        </w:rPr>
      </w:pPr>
    </w:p>
    <w:p w14:paraId="5D66B1DE" w14:textId="77777777" w:rsidR="005E1AE4" w:rsidRDefault="005E1AE4" w:rsidP="00916ABF">
      <w:pPr>
        <w:spacing w:after="0" w:line="240" w:lineRule="auto"/>
        <w:rPr>
          <w:rFonts w:ascii="Times New Roman" w:hAnsi="Times New Roman"/>
          <w:sz w:val="24"/>
          <w:szCs w:val="24"/>
        </w:rPr>
      </w:pPr>
    </w:p>
    <w:p w14:paraId="3D79DA2A" w14:textId="77777777" w:rsidR="005E1AE4" w:rsidRPr="0074362E" w:rsidRDefault="005E1AE4" w:rsidP="005E1AE4">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Pr>
          <w:rFonts w:ascii="Times New Roman" w:eastAsia="Calibri" w:hAnsi="Times New Roman"/>
          <w:color w:val="000000" w:themeColor="text1"/>
          <w:sz w:val="20"/>
          <w:szCs w:val="22"/>
          <w:lang w:eastAsia="en-US"/>
        </w:rPr>
        <w:t>2</w:t>
      </w:r>
      <w:r w:rsidRPr="0074362E">
        <w:rPr>
          <w:rFonts w:ascii="Times New Roman" w:eastAsia="Calibri" w:hAnsi="Times New Roman"/>
          <w:color w:val="000000" w:themeColor="text1"/>
          <w:sz w:val="20"/>
          <w:szCs w:val="22"/>
          <w:lang w:eastAsia="en-US"/>
        </w:rPr>
        <w:t xml:space="preserve"> к Договору</w:t>
      </w:r>
    </w:p>
    <w:p w14:paraId="06B34844" w14:textId="77777777" w:rsidR="005E1AE4" w:rsidRPr="0074362E" w:rsidRDefault="005E1AE4" w:rsidP="005E1AE4">
      <w:pPr>
        <w:keepNext/>
        <w:suppressAutoHyphens/>
        <w:spacing w:after="0" w:line="240" w:lineRule="auto"/>
        <w:jc w:val="right"/>
        <w:outlineLvl w:val="0"/>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xml:space="preserve">от «___» _____________ 202__ г. </w:t>
      </w:r>
    </w:p>
    <w:p w14:paraId="26E8055D" w14:textId="77777777" w:rsidR="005E1AE4" w:rsidRDefault="005E1AE4" w:rsidP="005E1AE4">
      <w:pPr>
        <w:tabs>
          <w:tab w:val="left" w:pos="915"/>
        </w:tabs>
        <w:spacing w:after="0" w:line="240" w:lineRule="auto"/>
        <w:jc w:val="right"/>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___________________________</w:t>
      </w:r>
    </w:p>
    <w:p w14:paraId="2E227E27" w14:textId="77777777" w:rsidR="005E1AE4" w:rsidRDefault="005E1AE4" w:rsidP="005E1AE4">
      <w:pPr>
        <w:tabs>
          <w:tab w:val="left" w:pos="915"/>
        </w:tabs>
        <w:spacing w:after="0" w:line="240" w:lineRule="auto"/>
        <w:jc w:val="right"/>
        <w:rPr>
          <w:rFonts w:ascii="Times New Roman" w:eastAsia="Calibri" w:hAnsi="Times New Roman"/>
          <w:color w:val="000000" w:themeColor="text1"/>
          <w:sz w:val="20"/>
          <w:szCs w:val="22"/>
          <w:lang w:eastAsia="en-US"/>
        </w:rPr>
      </w:pPr>
    </w:p>
    <w:p w14:paraId="7C4E6EF0" w14:textId="77777777" w:rsidR="005E1AE4" w:rsidRDefault="005E1AE4" w:rsidP="005E1AE4">
      <w:pPr>
        <w:tabs>
          <w:tab w:val="left" w:pos="915"/>
        </w:tabs>
        <w:spacing w:after="0" w:line="240" w:lineRule="auto"/>
        <w:jc w:val="right"/>
        <w:rPr>
          <w:rFonts w:ascii="Times New Roman" w:eastAsia="Calibri" w:hAnsi="Times New Roman"/>
          <w:color w:val="000000" w:themeColor="text1"/>
          <w:sz w:val="20"/>
          <w:szCs w:val="22"/>
          <w:lang w:eastAsia="en-US"/>
        </w:rPr>
      </w:pPr>
    </w:p>
    <w:p w14:paraId="6802E60B" w14:textId="77777777" w:rsidR="005E1AE4" w:rsidRDefault="005E1AE4" w:rsidP="005E1AE4">
      <w:pPr>
        <w:tabs>
          <w:tab w:val="left" w:pos="915"/>
        </w:tabs>
        <w:spacing w:after="0" w:line="240" w:lineRule="auto"/>
        <w:jc w:val="center"/>
        <w:rPr>
          <w:rFonts w:ascii="Times New Roman" w:hAnsi="Times New Roman"/>
          <w:b/>
          <w:color w:val="000000"/>
          <w:sz w:val="24"/>
          <w:szCs w:val="24"/>
        </w:rPr>
      </w:pPr>
      <w:r w:rsidRPr="00624DF6">
        <w:rPr>
          <w:rFonts w:ascii="Times New Roman" w:hAnsi="Times New Roman"/>
          <w:b/>
          <w:color w:val="000000"/>
          <w:sz w:val="24"/>
          <w:szCs w:val="24"/>
        </w:rPr>
        <w:t xml:space="preserve">Схема расположения частей земельного участка с кадастровым номером </w:t>
      </w:r>
      <w:r w:rsidRPr="00624DF6">
        <w:rPr>
          <w:rFonts w:ascii="Times New Roman" w:hAnsi="Times New Roman"/>
          <w:b/>
          <w:bCs/>
          <w:color w:val="000000"/>
          <w:sz w:val="24"/>
          <w:szCs w:val="24"/>
        </w:rPr>
        <w:t xml:space="preserve">50:26:0110808:323, 50:26:0110808:322 </w:t>
      </w:r>
      <w:r w:rsidRPr="00624DF6">
        <w:rPr>
          <w:rFonts w:ascii="Times New Roman" w:hAnsi="Times New Roman"/>
          <w:b/>
          <w:color w:val="000000"/>
          <w:sz w:val="24"/>
          <w:szCs w:val="24"/>
        </w:rPr>
        <w:t>на кадастровом плане территории»</w:t>
      </w:r>
    </w:p>
    <w:p w14:paraId="524033BF" w14:textId="77777777" w:rsidR="005E1AE4" w:rsidRDefault="005E1AE4" w:rsidP="005E1AE4">
      <w:pPr>
        <w:tabs>
          <w:tab w:val="left" w:pos="915"/>
        </w:tabs>
        <w:spacing w:after="0" w:line="240" w:lineRule="auto"/>
        <w:jc w:val="center"/>
        <w:rPr>
          <w:rFonts w:ascii="Times New Roman" w:hAnsi="Times New Roman"/>
          <w:b/>
          <w:color w:val="000000"/>
          <w:sz w:val="24"/>
          <w:szCs w:val="24"/>
        </w:rPr>
      </w:pPr>
    </w:p>
    <w:p w14:paraId="040E1AFB" w14:textId="77777777" w:rsidR="005E1AE4" w:rsidRPr="00624DF6" w:rsidRDefault="005E1AE4" w:rsidP="005E1AE4">
      <w:pPr>
        <w:tabs>
          <w:tab w:val="left" w:pos="915"/>
        </w:tabs>
        <w:spacing w:after="0" w:line="240" w:lineRule="auto"/>
        <w:jc w:val="center"/>
        <w:rPr>
          <w:rFonts w:ascii="Times New Roman" w:hAnsi="Times New Roman"/>
          <w:b/>
          <w:sz w:val="24"/>
          <w:szCs w:val="24"/>
        </w:rPr>
      </w:pPr>
    </w:p>
    <w:p w14:paraId="7903F077" w14:textId="2C2DB493" w:rsidR="005E1AE4" w:rsidRPr="00916ABF" w:rsidRDefault="005E1AE4" w:rsidP="005E1AE4">
      <w:pPr>
        <w:spacing w:after="0" w:line="240" w:lineRule="auto"/>
        <w:jc w:val="center"/>
        <w:rPr>
          <w:rFonts w:ascii="Times New Roman" w:hAnsi="Times New Roman"/>
          <w:sz w:val="24"/>
          <w:szCs w:val="24"/>
        </w:rPr>
        <w:sectPr w:rsidR="005E1AE4" w:rsidRPr="00916ABF" w:rsidSect="001E29DE">
          <w:headerReference w:type="default" r:id="rId8"/>
          <w:endnotePr>
            <w:numFmt w:val="decimal"/>
          </w:endnotePr>
          <w:pgSz w:w="11907" w:h="16840" w:code="9"/>
          <w:pgMar w:top="1276" w:right="567" w:bottom="709" w:left="1134" w:header="567" w:footer="567" w:gutter="0"/>
          <w:cols w:space="720"/>
          <w:titlePg/>
          <w:docGrid w:linePitch="326"/>
        </w:sectPr>
      </w:pPr>
      <w:r w:rsidRPr="003A78D5">
        <w:rPr>
          <w:rFonts w:ascii="Times New Roman" w:eastAsia="Calibri" w:hAnsi="Times New Roman"/>
          <w:i/>
          <w:sz w:val="24"/>
          <w:szCs w:val="24"/>
          <w:lang w:eastAsia="en-US"/>
        </w:rPr>
        <w:t>(Заполняется в соответствии с Технической частью (приложение № 1 к Аукционной документаци</w:t>
      </w:r>
      <w:bookmarkStart w:id="58" w:name="_GoBack"/>
      <w:bookmarkEnd w:id="58"/>
      <w:r w:rsidRPr="003A78D5">
        <w:rPr>
          <w:rFonts w:ascii="Times New Roman" w:eastAsia="Calibri" w:hAnsi="Times New Roman"/>
          <w:i/>
          <w:sz w:val="24"/>
          <w:szCs w:val="24"/>
          <w:lang w:eastAsia="en-US"/>
        </w:rPr>
        <w:t>и)</w:t>
      </w:r>
    </w:p>
    <w:p w14:paraId="338B4133" w14:textId="77777777" w:rsidR="00916ABF" w:rsidRPr="00916ABF" w:rsidRDefault="00916ABF" w:rsidP="00916ABF">
      <w:pPr>
        <w:tabs>
          <w:tab w:val="left" w:pos="7950"/>
        </w:tabs>
        <w:spacing w:after="0" w:line="240" w:lineRule="auto"/>
        <w:jc w:val="right"/>
        <w:rPr>
          <w:rFonts w:ascii="Times New Roman" w:hAnsi="Times New Roman"/>
          <w:color w:val="000000" w:themeColor="text1"/>
          <w:sz w:val="16"/>
          <w:szCs w:val="16"/>
        </w:rPr>
      </w:pPr>
      <w:r w:rsidRPr="00916ABF">
        <w:rPr>
          <w:rFonts w:ascii="Times New Roman" w:hAnsi="Times New Roman"/>
          <w:color w:val="000000" w:themeColor="text1"/>
          <w:sz w:val="16"/>
          <w:szCs w:val="16"/>
        </w:rPr>
        <w:t>Приложение № 3 к Договору</w:t>
      </w:r>
    </w:p>
    <w:p w14:paraId="00511B98" w14:textId="77777777" w:rsidR="00916ABF" w:rsidRPr="00916ABF" w:rsidRDefault="00DC0632" w:rsidP="00916ABF">
      <w:pPr>
        <w:keepNext/>
        <w:suppressAutoHyphens/>
        <w:spacing w:after="0" w:line="240" w:lineRule="auto"/>
        <w:jc w:val="right"/>
        <w:outlineLvl w:val="0"/>
        <w:rPr>
          <w:rFonts w:ascii="Times New Roman" w:hAnsi="Times New Roman"/>
          <w:color w:val="000000" w:themeColor="text1"/>
          <w:sz w:val="16"/>
          <w:szCs w:val="16"/>
          <w:lang w:eastAsia="ar-SA"/>
        </w:rPr>
      </w:pPr>
      <w:r>
        <w:rPr>
          <w:rFonts w:ascii="Times New Roman" w:hAnsi="Times New Roman"/>
          <w:color w:val="000000" w:themeColor="text1"/>
          <w:sz w:val="16"/>
          <w:szCs w:val="16"/>
          <w:lang w:eastAsia="ar-SA"/>
        </w:rPr>
        <w:t>от «___» _____________ 20___</w:t>
      </w:r>
      <w:r w:rsidR="00916ABF" w:rsidRPr="00916ABF">
        <w:rPr>
          <w:rFonts w:ascii="Times New Roman" w:hAnsi="Times New Roman"/>
          <w:color w:val="000000" w:themeColor="text1"/>
          <w:sz w:val="16"/>
          <w:szCs w:val="16"/>
          <w:lang w:eastAsia="ar-SA"/>
        </w:rPr>
        <w:t xml:space="preserve"> г. </w:t>
      </w:r>
    </w:p>
    <w:p w14:paraId="429C566F" w14:textId="77777777" w:rsidR="00916ABF" w:rsidRPr="00916ABF" w:rsidRDefault="00916ABF" w:rsidP="00916ABF">
      <w:pPr>
        <w:keepNext/>
        <w:suppressAutoHyphens/>
        <w:spacing w:after="0" w:line="240" w:lineRule="auto"/>
        <w:jc w:val="right"/>
        <w:outlineLvl w:val="0"/>
        <w:rPr>
          <w:rFonts w:ascii="Times New Roman" w:hAnsi="Times New Roman"/>
          <w:color w:val="000000" w:themeColor="text1"/>
          <w:sz w:val="16"/>
          <w:szCs w:val="16"/>
          <w:lang w:eastAsia="ar-SA"/>
        </w:rPr>
      </w:pPr>
      <w:r w:rsidRPr="00916ABF">
        <w:rPr>
          <w:rFonts w:ascii="Times New Roman" w:hAnsi="Times New Roman"/>
          <w:color w:val="000000" w:themeColor="text1"/>
          <w:sz w:val="16"/>
          <w:szCs w:val="16"/>
          <w:lang w:eastAsia="ar-SA"/>
        </w:rPr>
        <w:t>№ __________________________</w:t>
      </w:r>
    </w:p>
    <w:p w14:paraId="02ACAD5B" w14:textId="77777777" w:rsidR="00916ABF" w:rsidRPr="00916ABF" w:rsidRDefault="00916ABF" w:rsidP="00916ABF">
      <w:pPr>
        <w:tabs>
          <w:tab w:val="left" w:pos="7950"/>
        </w:tabs>
        <w:spacing w:after="0" w:line="240" w:lineRule="auto"/>
        <w:jc w:val="center"/>
        <w:rPr>
          <w:rFonts w:ascii="Times New Roman" w:eastAsiaTheme="minorEastAsia" w:hAnsi="Times New Roman"/>
          <w:b/>
          <w:color w:val="000000" w:themeColor="text1"/>
          <w:sz w:val="24"/>
          <w:szCs w:val="24"/>
          <w:lang w:eastAsia="en-US"/>
        </w:rPr>
      </w:pPr>
      <w:r w:rsidRPr="00916ABF">
        <w:rPr>
          <w:rFonts w:ascii="Times New Roman" w:eastAsiaTheme="minorEastAsia" w:hAnsi="Times New Roman"/>
          <w:b/>
          <w:color w:val="000000" w:themeColor="text1"/>
          <w:sz w:val="24"/>
          <w:szCs w:val="24"/>
          <w:lang w:eastAsia="en-US"/>
        </w:rPr>
        <w:t>Схема застройки многофункциональной зоны дорожного сервиса</w:t>
      </w:r>
    </w:p>
    <w:p w14:paraId="3583336E" w14:textId="77777777" w:rsidR="00916ABF" w:rsidRPr="00916ABF" w:rsidRDefault="009323B1" w:rsidP="00916ABF">
      <w:pPr>
        <w:widowControl w:val="0"/>
        <w:autoSpaceDE w:val="0"/>
        <w:autoSpaceDN w:val="0"/>
        <w:ind w:left="1070"/>
        <w:contextualSpacing/>
        <w:jc w:val="both"/>
        <w:rPr>
          <w:rFonts w:ascii="Times New Roman" w:hAnsi="Times New Roman"/>
          <w:color w:val="000000" w:themeColor="text1"/>
          <w:sz w:val="24"/>
          <w:szCs w:val="24"/>
        </w:rPr>
      </w:pPr>
      <w:r>
        <w:rPr>
          <w:noProof/>
        </w:rPr>
        <w:drawing>
          <wp:inline distT="0" distB="0" distL="0" distR="0" wp14:anchorId="182165CB" wp14:editId="544AECB2">
            <wp:extent cx="6056415" cy="440779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2559" cy="4412262"/>
                    </a:xfrm>
                    <a:prstGeom prst="rect">
                      <a:avLst/>
                    </a:prstGeom>
                  </pic:spPr>
                </pic:pic>
              </a:graphicData>
            </a:graphic>
          </wp:inline>
        </w:drawing>
      </w:r>
    </w:p>
    <w:p w14:paraId="0558E5B9" w14:textId="77777777" w:rsidR="00916ABF" w:rsidRPr="00916ABF" w:rsidRDefault="00916ABF" w:rsidP="00916ABF">
      <w:pPr>
        <w:widowControl w:val="0"/>
        <w:autoSpaceDE w:val="0"/>
        <w:autoSpaceDN w:val="0"/>
        <w:spacing w:after="0" w:line="240" w:lineRule="auto"/>
        <w:ind w:left="142" w:firstLine="709"/>
        <w:jc w:val="both"/>
        <w:rPr>
          <w:rFonts w:ascii="Times New Roman" w:hAnsi="Times New Roman"/>
          <w:color w:val="000000"/>
          <w:sz w:val="20"/>
        </w:rPr>
      </w:pPr>
      <w:r w:rsidRPr="00916ABF">
        <w:rPr>
          <w:rFonts w:ascii="Times New Roman" w:hAnsi="Times New Roman"/>
          <w:color w:val="000000" w:themeColor="text1"/>
          <w:sz w:val="20"/>
        </w:rPr>
        <w:t>Схема</w:t>
      </w:r>
      <w:r w:rsidRPr="00916ABF">
        <w:rPr>
          <w:rFonts w:ascii="Times New Roman" w:hAnsi="Times New Roman"/>
          <w:color w:val="000000"/>
          <w:sz w:val="20"/>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916ABF" w:rsidRPr="00916ABF" w14:paraId="3D4AF82B" w14:textId="77777777" w:rsidTr="001E29DE">
        <w:trPr>
          <w:gridBefore w:val="1"/>
          <w:wBefore w:w="4" w:type="pct"/>
          <w:trHeight w:val="256"/>
        </w:trPr>
        <w:tc>
          <w:tcPr>
            <w:tcW w:w="2498" w:type="pct"/>
            <w:vAlign w:val="center"/>
          </w:tcPr>
          <w:p w14:paraId="3E719DC2" w14:textId="77777777" w:rsidR="00916ABF" w:rsidRPr="00916ABF" w:rsidRDefault="00916ABF" w:rsidP="00916AB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916ABF">
              <w:rPr>
                <w:rFonts w:ascii="Times New Roman" w:hAnsi="Times New Roman"/>
                <w:b/>
                <w:sz w:val="24"/>
                <w:szCs w:val="24"/>
              </w:rPr>
              <w:t>АРЕНДАТОР:</w:t>
            </w:r>
          </w:p>
        </w:tc>
        <w:tc>
          <w:tcPr>
            <w:tcW w:w="2498" w:type="pct"/>
            <w:vAlign w:val="center"/>
          </w:tcPr>
          <w:p w14:paraId="27BDF41E" w14:textId="77777777" w:rsidR="00916ABF" w:rsidRPr="00916ABF" w:rsidRDefault="00916ABF" w:rsidP="00916ABF">
            <w:pPr>
              <w:widowControl w:val="0"/>
              <w:autoSpaceDE w:val="0"/>
              <w:autoSpaceDN w:val="0"/>
              <w:adjustRightInd w:val="0"/>
              <w:spacing w:before="120" w:after="120" w:line="240" w:lineRule="auto"/>
              <w:jc w:val="center"/>
              <w:rPr>
                <w:rFonts w:ascii="Times New Roman" w:hAnsi="Times New Roman"/>
                <w:b/>
                <w:sz w:val="24"/>
                <w:szCs w:val="24"/>
              </w:rPr>
            </w:pPr>
            <w:r w:rsidRPr="00916ABF">
              <w:rPr>
                <w:rFonts w:ascii="Times New Roman" w:hAnsi="Times New Roman"/>
                <w:b/>
                <w:sz w:val="24"/>
                <w:szCs w:val="24"/>
              </w:rPr>
              <w:t>СУБАРЕНДАТОР:</w:t>
            </w:r>
          </w:p>
        </w:tc>
      </w:tr>
      <w:tr w:rsidR="00916ABF" w:rsidRPr="00916ABF" w14:paraId="4692250C" w14:textId="77777777" w:rsidTr="001E29DE">
        <w:trPr>
          <w:trHeight w:val="1419"/>
        </w:trPr>
        <w:tc>
          <w:tcPr>
            <w:tcW w:w="2502" w:type="pct"/>
            <w:gridSpan w:val="2"/>
          </w:tcPr>
          <w:p w14:paraId="001F583A" w14:textId="77777777" w:rsidR="00916ABF" w:rsidRPr="00916ABF" w:rsidRDefault="00916ABF" w:rsidP="00916ABF">
            <w:pPr>
              <w:numPr>
                <w:ilvl w:val="0"/>
                <w:numId w:val="8"/>
              </w:numPr>
              <w:tabs>
                <w:tab w:val="clear" w:pos="927"/>
                <w:tab w:val="num" w:pos="360"/>
              </w:tabs>
              <w:spacing w:after="0" w:line="240" w:lineRule="auto"/>
              <w:ind w:left="0" w:firstLine="0"/>
              <w:contextualSpacing/>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sz w:val="24"/>
                <w:szCs w:val="32"/>
                <w:lang w:eastAsia="en-US"/>
              </w:rPr>
              <w:t xml:space="preserve">Заместитель председателя правления по </w:t>
            </w:r>
            <w:r w:rsidRPr="00916ABF">
              <w:rPr>
                <w:rFonts w:ascii="Times New Roman" w:eastAsiaTheme="minorEastAsia" w:hAnsi="Times New Roman"/>
                <w:color w:val="000000" w:themeColor="text1"/>
                <w:sz w:val="24"/>
                <w:szCs w:val="32"/>
                <w:lang w:eastAsia="en-US"/>
              </w:rPr>
              <w:t xml:space="preserve">операторской </w:t>
            </w:r>
          </w:p>
          <w:p w14:paraId="4D884AF0" w14:textId="77777777" w:rsidR="00916ABF" w:rsidRPr="00916ABF" w:rsidRDefault="00916ABF" w:rsidP="00916ABF">
            <w:pPr>
              <w:numPr>
                <w:ilvl w:val="0"/>
                <w:numId w:val="8"/>
              </w:numPr>
              <w:tabs>
                <w:tab w:val="clear" w:pos="927"/>
                <w:tab w:val="num" w:pos="360"/>
              </w:tabs>
              <w:spacing w:after="0" w:line="240" w:lineRule="auto"/>
              <w:ind w:left="0" w:firstLine="0"/>
              <w:contextualSpacing/>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 xml:space="preserve">деятельности и развитию пользовательских сервисов </w:t>
            </w:r>
          </w:p>
          <w:p w14:paraId="00AFB6EE" w14:textId="77777777" w:rsidR="00916ABF" w:rsidRPr="00916ABF" w:rsidRDefault="00916ABF" w:rsidP="00916ABF">
            <w:pPr>
              <w:numPr>
                <w:ilvl w:val="0"/>
                <w:numId w:val="8"/>
              </w:numPr>
              <w:tabs>
                <w:tab w:val="clear" w:pos="927"/>
                <w:tab w:val="num" w:pos="360"/>
              </w:tabs>
              <w:spacing w:after="0" w:line="240" w:lineRule="auto"/>
              <w:ind w:left="0" w:firstLine="0"/>
              <w:contextualSpacing/>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Государственной компании «Российские автомобильные дороги»</w:t>
            </w:r>
          </w:p>
          <w:p w14:paraId="70096CE0"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p>
          <w:p w14:paraId="34A2B1DB"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sz w:val="24"/>
                <w:szCs w:val="24"/>
              </w:rPr>
              <w:t>____________________                                        __  К.Т. Макиев</w:t>
            </w:r>
          </w:p>
        </w:tc>
        <w:tc>
          <w:tcPr>
            <w:tcW w:w="2498" w:type="pct"/>
          </w:tcPr>
          <w:p w14:paraId="608DF3E6"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40D2BA7D"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6F491184"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6131F96D"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 xml:space="preserve">                                             ___________________________ Ф.И.О.</w:t>
            </w:r>
          </w:p>
          <w:p w14:paraId="553AA9D5"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 xml:space="preserve">                                                    м.п.</w:t>
            </w:r>
          </w:p>
        </w:tc>
      </w:tr>
    </w:tbl>
    <w:p w14:paraId="6FA420F0" w14:textId="77777777" w:rsidR="00916ABF" w:rsidRPr="00916ABF" w:rsidRDefault="00916ABF" w:rsidP="00916ABF">
      <w:pPr>
        <w:spacing w:after="0" w:line="240" w:lineRule="auto"/>
        <w:rPr>
          <w:rFonts w:ascii="Times New Roman" w:hAnsi="Times New Roman"/>
          <w:sz w:val="24"/>
          <w:szCs w:val="24"/>
        </w:rPr>
      </w:pPr>
    </w:p>
    <w:p w14:paraId="06908064" w14:textId="77777777" w:rsidR="00916ABF" w:rsidRPr="00916ABF" w:rsidRDefault="00916ABF" w:rsidP="00916ABF">
      <w:pPr>
        <w:spacing w:after="0" w:line="240" w:lineRule="auto"/>
        <w:rPr>
          <w:rFonts w:ascii="Times New Roman" w:hAnsi="Times New Roman"/>
          <w:sz w:val="24"/>
          <w:szCs w:val="24"/>
        </w:rPr>
        <w:sectPr w:rsidR="00916ABF" w:rsidRPr="00916ABF" w:rsidSect="001E29DE">
          <w:endnotePr>
            <w:numFmt w:val="decimal"/>
          </w:endnotePr>
          <w:pgSz w:w="16840" w:h="11907" w:orient="landscape" w:code="9"/>
          <w:pgMar w:top="851" w:right="567" w:bottom="284" w:left="567" w:header="567" w:footer="567" w:gutter="0"/>
          <w:pgNumType w:start="35"/>
          <w:cols w:space="720"/>
          <w:docGrid w:linePitch="326"/>
        </w:sectPr>
      </w:pPr>
      <w:r w:rsidRPr="00916ABF">
        <w:rPr>
          <w:rFonts w:ascii="Times New Roman" w:hAnsi="Times New Roman"/>
          <w:sz w:val="24"/>
          <w:szCs w:val="24"/>
        </w:rPr>
        <w:t xml:space="preserve">        м.п.</w:t>
      </w:r>
    </w:p>
    <w:p w14:paraId="709A30B3" w14:textId="77777777" w:rsidR="00916ABF" w:rsidRPr="00916ABF" w:rsidRDefault="00916ABF" w:rsidP="00916ABF">
      <w:pPr>
        <w:tabs>
          <w:tab w:val="left" w:pos="7950"/>
        </w:tabs>
        <w:spacing w:after="0" w:line="240" w:lineRule="auto"/>
        <w:jc w:val="right"/>
        <w:rPr>
          <w:rFonts w:ascii="Times New Roman" w:hAnsi="Times New Roman"/>
          <w:color w:val="000000" w:themeColor="text1"/>
          <w:sz w:val="16"/>
          <w:szCs w:val="16"/>
        </w:rPr>
      </w:pPr>
      <w:r w:rsidRPr="00916ABF">
        <w:rPr>
          <w:rFonts w:ascii="Times New Roman" w:hAnsi="Times New Roman"/>
          <w:color w:val="000000" w:themeColor="text1"/>
          <w:sz w:val="16"/>
          <w:szCs w:val="16"/>
        </w:rPr>
        <w:t>Приложение № 4 к Договору</w:t>
      </w:r>
    </w:p>
    <w:p w14:paraId="664B41F4" w14:textId="77777777" w:rsidR="00916ABF" w:rsidRPr="00916ABF" w:rsidRDefault="00DC0632" w:rsidP="00916ABF">
      <w:pPr>
        <w:keepNext/>
        <w:suppressAutoHyphens/>
        <w:spacing w:after="0" w:line="240" w:lineRule="auto"/>
        <w:jc w:val="right"/>
        <w:outlineLvl w:val="0"/>
        <w:rPr>
          <w:rFonts w:ascii="Times New Roman" w:hAnsi="Times New Roman"/>
          <w:color w:val="000000" w:themeColor="text1"/>
          <w:sz w:val="16"/>
          <w:szCs w:val="16"/>
          <w:lang w:eastAsia="ar-SA"/>
        </w:rPr>
      </w:pPr>
      <w:r>
        <w:rPr>
          <w:rFonts w:ascii="Times New Roman" w:hAnsi="Times New Roman"/>
          <w:color w:val="000000" w:themeColor="text1"/>
          <w:sz w:val="16"/>
          <w:szCs w:val="16"/>
          <w:lang w:eastAsia="ar-SA"/>
        </w:rPr>
        <w:t>от «___» _____________ 20___</w:t>
      </w:r>
      <w:r w:rsidR="00916ABF" w:rsidRPr="00916ABF">
        <w:rPr>
          <w:rFonts w:ascii="Times New Roman" w:hAnsi="Times New Roman"/>
          <w:color w:val="000000" w:themeColor="text1"/>
          <w:sz w:val="16"/>
          <w:szCs w:val="16"/>
          <w:lang w:eastAsia="ar-SA"/>
        </w:rPr>
        <w:t xml:space="preserve"> г. </w:t>
      </w:r>
    </w:p>
    <w:p w14:paraId="702E2274" w14:textId="77777777" w:rsidR="00916ABF" w:rsidRPr="00916ABF" w:rsidRDefault="00916ABF" w:rsidP="00916ABF">
      <w:pPr>
        <w:keepNext/>
        <w:suppressAutoHyphens/>
        <w:spacing w:after="0" w:line="240" w:lineRule="auto"/>
        <w:jc w:val="right"/>
        <w:outlineLvl w:val="0"/>
        <w:rPr>
          <w:rFonts w:ascii="Times New Roman" w:hAnsi="Times New Roman"/>
          <w:color w:val="000000" w:themeColor="text1"/>
          <w:sz w:val="16"/>
          <w:szCs w:val="16"/>
          <w:lang w:eastAsia="ar-SA"/>
        </w:rPr>
      </w:pPr>
      <w:r w:rsidRPr="00916ABF">
        <w:rPr>
          <w:rFonts w:ascii="Times New Roman" w:hAnsi="Times New Roman"/>
          <w:color w:val="000000" w:themeColor="text1"/>
          <w:sz w:val="16"/>
          <w:szCs w:val="16"/>
          <w:lang w:eastAsia="ar-SA"/>
        </w:rPr>
        <w:t>№ __________________________</w:t>
      </w:r>
    </w:p>
    <w:p w14:paraId="34EC9CCD" w14:textId="77777777" w:rsidR="00916ABF" w:rsidRPr="00916ABF" w:rsidRDefault="00916ABF" w:rsidP="00916ABF">
      <w:pPr>
        <w:spacing w:after="0" w:line="240" w:lineRule="auto"/>
        <w:jc w:val="right"/>
        <w:rPr>
          <w:rFonts w:ascii="Times New Roman" w:hAnsi="Times New Roman"/>
          <w:i/>
          <w:color w:val="000000" w:themeColor="text1"/>
          <w:sz w:val="16"/>
          <w:szCs w:val="16"/>
        </w:rPr>
      </w:pPr>
    </w:p>
    <w:p w14:paraId="7448243C" w14:textId="77777777" w:rsidR="00916ABF" w:rsidRPr="00916ABF" w:rsidRDefault="00916ABF" w:rsidP="00916ABF">
      <w:pPr>
        <w:tabs>
          <w:tab w:val="left" w:pos="7950"/>
        </w:tabs>
        <w:spacing w:after="0" w:line="240" w:lineRule="auto"/>
        <w:jc w:val="center"/>
        <w:rPr>
          <w:rFonts w:ascii="Times New Roman" w:eastAsiaTheme="minorEastAsia" w:hAnsi="Times New Roman"/>
          <w:b/>
          <w:color w:val="000000" w:themeColor="text1"/>
          <w:sz w:val="24"/>
          <w:szCs w:val="24"/>
          <w:lang w:eastAsia="en-US"/>
        </w:rPr>
      </w:pPr>
      <w:r w:rsidRPr="00916ABF">
        <w:rPr>
          <w:rFonts w:ascii="Times New Roman" w:eastAsiaTheme="minorEastAsia" w:hAnsi="Times New Roman"/>
          <w:b/>
          <w:color w:val="000000" w:themeColor="text1"/>
          <w:sz w:val="24"/>
          <w:szCs w:val="24"/>
          <w:lang w:eastAsia="en-US"/>
        </w:rPr>
        <w:t>Характеристики Объектов</w:t>
      </w:r>
    </w:p>
    <w:p w14:paraId="0EA301BE" w14:textId="77777777" w:rsidR="00916ABF" w:rsidRPr="00916ABF" w:rsidRDefault="00916ABF" w:rsidP="00916ABF">
      <w:pPr>
        <w:spacing w:after="0" w:line="240" w:lineRule="auto"/>
        <w:jc w:val="center"/>
        <w:rPr>
          <w:rFonts w:ascii="Times New Roman" w:hAnsi="Times New Roman"/>
          <w:b/>
          <w:color w:val="000000" w:themeColor="text1"/>
          <w:sz w:val="24"/>
          <w:szCs w:val="24"/>
        </w:rPr>
      </w:pPr>
    </w:p>
    <w:p w14:paraId="1E8697E3" w14:textId="77777777" w:rsidR="00916ABF" w:rsidRPr="00916ABF" w:rsidRDefault="00916ABF" w:rsidP="00610D0E">
      <w:pPr>
        <w:widowControl w:val="0"/>
        <w:autoSpaceDE w:val="0"/>
        <w:autoSpaceDN w:val="0"/>
        <w:spacing w:after="0" w:line="240" w:lineRule="auto"/>
        <w:ind w:firstLine="709"/>
        <w:contextualSpacing/>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Общие принципы планирования территории многофункциональной зоны дорожного сервиса (далее – МФЗ):</w:t>
      </w:r>
    </w:p>
    <w:p w14:paraId="2C7DAC58" w14:textId="77777777" w:rsidR="00916ABF" w:rsidRPr="00916ABF" w:rsidRDefault="00916ABF" w:rsidP="00916ABF">
      <w:pPr>
        <w:widowControl w:val="0"/>
        <w:numPr>
          <w:ilvl w:val="0"/>
          <w:numId w:val="22"/>
        </w:numPr>
        <w:autoSpaceDE w:val="0"/>
        <w:autoSpaceDN w:val="0"/>
        <w:spacing w:after="0" w:line="240" w:lineRule="auto"/>
        <w:contextualSpacing/>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916ABF">
        <w:rPr>
          <w:rFonts w:ascii="Times New Roman" w:hAnsi="Times New Roman"/>
          <w:i/>
          <w:color w:val="000000" w:themeColor="text1"/>
          <w:sz w:val="24"/>
          <w:szCs w:val="24"/>
        </w:rPr>
        <w:t>Арендатором</w:t>
      </w:r>
      <w:r w:rsidRPr="00916ABF">
        <w:rPr>
          <w:rFonts w:ascii="Times New Roman" w:hAnsi="Times New Roman"/>
          <w:color w:val="000000" w:themeColor="text1"/>
          <w:sz w:val="24"/>
          <w:szCs w:val="24"/>
        </w:rPr>
        <w:t>.</w:t>
      </w:r>
    </w:p>
    <w:p w14:paraId="6C496D61" w14:textId="77777777" w:rsidR="00916ABF" w:rsidRPr="00916ABF" w:rsidRDefault="00916ABF" w:rsidP="00916ABF">
      <w:pPr>
        <w:widowControl w:val="0"/>
        <w:numPr>
          <w:ilvl w:val="0"/>
          <w:numId w:val="22"/>
        </w:numPr>
        <w:autoSpaceDE w:val="0"/>
        <w:autoSpaceDN w:val="0"/>
        <w:spacing w:after="0" w:line="240" w:lineRule="auto"/>
        <w:contextualSpacing/>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Создаваемые Объекты должны быть ориентированы на оказание максимально качественных услуг пользователям Автомобильной дороги М-3.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57F61208" w14:textId="77777777" w:rsidR="00916ABF" w:rsidRPr="00916ABF" w:rsidRDefault="00916ABF" w:rsidP="00916ABF">
      <w:pPr>
        <w:widowControl w:val="0"/>
        <w:numPr>
          <w:ilvl w:val="0"/>
          <w:numId w:val="22"/>
        </w:numPr>
        <w:autoSpaceDE w:val="0"/>
        <w:autoSpaceDN w:val="0"/>
        <w:spacing w:after="0" w:line="240" w:lineRule="auto"/>
        <w:contextualSpacing/>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61E970C" w14:textId="77777777" w:rsidR="00916ABF" w:rsidRPr="00916ABF" w:rsidRDefault="00916ABF" w:rsidP="00916ABF">
      <w:pPr>
        <w:widowControl w:val="0"/>
        <w:numPr>
          <w:ilvl w:val="0"/>
          <w:numId w:val="22"/>
        </w:numPr>
        <w:autoSpaceDE w:val="0"/>
        <w:autoSpaceDN w:val="0"/>
        <w:spacing w:after="0" w:line="240" w:lineRule="auto"/>
        <w:contextualSpacing/>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2E956E8B" w14:textId="77777777" w:rsidR="00916ABF" w:rsidRPr="00916ABF" w:rsidRDefault="00916ABF" w:rsidP="00916ABF">
      <w:pPr>
        <w:numPr>
          <w:ilvl w:val="0"/>
          <w:numId w:val="22"/>
        </w:numPr>
        <w:spacing w:after="0" w:line="240" w:lineRule="auto"/>
        <w:contextualSpacing/>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35BE9367" w14:textId="77777777" w:rsidR="00916ABF" w:rsidRPr="00916ABF" w:rsidRDefault="00916ABF" w:rsidP="00916ABF">
      <w:pPr>
        <w:numPr>
          <w:ilvl w:val="0"/>
          <w:numId w:val="22"/>
        </w:numPr>
        <w:spacing w:after="0" w:line="240" w:lineRule="auto"/>
        <w:contextualSpacing/>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частей земельных участков с кадастровыми номерами</w:t>
      </w:r>
      <w:r w:rsidRPr="00916ABF">
        <w:rPr>
          <w:rFonts w:ascii="Times New Roman" w:hAnsi="Times New Roman"/>
          <w:b/>
          <w:color w:val="000000" w:themeColor="text1"/>
          <w:sz w:val="24"/>
          <w:szCs w:val="24"/>
        </w:rPr>
        <w:t xml:space="preserve"> </w:t>
      </w:r>
      <w:r w:rsidR="007B6A12" w:rsidRPr="007B6A12">
        <w:rPr>
          <w:rFonts w:ascii="Times New Roman" w:hAnsi="Times New Roman"/>
          <w:b/>
          <w:bCs/>
          <w:color w:val="000000" w:themeColor="text1"/>
          <w:sz w:val="24"/>
          <w:szCs w:val="24"/>
        </w:rPr>
        <w:t>50:26:0110808:323, 50:26:0110808:322</w:t>
      </w:r>
      <w:r w:rsidRPr="00916ABF">
        <w:rPr>
          <w:rFonts w:ascii="Times New Roman" w:hAnsi="Times New Roman"/>
          <w:color w:val="000000" w:themeColor="text1"/>
          <w:sz w:val="24"/>
          <w:szCs w:val="24"/>
        </w:rPr>
        <w:t>, отображенных в Приложении № 3 к Договору и не являющихся предметом настоящего Договора.</w:t>
      </w:r>
    </w:p>
    <w:p w14:paraId="6B29A624" w14:textId="77777777" w:rsidR="00916ABF" w:rsidRPr="00916ABF" w:rsidRDefault="00916ABF" w:rsidP="00610D0E">
      <w:pPr>
        <w:widowControl w:val="0"/>
        <w:autoSpaceDE w:val="0"/>
        <w:autoSpaceDN w:val="0"/>
        <w:spacing w:after="0" w:line="240" w:lineRule="auto"/>
        <w:ind w:left="709"/>
        <w:contextualSpacing/>
        <w:jc w:val="both"/>
        <w:rPr>
          <w:rFonts w:ascii="Times New Roman" w:hAnsi="Times New Roman"/>
          <w:color w:val="000000" w:themeColor="text1"/>
          <w:sz w:val="24"/>
          <w:szCs w:val="24"/>
        </w:rPr>
      </w:pPr>
    </w:p>
    <w:p w14:paraId="37D7971C"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b/>
          <w:color w:val="000000" w:themeColor="text1"/>
          <w:sz w:val="24"/>
          <w:szCs w:val="24"/>
        </w:rPr>
      </w:pPr>
      <w:r w:rsidRPr="00916ABF">
        <w:rPr>
          <w:rFonts w:ascii="Times New Roman" w:hAnsi="Times New Roman"/>
          <w:b/>
          <w:color w:val="000000" w:themeColor="text1"/>
          <w:sz w:val="24"/>
          <w:szCs w:val="24"/>
        </w:rPr>
        <w:t xml:space="preserve">Комплекс сооружений Единого сервисного здания (ЕСЗ) </w:t>
      </w:r>
    </w:p>
    <w:p w14:paraId="64CCD387"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Единое сервисное здание </w:t>
      </w:r>
      <w:r w:rsidRPr="00916ABF">
        <w:rPr>
          <w:rFonts w:ascii="Times New Roman" w:eastAsiaTheme="minorEastAsia" w:hAnsi="Times New Roman"/>
          <w:sz w:val="24"/>
          <w:szCs w:val="24"/>
        </w:rPr>
        <w:t>(капитальное здание/строение для размещения пунктов питания, пунктов торговли, общественных туалетов и других услуг)</w:t>
      </w:r>
      <w:r w:rsidRPr="00916ABF">
        <w:rPr>
          <w:rFonts w:ascii="Times New Roman" w:hAnsi="Times New Roman"/>
          <w:color w:val="000000" w:themeColor="text1"/>
          <w:sz w:val="24"/>
          <w:szCs w:val="24"/>
        </w:rPr>
        <w:t>,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20DBD163"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hint="eastAsia"/>
          <w:color w:val="000000" w:themeColor="text1"/>
          <w:sz w:val="24"/>
          <w:szCs w:val="24"/>
          <w:u w:val="single"/>
        </w:rPr>
        <w:t xml:space="preserve">Единое сервисное здание </w:t>
      </w:r>
      <w:r w:rsidRPr="00916ABF">
        <w:rPr>
          <w:rFonts w:ascii="Times New Roman" w:hAnsi="Times New Roman"/>
          <w:color w:val="000000" w:themeColor="text1"/>
          <w:sz w:val="24"/>
          <w:szCs w:val="24"/>
        </w:rPr>
        <w:t>- капитальное здание/строение общей площадью не е менее 500 кв. м,</w:t>
      </w:r>
      <w:r w:rsidRPr="00916ABF">
        <w:rPr>
          <w:rFonts w:ascii="Times New Roman" w:hAnsi="Times New Roman"/>
          <w:color w:val="000000" w:themeColor="text1"/>
          <w:sz w:val="24"/>
          <w:szCs w:val="24"/>
          <w:vertAlign w:val="superscript"/>
        </w:rPr>
        <w:t xml:space="preserve"> </w:t>
      </w:r>
      <w:r w:rsidRPr="00916ABF">
        <w:rPr>
          <w:rFonts w:ascii="Times New Roman" w:hAnsi="Times New Roman"/>
          <w:color w:val="000000" w:themeColor="text1"/>
          <w:sz w:val="24"/>
          <w:szCs w:val="24"/>
        </w:rPr>
        <w:t>но не более 1100 кв. м, включая все технические помещения (бойлерная, электрощитовая, комнаты персонала, комнаты хранения инвентаря и проч.), торговый зал(ы), предприятия общественного питания (включая полную технологическую часть), детскую игровую зону внутри здания, туалеты, комнату матери и ребенка, тамбуры, помещения для загрузки.</w:t>
      </w:r>
    </w:p>
    <w:p w14:paraId="2BFC99A9" w14:textId="77777777" w:rsidR="00916ABF" w:rsidRPr="00916ABF" w:rsidRDefault="00916ABF" w:rsidP="00916ABF">
      <w:pPr>
        <w:widowControl w:val="0"/>
        <w:autoSpaceDE w:val="0"/>
        <w:autoSpaceDN w:val="0"/>
        <w:spacing w:after="0" w:line="240" w:lineRule="auto"/>
        <w:ind w:left="708" w:firstLine="1"/>
        <w:jc w:val="both"/>
        <w:rPr>
          <w:rFonts w:ascii="Times New Roman" w:hAnsi="Times New Roman"/>
          <w:color w:val="000000" w:themeColor="text1"/>
          <w:sz w:val="24"/>
          <w:szCs w:val="24"/>
          <w:u w:val="single"/>
        </w:rPr>
      </w:pPr>
      <w:r w:rsidRPr="00916ABF">
        <w:rPr>
          <w:rFonts w:ascii="Times New Roman" w:hAnsi="Times New Roman"/>
          <w:color w:val="000000" w:themeColor="text1"/>
          <w:sz w:val="24"/>
          <w:szCs w:val="24"/>
          <w:u w:val="single"/>
        </w:rPr>
        <w:br/>
      </w:r>
      <w:r w:rsidRPr="00916ABF">
        <w:rPr>
          <w:rFonts w:ascii="Times New Roman" w:hAnsi="Times New Roman"/>
          <w:b/>
          <w:color w:val="000000" w:themeColor="text1"/>
          <w:sz w:val="24"/>
          <w:szCs w:val="24"/>
          <w:u w:val="single"/>
        </w:rPr>
        <w:t>Обязательные услуги пользователям Автомобильной дорогой М-3 в составе ЕСЗ</w:t>
      </w:r>
      <w:r w:rsidRPr="00916ABF">
        <w:rPr>
          <w:rFonts w:ascii="Times New Roman" w:hAnsi="Times New Roman"/>
          <w:color w:val="000000" w:themeColor="text1"/>
          <w:sz w:val="24"/>
          <w:szCs w:val="24"/>
          <w:u w:val="single"/>
        </w:rPr>
        <w:t>:</w:t>
      </w:r>
    </w:p>
    <w:p w14:paraId="149FA1F1"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Необходимо предусмотреть в составе </w:t>
      </w:r>
      <w:r w:rsidRPr="00916ABF">
        <w:rPr>
          <w:rFonts w:ascii="Times New Roman" w:hAnsi="Times New Roman"/>
          <w:color w:val="000000" w:themeColor="text1"/>
          <w:sz w:val="24"/>
          <w:szCs w:val="24"/>
          <w:u w:val="single"/>
        </w:rPr>
        <w:t>ЕСЗ предприятия общественного питания</w:t>
      </w:r>
      <w:r w:rsidRPr="00916ABF">
        <w:rPr>
          <w:rFonts w:ascii="Times New Roman" w:hAnsi="Times New Roman"/>
          <w:color w:val="000000" w:themeColor="text1"/>
          <w:sz w:val="24"/>
          <w:szCs w:val="24"/>
        </w:rPr>
        <w:t xml:space="preserve"> с широким выбором разнообразных блюд, включающих в обязательном порядке супы и горячие блюда. Допустимо размещение фуд-корта,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50 посадочных мест в предприятиях общественного питания. По согласованию с Арендатором в высокий сезон допустимо создавать дополнительные площади для посетителей и обустраивать</w:t>
      </w:r>
      <w:r w:rsidRPr="00916ABF">
        <w:rPr>
          <w:rFonts w:ascii="Arial" w:eastAsiaTheme="minorEastAsia" w:hAnsi="Arial" w:cs="Arial"/>
          <w:color w:val="0E0E0F"/>
          <w:sz w:val="30"/>
          <w:szCs w:val="30"/>
          <w:shd w:val="clear" w:color="auto" w:fill="FFFFFF"/>
          <w:lang w:eastAsia="en-US"/>
        </w:rPr>
        <w:t xml:space="preserve"> </w:t>
      </w:r>
      <w:r w:rsidRPr="00916ABF">
        <w:rPr>
          <w:rFonts w:ascii="Times New Roman" w:hAnsi="Times New Roman"/>
          <w:color w:val="000000" w:themeColor="text1"/>
          <w:sz w:val="24"/>
          <w:szCs w:val="24"/>
        </w:rPr>
        <w:t xml:space="preserve">летнюю веранду. </w:t>
      </w:r>
    </w:p>
    <w:p w14:paraId="4B146135"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67E2131B"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6703DF61"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Обязательно необходимо предусмотреть в составе ЕСЗ</w:t>
      </w:r>
      <w:r w:rsidRPr="00916ABF">
        <w:rPr>
          <w:rFonts w:ascii="Times New Roman" w:hAnsi="Times New Roman"/>
          <w:color w:val="000000" w:themeColor="text1"/>
          <w:sz w:val="24"/>
          <w:szCs w:val="24"/>
          <w:u w:val="single"/>
        </w:rPr>
        <w:t xml:space="preserve"> отапливаемые освещенные туалеты свободного (бесплатного) доступа</w:t>
      </w:r>
      <w:r w:rsidRPr="00916ABF">
        <w:rPr>
          <w:rFonts w:ascii="Times New Roman" w:hAnsi="Times New Roman"/>
          <w:color w:val="000000" w:themeColor="text1"/>
          <w:sz w:val="24"/>
          <w:szCs w:val="24"/>
        </w:rPr>
        <w:t xml:space="preserve"> для всех пользователей Автомобильной дороги М-3, доступные пользователям вне зависимости от совершения покупки в ЕСЗ или иных факторов. Туалетные комнаты рассчитать, исходя из санитарно-гигиенических и других действующих нормативно-технических документов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пеленальный стол, оснастить электрическими розетками и сидениями. </w:t>
      </w:r>
    </w:p>
    <w:p w14:paraId="1A9D6DA6"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Обязательно необходимо предусмотреть в составе ЕСЗ </w:t>
      </w:r>
      <w:r w:rsidRPr="00916ABF">
        <w:rPr>
          <w:rFonts w:ascii="Times New Roman" w:hAnsi="Times New Roman"/>
          <w:color w:val="000000" w:themeColor="text1"/>
          <w:sz w:val="24"/>
          <w:szCs w:val="24"/>
          <w:u w:val="single"/>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sidRPr="00916ABF">
        <w:rPr>
          <w:rFonts w:ascii="Times New Roman" w:hAnsi="Times New Roman"/>
          <w:color w:val="000000" w:themeColor="text1"/>
          <w:sz w:val="24"/>
          <w:szCs w:val="24"/>
        </w:rPr>
        <w:t xml:space="preserve">. В составе детской игровой зоны запланировать инфраструктуру и оборудование, рассчитанные на несколько возрастных групп: от 3-х до 10-ти лет c преобладанием элементов для активных игр, спорта, физических упражнений. Целевые группы пользователей: </w:t>
      </w:r>
      <w:r w:rsidRPr="00916ABF">
        <w:rPr>
          <w:rFonts w:ascii="Times New Roman" w:eastAsiaTheme="minorEastAsia" w:hAnsi="Times New Roman"/>
          <w:color w:val="000000" w:themeColor="text1"/>
          <w:sz w:val="24"/>
          <w:szCs w:val="24"/>
          <w:lang w:eastAsia="en-US"/>
        </w:rPr>
        <w:t xml:space="preserve">младшие дошкольники (3-4 года), средние дошкольники (4-5 лет), старшие дошкольники (5-7 лет), младшие школьники (8-10 лет). Детскую игровую зону оборудовать </w:t>
      </w:r>
      <w:r w:rsidRPr="00916ABF">
        <w:rPr>
          <w:rFonts w:ascii="Times New Roman" w:hAnsi="Times New Roman"/>
          <w:color w:val="000000" w:themeColor="text1"/>
          <w:sz w:val="24"/>
          <w:szCs w:val="24"/>
        </w:rPr>
        <w:t>различными снарядами для активных игр, которое может включать качалки, качели, горки для съезжания, безопасные конструкции для лазания и пролезания: игровые структуры, игровые стенки с отверстиями, лабиринты, крупные объекты для конструирования (мягкий конструктов, пазлы), интерактивные игровые объекты, многофункциональные игровые комплексы с включением перечисленных снарядов.</w:t>
      </w:r>
    </w:p>
    <w:p w14:paraId="248431E1"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В составе устанавливаемого оборудования предусмотреть не менее трех отдельных снарядов для группы 3-5 лет, включая интерактивные снаряды (бизиборд и проч.). </w:t>
      </w:r>
    </w:p>
    <w:p w14:paraId="7E7A3D88"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М-3. </w:t>
      </w:r>
    </w:p>
    <w:p w14:paraId="32977E79"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p>
    <w:p w14:paraId="78DBA95E" w14:textId="77777777" w:rsidR="00916ABF" w:rsidRPr="00916ABF" w:rsidRDefault="00916ABF" w:rsidP="00916ABF">
      <w:pPr>
        <w:widowControl w:val="0"/>
        <w:autoSpaceDE w:val="0"/>
        <w:autoSpaceDN w:val="0"/>
        <w:spacing w:after="0" w:line="240" w:lineRule="auto"/>
        <w:ind w:left="708" w:firstLine="1"/>
        <w:jc w:val="both"/>
        <w:rPr>
          <w:rFonts w:ascii="Times New Roman" w:hAnsi="Times New Roman"/>
          <w:color w:val="000000" w:themeColor="text1"/>
          <w:sz w:val="24"/>
          <w:szCs w:val="24"/>
          <w:u w:val="single"/>
        </w:rPr>
      </w:pPr>
      <w:r w:rsidRPr="00916ABF">
        <w:rPr>
          <w:rFonts w:ascii="Times New Roman" w:hAnsi="Times New Roman"/>
          <w:b/>
          <w:color w:val="000000" w:themeColor="text1"/>
          <w:sz w:val="24"/>
          <w:szCs w:val="24"/>
          <w:u w:val="single"/>
        </w:rPr>
        <w:t>Рекомендуемые услуги пользователям Автомобильной дорогой М-3 в составе ЕСЗ</w:t>
      </w:r>
      <w:r w:rsidRPr="00916ABF">
        <w:rPr>
          <w:rFonts w:ascii="Times New Roman" w:hAnsi="Times New Roman"/>
          <w:color w:val="000000" w:themeColor="text1"/>
          <w:sz w:val="24"/>
          <w:szCs w:val="24"/>
          <w:u w:val="single"/>
        </w:rPr>
        <w:t>:</w:t>
      </w:r>
    </w:p>
    <w:p w14:paraId="1DFD6AF2"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610D0E">
        <w:rPr>
          <w:rFonts w:ascii="Times New Roman" w:hAnsi="Times New Roman"/>
          <w:color w:val="000000" w:themeColor="text1"/>
          <w:sz w:val="24"/>
          <w:szCs w:val="24"/>
        </w:rPr>
        <w:t xml:space="preserve">               </w:t>
      </w:r>
      <w:r w:rsidRPr="00916ABF">
        <w:rPr>
          <w:rFonts w:ascii="Times New Roman" w:hAnsi="Times New Roman"/>
          <w:color w:val="000000" w:themeColor="text1"/>
          <w:sz w:val="24"/>
          <w:szCs w:val="24"/>
        </w:rPr>
        <w:t>М-3</w:t>
      </w:r>
      <w:r w:rsidR="00610D0E">
        <w:rPr>
          <w:rFonts w:ascii="Times New Roman" w:hAnsi="Times New Roman"/>
          <w:color w:val="000000" w:themeColor="text1"/>
          <w:sz w:val="24"/>
          <w:szCs w:val="24"/>
        </w:rPr>
        <w:t>.</w:t>
      </w:r>
    </w:p>
    <w:p w14:paraId="1DFC79B1"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79D5427B"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Допускается в здании ЕСЗ оказывать иные услуги пользователям автомобильной дороги М-3 при согласовании таковых </w:t>
      </w:r>
      <w:r w:rsidRPr="00916ABF">
        <w:rPr>
          <w:rFonts w:ascii="Times New Roman" w:hAnsi="Times New Roman"/>
          <w:i/>
          <w:color w:val="000000" w:themeColor="text1"/>
          <w:sz w:val="24"/>
          <w:szCs w:val="24"/>
        </w:rPr>
        <w:t>Арендатором</w:t>
      </w:r>
      <w:r w:rsidRPr="00916ABF">
        <w:rPr>
          <w:rFonts w:ascii="Times New Roman" w:hAnsi="Times New Roman"/>
          <w:color w:val="000000" w:themeColor="text1"/>
          <w:sz w:val="24"/>
          <w:szCs w:val="24"/>
        </w:rPr>
        <w:t xml:space="preserve">. </w:t>
      </w:r>
    </w:p>
    <w:p w14:paraId="056457F5" w14:textId="77777777" w:rsidR="00916ABF" w:rsidRPr="00916ABF" w:rsidRDefault="00916ABF" w:rsidP="00916ABF">
      <w:pPr>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u w:val="single"/>
        </w:rPr>
        <w:t>Комплекс технических сооружений</w:t>
      </w:r>
      <w:r w:rsidRPr="00916ABF">
        <w:rPr>
          <w:rFonts w:ascii="Times New Roman" w:hAnsi="Times New Roman"/>
          <w:color w:val="000000" w:themeColor="text1"/>
          <w:sz w:val="24"/>
          <w:szCs w:val="24"/>
        </w:rPr>
        <w:t>, необходимых для функционирования ЕСЗ, может быть запроектирован в составе, определенным согласно проекту, и включать резервуары для пожаротушения, внутриплощадочные электрические сети и необходимые подводящие электрические сети (определить проектом), здание трансформаторной подстанции,</w:t>
      </w:r>
      <w:r w:rsidRPr="00916ABF">
        <w:rPr>
          <w:rFonts w:asciiTheme="minorHAnsi" w:eastAsiaTheme="minorEastAsia" w:hAnsiTheme="minorHAnsi"/>
          <w:sz w:val="24"/>
          <w:szCs w:val="24"/>
          <w:lang w:eastAsia="en-US"/>
        </w:rPr>
        <w:t xml:space="preserve"> </w:t>
      </w:r>
      <w:r w:rsidRPr="00916ABF">
        <w:rPr>
          <w:rFonts w:ascii="Times New Roman" w:hAnsi="Times New Roman"/>
          <w:color w:val="000000" w:themeColor="text1"/>
          <w:sz w:val="24"/>
          <w:szCs w:val="24"/>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молниезащита, заземление, </w:t>
      </w:r>
      <w:r w:rsidRPr="00916ABF">
        <w:rPr>
          <w:rFonts w:ascii="Times New Roman" w:eastAsiaTheme="minorEastAsia" w:hAnsi="Times New Roman"/>
          <w:color w:val="000000" w:themeColor="text1"/>
          <w:sz w:val="24"/>
          <w:szCs w:val="24"/>
          <w:lang w:eastAsia="en-US"/>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916ABF">
        <w:rPr>
          <w:rFonts w:ascii="Times New Roman" w:hAnsi="Times New Roman"/>
          <w:color w:val="000000" w:themeColor="text1"/>
          <w:sz w:val="24"/>
          <w:szCs w:val="24"/>
        </w:rPr>
        <w:t>, композитные установки локальной очистки сточных вод закрытого типа (определить проектом).</w:t>
      </w:r>
    </w:p>
    <w:p w14:paraId="758EFB70"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p>
    <w:p w14:paraId="0950E2B0"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b/>
          <w:color w:val="000000" w:themeColor="text1"/>
          <w:sz w:val="24"/>
          <w:szCs w:val="24"/>
          <w:u w:val="single"/>
        </w:rPr>
      </w:pPr>
      <w:r w:rsidRPr="00916ABF">
        <w:rPr>
          <w:rFonts w:ascii="Times New Roman" w:hAnsi="Times New Roman"/>
          <w:b/>
          <w:color w:val="000000" w:themeColor="text1"/>
          <w:sz w:val="24"/>
          <w:szCs w:val="24"/>
          <w:u w:val="single"/>
        </w:rPr>
        <w:t>Обязательные услуги пользователям Автомобильной дорогой М-3 в составе территории ЕСЗ:</w:t>
      </w:r>
    </w:p>
    <w:p w14:paraId="7F153C18"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b/>
          <w:color w:val="000000" w:themeColor="text1"/>
          <w:sz w:val="24"/>
          <w:szCs w:val="24"/>
        </w:rPr>
      </w:pPr>
      <w:r w:rsidRPr="00916ABF">
        <w:rPr>
          <w:rFonts w:ascii="Times New Roman" w:hAnsi="Times New Roman"/>
          <w:color w:val="000000" w:themeColor="text1"/>
          <w:sz w:val="24"/>
          <w:szCs w:val="24"/>
        </w:rPr>
        <w:t xml:space="preserve">Обязательно необходимо предусмотреть в составе территории ЕСЗ </w:t>
      </w:r>
      <w:r w:rsidRPr="00916ABF">
        <w:rPr>
          <w:rFonts w:ascii="Times New Roman" w:hAnsi="Times New Roman"/>
          <w:color w:val="000000" w:themeColor="text1"/>
          <w:sz w:val="24"/>
          <w:szCs w:val="24"/>
          <w:u w:val="single"/>
        </w:rPr>
        <w:t>детскую игровую площадку (на открытом воздухе)</w:t>
      </w:r>
      <w:r w:rsidRPr="00916ABF">
        <w:rPr>
          <w:rFonts w:ascii="Times New Roman" w:hAnsi="Times New Roman"/>
          <w:color w:val="000000" w:themeColor="text1"/>
          <w:sz w:val="24"/>
          <w:szCs w:val="24"/>
        </w:rPr>
        <w:t>, которая должна быть доступна на свободной (бесплатной) основе для всех пользователей автомобильной дороги М-3.</w:t>
      </w:r>
    </w:p>
    <w:p w14:paraId="6CAF73D4"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916ABF">
        <w:rPr>
          <w:rFonts w:ascii="Times New Roman" w:eastAsiaTheme="minorEastAsia" w:hAnsi="Times New Roman"/>
          <w:color w:val="000000" w:themeColor="text1"/>
          <w:sz w:val="24"/>
          <w:szCs w:val="24"/>
          <w:lang w:eastAsia="en-US"/>
        </w:rPr>
        <w:t>младшие дошкольники (3-4 года), средние дошкольники (4-5 лет), старшие дошкольники (5-7 лет), младшие школьники (8-10 лет).</w:t>
      </w:r>
    </w:p>
    <w:p w14:paraId="21FB89D3"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49E3163B"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27D8A037"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 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14:paraId="3C871C19"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На территории детской площадки или в непосредственной близости от нее. Для создания естественной тени, рекомендуется посадка деревьев (в т.ч. плодовых, таких как яблони и вишни). </w:t>
      </w:r>
    </w:p>
    <w:p w14:paraId="264DB4D0"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В зоне детской площадки предусмотреть наружное освещение (в т.ч. архитектурное).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6ABF">
        <w:rPr>
          <w:rFonts w:ascii="Times New Roman" w:hAnsi="Times New Roman"/>
          <w:i/>
          <w:color w:val="000000" w:themeColor="text1"/>
          <w:sz w:val="24"/>
          <w:szCs w:val="24"/>
        </w:rPr>
        <w:t>Арендатором</w:t>
      </w:r>
      <w:r w:rsidRPr="00916ABF">
        <w:rPr>
          <w:rFonts w:ascii="Times New Roman" w:hAnsi="Times New Roman"/>
          <w:color w:val="000000" w:themeColor="text1"/>
          <w:sz w:val="24"/>
          <w:szCs w:val="24"/>
        </w:rPr>
        <w:t xml:space="preserve">. </w:t>
      </w:r>
    </w:p>
    <w:p w14:paraId="0E1E5F37"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На территории ЕСЗ должны быть выполнены парковочные места для мотоциклов. Парковочные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3E3777AE"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Обязательно предусмотреть в составе территории ЕСЗ </w:t>
      </w:r>
      <w:r w:rsidRPr="00916ABF">
        <w:rPr>
          <w:rFonts w:ascii="Times New Roman" w:hAnsi="Times New Roman"/>
          <w:color w:val="000000" w:themeColor="text1"/>
          <w:sz w:val="24"/>
          <w:szCs w:val="24"/>
          <w:u w:val="single"/>
        </w:rPr>
        <w:t>площадку для отдыха на открытом воздухе</w:t>
      </w:r>
      <w:r w:rsidRPr="00916ABF">
        <w:rPr>
          <w:rFonts w:ascii="Times New Roman" w:hAnsi="Times New Roman"/>
          <w:color w:val="000000" w:themeColor="text1"/>
          <w:sz w:val="24"/>
          <w:szCs w:val="24"/>
        </w:rPr>
        <w:t xml:space="preserve">, которая предусматривает наиболее широкий спектр пользователей. Площадка может быть оборудована: скамейками, лавками, столами, теневыми навесами, комплексами для пикника,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0F7189D"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Площадка должна иметь твердое утрамбованное основание, допускаются мощение тротуарной плиткой, набивное покрытие, газон, их комбинация.</w:t>
      </w:r>
    </w:p>
    <w:p w14:paraId="52782709"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Минимально допустимое оборудование должно предусматривать отдых одновременно 8 человек с учетом социальной дистанции. </w:t>
      </w:r>
    </w:p>
    <w:p w14:paraId="667E629A"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6ABF">
        <w:rPr>
          <w:rFonts w:ascii="Times New Roman" w:hAnsi="Times New Roman"/>
          <w:i/>
          <w:color w:val="000000" w:themeColor="text1"/>
          <w:sz w:val="24"/>
          <w:szCs w:val="24"/>
        </w:rPr>
        <w:t>Арендатором</w:t>
      </w:r>
      <w:r w:rsidRPr="00916ABF">
        <w:rPr>
          <w:rFonts w:ascii="Times New Roman" w:hAnsi="Times New Roman"/>
          <w:color w:val="000000" w:themeColor="text1"/>
          <w:sz w:val="24"/>
          <w:szCs w:val="24"/>
        </w:rPr>
        <w:t xml:space="preserve">. </w:t>
      </w:r>
    </w:p>
    <w:p w14:paraId="1999A216"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Обязательно необходимо предусмотреть в составе территории ЕСЗ обустройство </w:t>
      </w:r>
      <w:r w:rsidRPr="00916ABF">
        <w:rPr>
          <w:rFonts w:ascii="Times New Roman" w:hAnsi="Times New Roman"/>
          <w:color w:val="000000" w:themeColor="text1"/>
          <w:sz w:val="24"/>
          <w:szCs w:val="24"/>
          <w:u w:val="single"/>
        </w:rPr>
        <w:t>площадки для выгула собак</w:t>
      </w:r>
      <w:r w:rsidRPr="00916ABF">
        <w:rPr>
          <w:rFonts w:ascii="Times New Roman" w:hAnsi="Times New Roman"/>
          <w:color w:val="000000" w:themeColor="text1"/>
          <w:sz w:val="24"/>
          <w:szCs w:val="24"/>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35EBEE4D"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r w:rsidRPr="00916ABF">
        <w:rPr>
          <w:rFonts w:ascii="Times New Roman" w:hAnsi="Times New Roman"/>
          <w:color w:val="000000" w:themeColor="text1"/>
          <w:sz w:val="24"/>
          <w:szCs w:val="24"/>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721BE50" w14:textId="77777777" w:rsidR="00916ABF" w:rsidRPr="00916ABF" w:rsidRDefault="00916ABF" w:rsidP="00916ABF">
      <w:pPr>
        <w:numPr>
          <w:ilvl w:val="0"/>
          <w:numId w:val="8"/>
        </w:numPr>
        <w:tabs>
          <w:tab w:val="clear" w:pos="927"/>
          <w:tab w:val="num" w:pos="360"/>
        </w:tabs>
        <w:spacing w:after="0" w:line="240" w:lineRule="auto"/>
        <w:ind w:left="0" w:firstLine="709"/>
        <w:jc w:val="both"/>
        <w:rPr>
          <w:rFonts w:asciiTheme="minorHAnsi" w:eastAsiaTheme="minorEastAsia" w:hAnsiTheme="minorHAnsi"/>
          <w:color w:val="000000" w:themeColor="text1"/>
          <w:sz w:val="24"/>
          <w:szCs w:val="32"/>
          <w:lang w:eastAsia="en-US"/>
        </w:rPr>
      </w:pPr>
    </w:p>
    <w:p w14:paraId="248EE1B3" w14:textId="77777777" w:rsidR="00916ABF" w:rsidRPr="00916ABF" w:rsidRDefault="00916ABF" w:rsidP="00916ABF">
      <w:pPr>
        <w:numPr>
          <w:ilvl w:val="0"/>
          <w:numId w:val="8"/>
        </w:numPr>
        <w:tabs>
          <w:tab w:val="clear" w:pos="927"/>
          <w:tab w:val="num" w:pos="360"/>
        </w:tabs>
        <w:spacing w:after="0" w:line="240" w:lineRule="auto"/>
        <w:ind w:left="0" w:firstLine="567"/>
        <w:contextualSpacing/>
        <w:jc w:val="both"/>
        <w:rPr>
          <w:rFonts w:ascii="Times New Roman" w:eastAsiaTheme="minorEastAsia" w:hAnsi="Times New Roman"/>
          <w:color w:val="000000" w:themeColor="text1"/>
          <w:sz w:val="24"/>
          <w:szCs w:val="32"/>
          <w:u w:val="single"/>
          <w:lang w:eastAsia="en-US"/>
        </w:rPr>
      </w:pPr>
      <w:r w:rsidRPr="00916ABF">
        <w:rPr>
          <w:rFonts w:ascii="Times New Roman" w:eastAsiaTheme="minorEastAsia" w:hAnsi="Times New Roman"/>
          <w:b/>
          <w:color w:val="000000" w:themeColor="text1"/>
          <w:sz w:val="24"/>
          <w:szCs w:val="32"/>
          <w:u w:val="single"/>
          <w:lang w:eastAsia="en-US"/>
        </w:rPr>
        <w:t>Также на территории ЕСЗ необходимо</w:t>
      </w:r>
      <w:r w:rsidRPr="00916ABF">
        <w:rPr>
          <w:rFonts w:ascii="Times New Roman" w:eastAsiaTheme="minorEastAsia" w:hAnsi="Times New Roman"/>
          <w:color w:val="000000" w:themeColor="text1"/>
          <w:sz w:val="24"/>
          <w:szCs w:val="32"/>
          <w:u w:val="single"/>
          <w:lang w:eastAsia="en-US"/>
        </w:rPr>
        <w:t xml:space="preserve"> предусмотреть:</w:t>
      </w:r>
    </w:p>
    <w:p w14:paraId="18755351" w14:textId="77777777" w:rsidR="00916ABF" w:rsidRPr="00916ABF" w:rsidRDefault="00916ABF" w:rsidP="00916ABF">
      <w:pPr>
        <w:numPr>
          <w:ilvl w:val="0"/>
          <w:numId w:val="8"/>
        </w:numPr>
        <w:tabs>
          <w:tab w:val="clear" w:pos="927"/>
          <w:tab w:val="num" w:pos="360"/>
        </w:tabs>
        <w:spacing w:after="0" w:line="240" w:lineRule="auto"/>
        <w:ind w:left="0" w:firstLine="567"/>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 xml:space="preserve">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 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680A023F"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p>
    <w:p w14:paraId="63051116"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546D6FE7"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056AD4E0"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6E7554B0"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 xml:space="preserve">Проект освещения разработать для всей территории Недвижимого имущества (субарендных частей земельного участка) и согласовать с </w:t>
      </w:r>
      <w:r w:rsidRPr="00916ABF">
        <w:rPr>
          <w:rFonts w:ascii="Times New Roman" w:eastAsiaTheme="minorEastAsia" w:hAnsi="Times New Roman"/>
          <w:i/>
          <w:color w:val="000000" w:themeColor="text1"/>
          <w:sz w:val="24"/>
          <w:szCs w:val="32"/>
          <w:lang w:eastAsia="en-US"/>
        </w:rPr>
        <w:t>Арендатором</w:t>
      </w:r>
      <w:r w:rsidRPr="00916ABF">
        <w:rPr>
          <w:rFonts w:ascii="Times New Roman" w:eastAsiaTheme="minorEastAsia" w:hAnsi="Times New Roman"/>
          <w:color w:val="000000" w:themeColor="text1"/>
          <w:sz w:val="24"/>
          <w:szCs w:val="32"/>
          <w:lang w:eastAsia="en-US"/>
        </w:rPr>
        <w:t xml:space="preserve">. </w:t>
      </w:r>
    </w:p>
    <w:p w14:paraId="263ED070"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52CF0CC3"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т.ч.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М-3.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6C2977E5"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p>
    <w:p w14:paraId="0DE96AFB"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u w:val="single"/>
          <w:lang w:eastAsia="en-US"/>
        </w:rPr>
      </w:pPr>
      <w:r w:rsidRPr="00916ABF">
        <w:rPr>
          <w:rFonts w:ascii="Times New Roman" w:eastAsiaTheme="minorEastAsia" w:hAnsi="Times New Roman"/>
          <w:b/>
          <w:color w:val="000000" w:themeColor="text1"/>
          <w:sz w:val="24"/>
          <w:szCs w:val="32"/>
          <w:u w:val="single"/>
          <w:lang w:eastAsia="en-US"/>
        </w:rPr>
        <w:t>На территории ЕСЗ допустимо</w:t>
      </w:r>
      <w:r w:rsidRPr="00916ABF">
        <w:rPr>
          <w:rFonts w:ascii="Times New Roman" w:eastAsiaTheme="minorEastAsia" w:hAnsi="Times New Roman"/>
          <w:color w:val="000000" w:themeColor="text1"/>
          <w:sz w:val="24"/>
          <w:szCs w:val="32"/>
          <w:u w:val="single"/>
          <w:lang w:eastAsia="en-US"/>
        </w:rPr>
        <w:t xml:space="preserve"> размещать: </w:t>
      </w:r>
    </w:p>
    <w:p w14:paraId="4EB9CA1E" w14:textId="77777777" w:rsidR="00916ABF" w:rsidRPr="00916ABF" w:rsidRDefault="00916ABF" w:rsidP="00916ABF">
      <w:pPr>
        <w:numPr>
          <w:ilvl w:val="0"/>
          <w:numId w:val="8"/>
        </w:numPr>
        <w:tabs>
          <w:tab w:val="clear" w:pos="927"/>
          <w:tab w:val="num" w:pos="360"/>
        </w:tabs>
        <w:spacing w:after="0" w:line="240" w:lineRule="auto"/>
        <w:ind w:left="0" w:firstLine="709"/>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u w:val="single"/>
          <w:lang w:eastAsia="en-US"/>
        </w:rPr>
        <w:t>Скоростные зарядные станции для электроавтомобилей в количестве не менее 2</w:t>
      </w:r>
      <w:r w:rsidRPr="00916ABF" w:rsidDel="00D2361D">
        <w:rPr>
          <w:rFonts w:ascii="Times New Roman" w:eastAsiaTheme="minorEastAsia" w:hAnsi="Times New Roman"/>
          <w:color w:val="000000" w:themeColor="text1"/>
          <w:sz w:val="24"/>
          <w:szCs w:val="32"/>
          <w:u w:val="single"/>
          <w:lang w:eastAsia="en-US"/>
        </w:rPr>
        <w:t xml:space="preserve"> </w:t>
      </w:r>
      <w:r w:rsidRPr="00916ABF">
        <w:rPr>
          <w:rFonts w:ascii="Times New Roman" w:eastAsiaTheme="minorEastAsia" w:hAnsi="Times New Roman"/>
          <w:color w:val="000000" w:themeColor="text1"/>
          <w:sz w:val="24"/>
          <w:szCs w:val="32"/>
          <w:u w:val="single"/>
          <w:lang w:eastAsia="en-US"/>
        </w:rPr>
        <w:t>(двух) ед.</w:t>
      </w:r>
      <w:r w:rsidRPr="00916ABF">
        <w:rPr>
          <w:rFonts w:ascii="Times New Roman" w:eastAsiaTheme="minorEastAsia" w:hAnsi="Times New Roman"/>
          <w:color w:val="000000" w:themeColor="text1"/>
          <w:sz w:val="24"/>
          <w:szCs w:val="32"/>
          <w:lang w:eastAsia="en-US"/>
        </w:rPr>
        <w:t xml:space="preserve">, расположенные с непосредственным примыканием к парковке легковых автомобилей, обустроенной в составе Автомобильной дороги М-3,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Автомобильной дороги М-3. </w:t>
      </w:r>
    </w:p>
    <w:p w14:paraId="488BBDCF" w14:textId="77777777" w:rsidR="00916ABF" w:rsidRPr="00916ABF" w:rsidRDefault="00916ABF" w:rsidP="00916ABF">
      <w:pPr>
        <w:numPr>
          <w:ilvl w:val="0"/>
          <w:numId w:val="8"/>
        </w:numPr>
        <w:tabs>
          <w:tab w:val="clear" w:pos="927"/>
          <w:tab w:val="num" w:pos="360"/>
        </w:tabs>
        <w:spacing w:after="0" w:line="240" w:lineRule="auto"/>
        <w:ind w:left="0" w:firstLine="709"/>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 xml:space="preserve">Способ зарядки, места размещения электрозарядных станций, места обустройства парковочных мест для электромобилей, должны быть согласованы с </w:t>
      </w:r>
      <w:r w:rsidRPr="00916ABF">
        <w:rPr>
          <w:rFonts w:ascii="Times New Roman" w:eastAsiaTheme="minorEastAsia" w:hAnsi="Times New Roman"/>
          <w:i/>
          <w:color w:val="000000" w:themeColor="text1"/>
          <w:sz w:val="24"/>
          <w:szCs w:val="32"/>
          <w:lang w:eastAsia="en-US"/>
        </w:rPr>
        <w:t>Арендатором</w:t>
      </w:r>
      <w:r w:rsidRPr="00916ABF">
        <w:rPr>
          <w:rFonts w:ascii="Times New Roman" w:eastAsiaTheme="minorEastAsia" w:hAnsi="Times New Roman"/>
          <w:color w:val="000000" w:themeColor="text1"/>
          <w:sz w:val="24"/>
          <w:szCs w:val="32"/>
          <w:lang w:eastAsia="en-US"/>
        </w:rPr>
        <w:t xml:space="preserve">. </w:t>
      </w:r>
    </w:p>
    <w:p w14:paraId="33FD9108"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 xml:space="preserve">Флагштоки, но не более трёх. </w:t>
      </w:r>
    </w:p>
    <w:p w14:paraId="21B1A9CA"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color w:val="000000" w:themeColor="text1"/>
          <w:sz w:val="24"/>
          <w:szCs w:val="32"/>
          <w:lang w:eastAsia="en-US"/>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916ABF">
        <w:rPr>
          <w:rFonts w:ascii="Times New Roman" w:eastAsiaTheme="minorEastAsia" w:hAnsi="Times New Roman"/>
          <w:color w:val="000000" w:themeColor="text1"/>
          <w:sz w:val="24"/>
          <w:szCs w:val="32"/>
          <w:lang w:val="en-US" w:eastAsia="en-US"/>
        </w:rPr>
        <w:t>RAL</w:t>
      </w:r>
      <w:r w:rsidRPr="00916ABF">
        <w:rPr>
          <w:rFonts w:ascii="Times New Roman" w:eastAsiaTheme="minorEastAsia" w:hAnsi="Times New Roman"/>
          <w:color w:val="000000" w:themeColor="text1"/>
          <w:sz w:val="24"/>
          <w:szCs w:val="32"/>
          <w:lang w:eastAsia="en-US"/>
        </w:rPr>
        <w:t xml:space="preserve"> согласовать дополнительно) с цифровым обозначением километра расположения ЕСЗ/(МФЗ) (например, «66»). Рекомендуется организовать архитектурную подсветку ЕСЗ и данного архитектурного декоративного элемента.</w:t>
      </w:r>
    </w:p>
    <w:p w14:paraId="37CB619B"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sz w:val="24"/>
          <w:szCs w:val="32"/>
          <w:lang w:eastAsia="en-US"/>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916ABF">
        <w:rPr>
          <w:rFonts w:ascii="Times New Roman" w:eastAsiaTheme="minorEastAsia" w:hAnsi="Times New Roman"/>
          <w:i/>
          <w:sz w:val="24"/>
          <w:szCs w:val="32"/>
          <w:lang w:eastAsia="en-US"/>
        </w:rPr>
        <w:t>Арендатором</w:t>
      </w:r>
      <w:r w:rsidRPr="00916ABF">
        <w:rPr>
          <w:rFonts w:ascii="Times New Roman" w:eastAsiaTheme="minorEastAsia" w:hAnsi="Times New Roman"/>
          <w:sz w:val="24"/>
          <w:szCs w:val="32"/>
          <w:lang w:eastAsia="en-US"/>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916ABF">
        <w:rPr>
          <w:rFonts w:ascii="Times New Roman" w:eastAsiaTheme="minorEastAsia" w:hAnsi="Times New Roman"/>
          <w:color w:val="000000" w:themeColor="text1"/>
          <w:sz w:val="24"/>
          <w:szCs w:val="32"/>
          <w:lang w:eastAsia="en-US"/>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106C4C21"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sz w:val="24"/>
          <w:szCs w:val="24"/>
        </w:rPr>
      </w:pPr>
      <w:r w:rsidRPr="00916ABF">
        <w:rPr>
          <w:rFonts w:ascii="Times New Roman" w:hAnsi="Times New Roman"/>
          <w:sz w:val="24"/>
          <w:szCs w:val="24"/>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25B15925" w14:textId="77777777" w:rsidR="00916ABF" w:rsidRPr="00916ABF" w:rsidRDefault="00916ABF" w:rsidP="00916ABF">
      <w:pPr>
        <w:numPr>
          <w:ilvl w:val="0"/>
          <w:numId w:val="8"/>
        </w:numPr>
        <w:tabs>
          <w:tab w:val="clear" w:pos="927"/>
          <w:tab w:val="num" w:pos="360"/>
        </w:tabs>
        <w:spacing w:after="0" w:line="240" w:lineRule="auto"/>
        <w:ind w:left="0" w:firstLine="709"/>
        <w:contextualSpacing/>
        <w:jc w:val="both"/>
        <w:rPr>
          <w:rFonts w:asciiTheme="minorHAnsi" w:eastAsiaTheme="minorEastAsia" w:hAnsiTheme="minorHAnsi"/>
          <w:color w:val="000000" w:themeColor="text1"/>
          <w:sz w:val="24"/>
          <w:szCs w:val="32"/>
          <w:lang w:eastAsia="en-US"/>
        </w:rPr>
      </w:pPr>
    </w:p>
    <w:p w14:paraId="1FB59B0A" w14:textId="77777777" w:rsidR="00916ABF" w:rsidRPr="00916ABF" w:rsidRDefault="00916ABF" w:rsidP="00916ABF">
      <w:pPr>
        <w:widowControl w:val="0"/>
        <w:autoSpaceDE w:val="0"/>
        <w:autoSpaceDN w:val="0"/>
        <w:spacing w:after="0" w:line="240" w:lineRule="auto"/>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916ABF" w:rsidRPr="00916ABF" w14:paraId="784B7A73" w14:textId="77777777" w:rsidTr="001E29DE">
        <w:trPr>
          <w:gridBefore w:val="1"/>
          <w:wBefore w:w="4" w:type="pct"/>
          <w:trHeight w:val="256"/>
        </w:trPr>
        <w:tc>
          <w:tcPr>
            <w:tcW w:w="2498" w:type="pct"/>
            <w:vAlign w:val="center"/>
          </w:tcPr>
          <w:p w14:paraId="150983C3" w14:textId="77777777" w:rsidR="00916ABF" w:rsidRPr="00916ABF" w:rsidRDefault="00916ABF" w:rsidP="00916AB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916ABF">
              <w:rPr>
                <w:rFonts w:ascii="Times New Roman" w:hAnsi="Times New Roman"/>
                <w:b/>
                <w:sz w:val="24"/>
                <w:szCs w:val="24"/>
              </w:rPr>
              <w:t>АРЕНДАТОР:</w:t>
            </w:r>
          </w:p>
        </w:tc>
        <w:tc>
          <w:tcPr>
            <w:tcW w:w="2498" w:type="pct"/>
            <w:vAlign w:val="center"/>
          </w:tcPr>
          <w:p w14:paraId="29107B00" w14:textId="77777777" w:rsidR="00916ABF" w:rsidRPr="00916ABF" w:rsidRDefault="00916ABF" w:rsidP="00916ABF">
            <w:pPr>
              <w:widowControl w:val="0"/>
              <w:autoSpaceDE w:val="0"/>
              <w:autoSpaceDN w:val="0"/>
              <w:adjustRightInd w:val="0"/>
              <w:spacing w:before="120" w:after="120" w:line="240" w:lineRule="auto"/>
              <w:jc w:val="center"/>
              <w:rPr>
                <w:rFonts w:ascii="Times New Roman" w:hAnsi="Times New Roman"/>
                <w:b/>
                <w:sz w:val="24"/>
                <w:szCs w:val="24"/>
              </w:rPr>
            </w:pPr>
            <w:r w:rsidRPr="00916ABF">
              <w:rPr>
                <w:rFonts w:ascii="Times New Roman" w:hAnsi="Times New Roman"/>
                <w:b/>
                <w:sz w:val="24"/>
                <w:szCs w:val="24"/>
              </w:rPr>
              <w:t>СУБАРЕНДАТОР:</w:t>
            </w:r>
          </w:p>
        </w:tc>
      </w:tr>
      <w:tr w:rsidR="00916ABF" w:rsidRPr="00916ABF" w14:paraId="3F74044C" w14:textId="77777777" w:rsidTr="001E29DE">
        <w:trPr>
          <w:trHeight w:val="80"/>
        </w:trPr>
        <w:tc>
          <w:tcPr>
            <w:tcW w:w="2502" w:type="pct"/>
            <w:gridSpan w:val="2"/>
          </w:tcPr>
          <w:p w14:paraId="02A58A9D" w14:textId="77777777" w:rsidR="00916ABF" w:rsidRPr="00916ABF" w:rsidRDefault="00916ABF" w:rsidP="00916ABF">
            <w:pPr>
              <w:numPr>
                <w:ilvl w:val="0"/>
                <w:numId w:val="8"/>
              </w:numPr>
              <w:tabs>
                <w:tab w:val="clear" w:pos="927"/>
                <w:tab w:val="num" w:pos="360"/>
              </w:tabs>
              <w:spacing w:after="0" w:line="240" w:lineRule="auto"/>
              <w:ind w:left="0" w:firstLine="0"/>
              <w:contextualSpacing/>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sz w:val="24"/>
                <w:szCs w:val="32"/>
                <w:lang w:eastAsia="en-US"/>
              </w:rPr>
              <w:t xml:space="preserve">Заместитель председателя правления по </w:t>
            </w:r>
            <w:r w:rsidRPr="00916ABF">
              <w:rPr>
                <w:rFonts w:ascii="Times New Roman" w:eastAsiaTheme="minorEastAsia" w:hAnsi="Times New Roman"/>
                <w:color w:val="000000" w:themeColor="text1"/>
                <w:sz w:val="24"/>
                <w:szCs w:val="32"/>
                <w:lang w:eastAsia="en-US"/>
              </w:rPr>
              <w:t>операторской деятельности и развитию пользовательских сервисов Государственной компании «Российские автомобильные дороги»</w:t>
            </w:r>
          </w:p>
          <w:p w14:paraId="23C34DD4"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p>
          <w:p w14:paraId="168D789D"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p>
          <w:p w14:paraId="4C58EB29"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r w:rsidRPr="00916ABF">
              <w:rPr>
                <w:rFonts w:ascii="Times New Roman" w:hAnsi="Times New Roman"/>
                <w:sz w:val="24"/>
                <w:szCs w:val="24"/>
              </w:rPr>
              <w:t>____________________ К.Т. Макиев</w:t>
            </w:r>
          </w:p>
          <w:p w14:paraId="0A4272B8"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 xml:space="preserve">                м.п.</w:t>
            </w:r>
          </w:p>
        </w:tc>
        <w:tc>
          <w:tcPr>
            <w:tcW w:w="2498" w:type="pct"/>
          </w:tcPr>
          <w:p w14:paraId="3237A2C2"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1B6BC2DF"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101FA90D"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29A50881"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3B43F9DB"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___________________________ Ф.И.О.</w:t>
            </w:r>
          </w:p>
          <w:p w14:paraId="39D51ADB"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 xml:space="preserve">                м.п.</w:t>
            </w:r>
          </w:p>
        </w:tc>
      </w:tr>
    </w:tbl>
    <w:p w14:paraId="60D5AF0D" w14:textId="77777777" w:rsidR="00916ABF" w:rsidRPr="00916ABF" w:rsidRDefault="00916ABF" w:rsidP="00916ABF">
      <w:pPr>
        <w:spacing w:after="0" w:line="240" w:lineRule="auto"/>
        <w:rPr>
          <w:rFonts w:ascii="Times New Roman" w:hAnsi="Times New Roman"/>
          <w:color w:val="000000" w:themeColor="text1"/>
          <w:sz w:val="24"/>
          <w:szCs w:val="24"/>
        </w:rPr>
      </w:pPr>
    </w:p>
    <w:p w14:paraId="00A95E98" w14:textId="77777777" w:rsidR="00916ABF" w:rsidRPr="00916ABF" w:rsidRDefault="00916ABF" w:rsidP="00916ABF">
      <w:pPr>
        <w:spacing w:after="0" w:line="240" w:lineRule="auto"/>
        <w:rPr>
          <w:rFonts w:ascii="Times New Roman" w:hAnsi="Times New Roman"/>
          <w:color w:val="000000" w:themeColor="text1"/>
          <w:sz w:val="24"/>
          <w:szCs w:val="24"/>
        </w:rPr>
      </w:pPr>
    </w:p>
    <w:p w14:paraId="7C9E8AAA" w14:textId="77777777" w:rsidR="00916ABF" w:rsidRPr="00916ABF" w:rsidRDefault="00916ABF" w:rsidP="00916ABF">
      <w:pPr>
        <w:spacing w:after="0" w:line="240" w:lineRule="auto"/>
        <w:rPr>
          <w:rFonts w:ascii="Times New Roman" w:hAnsi="Times New Roman"/>
          <w:color w:val="000000" w:themeColor="text1"/>
          <w:sz w:val="24"/>
          <w:szCs w:val="24"/>
        </w:rPr>
      </w:pPr>
    </w:p>
    <w:p w14:paraId="693A845B" w14:textId="77777777" w:rsidR="00916ABF" w:rsidRPr="00916ABF" w:rsidRDefault="00916ABF" w:rsidP="00916ABF">
      <w:pPr>
        <w:spacing w:after="0" w:line="240" w:lineRule="auto"/>
        <w:rPr>
          <w:rFonts w:ascii="Times New Roman" w:hAnsi="Times New Roman"/>
          <w:color w:val="000000" w:themeColor="text1"/>
          <w:sz w:val="24"/>
          <w:szCs w:val="24"/>
        </w:rPr>
      </w:pPr>
    </w:p>
    <w:p w14:paraId="04F49252" w14:textId="77777777" w:rsidR="00916ABF" w:rsidRPr="00916ABF" w:rsidRDefault="00916ABF" w:rsidP="00916ABF">
      <w:pPr>
        <w:spacing w:after="0" w:line="240" w:lineRule="auto"/>
        <w:rPr>
          <w:rFonts w:ascii="Times New Roman" w:hAnsi="Times New Roman"/>
          <w:color w:val="000000" w:themeColor="text1"/>
          <w:sz w:val="24"/>
          <w:szCs w:val="24"/>
        </w:rPr>
      </w:pPr>
    </w:p>
    <w:p w14:paraId="359DFF8C" w14:textId="77777777" w:rsidR="00916ABF" w:rsidRPr="00916ABF" w:rsidRDefault="00916ABF" w:rsidP="00916ABF">
      <w:pPr>
        <w:spacing w:after="0" w:line="240" w:lineRule="auto"/>
        <w:rPr>
          <w:rFonts w:ascii="Times New Roman" w:hAnsi="Times New Roman"/>
          <w:color w:val="000000" w:themeColor="text1"/>
          <w:sz w:val="24"/>
          <w:szCs w:val="24"/>
        </w:rPr>
      </w:pPr>
    </w:p>
    <w:p w14:paraId="09617AB3" w14:textId="77777777" w:rsidR="00916ABF" w:rsidRPr="00916ABF" w:rsidRDefault="00916ABF" w:rsidP="00916ABF">
      <w:pPr>
        <w:spacing w:after="0" w:line="240" w:lineRule="auto"/>
        <w:rPr>
          <w:rFonts w:ascii="Times New Roman" w:hAnsi="Times New Roman"/>
          <w:color w:val="000000" w:themeColor="text1"/>
          <w:sz w:val="24"/>
          <w:szCs w:val="24"/>
        </w:rPr>
      </w:pPr>
    </w:p>
    <w:p w14:paraId="7BACDA86" w14:textId="77777777" w:rsidR="00916ABF" w:rsidRPr="00916ABF" w:rsidRDefault="00916ABF" w:rsidP="00916ABF">
      <w:pPr>
        <w:spacing w:after="0" w:line="240" w:lineRule="auto"/>
        <w:rPr>
          <w:rFonts w:ascii="Times New Roman" w:hAnsi="Times New Roman"/>
          <w:color w:val="000000" w:themeColor="text1"/>
          <w:sz w:val="24"/>
          <w:szCs w:val="24"/>
        </w:rPr>
      </w:pPr>
    </w:p>
    <w:p w14:paraId="31483B0B" w14:textId="77777777" w:rsidR="00916ABF" w:rsidRPr="00916ABF" w:rsidRDefault="00916ABF" w:rsidP="00916ABF">
      <w:pPr>
        <w:spacing w:after="0" w:line="240" w:lineRule="auto"/>
        <w:rPr>
          <w:rFonts w:ascii="Times New Roman" w:hAnsi="Times New Roman"/>
          <w:color w:val="000000" w:themeColor="text1"/>
          <w:sz w:val="24"/>
          <w:szCs w:val="24"/>
        </w:rPr>
      </w:pPr>
    </w:p>
    <w:p w14:paraId="3B0DF248" w14:textId="77777777" w:rsidR="00916ABF" w:rsidRPr="00916ABF" w:rsidRDefault="00916ABF" w:rsidP="00916ABF">
      <w:pPr>
        <w:spacing w:after="0" w:line="240" w:lineRule="auto"/>
        <w:rPr>
          <w:rFonts w:ascii="Times New Roman" w:hAnsi="Times New Roman"/>
          <w:color w:val="000000" w:themeColor="text1"/>
          <w:sz w:val="24"/>
          <w:szCs w:val="24"/>
        </w:rPr>
      </w:pPr>
    </w:p>
    <w:p w14:paraId="21149378" w14:textId="77777777" w:rsidR="00916ABF" w:rsidRPr="00916ABF" w:rsidRDefault="00916ABF" w:rsidP="00916ABF">
      <w:pPr>
        <w:spacing w:after="0" w:line="240" w:lineRule="auto"/>
        <w:rPr>
          <w:rFonts w:ascii="Times New Roman" w:hAnsi="Times New Roman"/>
          <w:color w:val="000000" w:themeColor="text1"/>
          <w:sz w:val="24"/>
          <w:szCs w:val="24"/>
        </w:rPr>
      </w:pPr>
    </w:p>
    <w:p w14:paraId="2D6A17DF" w14:textId="77777777" w:rsidR="00916ABF" w:rsidRPr="00916ABF" w:rsidRDefault="00916ABF" w:rsidP="00916ABF">
      <w:pPr>
        <w:spacing w:after="0" w:line="240" w:lineRule="auto"/>
        <w:rPr>
          <w:rFonts w:ascii="Times New Roman" w:hAnsi="Times New Roman"/>
          <w:color w:val="000000" w:themeColor="text1"/>
          <w:sz w:val="24"/>
          <w:szCs w:val="24"/>
        </w:rPr>
      </w:pPr>
    </w:p>
    <w:p w14:paraId="5A227F1B" w14:textId="77777777" w:rsidR="00916ABF" w:rsidRPr="00916ABF" w:rsidRDefault="00916ABF" w:rsidP="00916ABF">
      <w:pPr>
        <w:spacing w:after="0" w:line="240" w:lineRule="auto"/>
        <w:rPr>
          <w:rFonts w:ascii="Times New Roman" w:hAnsi="Times New Roman"/>
          <w:color w:val="000000" w:themeColor="text1"/>
          <w:sz w:val="24"/>
          <w:szCs w:val="24"/>
        </w:rPr>
      </w:pPr>
    </w:p>
    <w:p w14:paraId="78731861" w14:textId="77777777" w:rsidR="00916ABF" w:rsidRPr="00916ABF" w:rsidRDefault="00916ABF" w:rsidP="00916ABF">
      <w:pPr>
        <w:spacing w:after="0" w:line="240" w:lineRule="auto"/>
        <w:rPr>
          <w:rFonts w:ascii="Times New Roman" w:hAnsi="Times New Roman"/>
          <w:color w:val="000000" w:themeColor="text1"/>
          <w:sz w:val="24"/>
          <w:szCs w:val="24"/>
        </w:rPr>
      </w:pPr>
    </w:p>
    <w:p w14:paraId="727B3ED1" w14:textId="77777777" w:rsidR="00916ABF" w:rsidRPr="00916ABF" w:rsidRDefault="00916ABF" w:rsidP="00916ABF">
      <w:pPr>
        <w:spacing w:after="0" w:line="240" w:lineRule="auto"/>
        <w:rPr>
          <w:rFonts w:ascii="Times New Roman" w:hAnsi="Times New Roman"/>
          <w:color w:val="000000" w:themeColor="text1"/>
          <w:sz w:val="24"/>
          <w:szCs w:val="24"/>
        </w:rPr>
      </w:pPr>
    </w:p>
    <w:p w14:paraId="7D25C23F" w14:textId="77777777" w:rsidR="00916ABF" w:rsidRPr="00916ABF" w:rsidRDefault="00916ABF" w:rsidP="00916ABF">
      <w:pPr>
        <w:spacing w:after="0" w:line="240" w:lineRule="auto"/>
        <w:rPr>
          <w:rFonts w:ascii="Times New Roman" w:hAnsi="Times New Roman"/>
          <w:color w:val="000000" w:themeColor="text1"/>
          <w:sz w:val="24"/>
          <w:szCs w:val="24"/>
        </w:rPr>
      </w:pPr>
    </w:p>
    <w:p w14:paraId="2C99E180" w14:textId="77777777" w:rsidR="00916ABF" w:rsidRPr="00916ABF" w:rsidRDefault="00916ABF" w:rsidP="00916ABF">
      <w:pPr>
        <w:spacing w:after="0" w:line="240" w:lineRule="auto"/>
        <w:rPr>
          <w:rFonts w:ascii="Times New Roman" w:hAnsi="Times New Roman"/>
          <w:color w:val="000000" w:themeColor="text1"/>
          <w:sz w:val="24"/>
          <w:szCs w:val="24"/>
        </w:rPr>
      </w:pPr>
    </w:p>
    <w:p w14:paraId="266CB3A8" w14:textId="77777777" w:rsidR="00916ABF" w:rsidRPr="00916ABF" w:rsidRDefault="00916ABF" w:rsidP="00916ABF">
      <w:pPr>
        <w:spacing w:after="0" w:line="240" w:lineRule="auto"/>
        <w:rPr>
          <w:rFonts w:ascii="Times New Roman" w:hAnsi="Times New Roman"/>
          <w:color w:val="000000" w:themeColor="text1"/>
          <w:sz w:val="24"/>
          <w:szCs w:val="24"/>
        </w:rPr>
      </w:pPr>
    </w:p>
    <w:p w14:paraId="33350ACD" w14:textId="77777777" w:rsidR="00916ABF" w:rsidRPr="00916ABF" w:rsidRDefault="00916ABF" w:rsidP="00916ABF">
      <w:pPr>
        <w:spacing w:after="0" w:line="240" w:lineRule="auto"/>
        <w:rPr>
          <w:rFonts w:ascii="Times New Roman" w:hAnsi="Times New Roman"/>
          <w:color w:val="000000" w:themeColor="text1"/>
          <w:sz w:val="24"/>
          <w:szCs w:val="24"/>
        </w:rPr>
      </w:pPr>
    </w:p>
    <w:p w14:paraId="14EC1AFD" w14:textId="77777777" w:rsidR="00916ABF" w:rsidRPr="00916ABF" w:rsidRDefault="00916ABF" w:rsidP="00916ABF">
      <w:pPr>
        <w:spacing w:after="0" w:line="240" w:lineRule="auto"/>
        <w:rPr>
          <w:rFonts w:ascii="Times New Roman" w:hAnsi="Times New Roman"/>
          <w:color w:val="000000" w:themeColor="text1"/>
          <w:sz w:val="24"/>
          <w:szCs w:val="24"/>
        </w:rPr>
      </w:pPr>
    </w:p>
    <w:p w14:paraId="40D41E72" w14:textId="77777777" w:rsidR="00916ABF" w:rsidRDefault="00916ABF" w:rsidP="00916ABF">
      <w:pPr>
        <w:spacing w:after="0" w:line="240" w:lineRule="auto"/>
        <w:rPr>
          <w:rFonts w:ascii="Times New Roman" w:hAnsi="Times New Roman"/>
          <w:color w:val="000000" w:themeColor="text1"/>
          <w:sz w:val="24"/>
          <w:szCs w:val="24"/>
        </w:rPr>
      </w:pPr>
    </w:p>
    <w:p w14:paraId="24A0E0A5" w14:textId="77777777" w:rsidR="00916ABF" w:rsidRDefault="00916ABF" w:rsidP="00916ABF">
      <w:pPr>
        <w:spacing w:after="0" w:line="240" w:lineRule="auto"/>
        <w:rPr>
          <w:rFonts w:ascii="Times New Roman" w:hAnsi="Times New Roman"/>
          <w:color w:val="000000" w:themeColor="text1"/>
          <w:sz w:val="24"/>
          <w:szCs w:val="24"/>
        </w:rPr>
      </w:pPr>
    </w:p>
    <w:p w14:paraId="4AD6DCA1" w14:textId="77777777" w:rsidR="00916ABF" w:rsidRDefault="00916ABF" w:rsidP="00916ABF">
      <w:pPr>
        <w:spacing w:after="0" w:line="240" w:lineRule="auto"/>
        <w:rPr>
          <w:rFonts w:ascii="Times New Roman" w:hAnsi="Times New Roman"/>
          <w:color w:val="000000" w:themeColor="text1"/>
          <w:sz w:val="24"/>
          <w:szCs w:val="24"/>
        </w:rPr>
      </w:pPr>
    </w:p>
    <w:p w14:paraId="2FDAD94B" w14:textId="77777777" w:rsidR="00916ABF" w:rsidRPr="00916ABF" w:rsidRDefault="00916ABF" w:rsidP="00916ABF">
      <w:pPr>
        <w:spacing w:after="0" w:line="240" w:lineRule="auto"/>
        <w:rPr>
          <w:rFonts w:ascii="Times New Roman" w:hAnsi="Times New Roman"/>
          <w:color w:val="000000" w:themeColor="text1"/>
          <w:sz w:val="24"/>
          <w:szCs w:val="24"/>
        </w:rPr>
      </w:pPr>
    </w:p>
    <w:p w14:paraId="79CECCB0" w14:textId="77777777" w:rsidR="00916ABF" w:rsidRPr="00916ABF" w:rsidRDefault="00916ABF" w:rsidP="00916ABF">
      <w:pPr>
        <w:spacing w:after="0" w:line="240" w:lineRule="auto"/>
        <w:rPr>
          <w:rFonts w:ascii="Times New Roman" w:hAnsi="Times New Roman"/>
          <w:color w:val="000000" w:themeColor="text1"/>
          <w:sz w:val="24"/>
          <w:szCs w:val="24"/>
        </w:rPr>
      </w:pPr>
    </w:p>
    <w:p w14:paraId="0D8F6FDB" w14:textId="77777777" w:rsidR="00916ABF" w:rsidRPr="00916ABF" w:rsidRDefault="00916ABF" w:rsidP="00916ABF">
      <w:pPr>
        <w:tabs>
          <w:tab w:val="left" w:pos="7950"/>
        </w:tabs>
        <w:spacing w:after="0" w:line="240" w:lineRule="auto"/>
        <w:jc w:val="right"/>
        <w:rPr>
          <w:rFonts w:ascii="Times New Roman" w:hAnsi="Times New Roman"/>
          <w:color w:val="000000" w:themeColor="text1"/>
          <w:sz w:val="16"/>
          <w:szCs w:val="16"/>
        </w:rPr>
      </w:pPr>
      <w:r w:rsidRPr="00916ABF">
        <w:rPr>
          <w:rFonts w:ascii="Times New Roman" w:hAnsi="Times New Roman"/>
          <w:color w:val="000000" w:themeColor="text1"/>
          <w:sz w:val="16"/>
          <w:szCs w:val="16"/>
        </w:rPr>
        <w:t>Приложение № 5 к Договору</w:t>
      </w:r>
    </w:p>
    <w:p w14:paraId="52C2D809" w14:textId="77777777" w:rsidR="00916ABF" w:rsidRPr="00916ABF" w:rsidRDefault="00DC0632" w:rsidP="00916ABF">
      <w:pPr>
        <w:keepNext/>
        <w:suppressAutoHyphens/>
        <w:spacing w:after="0" w:line="240" w:lineRule="auto"/>
        <w:jc w:val="right"/>
        <w:outlineLvl w:val="0"/>
        <w:rPr>
          <w:rFonts w:ascii="Times New Roman" w:hAnsi="Times New Roman"/>
          <w:color w:val="000000" w:themeColor="text1"/>
          <w:sz w:val="16"/>
          <w:szCs w:val="16"/>
          <w:lang w:eastAsia="ar-SA"/>
        </w:rPr>
      </w:pPr>
      <w:r>
        <w:rPr>
          <w:rFonts w:ascii="Times New Roman" w:hAnsi="Times New Roman"/>
          <w:color w:val="000000" w:themeColor="text1"/>
          <w:sz w:val="16"/>
          <w:szCs w:val="16"/>
          <w:lang w:eastAsia="ar-SA"/>
        </w:rPr>
        <w:t>от «___» _____________ 20___</w:t>
      </w:r>
      <w:r w:rsidR="00916ABF" w:rsidRPr="00916ABF">
        <w:rPr>
          <w:rFonts w:ascii="Times New Roman" w:hAnsi="Times New Roman"/>
          <w:color w:val="000000" w:themeColor="text1"/>
          <w:sz w:val="16"/>
          <w:szCs w:val="16"/>
          <w:lang w:eastAsia="ar-SA"/>
        </w:rPr>
        <w:t xml:space="preserve"> г. </w:t>
      </w:r>
    </w:p>
    <w:p w14:paraId="17E6A2F2" w14:textId="77777777" w:rsidR="00916ABF" w:rsidRPr="00916ABF" w:rsidRDefault="00916ABF" w:rsidP="00916ABF">
      <w:pPr>
        <w:keepNext/>
        <w:suppressAutoHyphens/>
        <w:spacing w:after="0" w:line="240" w:lineRule="auto"/>
        <w:jc w:val="right"/>
        <w:outlineLvl w:val="0"/>
        <w:rPr>
          <w:rFonts w:ascii="Times New Roman" w:hAnsi="Times New Roman"/>
          <w:color w:val="000000" w:themeColor="text1"/>
          <w:sz w:val="16"/>
          <w:szCs w:val="16"/>
          <w:lang w:eastAsia="ar-SA"/>
        </w:rPr>
      </w:pPr>
      <w:r w:rsidRPr="00916ABF">
        <w:rPr>
          <w:rFonts w:ascii="Times New Roman" w:hAnsi="Times New Roman"/>
          <w:color w:val="000000" w:themeColor="text1"/>
          <w:sz w:val="16"/>
          <w:szCs w:val="16"/>
          <w:lang w:eastAsia="ar-SA"/>
        </w:rPr>
        <w:t>№ ___________________________</w:t>
      </w:r>
    </w:p>
    <w:p w14:paraId="0605D0F2" w14:textId="77777777" w:rsidR="00916ABF" w:rsidRPr="00916ABF" w:rsidRDefault="00916ABF" w:rsidP="00916ABF">
      <w:pPr>
        <w:spacing w:after="0" w:line="240" w:lineRule="auto"/>
        <w:jc w:val="right"/>
        <w:rPr>
          <w:rFonts w:ascii="Times New Roman" w:hAnsi="Times New Roman"/>
          <w:i/>
          <w:color w:val="000000" w:themeColor="text1"/>
          <w:sz w:val="16"/>
          <w:szCs w:val="16"/>
        </w:rPr>
      </w:pPr>
    </w:p>
    <w:p w14:paraId="282D7BC7" w14:textId="77777777" w:rsidR="00916ABF" w:rsidRPr="00916ABF" w:rsidRDefault="00916ABF" w:rsidP="00916ABF">
      <w:pPr>
        <w:spacing w:after="0" w:line="240" w:lineRule="auto"/>
        <w:jc w:val="center"/>
        <w:rPr>
          <w:rFonts w:ascii="Times New Roman" w:hAnsi="Times New Roman"/>
          <w:b/>
          <w:color w:val="000000"/>
          <w:sz w:val="24"/>
          <w:szCs w:val="24"/>
        </w:rPr>
      </w:pPr>
    </w:p>
    <w:p w14:paraId="73F24D0B" w14:textId="77777777" w:rsidR="00916ABF" w:rsidRPr="00916ABF" w:rsidRDefault="00916ABF" w:rsidP="00916ABF">
      <w:pPr>
        <w:spacing w:after="0" w:line="240" w:lineRule="auto"/>
        <w:jc w:val="center"/>
        <w:rPr>
          <w:rFonts w:ascii="Times New Roman" w:hAnsi="Times New Roman"/>
          <w:b/>
          <w:color w:val="000000"/>
          <w:sz w:val="24"/>
          <w:szCs w:val="24"/>
        </w:rPr>
      </w:pPr>
      <w:r w:rsidRPr="00916ABF">
        <w:rPr>
          <w:rFonts w:ascii="Times New Roman" w:hAnsi="Times New Roman"/>
          <w:b/>
          <w:color w:val="000000"/>
          <w:sz w:val="24"/>
          <w:szCs w:val="24"/>
        </w:rPr>
        <w:t>АКТ ПРИЕМА-ПЕРЕДАЧИ</w:t>
      </w:r>
    </w:p>
    <w:p w14:paraId="31829156" w14:textId="77777777" w:rsidR="00916ABF" w:rsidRPr="00916ABF" w:rsidRDefault="00916ABF" w:rsidP="00916ABF">
      <w:pPr>
        <w:spacing w:after="0" w:line="240" w:lineRule="auto"/>
        <w:jc w:val="center"/>
        <w:rPr>
          <w:rFonts w:ascii="Times New Roman" w:hAnsi="Times New Roman"/>
          <w:b/>
          <w:color w:val="000000"/>
          <w:sz w:val="24"/>
          <w:szCs w:val="24"/>
        </w:rPr>
      </w:pPr>
      <w:r w:rsidRPr="00916ABF">
        <w:rPr>
          <w:rFonts w:ascii="Times New Roman" w:hAnsi="Times New Roman"/>
          <w:color w:val="000000"/>
          <w:sz w:val="24"/>
          <w:szCs w:val="24"/>
        </w:rPr>
        <w:t>недвижимого имущества (част</w:t>
      </w:r>
      <w:r w:rsidR="00DC0632">
        <w:rPr>
          <w:rFonts w:ascii="Times New Roman" w:hAnsi="Times New Roman"/>
          <w:color w:val="000000"/>
          <w:sz w:val="24"/>
          <w:szCs w:val="24"/>
        </w:rPr>
        <w:t>ей</w:t>
      </w:r>
      <w:r w:rsidRPr="00916ABF">
        <w:rPr>
          <w:rFonts w:ascii="Times New Roman" w:hAnsi="Times New Roman"/>
          <w:color w:val="000000"/>
          <w:sz w:val="24"/>
          <w:szCs w:val="24"/>
        </w:rPr>
        <w:t xml:space="preserve"> земельных участков с кадастровыми номерами</w:t>
      </w:r>
      <w:r w:rsidRPr="00916ABF">
        <w:rPr>
          <w:rFonts w:ascii="Times New Roman" w:hAnsi="Times New Roman"/>
          <w:b/>
          <w:color w:val="000000"/>
          <w:sz w:val="24"/>
          <w:szCs w:val="24"/>
        </w:rPr>
        <w:t xml:space="preserve"> </w:t>
      </w:r>
      <w:r w:rsidR="007B6A12" w:rsidRPr="007B6A12">
        <w:rPr>
          <w:rFonts w:ascii="Times New Roman" w:hAnsi="Times New Roman"/>
          <w:b/>
          <w:bCs/>
          <w:color w:val="000000"/>
          <w:sz w:val="24"/>
          <w:szCs w:val="24"/>
        </w:rPr>
        <w:t>50:26:0110808:323, 50:26:0110808:322</w:t>
      </w:r>
      <w:r w:rsidRPr="00916ABF">
        <w:rPr>
          <w:rFonts w:ascii="Times New Roman" w:hAnsi="Times New Roman"/>
          <w:b/>
          <w:bCs/>
          <w:color w:val="000000"/>
          <w:sz w:val="24"/>
          <w:szCs w:val="24"/>
        </w:rPr>
        <w:t>)</w:t>
      </w:r>
      <w:r w:rsidRPr="00916ABF">
        <w:rPr>
          <w:rFonts w:ascii="Times New Roman" w:hAnsi="Times New Roman"/>
          <w:b/>
          <w:color w:val="000000"/>
          <w:sz w:val="24"/>
          <w:szCs w:val="24"/>
        </w:rPr>
        <w:t xml:space="preserve"> </w:t>
      </w:r>
    </w:p>
    <w:p w14:paraId="790E7145" w14:textId="77777777" w:rsidR="00916ABF" w:rsidRPr="00916ABF" w:rsidRDefault="00916ABF" w:rsidP="00916ABF">
      <w:pPr>
        <w:spacing w:after="0" w:line="240" w:lineRule="auto"/>
        <w:jc w:val="center"/>
        <w:rPr>
          <w:rFonts w:ascii="Times New Roman" w:hAnsi="Times New Roman"/>
          <w:color w:val="000000"/>
          <w:sz w:val="24"/>
          <w:szCs w:val="24"/>
        </w:rPr>
      </w:pPr>
    </w:p>
    <w:p w14:paraId="3A1C6CE3" w14:textId="77777777" w:rsidR="00916ABF" w:rsidRPr="00916ABF" w:rsidRDefault="00916ABF" w:rsidP="00916ABF">
      <w:pPr>
        <w:spacing w:after="0" w:line="240" w:lineRule="auto"/>
        <w:rPr>
          <w:rFonts w:ascii="Times New Roman" w:hAnsi="Times New Roman"/>
          <w:color w:val="000000"/>
          <w:sz w:val="24"/>
          <w:szCs w:val="24"/>
        </w:rPr>
      </w:pPr>
      <w:r w:rsidRPr="00916ABF">
        <w:rPr>
          <w:rFonts w:ascii="Times New Roman" w:hAnsi="Times New Roman"/>
          <w:color w:val="000000"/>
          <w:sz w:val="24"/>
          <w:szCs w:val="24"/>
        </w:rPr>
        <w:t>г. Москва</w:t>
      </w:r>
      <w:r w:rsidRPr="00916ABF">
        <w:rPr>
          <w:rFonts w:ascii="Times New Roman" w:hAnsi="Times New Roman"/>
          <w:color w:val="000000"/>
          <w:sz w:val="24"/>
          <w:szCs w:val="24"/>
        </w:rPr>
        <w:tab/>
        <w:t xml:space="preserve">                                                                                               </w:t>
      </w:r>
      <w:r w:rsidR="00DC0632">
        <w:rPr>
          <w:rFonts w:ascii="Times New Roman" w:hAnsi="Times New Roman"/>
          <w:color w:val="000000"/>
          <w:sz w:val="24"/>
          <w:szCs w:val="24"/>
        </w:rPr>
        <w:t xml:space="preserve">        «         » _______ 20__</w:t>
      </w:r>
      <w:r w:rsidRPr="00916ABF">
        <w:rPr>
          <w:rFonts w:ascii="Times New Roman" w:hAnsi="Times New Roman"/>
          <w:color w:val="000000"/>
          <w:sz w:val="24"/>
          <w:szCs w:val="24"/>
        </w:rPr>
        <w:t>_ г.</w:t>
      </w:r>
    </w:p>
    <w:p w14:paraId="6F8A0E03" w14:textId="77777777" w:rsidR="00916ABF" w:rsidRPr="00916ABF" w:rsidRDefault="00916ABF" w:rsidP="00916ABF">
      <w:pPr>
        <w:spacing w:after="0" w:line="240" w:lineRule="auto"/>
        <w:rPr>
          <w:rFonts w:ascii="Times New Roman" w:hAnsi="Times New Roman"/>
          <w:color w:val="000000"/>
          <w:sz w:val="24"/>
          <w:szCs w:val="24"/>
        </w:rPr>
      </w:pPr>
    </w:p>
    <w:p w14:paraId="1E488938" w14:textId="77777777" w:rsidR="00916ABF" w:rsidRPr="00916ABF" w:rsidRDefault="00916ABF" w:rsidP="00916ABF">
      <w:pPr>
        <w:spacing w:after="0" w:line="240" w:lineRule="auto"/>
        <w:rPr>
          <w:rFonts w:ascii="Times New Roman" w:hAnsi="Times New Roman"/>
          <w:color w:val="000000"/>
          <w:sz w:val="24"/>
          <w:szCs w:val="24"/>
        </w:rPr>
      </w:pPr>
    </w:p>
    <w:p w14:paraId="5FC4F432" w14:textId="77777777" w:rsidR="00916ABF" w:rsidRPr="00916ABF" w:rsidRDefault="00916ABF" w:rsidP="00916ABF">
      <w:pPr>
        <w:spacing w:after="0" w:line="240" w:lineRule="auto"/>
        <w:rPr>
          <w:rFonts w:ascii="Times New Roman" w:hAnsi="Times New Roman"/>
          <w:color w:val="000000"/>
          <w:sz w:val="24"/>
          <w:szCs w:val="24"/>
        </w:rPr>
      </w:pPr>
    </w:p>
    <w:p w14:paraId="21D90D9D" w14:textId="77777777" w:rsidR="00916ABF" w:rsidRPr="00916ABF" w:rsidRDefault="00916ABF" w:rsidP="00916ABF">
      <w:pPr>
        <w:spacing w:after="0" w:line="240" w:lineRule="auto"/>
        <w:jc w:val="both"/>
        <w:rPr>
          <w:rFonts w:ascii="Times New Roman" w:hAnsi="Times New Roman"/>
          <w:color w:val="000000"/>
          <w:sz w:val="24"/>
          <w:szCs w:val="24"/>
        </w:rPr>
      </w:pPr>
      <w:r w:rsidRPr="00916ABF">
        <w:rPr>
          <w:rFonts w:ascii="Times New Roman" w:hAnsi="Times New Roman"/>
          <w:b/>
          <w:color w:val="000000"/>
          <w:sz w:val="24"/>
          <w:szCs w:val="24"/>
        </w:rPr>
        <w:t>Государственная компания «Российские автомобильные дороги»</w:t>
      </w:r>
      <w:r w:rsidRPr="00916ABF">
        <w:rPr>
          <w:rFonts w:ascii="Times New Roman" w:hAnsi="Times New Roman"/>
          <w:color w:val="000000"/>
          <w:sz w:val="24"/>
          <w:szCs w:val="24"/>
        </w:rPr>
        <w:t xml:space="preserve">, именуемая </w:t>
      </w:r>
      <w:r w:rsidRPr="00916ABF">
        <w:rPr>
          <w:rFonts w:ascii="Times New Roman" w:hAnsi="Times New Roman"/>
          <w:color w:val="000000"/>
          <w:sz w:val="24"/>
          <w:szCs w:val="24"/>
        </w:rPr>
        <w:br/>
        <w:t>в дальнейшем «</w:t>
      </w:r>
      <w:r w:rsidRPr="00916ABF">
        <w:rPr>
          <w:rFonts w:ascii="Times New Roman" w:hAnsi="Times New Roman"/>
          <w:i/>
          <w:color w:val="000000"/>
          <w:sz w:val="24"/>
          <w:szCs w:val="24"/>
        </w:rPr>
        <w:t>Арендатор</w:t>
      </w:r>
      <w:r w:rsidRPr="00916ABF">
        <w:rPr>
          <w:rFonts w:ascii="Times New Roman" w:hAnsi="Times New Roman"/>
          <w:color w:val="000000"/>
          <w:sz w:val="24"/>
          <w:szCs w:val="24"/>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04 декабря 2023 г. № Д-441, передает, а </w:t>
      </w:r>
      <w:r w:rsidRPr="00916ABF">
        <w:rPr>
          <w:rFonts w:ascii="Times New Roman" w:hAnsi="Times New Roman"/>
          <w:b/>
          <w:color w:val="000000"/>
          <w:sz w:val="24"/>
          <w:szCs w:val="24"/>
        </w:rPr>
        <w:t xml:space="preserve">[•], </w:t>
      </w:r>
      <w:r w:rsidRPr="00916ABF">
        <w:rPr>
          <w:rFonts w:ascii="Times New Roman" w:hAnsi="Times New Roman"/>
          <w:color w:val="000000"/>
          <w:sz w:val="24"/>
          <w:szCs w:val="24"/>
        </w:rPr>
        <w:t xml:space="preserve">именуемое в дальнейшем «Субарендатор», в лице </w:t>
      </w:r>
      <w:r w:rsidRPr="00916ABF">
        <w:rPr>
          <w:rFonts w:ascii="Times New Roman" w:hAnsi="Times New Roman"/>
          <w:b/>
          <w:color w:val="000000"/>
          <w:sz w:val="24"/>
          <w:szCs w:val="24"/>
        </w:rPr>
        <w:t>[•]</w:t>
      </w:r>
      <w:r w:rsidRPr="00916ABF">
        <w:rPr>
          <w:rFonts w:ascii="Times New Roman" w:hAnsi="Times New Roman"/>
          <w:color w:val="000000"/>
          <w:sz w:val="24"/>
          <w:szCs w:val="24"/>
        </w:rPr>
        <w:t>, принимает:</w:t>
      </w:r>
    </w:p>
    <w:p w14:paraId="1EEC05A5" w14:textId="77777777" w:rsidR="00DC0632" w:rsidRPr="00D218E8" w:rsidRDefault="00DC0632" w:rsidP="00DC0632">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xml:space="preserve">– часть земельного участка с учетным номером </w:t>
      </w:r>
      <w:r w:rsidRPr="00D218E8">
        <w:rPr>
          <w:rFonts w:ascii="Times New Roman" w:eastAsiaTheme="minorHAnsi" w:hAnsi="Times New Roman"/>
          <w:color w:val="000000"/>
          <w:sz w:val="16"/>
          <w:szCs w:val="16"/>
        </w:rPr>
        <w:t xml:space="preserve"> </w:t>
      </w:r>
      <w:r w:rsidRPr="00D218E8">
        <w:rPr>
          <w:rFonts w:ascii="Times New Roman" w:hAnsi="Times New Roman"/>
          <w:b/>
          <w:color w:val="000000" w:themeColor="text1"/>
          <w:sz w:val="24"/>
          <w:szCs w:val="24"/>
          <w:lang w:eastAsia="ar-SA"/>
        </w:rPr>
        <w:t>:323/чзу</w:t>
      </w:r>
      <w:r>
        <w:rPr>
          <w:rFonts w:ascii="Times New Roman" w:hAnsi="Times New Roman"/>
          <w:b/>
          <w:color w:val="000000" w:themeColor="text1"/>
          <w:sz w:val="24"/>
          <w:szCs w:val="24"/>
          <w:lang w:eastAsia="ar-SA"/>
        </w:rPr>
        <w:t>2</w:t>
      </w:r>
      <w:r w:rsidRPr="00D218E8">
        <w:rPr>
          <w:rFonts w:ascii="Times New Roman" w:hAnsi="Times New Roman"/>
          <w:b/>
          <w:color w:val="000000" w:themeColor="text1"/>
          <w:sz w:val="24"/>
          <w:szCs w:val="24"/>
          <w:lang w:eastAsia="ar-SA"/>
        </w:rPr>
        <w:t xml:space="preserve">- площадью </w:t>
      </w:r>
      <w:r w:rsidRPr="007B6A12">
        <w:rPr>
          <w:rFonts w:ascii="Times New Roman" w:hAnsi="Times New Roman"/>
          <w:b/>
          <w:color w:val="000000" w:themeColor="text1"/>
          <w:sz w:val="24"/>
          <w:szCs w:val="24"/>
          <w:lang w:eastAsia="ar-SA"/>
        </w:rPr>
        <w:t>7 223</w:t>
      </w:r>
      <w:r w:rsidRPr="00D218E8">
        <w:rPr>
          <w:rFonts w:ascii="Times New Roman" w:hAnsi="Times New Roman"/>
          <w:color w:val="000000" w:themeColor="text1"/>
          <w:sz w:val="24"/>
          <w:szCs w:val="24"/>
          <w:lang w:eastAsia="ar-SA"/>
        </w:rPr>
        <w:t xml:space="preserve"> кв.</w:t>
      </w:r>
      <w:r>
        <w:rPr>
          <w:rFonts w:ascii="Times New Roman" w:hAnsi="Times New Roman"/>
          <w:color w:val="000000" w:themeColor="text1"/>
          <w:sz w:val="24"/>
          <w:szCs w:val="24"/>
          <w:lang w:eastAsia="ar-SA"/>
        </w:rPr>
        <w:t xml:space="preserve"> </w:t>
      </w:r>
      <w:r w:rsidRPr="00D218E8">
        <w:rPr>
          <w:rFonts w:ascii="Times New Roman" w:hAnsi="Times New Roman"/>
          <w:color w:val="000000" w:themeColor="text1"/>
          <w:sz w:val="24"/>
          <w:szCs w:val="24"/>
          <w:lang w:eastAsia="ar-SA"/>
        </w:rPr>
        <w:t xml:space="preserve">м. в границах и площадях, указанных на схеме расположения частей земельного участка (Приложение № 2 – Схема расположения </w:t>
      </w:r>
      <w:r w:rsidRPr="000609D0">
        <w:rPr>
          <w:rFonts w:ascii="Times New Roman" w:hAnsi="Times New Roman"/>
          <w:color w:val="000000" w:themeColor="text1"/>
          <w:sz w:val="24"/>
          <w:szCs w:val="24"/>
          <w:lang w:eastAsia="ar-SA"/>
        </w:rPr>
        <w:t>частей земельных участков с кадастровыми номерами 50:26:0110808:323, 50:26:0110808:322 на кадастровом плане территории</w:t>
      </w:r>
      <w:r w:rsidRPr="00D218E8">
        <w:rPr>
          <w:rFonts w:ascii="Times New Roman" w:hAnsi="Times New Roman"/>
          <w:color w:val="000000" w:themeColor="text1"/>
          <w:sz w:val="24"/>
          <w:szCs w:val="24"/>
          <w:lang w:eastAsia="ar-SA"/>
        </w:rPr>
        <w:t xml:space="preserve">) из состава земельного участка с кадастровым номером </w:t>
      </w:r>
      <w:r w:rsidRPr="00D218E8">
        <w:rPr>
          <w:rFonts w:ascii="Times New Roman" w:hAnsi="Times New Roman"/>
          <w:b/>
          <w:color w:val="000000" w:themeColor="text1"/>
          <w:sz w:val="24"/>
          <w:szCs w:val="24"/>
          <w:lang w:eastAsia="ar-SA"/>
        </w:rPr>
        <w:t xml:space="preserve">50:26:0110808:323 </w:t>
      </w:r>
      <w:r w:rsidRPr="000609D0">
        <w:rPr>
          <w:rFonts w:ascii="Times New Roman" w:hAnsi="Times New Roman"/>
          <w:color w:val="000000" w:themeColor="text1"/>
          <w:sz w:val="24"/>
          <w:szCs w:val="24"/>
          <w:lang w:eastAsia="ar-SA"/>
        </w:rPr>
        <w:t>общей площадью 33 254</w:t>
      </w:r>
      <w:r w:rsidRPr="00D218E8">
        <w:rPr>
          <w:rFonts w:ascii="Times New Roman" w:hAnsi="Times New Roman"/>
          <w:color w:val="000000" w:themeColor="text1"/>
          <w:sz w:val="24"/>
          <w:szCs w:val="24"/>
          <w:lang w:eastAsia="ar-SA"/>
        </w:rPr>
        <w:t xml:space="preserve"> кв. м</w:t>
      </w:r>
      <w:r>
        <w:rPr>
          <w:rFonts w:ascii="Times New Roman" w:hAnsi="Times New Roman"/>
          <w:color w:val="000000" w:themeColor="text1"/>
          <w:sz w:val="24"/>
          <w:szCs w:val="24"/>
          <w:lang w:eastAsia="ar-SA"/>
        </w:rPr>
        <w:t>.</w:t>
      </w:r>
      <w:r w:rsidRPr="00D218E8">
        <w:rPr>
          <w:rFonts w:ascii="Times New Roman" w:hAnsi="Times New Roman"/>
          <w:color w:val="000000" w:themeColor="text1"/>
          <w:sz w:val="24"/>
          <w:szCs w:val="24"/>
          <w:lang w:eastAsia="ar-SA"/>
        </w:rPr>
        <w:t xml:space="preserve">, расположенного по адресу: </w:t>
      </w:r>
      <w:r w:rsidRPr="000609D0">
        <w:rPr>
          <w:rFonts w:ascii="Times New Roman" w:hAnsi="Times New Roman"/>
          <w:color w:val="000000" w:themeColor="text1"/>
          <w:sz w:val="24"/>
          <w:szCs w:val="24"/>
          <w:lang w:eastAsia="ar-SA"/>
        </w:rPr>
        <w:t>Московская область, г.о. Наро-Фоминский</w:t>
      </w:r>
      <w:r w:rsidRPr="00D218E8">
        <w:rPr>
          <w:rFonts w:ascii="Times New Roman" w:hAnsi="Times New Roman"/>
          <w:color w:val="000000" w:themeColor="text1"/>
          <w:sz w:val="24"/>
          <w:szCs w:val="24"/>
          <w:lang w:eastAsia="ar-SA"/>
        </w:rPr>
        <w:t xml:space="preserve"> (Приложение № 1 – Выписки из ЕГРН), </w:t>
      </w:r>
      <w:r w:rsidRPr="000609D0">
        <w:rPr>
          <w:rFonts w:ascii="Times New Roman" w:hAnsi="Times New Roman"/>
          <w:color w:val="000000" w:themeColor="text1"/>
          <w:sz w:val="24"/>
          <w:szCs w:val="24"/>
          <w:lang w:eastAsia="ar-SA"/>
        </w:rPr>
        <w:t>км 66 (право) автомобильной дороги общего пользования федерального значения М-3 «Украина»</w:t>
      </w:r>
      <w:r w:rsidRPr="00D218E8">
        <w:rPr>
          <w:rFonts w:ascii="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w:t>
      </w:r>
      <w:r>
        <w:rPr>
          <w:rFonts w:ascii="Times New Roman" w:hAnsi="Times New Roman"/>
          <w:color w:val="000000" w:themeColor="text1"/>
          <w:sz w:val="24"/>
          <w:szCs w:val="24"/>
          <w:lang w:eastAsia="ar-SA"/>
        </w:rPr>
        <w:t xml:space="preserve">нного использования: </w:t>
      </w:r>
      <w:r w:rsidRPr="000609D0">
        <w:rPr>
          <w:rFonts w:ascii="Times New Roman" w:hAnsi="Times New Roman"/>
          <w:color w:val="000000" w:themeColor="text1"/>
          <w:sz w:val="24"/>
          <w:szCs w:val="24"/>
          <w:lang w:eastAsia="ar-SA"/>
        </w:rPr>
        <w:t>Автомобильный транспорт / Объекты дорожного сервиса</w:t>
      </w:r>
      <w:r w:rsidRPr="00D218E8">
        <w:rPr>
          <w:rFonts w:ascii="Times New Roman" w:hAnsi="Times New Roman"/>
          <w:color w:val="000000" w:themeColor="text1"/>
          <w:sz w:val="24"/>
          <w:szCs w:val="24"/>
          <w:lang w:eastAsia="ar-SA"/>
        </w:rPr>
        <w:t>;</w:t>
      </w:r>
    </w:p>
    <w:p w14:paraId="5FA15AF7" w14:textId="77777777" w:rsidR="00DC0632" w:rsidRDefault="00DC0632" w:rsidP="00DC0632">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xml:space="preserve">– часть земельного участка с учетным номером  </w:t>
      </w:r>
      <w:r w:rsidRPr="00D218E8">
        <w:rPr>
          <w:rFonts w:ascii="Times New Roman" w:hAnsi="Times New Roman"/>
          <w:b/>
          <w:color w:val="000000" w:themeColor="text1"/>
          <w:sz w:val="24"/>
          <w:szCs w:val="24"/>
          <w:lang w:eastAsia="ar-SA"/>
        </w:rPr>
        <w:t>:322 /чзу</w:t>
      </w:r>
      <w:r>
        <w:rPr>
          <w:rFonts w:ascii="Times New Roman" w:hAnsi="Times New Roman"/>
          <w:b/>
          <w:color w:val="000000" w:themeColor="text1"/>
          <w:sz w:val="24"/>
          <w:szCs w:val="24"/>
          <w:lang w:eastAsia="ar-SA"/>
        </w:rPr>
        <w:t>2</w:t>
      </w:r>
      <w:r w:rsidRPr="00D218E8">
        <w:rPr>
          <w:rFonts w:ascii="Times New Roman" w:hAnsi="Times New Roman"/>
          <w:b/>
          <w:color w:val="000000" w:themeColor="text1"/>
          <w:sz w:val="24"/>
          <w:szCs w:val="24"/>
          <w:lang w:eastAsia="ar-SA"/>
        </w:rPr>
        <w:t xml:space="preserve"> - площадью </w:t>
      </w:r>
      <w:r>
        <w:rPr>
          <w:rFonts w:ascii="Times New Roman" w:hAnsi="Times New Roman"/>
          <w:b/>
          <w:color w:val="000000" w:themeColor="text1"/>
          <w:sz w:val="24"/>
          <w:szCs w:val="24"/>
          <w:lang w:eastAsia="ar-SA"/>
        </w:rPr>
        <w:t>177</w:t>
      </w:r>
      <w:r w:rsidRPr="00D218E8">
        <w:rPr>
          <w:rFonts w:ascii="Times New Roman" w:hAnsi="Times New Roman"/>
          <w:color w:val="000000" w:themeColor="text1"/>
          <w:sz w:val="24"/>
          <w:szCs w:val="24"/>
          <w:lang w:eastAsia="ar-SA"/>
        </w:rPr>
        <w:t xml:space="preserve"> кв.м. в границах и площадях, указанных на схеме расположения частей земельного участка (Приложение </w:t>
      </w:r>
      <w:r>
        <w:rPr>
          <w:rFonts w:ascii="Times New Roman" w:hAnsi="Times New Roman"/>
          <w:color w:val="000000" w:themeColor="text1"/>
          <w:sz w:val="24"/>
          <w:szCs w:val="24"/>
          <w:lang w:eastAsia="ar-SA"/>
        </w:rPr>
        <w:br/>
      </w:r>
      <w:r w:rsidRPr="00D218E8">
        <w:rPr>
          <w:rFonts w:ascii="Times New Roman" w:hAnsi="Times New Roman"/>
          <w:color w:val="000000" w:themeColor="text1"/>
          <w:sz w:val="24"/>
          <w:szCs w:val="24"/>
          <w:lang w:eastAsia="ar-SA"/>
        </w:rPr>
        <w:t xml:space="preserve">№ 2 – Схема расположения </w:t>
      </w:r>
      <w:r w:rsidRPr="000609D0">
        <w:rPr>
          <w:rFonts w:ascii="Times New Roman" w:hAnsi="Times New Roman"/>
          <w:color w:val="000000" w:themeColor="text1"/>
          <w:sz w:val="24"/>
          <w:szCs w:val="24"/>
          <w:lang w:eastAsia="ar-SA"/>
        </w:rPr>
        <w:t>частей земельных участков с кадастровыми номерами 50:26:0110808:323, 50:26:0110808:322 на кадастровом плане территории</w:t>
      </w:r>
      <w:r w:rsidRPr="00D218E8">
        <w:rPr>
          <w:rFonts w:ascii="Times New Roman" w:hAnsi="Times New Roman"/>
          <w:color w:val="000000" w:themeColor="text1"/>
          <w:sz w:val="24"/>
          <w:szCs w:val="24"/>
          <w:lang w:eastAsia="ar-SA"/>
        </w:rPr>
        <w:t xml:space="preserve">) из состава земельного участка с кадастровым номером </w:t>
      </w:r>
      <w:r w:rsidRPr="00D218E8">
        <w:rPr>
          <w:rFonts w:ascii="Times New Roman" w:hAnsi="Times New Roman"/>
          <w:b/>
          <w:color w:val="000000" w:themeColor="text1"/>
          <w:sz w:val="24"/>
          <w:szCs w:val="24"/>
          <w:lang w:eastAsia="ar-SA"/>
        </w:rPr>
        <w:t>50:26:0110808:322 общей площадью 8 478</w:t>
      </w:r>
      <w:r w:rsidRPr="00D218E8">
        <w:rPr>
          <w:rFonts w:ascii="Times New Roman" w:hAnsi="Times New Roman"/>
          <w:color w:val="000000" w:themeColor="text1"/>
          <w:sz w:val="24"/>
          <w:szCs w:val="24"/>
          <w:lang w:eastAsia="ar-SA"/>
        </w:rPr>
        <w:t xml:space="preserve"> кв. м, расположенного по адресу: </w:t>
      </w:r>
      <w:r w:rsidRPr="000609D0">
        <w:rPr>
          <w:rFonts w:ascii="Times New Roman" w:hAnsi="Times New Roman"/>
          <w:color w:val="000000" w:themeColor="text1"/>
          <w:sz w:val="24"/>
          <w:szCs w:val="24"/>
          <w:lang w:eastAsia="ar-SA"/>
        </w:rPr>
        <w:t>Российская Федерация, Московская область, г.о. Наро-Фоминский</w:t>
      </w:r>
      <w:r w:rsidRPr="00D218E8">
        <w:rPr>
          <w:rFonts w:ascii="Times New Roman" w:hAnsi="Times New Roman"/>
          <w:color w:val="000000" w:themeColor="text1"/>
          <w:sz w:val="24"/>
          <w:szCs w:val="24"/>
          <w:lang w:eastAsia="ar-SA"/>
        </w:rPr>
        <w:t xml:space="preserve"> (Приложение № 1 – Выписки из ЕГРН), </w:t>
      </w:r>
      <w:r>
        <w:rPr>
          <w:rFonts w:ascii="Times New Roman" w:hAnsi="Times New Roman"/>
          <w:color w:val="000000" w:themeColor="text1"/>
          <w:sz w:val="24"/>
          <w:szCs w:val="24"/>
          <w:lang w:eastAsia="ar-SA"/>
        </w:rPr>
        <w:t xml:space="preserve">км 66 (право) </w:t>
      </w:r>
      <w:r w:rsidRPr="000609D0">
        <w:rPr>
          <w:rFonts w:ascii="Times New Roman" w:hAnsi="Times New Roman"/>
          <w:color w:val="000000" w:themeColor="text1"/>
          <w:sz w:val="24"/>
          <w:szCs w:val="24"/>
          <w:lang w:eastAsia="ar-SA"/>
        </w:rPr>
        <w:t>автомобильной дороги общего пользования федерального значения М-3 «Украина»</w:t>
      </w:r>
      <w:r w:rsidRPr="00D218E8">
        <w:rPr>
          <w:rFonts w:ascii="Times New Roman" w:hAnsi="Times New Roman"/>
          <w:color w:val="000000" w:themeColor="text1"/>
          <w:sz w:val="24"/>
          <w:szCs w:val="24"/>
          <w:lang w:eastAsia="ar-SA"/>
        </w:rPr>
        <w:t xml:space="preserve"> (Далее - Автомобильная дорога М-3),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Pr="000609D0">
        <w:rPr>
          <w:rFonts w:ascii="Times New Roman" w:hAnsi="Times New Roman"/>
          <w:color w:val="000000" w:themeColor="text1"/>
          <w:sz w:val="24"/>
          <w:szCs w:val="24"/>
          <w:lang w:eastAsia="ar-SA"/>
        </w:rPr>
        <w:t>Автомобильный транспорт / Объекты дорожного сервиса</w:t>
      </w:r>
      <w:r>
        <w:rPr>
          <w:rFonts w:ascii="Times New Roman" w:hAnsi="Times New Roman"/>
          <w:color w:val="000000" w:themeColor="text1"/>
          <w:sz w:val="24"/>
          <w:szCs w:val="24"/>
          <w:lang w:eastAsia="ar-SA"/>
        </w:rPr>
        <w:t>;</w:t>
      </w:r>
    </w:p>
    <w:p w14:paraId="4C2B8F45" w14:textId="77777777" w:rsidR="007B6A12" w:rsidRPr="00DC0632" w:rsidRDefault="00DC0632" w:rsidP="00DC0632">
      <w:pPr>
        <w:suppressAutoHyphens/>
        <w:spacing w:after="0" w:line="240" w:lineRule="auto"/>
        <w:ind w:firstLine="567"/>
        <w:contextualSpacing/>
        <w:jc w:val="both"/>
        <w:rPr>
          <w:rFonts w:ascii="Times New Roman" w:hAnsi="Times New Roman"/>
          <w:color w:val="000000" w:themeColor="text1"/>
          <w:sz w:val="24"/>
          <w:szCs w:val="24"/>
          <w:lang w:eastAsia="ar-SA"/>
        </w:rPr>
      </w:pPr>
      <w:r w:rsidRPr="007B6A12">
        <w:rPr>
          <w:rFonts w:ascii="Times New Roman" w:hAnsi="Times New Roman"/>
          <w:color w:val="000000" w:themeColor="text1"/>
          <w:sz w:val="24"/>
          <w:szCs w:val="24"/>
          <w:lang w:eastAsia="ar-SA"/>
        </w:rPr>
        <w:t>– часть земель</w:t>
      </w:r>
      <w:r>
        <w:rPr>
          <w:rFonts w:ascii="Times New Roman" w:hAnsi="Times New Roman"/>
          <w:color w:val="000000" w:themeColor="text1"/>
          <w:sz w:val="24"/>
          <w:szCs w:val="24"/>
          <w:lang w:eastAsia="ar-SA"/>
        </w:rPr>
        <w:t xml:space="preserve">ного участка с учетным номером </w:t>
      </w:r>
      <w:r w:rsidRPr="007B6A12">
        <w:rPr>
          <w:rFonts w:ascii="Times New Roman" w:hAnsi="Times New Roman"/>
          <w:b/>
          <w:color w:val="000000" w:themeColor="text1"/>
          <w:sz w:val="24"/>
          <w:szCs w:val="24"/>
          <w:lang w:eastAsia="ar-SA"/>
        </w:rPr>
        <w:t>:322 /чзу</w:t>
      </w:r>
      <w:r>
        <w:rPr>
          <w:rFonts w:ascii="Times New Roman" w:hAnsi="Times New Roman"/>
          <w:b/>
          <w:color w:val="000000" w:themeColor="text1"/>
          <w:sz w:val="24"/>
          <w:szCs w:val="24"/>
          <w:lang w:eastAsia="ar-SA"/>
        </w:rPr>
        <w:t>3</w:t>
      </w:r>
      <w:r w:rsidRPr="007B6A12">
        <w:rPr>
          <w:rFonts w:ascii="Times New Roman" w:hAnsi="Times New Roman"/>
          <w:b/>
          <w:color w:val="000000" w:themeColor="text1"/>
          <w:sz w:val="24"/>
          <w:szCs w:val="24"/>
          <w:lang w:eastAsia="ar-SA"/>
        </w:rPr>
        <w:t xml:space="preserve"> - площадью </w:t>
      </w:r>
      <w:r>
        <w:rPr>
          <w:rFonts w:ascii="Times New Roman" w:hAnsi="Times New Roman"/>
          <w:b/>
          <w:color w:val="000000" w:themeColor="text1"/>
          <w:sz w:val="24"/>
          <w:szCs w:val="24"/>
          <w:lang w:eastAsia="ar-SA"/>
        </w:rPr>
        <w:t>32</w:t>
      </w:r>
      <w:r w:rsidRPr="007B6A12">
        <w:rPr>
          <w:rFonts w:ascii="Times New Roman" w:hAnsi="Times New Roman"/>
          <w:color w:val="000000" w:themeColor="text1"/>
          <w:sz w:val="24"/>
          <w:szCs w:val="24"/>
          <w:lang w:eastAsia="ar-SA"/>
        </w:rPr>
        <w:t xml:space="preserve"> кв.м. в границах </w:t>
      </w:r>
      <w:r>
        <w:rPr>
          <w:rFonts w:ascii="Times New Roman" w:hAnsi="Times New Roman"/>
          <w:color w:val="000000" w:themeColor="text1"/>
          <w:sz w:val="24"/>
          <w:szCs w:val="24"/>
          <w:lang w:eastAsia="ar-SA"/>
        </w:rPr>
        <w:br/>
      </w:r>
      <w:r w:rsidRPr="007B6A12">
        <w:rPr>
          <w:rFonts w:ascii="Times New Roman" w:hAnsi="Times New Roman"/>
          <w:color w:val="000000" w:themeColor="text1"/>
          <w:sz w:val="24"/>
          <w:szCs w:val="24"/>
          <w:lang w:eastAsia="ar-SA"/>
        </w:rPr>
        <w:t xml:space="preserve">и площадях, указанных на схеме расположения частей земельного участка (Приложение № 2 – </w:t>
      </w:r>
      <w:r w:rsidRPr="000609D0">
        <w:rPr>
          <w:rFonts w:ascii="Times New Roman" w:hAnsi="Times New Roman"/>
          <w:color w:val="000000" w:themeColor="text1"/>
          <w:sz w:val="24"/>
          <w:szCs w:val="24"/>
          <w:lang w:eastAsia="ar-SA"/>
        </w:rPr>
        <w:t>Схема расположения частей земельных участков с кадастровыми номерами 50:26:0110808:323, 50:26:0110808:322 на кадастровом плане территории</w:t>
      </w:r>
      <w:r w:rsidRPr="007B6A12">
        <w:rPr>
          <w:rFonts w:ascii="Times New Roman" w:hAnsi="Times New Roman"/>
          <w:color w:val="000000" w:themeColor="text1"/>
          <w:sz w:val="24"/>
          <w:szCs w:val="24"/>
          <w:lang w:eastAsia="ar-SA"/>
        </w:rPr>
        <w:t xml:space="preserve">) из состава земельного участка с кадастровым </w:t>
      </w:r>
      <w:r w:rsidRPr="000609D0">
        <w:rPr>
          <w:rFonts w:ascii="Times New Roman" w:hAnsi="Times New Roman"/>
          <w:color w:val="000000" w:themeColor="text1"/>
          <w:sz w:val="24"/>
          <w:szCs w:val="24"/>
          <w:lang w:eastAsia="ar-SA"/>
        </w:rPr>
        <w:t>номером 50:26:0110808:322 общей площадью 8 478 кв.</w:t>
      </w:r>
      <w:r w:rsidRPr="007B6A12">
        <w:rPr>
          <w:rFonts w:ascii="Times New Roman" w:hAnsi="Times New Roman"/>
          <w:color w:val="000000" w:themeColor="text1"/>
          <w:sz w:val="24"/>
          <w:szCs w:val="24"/>
          <w:lang w:eastAsia="ar-SA"/>
        </w:rPr>
        <w:t xml:space="preserve"> м, расположенного по адресу: Российская Федерация, Московская область, г.о. Наро-Фоминский (Приложение № 1 – Выписки из ЕГРН), </w:t>
      </w:r>
      <w:r>
        <w:rPr>
          <w:rFonts w:ascii="Times New Roman" w:hAnsi="Times New Roman"/>
          <w:color w:val="000000" w:themeColor="text1"/>
          <w:sz w:val="24"/>
          <w:szCs w:val="24"/>
          <w:lang w:eastAsia="ar-SA"/>
        </w:rPr>
        <w:br/>
        <w:t>км 66 (право)</w:t>
      </w:r>
      <w:r w:rsidRPr="000609D0">
        <w:rPr>
          <w:rFonts w:ascii="Times New Roman" w:hAnsi="Times New Roman"/>
          <w:color w:val="000000" w:themeColor="text1"/>
          <w:sz w:val="24"/>
          <w:szCs w:val="24"/>
          <w:lang w:eastAsia="ar-SA"/>
        </w:rPr>
        <w:t xml:space="preserve"> автомобильной дороги общего пользования федерального значения М-3 «Украина»</w:t>
      </w:r>
      <w:r w:rsidRPr="007B6A12">
        <w:rPr>
          <w:rFonts w:ascii="Times New Roman" w:hAnsi="Times New Roman"/>
          <w:color w:val="000000" w:themeColor="text1"/>
          <w:sz w:val="24"/>
          <w:szCs w:val="24"/>
          <w:lang w:eastAsia="ar-SA"/>
        </w:rPr>
        <w:t xml:space="preserve"> (Далее - Автомобильная дорога М-3),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w:t>
      </w:r>
      <w:r w:rsidRPr="000609D0">
        <w:rPr>
          <w:rFonts w:ascii="Times New Roman" w:hAnsi="Times New Roman"/>
          <w:color w:val="000000" w:themeColor="text1"/>
          <w:sz w:val="24"/>
          <w:szCs w:val="24"/>
          <w:lang w:eastAsia="ar-SA"/>
        </w:rPr>
        <w:t xml:space="preserve">Автомобильный транспорт / Объекты дорожного </w:t>
      </w:r>
      <w:r w:rsidRPr="00DC0632">
        <w:rPr>
          <w:rFonts w:ascii="Times New Roman" w:hAnsi="Times New Roman"/>
          <w:color w:val="000000" w:themeColor="text1"/>
          <w:sz w:val="24"/>
          <w:szCs w:val="24"/>
          <w:lang w:eastAsia="ar-SA"/>
        </w:rPr>
        <w:t>сервиса,</w:t>
      </w:r>
    </w:p>
    <w:p w14:paraId="3E24263B" w14:textId="77777777" w:rsidR="00916ABF" w:rsidRPr="00916ABF" w:rsidRDefault="007B6A12" w:rsidP="007B6A12">
      <w:pPr>
        <w:suppressAutoHyphens/>
        <w:spacing w:after="0" w:line="240" w:lineRule="auto"/>
        <w:ind w:firstLine="567"/>
        <w:contextualSpacing/>
        <w:jc w:val="both"/>
        <w:rPr>
          <w:rFonts w:ascii="Times New Roman" w:hAnsi="Times New Roman"/>
          <w:color w:val="000000" w:themeColor="text1"/>
          <w:sz w:val="24"/>
          <w:szCs w:val="24"/>
          <w:lang w:eastAsia="ar-SA"/>
        </w:rPr>
      </w:pPr>
      <w:r w:rsidRPr="00DC0632">
        <w:rPr>
          <w:rFonts w:ascii="Times New Roman" w:hAnsi="Times New Roman"/>
          <w:color w:val="000000" w:themeColor="text1"/>
          <w:sz w:val="24"/>
          <w:szCs w:val="24"/>
          <w:lang w:eastAsia="ar-SA"/>
        </w:rPr>
        <w:t>Общей площадью 7 432 кв. м.</w:t>
      </w:r>
      <w:r w:rsidRPr="007B6A12">
        <w:rPr>
          <w:rFonts w:ascii="Times New Roman" w:hAnsi="Times New Roman"/>
          <w:color w:val="000000" w:themeColor="text1"/>
          <w:sz w:val="24"/>
          <w:szCs w:val="24"/>
          <w:lang w:eastAsia="ar-SA"/>
        </w:rPr>
        <w:t xml:space="preserve"> </w:t>
      </w:r>
      <w:r w:rsidR="00916ABF" w:rsidRPr="00916ABF">
        <w:rPr>
          <w:rFonts w:ascii="Times New Roman" w:hAnsi="Times New Roman"/>
          <w:b/>
          <w:color w:val="000000" w:themeColor="text1"/>
          <w:sz w:val="24"/>
          <w:szCs w:val="24"/>
          <w:lang w:eastAsia="ar-SA"/>
        </w:rPr>
        <w:t xml:space="preserve"> </w:t>
      </w:r>
      <w:r w:rsidR="00916ABF" w:rsidRPr="00916ABF">
        <w:rPr>
          <w:rFonts w:ascii="Times New Roman" w:hAnsi="Times New Roman"/>
          <w:color w:val="000000" w:themeColor="text1"/>
          <w:sz w:val="24"/>
          <w:szCs w:val="24"/>
          <w:lang w:eastAsia="ar-SA"/>
        </w:rPr>
        <w:t>(далее –Недвижимое имущество)</w:t>
      </w:r>
    </w:p>
    <w:p w14:paraId="0BDB68F3" w14:textId="77777777" w:rsidR="00916ABF" w:rsidRPr="00916ABF" w:rsidRDefault="00916ABF" w:rsidP="00916ABF">
      <w:pPr>
        <w:suppressAutoHyphens/>
        <w:spacing w:after="0" w:line="240" w:lineRule="auto"/>
        <w:ind w:firstLine="567"/>
        <w:contextualSpacing/>
        <w:jc w:val="both"/>
        <w:rPr>
          <w:rFonts w:ascii="Times New Roman" w:hAnsi="Times New Roman"/>
          <w:color w:val="000000"/>
          <w:sz w:val="24"/>
          <w:szCs w:val="24"/>
        </w:rPr>
      </w:pPr>
      <w:r w:rsidRPr="00916ABF">
        <w:rPr>
          <w:rFonts w:ascii="Times New Roman" w:hAnsi="Times New Roman"/>
          <w:color w:val="000000"/>
          <w:sz w:val="24"/>
          <w:szCs w:val="24"/>
        </w:rPr>
        <w:t xml:space="preserve">На момент передачи Недвижимое имущество находится в состоянии пригодном </w:t>
      </w:r>
      <w:r w:rsidRPr="00916ABF">
        <w:rPr>
          <w:rFonts w:ascii="Times New Roman" w:hAnsi="Times New Roman"/>
          <w:color w:val="000000"/>
          <w:sz w:val="24"/>
          <w:szCs w:val="24"/>
        </w:rPr>
        <w:br/>
        <w:t>для его использования в соответствии с целями и условиями его предоставления.</w:t>
      </w:r>
    </w:p>
    <w:p w14:paraId="7B55D8A3" w14:textId="77777777" w:rsidR="00916ABF" w:rsidRPr="00916ABF" w:rsidRDefault="00916ABF" w:rsidP="00916ABF">
      <w:pPr>
        <w:spacing w:after="0" w:line="240" w:lineRule="auto"/>
        <w:jc w:val="both"/>
        <w:rPr>
          <w:rFonts w:ascii="Times New Roman" w:hAnsi="Times New Roman"/>
          <w:color w:val="000000"/>
          <w:sz w:val="24"/>
          <w:szCs w:val="24"/>
        </w:rPr>
      </w:pPr>
      <w:r w:rsidRPr="00916ABF">
        <w:rPr>
          <w:rFonts w:ascii="Times New Roman" w:hAnsi="Times New Roman"/>
          <w:color w:val="000000"/>
          <w:sz w:val="24"/>
          <w:szCs w:val="24"/>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916ABF" w:rsidRPr="00916ABF" w14:paraId="384F2AAA" w14:textId="77777777" w:rsidTr="001E29DE">
        <w:trPr>
          <w:gridBefore w:val="1"/>
          <w:wBefore w:w="8" w:type="dxa"/>
          <w:trHeight w:val="256"/>
        </w:trPr>
        <w:tc>
          <w:tcPr>
            <w:tcW w:w="4837" w:type="dxa"/>
            <w:vAlign w:val="center"/>
          </w:tcPr>
          <w:p w14:paraId="2764E56B" w14:textId="77777777" w:rsidR="00916ABF" w:rsidRPr="00916ABF" w:rsidRDefault="00916ABF" w:rsidP="00916ABF">
            <w:pPr>
              <w:spacing w:after="0" w:line="240" w:lineRule="auto"/>
              <w:jc w:val="center"/>
              <w:rPr>
                <w:rFonts w:ascii="Times New Roman" w:hAnsi="Times New Roman"/>
                <w:b/>
                <w:sz w:val="24"/>
                <w:szCs w:val="24"/>
              </w:rPr>
            </w:pPr>
          </w:p>
          <w:p w14:paraId="64C20B9E" w14:textId="77777777" w:rsidR="00916ABF" w:rsidRPr="00916ABF" w:rsidRDefault="00916ABF" w:rsidP="00916ABF">
            <w:pPr>
              <w:spacing w:after="0" w:line="240" w:lineRule="auto"/>
              <w:jc w:val="center"/>
              <w:rPr>
                <w:rFonts w:ascii="Times New Roman" w:hAnsi="Times New Roman"/>
                <w:b/>
                <w:sz w:val="24"/>
                <w:szCs w:val="24"/>
              </w:rPr>
            </w:pPr>
          </w:p>
          <w:p w14:paraId="03448CC3" w14:textId="77777777" w:rsidR="00916ABF" w:rsidRPr="00916ABF" w:rsidRDefault="00916ABF" w:rsidP="00916ABF">
            <w:pPr>
              <w:spacing w:after="0" w:line="240" w:lineRule="auto"/>
              <w:jc w:val="center"/>
              <w:rPr>
                <w:rFonts w:ascii="Times New Roman" w:hAnsi="Times New Roman"/>
                <w:b/>
                <w:sz w:val="24"/>
                <w:szCs w:val="24"/>
              </w:rPr>
            </w:pPr>
          </w:p>
          <w:p w14:paraId="77D8B894" w14:textId="77777777" w:rsidR="00916ABF" w:rsidRPr="00916ABF" w:rsidRDefault="00916ABF" w:rsidP="00916ABF">
            <w:pPr>
              <w:spacing w:after="0" w:line="240" w:lineRule="auto"/>
              <w:jc w:val="center"/>
              <w:rPr>
                <w:rFonts w:ascii="Times New Roman" w:hAnsi="Times New Roman"/>
                <w:b/>
                <w:color w:val="000000"/>
                <w:sz w:val="24"/>
                <w:szCs w:val="24"/>
              </w:rPr>
            </w:pPr>
            <w:r w:rsidRPr="00916ABF">
              <w:rPr>
                <w:rFonts w:ascii="Times New Roman" w:hAnsi="Times New Roman"/>
                <w:b/>
                <w:sz w:val="24"/>
                <w:szCs w:val="24"/>
              </w:rPr>
              <w:t>АРЕНДАТОР:</w:t>
            </w:r>
          </w:p>
        </w:tc>
        <w:tc>
          <w:tcPr>
            <w:tcW w:w="5186" w:type="dxa"/>
            <w:vAlign w:val="center"/>
          </w:tcPr>
          <w:p w14:paraId="502DF842" w14:textId="77777777" w:rsidR="00916ABF" w:rsidRPr="00916ABF" w:rsidRDefault="00916ABF" w:rsidP="00916ABF">
            <w:pPr>
              <w:spacing w:after="0" w:line="240" w:lineRule="auto"/>
              <w:jc w:val="center"/>
              <w:rPr>
                <w:rFonts w:ascii="Times New Roman" w:hAnsi="Times New Roman"/>
                <w:b/>
                <w:sz w:val="24"/>
                <w:szCs w:val="24"/>
              </w:rPr>
            </w:pPr>
          </w:p>
          <w:p w14:paraId="0E99DB83" w14:textId="77777777" w:rsidR="00916ABF" w:rsidRPr="00916ABF" w:rsidRDefault="00916ABF" w:rsidP="00916ABF">
            <w:pPr>
              <w:spacing w:after="0" w:line="240" w:lineRule="auto"/>
              <w:jc w:val="center"/>
              <w:rPr>
                <w:rFonts w:ascii="Times New Roman" w:hAnsi="Times New Roman"/>
                <w:b/>
                <w:sz w:val="24"/>
                <w:szCs w:val="24"/>
              </w:rPr>
            </w:pPr>
          </w:p>
          <w:p w14:paraId="3F86FAC5" w14:textId="77777777" w:rsidR="00916ABF" w:rsidRPr="00916ABF" w:rsidRDefault="00916ABF" w:rsidP="00916ABF">
            <w:pPr>
              <w:spacing w:after="0" w:line="240" w:lineRule="auto"/>
              <w:jc w:val="center"/>
              <w:rPr>
                <w:rFonts w:ascii="Times New Roman" w:hAnsi="Times New Roman"/>
                <w:b/>
                <w:color w:val="000000"/>
                <w:sz w:val="24"/>
                <w:szCs w:val="24"/>
              </w:rPr>
            </w:pPr>
            <w:r w:rsidRPr="00916ABF">
              <w:rPr>
                <w:rFonts w:ascii="Times New Roman" w:hAnsi="Times New Roman"/>
                <w:b/>
                <w:sz w:val="24"/>
                <w:szCs w:val="24"/>
              </w:rPr>
              <w:t>СУБАРЕНДАТОР:</w:t>
            </w:r>
          </w:p>
        </w:tc>
      </w:tr>
      <w:tr w:rsidR="00916ABF" w:rsidRPr="00916ABF" w14:paraId="60843347" w14:textId="77777777" w:rsidTr="001E29DE">
        <w:trPr>
          <w:trHeight w:val="80"/>
        </w:trPr>
        <w:tc>
          <w:tcPr>
            <w:tcW w:w="4845" w:type="dxa"/>
            <w:gridSpan w:val="2"/>
          </w:tcPr>
          <w:p w14:paraId="50248017" w14:textId="77777777" w:rsidR="00916ABF" w:rsidRPr="00916ABF" w:rsidRDefault="00916ABF" w:rsidP="00916ABF">
            <w:pPr>
              <w:numPr>
                <w:ilvl w:val="0"/>
                <w:numId w:val="8"/>
              </w:numPr>
              <w:tabs>
                <w:tab w:val="clear" w:pos="927"/>
                <w:tab w:val="num" w:pos="360"/>
              </w:tabs>
              <w:spacing w:after="0" w:line="240" w:lineRule="auto"/>
              <w:ind w:left="0" w:firstLine="0"/>
              <w:contextualSpacing/>
              <w:rPr>
                <w:rFonts w:ascii="Times New Roman" w:eastAsiaTheme="minorEastAsia" w:hAnsi="Times New Roman"/>
                <w:color w:val="000000" w:themeColor="text1"/>
                <w:sz w:val="24"/>
                <w:szCs w:val="32"/>
                <w:lang w:eastAsia="en-US"/>
              </w:rPr>
            </w:pPr>
            <w:r w:rsidRPr="00916ABF">
              <w:rPr>
                <w:rFonts w:ascii="Times New Roman" w:eastAsiaTheme="minorEastAsia" w:hAnsi="Times New Roman"/>
                <w:sz w:val="24"/>
                <w:szCs w:val="32"/>
                <w:lang w:eastAsia="en-US"/>
              </w:rPr>
              <w:t xml:space="preserve">Заместитель председателя правления по </w:t>
            </w:r>
            <w:r w:rsidRPr="00916ABF">
              <w:rPr>
                <w:rFonts w:ascii="Times New Roman" w:eastAsiaTheme="minorEastAsia" w:hAnsi="Times New Roman"/>
                <w:color w:val="000000" w:themeColor="text1"/>
                <w:sz w:val="24"/>
                <w:szCs w:val="32"/>
                <w:lang w:eastAsia="en-US"/>
              </w:rPr>
              <w:t>операторской деятельности и развитию пользовательских сервисов Государственной компании «Российские автомобильные дороги»</w:t>
            </w:r>
          </w:p>
          <w:p w14:paraId="2352E55F"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p>
          <w:p w14:paraId="3E364062" w14:textId="77777777" w:rsidR="00916ABF" w:rsidRPr="00916ABF" w:rsidRDefault="00916ABF" w:rsidP="00916ABF">
            <w:pPr>
              <w:widowControl w:val="0"/>
              <w:autoSpaceDE w:val="0"/>
              <w:autoSpaceDN w:val="0"/>
              <w:adjustRightInd w:val="0"/>
              <w:spacing w:after="0" w:line="240" w:lineRule="auto"/>
              <w:rPr>
                <w:rFonts w:ascii="Times New Roman" w:hAnsi="Times New Roman"/>
                <w:sz w:val="24"/>
                <w:szCs w:val="24"/>
              </w:rPr>
            </w:pPr>
            <w:r w:rsidRPr="00916ABF">
              <w:rPr>
                <w:rFonts w:ascii="Times New Roman" w:hAnsi="Times New Roman"/>
                <w:sz w:val="24"/>
                <w:szCs w:val="24"/>
              </w:rPr>
              <w:t>____________________ К.Т. Макиев</w:t>
            </w:r>
          </w:p>
          <w:p w14:paraId="4250C565" w14:textId="77777777" w:rsidR="00916ABF" w:rsidRPr="00916ABF" w:rsidRDefault="00916ABF" w:rsidP="00916ABF">
            <w:pPr>
              <w:spacing w:after="0" w:line="240" w:lineRule="auto"/>
              <w:rPr>
                <w:rFonts w:ascii="Times New Roman" w:hAnsi="Times New Roman"/>
                <w:color w:val="000000"/>
                <w:sz w:val="24"/>
                <w:szCs w:val="24"/>
              </w:rPr>
            </w:pPr>
            <w:r w:rsidRPr="00916ABF">
              <w:rPr>
                <w:rFonts w:ascii="Times New Roman" w:hAnsi="Times New Roman"/>
                <w:noProof/>
                <w:sz w:val="24"/>
                <w:szCs w:val="24"/>
              </w:rPr>
              <w:t xml:space="preserve">                м.п.</w:t>
            </w:r>
          </w:p>
        </w:tc>
        <w:tc>
          <w:tcPr>
            <w:tcW w:w="5186" w:type="dxa"/>
          </w:tcPr>
          <w:p w14:paraId="2FB18CB5"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496FCD80"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612B87DB"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5E07CD06"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6C5151AB"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p>
          <w:p w14:paraId="06B6FBF2" w14:textId="77777777" w:rsidR="00916ABF" w:rsidRPr="00916ABF" w:rsidRDefault="00916ABF" w:rsidP="00916ABF">
            <w:pPr>
              <w:widowControl w:val="0"/>
              <w:autoSpaceDE w:val="0"/>
              <w:autoSpaceDN w:val="0"/>
              <w:adjustRightInd w:val="0"/>
              <w:spacing w:after="0" w:line="240" w:lineRule="auto"/>
              <w:rPr>
                <w:rFonts w:ascii="Times New Roman" w:hAnsi="Times New Roman"/>
                <w:noProof/>
                <w:sz w:val="24"/>
                <w:szCs w:val="24"/>
              </w:rPr>
            </w:pPr>
            <w:r w:rsidRPr="00916ABF">
              <w:rPr>
                <w:rFonts w:ascii="Times New Roman" w:hAnsi="Times New Roman"/>
                <w:noProof/>
                <w:sz w:val="24"/>
                <w:szCs w:val="24"/>
              </w:rPr>
              <w:t>___________________________ Ф.И.О.</w:t>
            </w:r>
          </w:p>
          <w:p w14:paraId="34EC18E7" w14:textId="77777777" w:rsidR="00916ABF" w:rsidRPr="00916ABF" w:rsidRDefault="00916ABF" w:rsidP="00916ABF">
            <w:pPr>
              <w:spacing w:after="0" w:line="240" w:lineRule="auto"/>
              <w:rPr>
                <w:rFonts w:ascii="Times New Roman" w:hAnsi="Times New Roman"/>
                <w:color w:val="000000"/>
                <w:sz w:val="24"/>
                <w:szCs w:val="24"/>
              </w:rPr>
            </w:pPr>
            <w:r w:rsidRPr="00916ABF">
              <w:rPr>
                <w:rFonts w:ascii="Times New Roman" w:hAnsi="Times New Roman"/>
                <w:noProof/>
                <w:sz w:val="24"/>
                <w:szCs w:val="24"/>
              </w:rPr>
              <w:t xml:space="preserve">                м.п.</w:t>
            </w:r>
          </w:p>
        </w:tc>
      </w:tr>
    </w:tbl>
    <w:p w14:paraId="4AB01112" w14:textId="77777777" w:rsidR="00916ABF" w:rsidRPr="00916ABF" w:rsidRDefault="00916ABF" w:rsidP="00916ABF">
      <w:pPr>
        <w:spacing w:after="0" w:line="240" w:lineRule="auto"/>
        <w:rPr>
          <w:rFonts w:ascii="Times New Roman" w:hAnsi="Times New Roman"/>
          <w:i/>
          <w:color w:val="000000" w:themeColor="text1"/>
          <w:sz w:val="24"/>
          <w:szCs w:val="24"/>
        </w:rPr>
      </w:pPr>
      <w:r w:rsidRPr="00916ABF">
        <w:rPr>
          <w:rFonts w:ascii="Times New Roman" w:hAnsi="Times New Roman"/>
          <w:i/>
          <w:color w:val="000000" w:themeColor="text1"/>
          <w:sz w:val="24"/>
          <w:szCs w:val="24"/>
        </w:rPr>
        <w:br w:type="page"/>
      </w:r>
    </w:p>
    <w:p w14:paraId="5F8BB70E" w14:textId="77777777" w:rsidR="00610D0E" w:rsidRPr="00610D0E" w:rsidRDefault="00610D0E" w:rsidP="00610D0E">
      <w:pPr>
        <w:tabs>
          <w:tab w:val="left" w:pos="7950"/>
        </w:tabs>
        <w:spacing w:after="0" w:line="240" w:lineRule="auto"/>
        <w:jc w:val="right"/>
        <w:rPr>
          <w:rFonts w:ascii="Times New Roman" w:hAnsi="Times New Roman"/>
          <w:color w:val="000000" w:themeColor="text1"/>
          <w:sz w:val="16"/>
          <w:szCs w:val="16"/>
        </w:rPr>
      </w:pPr>
      <w:r w:rsidRPr="00610D0E">
        <w:rPr>
          <w:rFonts w:ascii="Times New Roman" w:hAnsi="Times New Roman"/>
          <w:color w:val="000000" w:themeColor="text1"/>
          <w:sz w:val="16"/>
          <w:szCs w:val="16"/>
        </w:rPr>
        <w:t>Приложение № 6 к Договору</w:t>
      </w:r>
    </w:p>
    <w:p w14:paraId="0DFA73EC" w14:textId="77777777" w:rsidR="00610D0E" w:rsidRPr="00610D0E" w:rsidRDefault="00DC0632" w:rsidP="00610D0E">
      <w:pPr>
        <w:keepNext/>
        <w:suppressAutoHyphens/>
        <w:spacing w:after="0" w:line="240" w:lineRule="auto"/>
        <w:jc w:val="right"/>
        <w:outlineLvl w:val="0"/>
        <w:rPr>
          <w:rFonts w:ascii="Times New Roman" w:hAnsi="Times New Roman"/>
          <w:color w:val="000000" w:themeColor="text1"/>
          <w:sz w:val="16"/>
          <w:szCs w:val="16"/>
          <w:lang w:eastAsia="ar-SA"/>
        </w:rPr>
      </w:pPr>
      <w:r>
        <w:rPr>
          <w:rFonts w:ascii="Times New Roman" w:hAnsi="Times New Roman"/>
          <w:color w:val="000000" w:themeColor="text1"/>
          <w:sz w:val="16"/>
          <w:szCs w:val="16"/>
          <w:lang w:eastAsia="ar-SA"/>
        </w:rPr>
        <w:t>от «___» _____________ 20__</w:t>
      </w:r>
      <w:r w:rsidR="00610D0E" w:rsidRPr="00610D0E">
        <w:rPr>
          <w:rFonts w:ascii="Times New Roman" w:hAnsi="Times New Roman"/>
          <w:color w:val="000000" w:themeColor="text1"/>
          <w:sz w:val="16"/>
          <w:szCs w:val="16"/>
          <w:lang w:eastAsia="ar-SA"/>
        </w:rPr>
        <w:t xml:space="preserve"> г. </w:t>
      </w:r>
    </w:p>
    <w:p w14:paraId="5C3DE46C" w14:textId="77777777" w:rsidR="00610D0E" w:rsidRPr="00610D0E" w:rsidRDefault="00610D0E" w:rsidP="00610D0E">
      <w:pPr>
        <w:keepNext/>
        <w:suppressAutoHyphens/>
        <w:spacing w:after="0" w:line="240" w:lineRule="auto"/>
        <w:jc w:val="right"/>
        <w:outlineLvl w:val="0"/>
        <w:rPr>
          <w:rFonts w:ascii="Times New Roman" w:hAnsi="Times New Roman"/>
          <w:color w:val="000000" w:themeColor="text1"/>
          <w:sz w:val="16"/>
          <w:szCs w:val="16"/>
          <w:lang w:eastAsia="ar-SA"/>
        </w:rPr>
      </w:pPr>
      <w:r w:rsidRPr="00610D0E">
        <w:rPr>
          <w:rFonts w:ascii="Times New Roman" w:hAnsi="Times New Roman"/>
          <w:color w:val="000000" w:themeColor="text1"/>
          <w:sz w:val="16"/>
          <w:szCs w:val="16"/>
          <w:lang w:eastAsia="ar-SA"/>
        </w:rPr>
        <w:t>№ __________________________</w:t>
      </w:r>
    </w:p>
    <w:p w14:paraId="4D70EC35" w14:textId="77777777" w:rsidR="00610D0E" w:rsidRPr="00610D0E" w:rsidRDefault="00610D0E" w:rsidP="00610D0E">
      <w:pPr>
        <w:spacing w:after="0" w:line="240" w:lineRule="auto"/>
        <w:jc w:val="center"/>
        <w:rPr>
          <w:rFonts w:ascii="Times New Roman" w:hAnsi="Times New Roman"/>
          <w:i/>
          <w:color w:val="000000" w:themeColor="text1"/>
          <w:sz w:val="24"/>
          <w:szCs w:val="24"/>
        </w:rPr>
      </w:pPr>
    </w:p>
    <w:p w14:paraId="00229974" w14:textId="77777777" w:rsidR="00610D0E" w:rsidRPr="00610D0E" w:rsidRDefault="00610D0E" w:rsidP="00610D0E">
      <w:pPr>
        <w:spacing w:after="0" w:line="240" w:lineRule="auto"/>
        <w:jc w:val="center"/>
        <w:rPr>
          <w:rFonts w:ascii="Times New Roman" w:hAnsi="Times New Roman"/>
          <w:i/>
          <w:color w:val="000000" w:themeColor="text1"/>
          <w:sz w:val="24"/>
          <w:szCs w:val="24"/>
        </w:rPr>
      </w:pPr>
      <w:r w:rsidRPr="00610D0E">
        <w:rPr>
          <w:rFonts w:ascii="Times New Roman" w:hAnsi="Times New Roman"/>
          <w:i/>
          <w:color w:val="000000" w:themeColor="text1"/>
          <w:sz w:val="24"/>
          <w:szCs w:val="24"/>
        </w:rPr>
        <w:t>(ФОРМА)</w:t>
      </w:r>
    </w:p>
    <w:p w14:paraId="4A65B5B5" w14:textId="77777777" w:rsidR="00610D0E" w:rsidRPr="00610D0E" w:rsidRDefault="00610D0E" w:rsidP="00610D0E">
      <w:pPr>
        <w:spacing w:after="0" w:line="240" w:lineRule="auto"/>
        <w:rPr>
          <w:rFonts w:ascii="Times New Roman" w:hAnsi="Times New Roman"/>
          <w:i/>
          <w:color w:val="000000" w:themeColor="text1"/>
          <w:sz w:val="24"/>
          <w:szCs w:val="24"/>
        </w:rPr>
      </w:pPr>
    </w:p>
    <w:p w14:paraId="3AF8ADEF" w14:textId="77777777" w:rsidR="00610D0E" w:rsidRPr="00610D0E" w:rsidRDefault="00610D0E" w:rsidP="00610D0E">
      <w:pPr>
        <w:spacing w:after="0" w:line="240" w:lineRule="auto"/>
        <w:jc w:val="center"/>
        <w:rPr>
          <w:rFonts w:ascii="Times New Roman" w:eastAsiaTheme="minorEastAsia" w:hAnsi="Times New Roman"/>
          <w:b/>
          <w:color w:val="000000" w:themeColor="text1"/>
          <w:sz w:val="24"/>
          <w:szCs w:val="24"/>
          <w:lang w:eastAsia="en-US"/>
        </w:rPr>
      </w:pPr>
      <w:r w:rsidRPr="00610D0E">
        <w:rPr>
          <w:rFonts w:ascii="Times New Roman" w:eastAsiaTheme="minorEastAsia" w:hAnsi="Times New Roman"/>
          <w:b/>
          <w:color w:val="000000" w:themeColor="text1"/>
          <w:sz w:val="24"/>
          <w:szCs w:val="24"/>
          <w:lang w:eastAsia="en-US"/>
        </w:rPr>
        <w:t xml:space="preserve">АКТ ПРИЕМА-ПЕРЕДАЧИ </w:t>
      </w:r>
      <w:r w:rsidRPr="00610D0E">
        <w:rPr>
          <w:rFonts w:ascii="Times New Roman" w:eastAsiaTheme="minorEastAsia" w:hAnsi="Times New Roman"/>
          <w:color w:val="000000" w:themeColor="text1"/>
          <w:sz w:val="24"/>
          <w:szCs w:val="24"/>
          <w:lang w:eastAsia="en-US"/>
        </w:rPr>
        <w:t>(возврата)</w:t>
      </w:r>
    </w:p>
    <w:p w14:paraId="71356F21" w14:textId="77777777" w:rsidR="00610D0E" w:rsidRPr="00610D0E" w:rsidRDefault="00610D0E" w:rsidP="00610D0E">
      <w:pPr>
        <w:spacing w:after="0" w:line="240" w:lineRule="auto"/>
        <w:jc w:val="center"/>
        <w:rPr>
          <w:rFonts w:ascii="Times New Roman" w:eastAsiaTheme="minorEastAsia" w:hAnsi="Times New Roman"/>
          <w:b/>
          <w:color w:val="000000" w:themeColor="text1"/>
          <w:sz w:val="24"/>
          <w:szCs w:val="24"/>
          <w:lang w:eastAsia="en-US"/>
        </w:rPr>
      </w:pPr>
    </w:p>
    <w:p w14:paraId="29F545DE" w14:textId="77777777" w:rsidR="00610D0E" w:rsidRPr="00610D0E" w:rsidRDefault="00610D0E" w:rsidP="00610D0E">
      <w:pPr>
        <w:spacing w:after="0" w:line="240" w:lineRule="auto"/>
        <w:jc w:val="center"/>
        <w:rPr>
          <w:rFonts w:ascii="Times New Roman" w:eastAsiaTheme="minorEastAsia" w:hAnsi="Times New Roman"/>
          <w:color w:val="000000" w:themeColor="text1"/>
          <w:sz w:val="24"/>
          <w:szCs w:val="24"/>
          <w:lang w:eastAsia="en-US"/>
        </w:rPr>
      </w:pPr>
      <w:r w:rsidRPr="00610D0E">
        <w:rPr>
          <w:rFonts w:ascii="Times New Roman" w:eastAsiaTheme="minorEastAsia" w:hAnsi="Times New Roman"/>
          <w:color w:val="000000" w:themeColor="text1"/>
          <w:sz w:val="24"/>
          <w:szCs w:val="24"/>
          <w:lang w:eastAsia="en-US"/>
        </w:rPr>
        <w:t>земельных участков к договору передачи в субаренду</w:t>
      </w:r>
    </w:p>
    <w:p w14:paraId="4186194F" w14:textId="77777777" w:rsidR="00610D0E" w:rsidRPr="00610D0E" w:rsidRDefault="00610D0E" w:rsidP="00610D0E">
      <w:pPr>
        <w:spacing w:after="0" w:line="240" w:lineRule="auto"/>
        <w:jc w:val="center"/>
        <w:rPr>
          <w:rFonts w:ascii="Times New Roman" w:hAnsi="Times New Roman"/>
          <w:color w:val="000000" w:themeColor="text1"/>
          <w:sz w:val="24"/>
          <w:szCs w:val="24"/>
          <w:lang w:eastAsia="ar-SA"/>
        </w:rPr>
      </w:pPr>
      <w:r w:rsidRPr="00610D0E">
        <w:rPr>
          <w:rFonts w:ascii="Times New Roman" w:eastAsiaTheme="minorEastAsia" w:hAnsi="Times New Roman"/>
          <w:color w:val="000000" w:themeColor="text1"/>
          <w:sz w:val="24"/>
          <w:szCs w:val="24"/>
          <w:lang w:eastAsia="en-US"/>
        </w:rPr>
        <w:t xml:space="preserve">недвижимого имущества, </w:t>
      </w:r>
    </w:p>
    <w:p w14:paraId="5085C65D" w14:textId="77777777" w:rsidR="00610D0E" w:rsidRPr="00610D0E" w:rsidRDefault="00610D0E" w:rsidP="00610D0E">
      <w:pPr>
        <w:spacing w:after="0" w:line="240" w:lineRule="auto"/>
        <w:jc w:val="center"/>
        <w:rPr>
          <w:rFonts w:ascii="Times New Roman" w:eastAsiaTheme="minorEastAsia" w:hAnsi="Times New Roman"/>
          <w:color w:val="000000" w:themeColor="text1"/>
          <w:sz w:val="24"/>
          <w:szCs w:val="24"/>
          <w:lang w:eastAsia="en-US"/>
        </w:rPr>
      </w:pPr>
      <w:r w:rsidRPr="00610D0E">
        <w:rPr>
          <w:rFonts w:ascii="Times New Roman" w:hAnsi="Times New Roman"/>
          <w:color w:val="000000" w:themeColor="text1"/>
          <w:sz w:val="24"/>
          <w:szCs w:val="24"/>
          <w:lang w:eastAsia="ar-SA"/>
        </w:rPr>
        <w:t>от «___» _____________ 20__ г. № _________________________________________</w:t>
      </w:r>
    </w:p>
    <w:p w14:paraId="3717AF62" w14:textId="77777777" w:rsidR="00610D0E" w:rsidRPr="00610D0E" w:rsidRDefault="00610D0E" w:rsidP="00610D0E">
      <w:pPr>
        <w:spacing w:after="0" w:line="240" w:lineRule="auto"/>
        <w:jc w:val="center"/>
        <w:rPr>
          <w:rFonts w:ascii="Times New Roman" w:eastAsiaTheme="minorEastAsia" w:hAnsi="Times New Roman"/>
          <w:color w:val="000000" w:themeColor="text1"/>
          <w:sz w:val="24"/>
          <w:szCs w:val="24"/>
          <w:lang w:eastAsia="en-US"/>
        </w:rPr>
      </w:pPr>
    </w:p>
    <w:p w14:paraId="22B01506" w14:textId="77777777" w:rsidR="00610D0E" w:rsidRPr="00610D0E" w:rsidRDefault="00610D0E" w:rsidP="00610D0E">
      <w:pPr>
        <w:tabs>
          <w:tab w:val="right" w:pos="10206"/>
        </w:tabs>
        <w:spacing w:after="0" w:line="240" w:lineRule="auto"/>
        <w:jc w:val="both"/>
        <w:rPr>
          <w:rFonts w:ascii="Times New Roman" w:hAnsi="Times New Roman"/>
          <w:color w:val="000000" w:themeColor="text1"/>
          <w:sz w:val="24"/>
          <w:szCs w:val="24"/>
          <w:lang w:eastAsia="ar-SA"/>
        </w:rPr>
      </w:pPr>
      <w:r w:rsidRPr="00610D0E">
        <w:rPr>
          <w:rFonts w:ascii="Times New Roman" w:eastAsiaTheme="minorEastAsia" w:hAnsi="Times New Roman"/>
          <w:color w:val="000000" w:themeColor="text1"/>
          <w:sz w:val="24"/>
          <w:szCs w:val="24"/>
          <w:lang w:eastAsia="en-US"/>
        </w:rPr>
        <w:t>г. Москва</w:t>
      </w:r>
      <w:r w:rsidRPr="00610D0E">
        <w:rPr>
          <w:rFonts w:ascii="Times New Roman" w:eastAsiaTheme="minorEastAsia" w:hAnsi="Times New Roman"/>
          <w:color w:val="000000" w:themeColor="text1"/>
          <w:sz w:val="24"/>
          <w:szCs w:val="24"/>
          <w:lang w:eastAsia="en-US"/>
        </w:rPr>
        <w:tab/>
      </w:r>
      <w:r w:rsidRPr="00610D0E">
        <w:rPr>
          <w:rFonts w:ascii="Times New Roman" w:hAnsi="Times New Roman"/>
          <w:color w:val="000000" w:themeColor="text1"/>
          <w:sz w:val="24"/>
          <w:szCs w:val="24"/>
          <w:lang w:eastAsia="ar-SA"/>
        </w:rPr>
        <w:t>«___» _____________ 20___г.</w:t>
      </w:r>
    </w:p>
    <w:p w14:paraId="58235986" w14:textId="77777777" w:rsidR="00610D0E" w:rsidRPr="00610D0E" w:rsidRDefault="00610D0E" w:rsidP="00610D0E">
      <w:pPr>
        <w:tabs>
          <w:tab w:val="right" w:pos="10206"/>
        </w:tabs>
        <w:spacing w:after="0" w:line="240" w:lineRule="auto"/>
        <w:jc w:val="both"/>
        <w:rPr>
          <w:rFonts w:ascii="Times New Roman" w:eastAsiaTheme="minorEastAsia" w:hAnsi="Times New Roman"/>
          <w:color w:val="000000" w:themeColor="text1"/>
          <w:sz w:val="24"/>
          <w:szCs w:val="24"/>
          <w:lang w:eastAsia="en-US"/>
        </w:rPr>
      </w:pPr>
    </w:p>
    <w:p w14:paraId="5F2E5B6B" w14:textId="77777777" w:rsidR="00610D0E" w:rsidRPr="00610D0E" w:rsidRDefault="00610D0E" w:rsidP="00610D0E">
      <w:pPr>
        <w:tabs>
          <w:tab w:val="left" w:pos="7950"/>
        </w:tabs>
        <w:spacing w:after="0" w:line="240" w:lineRule="auto"/>
        <w:ind w:firstLine="709"/>
        <w:jc w:val="both"/>
        <w:rPr>
          <w:rFonts w:ascii="Times New Roman" w:eastAsiaTheme="minorEastAsia" w:hAnsi="Times New Roman"/>
          <w:color w:val="000000" w:themeColor="text1"/>
          <w:sz w:val="24"/>
          <w:szCs w:val="24"/>
          <w:lang w:eastAsia="en-US"/>
        </w:rPr>
      </w:pPr>
      <w:r w:rsidRPr="00610D0E">
        <w:rPr>
          <w:rFonts w:ascii="Times New Roman" w:eastAsiaTheme="minorEastAsia" w:hAnsi="Times New Roman"/>
          <w:color w:val="000000" w:themeColor="text1"/>
          <w:sz w:val="24"/>
          <w:szCs w:val="24"/>
          <w:lang w:eastAsia="en-US"/>
        </w:rPr>
        <w:t>______________________________ именуемое в дальнейшем «Субарендатор» в лице ______________________________________, действующего на основании _________________________, передает, а</w:t>
      </w:r>
      <w:r w:rsidRPr="00610D0E">
        <w:rPr>
          <w:rFonts w:ascii="Times New Roman" w:eastAsiaTheme="minorEastAsia" w:hAnsi="Times New Roman"/>
          <w:b/>
          <w:i/>
          <w:color w:val="000000" w:themeColor="text1"/>
          <w:sz w:val="24"/>
          <w:szCs w:val="24"/>
          <w:lang w:eastAsia="en-US"/>
        </w:rPr>
        <w:t xml:space="preserve"> </w:t>
      </w:r>
      <w:r w:rsidRPr="00610D0E">
        <w:rPr>
          <w:rFonts w:ascii="Times New Roman" w:eastAsiaTheme="minorEastAsia" w:hAnsi="Times New Roman"/>
          <w:b/>
          <w:color w:val="000000" w:themeColor="text1"/>
          <w:sz w:val="24"/>
          <w:szCs w:val="24"/>
          <w:lang w:eastAsia="en-US"/>
        </w:rPr>
        <w:t>Государственная компания «Российские автомобильные дороги»</w:t>
      </w:r>
      <w:r w:rsidRPr="00610D0E">
        <w:rPr>
          <w:rFonts w:ascii="Times New Roman" w:eastAsiaTheme="minorEastAsia" w:hAnsi="Times New Roman"/>
          <w:color w:val="000000" w:themeColor="text1"/>
          <w:sz w:val="24"/>
          <w:szCs w:val="24"/>
          <w:lang w:eastAsia="en-US"/>
        </w:rPr>
        <w:t>, именуемая в дальнейшем «</w:t>
      </w:r>
      <w:r w:rsidRPr="00610D0E">
        <w:rPr>
          <w:rFonts w:ascii="Times New Roman" w:eastAsiaTheme="minorEastAsia" w:hAnsi="Times New Roman"/>
          <w:i/>
          <w:color w:val="000000" w:themeColor="text1"/>
          <w:sz w:val="24"/>
          <w:szCs w:val="24"/>
          <w:lang w:eastAsia="en-US"/>
        </w:rPr>
        <w:t>Арендатор</w:t>
      </w:r>
      <w:r w:rsidRPr="00610D0E">
        <w:rPr>
          <w:rFonts w:ascii="Times New Roman" w:eastAsiaTheme="minorEastAsia" w:hAnsi="Times New Roman"/>
          <w:color w:val="000000" w:themeColor="text1"/>
          <w:sz w:val="24"/>
          <w:szCs w:val="24"/>
          <w:lang w:eastAsia="en-US"/>
        </w:rPr>
        <w:t>»</w:t>
      </w:r>
      <w:r w:rsidRPr="00610D0E">
        <w:rPr>
          <w:rFonts w:ascii="Times New Roman" w:eastAsiaTheme="minorEastAsia" w:hAnsi="Times New Roman"/>
          <w:b/>
          <w:i/>
          <w:color w:val="000000" w:themeColor="text1"/>
          <w:sz w:val="24"/>
          <w:szCs w:val="24"/>
          <w:lang w:eastAsia="en-US"/>
        </w:rPr>
        <w:t xml:space="preserve">, </w:t>
      </w:r>
      <w:r w:rsidRPr="00610D0E">
        <w:rPr>
          <w:rFonts w:ascii="Times New Roman" w:eastAsiaTheme="minorEastAsia" w:hAnsi="Times New Roman"/>
          <w:color w:val="000000" w:themeColor="text1"/>
          <w:sz w:val="24"/>
          <w:szCs w:val="24"/>
          <w:lang w:eastAsia="en-US"/>
        </w:rPr>
        <w:t xml:space="preserve">в лице___________________________________, действующего на основании ____________ в соответствии с Договором </w:t>
      </w:r>
      <w:r w:rsidRPr="00610D0E">
        <w:rPr>
          <w:rFonts w:ascii="Times New Roman" w:hAnsi="Times New Roman"/>
          <w:color w:val="000000" w:themeColor="text1"/>
          <w:sz w:val="24"/>
          <w:szCs w:val="24"/>
        </w:rPr>
        <w:t xml:space="preserve">передачи в субаренду недвижимого имущества, </w:t>
      </w:r>
      <w:r w:rsidRPr="00610D0E">
        <w:rPr>
          <w:rFonts w:ascii="Times New Roman" w:hAnsi="Times New Roman"/>
          <w:color w:val="000000" w:themeColor="text1"/>
          <w:sz w:val="24"/>
          <w:szCs w:val="24"/>
          <w:lang w:eastAsia="ar-SA"/>
        </w:rPr>
        <w:t xml:space="preserve"> от ________________ № ___________ (далее – Договор) </w:t>
      </w:r>
      <w:r w:rsidRPr="00610D0E">
        <w:rPr>
          <w:rFonts w:ascii="Times New Roman" w:eastAsiaTheme="minorEastAsia" w:hAnsi="Times New Roman"/>
          <w:color w:val="000000" w:themeColor="text1"/>
          <w:sz w:val="24"/>
          <w:szCs w:val="24"/>
          <w:lang w:eastAsia="en-US"/>
        </w:rPr>
        <w:t>принимает:</w:t>
      </w:r>
    </w:p>
    <w:p w14:paraId="10760DBD" w14:textId="77777777" w:rsidR="00610D0E" w:rsidRPr="00610D0E" w:rsidRDefault="00610D0E" w:rsidP="00610D0E">
      <w:pPr>
        <w:suppressAutoHyphens/>
        <w:spacing w:after="0" w:line="240" w:lineRule="auto"/>
        <w:jc w:val="both"/>
        <w:rPr>
          <w:rFonts w:ascii="Times New Roman" w:hAnsi="Times New Roman"/>
          <w:color w:val="000000" w:themeColor="text1"/>
          <w:sz w:val="24"/>
          <w:szCs w:val="24"/>
          <w:lang w:eastAsia="ar-SA"/>
        </w:rPr>
      </w:pPr>
    </w:p>
    <w:p w14:paraId="1BF9B46C" w14:textId="77777777" w:rsidR="00610D0E" w:rsidRPr="00610D0E" w:rsidRDefault="00610D0E" w:rsidP="00610D0E">
      <w:pPr>
        <w:suppressAutoHyphens/>
        <w:spacing w:after="0" w:line="240" w:lineRule="auto"/>
        <w:jc w:val="both"/>
        <w:rPr>
          <w:rFonts w:ascii="Times New Roman" w:hAnsi="Times New Roman"/>
          <w:color w:val="000000" w:themeColor="text1"/>
          <w:sz w:val="24"/>
          <w:szCs w:val="24"/>
          <w:lang w:eastAsia="ar-SA"/>
        </w:rPr>
      </w:pPr>
      <w:r w:rsidRPr="00610D0E">
        <w:rPr>
          <w:rFonts w:ascii="Times New Roman" w:hAnsi="Times New Roman"/>
          <w:color w:val="000000" w:themeColor="text1"/>
          <w:sz w:val="24"/>
          <w:szCs w:val="24"/>
          <w:lang w:eastAsia="ar-SA"/>
        </w:rPr>
        <w:t>земельные участки</w:t>
      </w:r>
      <w:r w:rsidRPr="00610D0E">
        <w:rPr>
          <w:rFonts w:ascii="Times New Roman" w:eastAsia="Times New Roman CYR" w:hAnsi="Times New Roman"/>
          <w:color w:val="000000" w:themeColor="text1"/>
          <w:sz w:val="24"/>
          <w:szCs w:val="24"/>
          <w:lang w:eastAsia="ar-SA"/>
        </w:rPr>
        <w:t xml:space="preserve"> ____________________________________________________________________</w:t>
      </w:r>
      <w:r w:rsidRPr="00610D0E">
        <w:rPr>
          <w:rFonts w:ascii="Times New Roman" w:hAnsi="Times New Roman"/>
          <w:color w:val="000000" w:themeColor="text1"/>
          <w:sz w:val="24"/>
          <w:szCs w:val="24"/>
        </w:rPr>
        <w:t xml:space="preserve"> (далее – Недвижимое имущество).</w:t>
      </w:r>
    </w:p>
    <w:p w14:paraId="558B65E1" w14:textId="77777777" w:rsidR="00610D0E" w:rsidRPr="00610D0E" w:rsidRDefault="00610D0E" w:rsidP="00610D0E">
      <w:pPr>
        <w:spacing w:after="0" w:line="240" w:lineRule="auto"/>
        <w:ind w:firstLine="708"/>
        <w:jc w:val="both"/>
        <w:rPr>
          <w:rFonts w:ascii="Times New Roman" w:eastAsiaTheme="minorEastAsia" w:hAnsi="Times New Roman"/>
          <w:color w:val="000000" w:themeColor="text1"/>
          <w:sz w:val="24"/>
          <w:szCs w:val="24"/>
          <w:lang w:eastAsia="en-US"/>
        </w:rPr>
      </w:pPr>
    </w:p>
    <w:p w14:paraId="5FD04FFD" w14:textId="77777777" w:rsidR="00610D0E" w:rsidRPr="00610D0E" w:rsidRDefault="00610D0E" w:rsidP="00610D0E">
      <w:pPr>
        <w:spacing w:after="0" w:line="328" w:lineRule="exact"/>
        <w:ind w:firstLine="709"/>
        <w:jc w:val="both"/>
        <w:rPr>
          <w:rFonts w:ascii="Times New Roman" w:eastAsiaTheme="minorEastAsia" w:hAnsi="Times New Roman"/>
          <w:color w:val="000000" w:themeColor="text1"/>
          <w:sz w:val="24"/>
          <w:szCs w:val="24"/>
          <w:lang w:eastAsia="en-US"/>
        </w:rPr>
      </w:pPr>
      <w:r w:rsidRPr="00610D0E">
        <w:rPr>
          <w:rFonts w:ascii="Times New Roman" w:eastAsiaTheme="minorEastAsia" w:hAnsi="Times New Roman"/>
          <w:color w:val="000000" w:themeColor="text1"/>
          <w:sz w:val="24"/>
          <w:szCs w:val="24"/>
          <w:lang w:eastAsia="en-US"/>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5599824A" w14:textId="77777777" w:rsidR="00610D0E" w:rsidRPr="00610D0E" w:rsidRDefault="00610D0E" w:rsidP="00610D0E">
      <w:pPr>
        <w:spacing w:after="0" w:line="328" w:lineRule="exact"/>
        <w:ind w:firstLine="709"/>
        <w:jc w:val="both"/>
        <w:rPr>
          <w:rFonts w:ascii="Times New Roman" w:eastAsiaTheme="minorEastAsia" w:hAnsi="Times New Roman"/>
          <w:color w:val="000000" w:themeColor="text1"/>
          <w:sz w:val="24"/>
          <w:szCs w:val="24"/>
          <w:lang w:eastAsia="en-US"/>
        </w:rPr>
      </w:pPr>
      <w:r w:rsidRPr="00610D0E">
        <w:rPr>
          <w:rFonts w:ascii="Times New Roman" w:eastAsiaTheme="minorEastAsia" w:hAnsi="Times New Roman"/>
          <w:color w:val="000000" w:themeColor="text1"/>
          <w:sz w:val="24"/>
          <w:szCs w:val="24"/>
          <w:lang w:eastAsia="en-US"/>
        </w:rPr>
        <w:t>Стороны в отношении передаваемого по настоящему акту Недвижимому имуществу взаимных претензий не имеют.</w:t>
      </w:r>
    </w:p>
    <w:p w14:paraId="7D282181" w14:textId="77777777" w:rsidR="00610D0E" w:rsidRPr="00610D0E" w:rsidRDefault="00610D0E" w:rsidP="00610D0E">
      <w:pPr>
        <w:spacing w:after="0" w:line="328" w:lineRule="exact"/>
        <w:ind w:firstLine="709"/>
        <w:jc w:val="both"/>
        <w:rPr>
          <w:rFonts w:ascii="Times New Roman" w:eastAsiaTheme="minorEastAsia" w:hAnsi="Times New Roman"/>
          <w:color w:val="000000" w:themeColor="text1"/>
          <w:sz w:val="24"/>
          <w:szCs w:val="24"/>
          <w:lang w:eastAsia="en-US"/>
        </w:rPr>
      </w:pPr>
    </w:p>
    <w:tbl>
      <w:tblPr>
        <w:tblW w:w="5000" w:type="pct"/>
        <w:tblLook w:val="0000" w:firstRow="0" w:lastRow="0" w:firstColumn="0" w:lastColumn="0" w:noHBand="0" w:noVBand="0"/>
      </w:tblPr>
      <w:tblGrid>
        <w:gridCol w:w="8"/>
        <w:gridCol w:w="5099"/>
        <w:gridCol w:w="5099"/>
      </w:tblGrid>
      <w:tr w:rsidR="00610D0E" w:rsidRPr="00610D0E" w14:paraId="7629F024" w14:textId="77777777" w:rsidTr="001E29DE">
        <w:trPr>
          <w:gridBefore w:val="1"/>
          <w:wBefore w:w="4" w:type="pct"/>
          <w:trHeight w:val="256"/>
        </w:trPr>
        <w:tc>
          <w:tcPr>
            <w:tcW w:w="2498" w:type="pct"/>
            <w:vAlign w:val="center"/>
          </w:tcPr>
          <w:p w14:paraId="079A3CCA" w14:textId="77777777" w:rsidR="00610D0E" w:rsidRPr="00610D0E" w:rsidRDefault="00610D0E" w:rsidP="00610D0E">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610D0E">
              <w:rPr>
                <w:rFonts w:ascii="Times New Roman" w:hAnsi="Times New Roman"/>
                <w:b/>
                <w:sz w:val="24"/>
                <w:szCs w:val="24"/>
              </w:rPr>
              <w:t>АРЕНДАТОР:</w:t>
            </w:r>
          </w:p>
        </w:tc>
        <w:tc>
          <w:tcPr>
            <w:tcW w:w="2498" w:type="pct"/>
            <w:vAlign w:val="center"/>
          </w:tcPr>
          <w:p w14:paraId="431ACCA7" w14:textId="77777777" w:rsidR="00610D0E" w:rsidRPr="00610D0E" w:rsidRDefault="00610D0E" w:rsidP="00610D0E">
            <w:pPr>
              <w:widowControl w:val="0"/>
              <w:autoSpaceDE w:val="0"/>
              <w:autoSpaceDN w:val="0"/>
              <w:adjustRightInd w:val="0"/>
              <w:spacing w:before="120" w:after="120" w:line="240" w:lineRule="auto"/>
              <w:jc w:val="center"/>
              <w:rPr>
                <w:rFonts w:ascii="Times New Roman" w:hAnsi="Times New Roman"/>
                <w:b/>
                <w:sz w:val="24"/>
                <w:szCs w:val="24"/>
              </w:rPr>
            </w:pPr>
            <w:r w:rsidRPr="00610D0E">
              <w:rPr>
                <w:rFonts w:ascii="Times New Roman" w:hAnsi="Times New Roman"/>
                <w:b/>
                <w:sz w:val="24"/>
                <w:szCs w:val="24"/>
              </w:rPr>
              <w:t>СУБАРЕНДАТОР:</w:t>
            </w:r>
          </w:p>
        </w:tc>
      </w:tr>
      <w:tr w:rsidR="00610D0E" w:rsidRPr="00610D0E" w14:paraId="60CEFCDD" w14:textId="77777777" w:rsidTr="001E29DE">
        <w:trPr>
          <w:trHeight w:val="80"/>
        </w:trPr>
        <w:tc>
          <w:tcPr>
            <w:tcW w:w="2500" w:type="pct"/>
            <w:gridSpan w:val="2"/>
          </w:tcPr>
          <w:p w14:paraId="41EE8E3D" w14:textId="77777777" w:rsidR="00610D0E" w:rsidRPr="00610D0E" w:rsidRDefault="00610D0E" w:rsidP="00610D0E">
            <w:pPr>
              <w:spacing w:after="0" w:line="240" w:lineRule="auto"/>
              <w:contextualSpacing/>
              <w:rPr>
                <w:rFonts w:ascii="Times New Roman" w:eastAsiaTheme="minorEastAsia" w:hAnsi="Times New Roman"/>
                <w:color w:val="000000" w:themeColor="text1"/>
                <w:sz w:val="24"/>
                <w:szCs w:val="32"/>
                <w:lang w:eastAsia="en-US"/>
              </w:rPr>
            </w:pPr>
            <w:r w:rsidRPr="00610D0E">
              <w:rPr>
                <w:rFonts w:ascii="Times New Roman" w:eastAsiaTheme="minorEastAsia" w:hAnsi="Times New Roman"/>
                <w:sz w:val="24"/>
                <w:szCs w:val="32"/>
                <w:lang w:eastAsia="en-US"/>
              </w:rPr>
              <w:t xml:space="preserve">Заместитель председателя правления по </w:t>
            </w:r>
            <w:r w:rsidRPr="00610D0E">
              <w:rPr>
                <w:rFonts w:ascii="Times New Roman" w:eastAsiaTheme="minorEastAsia" w:hAnsi="Times New Roman"/>
                <w:color w:val="000000" w:themeColor="text1"/>
                <w:sz w:val="24"/>
                <w:szCs w:val="32"/>
                <w:lang w:eastAsia="en-US"/>
              </w:rPr>
              <w:t>операторской деятельности и развитию пользовательских сервисов Государственной компании «Российские автомобильные дороги»</w:t>
            </w:r>
          </w:p>
          <w:p w14:paraId="77D3890E" w14:textId="77777777" w:rsidR="00610D0E" w:rsidRPr="00610D0E" w:rsidRDefault="00610D0E" w:rsidP="00610D0E">
            <w:pPr>
              <w:widowControl w:val="0"/>
              <w:autoSpaceDE w:val="0"/>
              <w:autoSpaceDN w:val="0"/>
              <w:adjustRightInd w:val="0"/>
              <w:spacing w:after="0" w:line="240" w:lineRule="auto"/>
              <w:rPr>
                <w:rFonts w:ascii="Times New Roman" w:hAnsi="Times New Roman"/>
                <w:sz w:val="24"/>
                <w:szCs w:val="24"/>
              </w:rPr>
            </w:pPr>
          </w:p>
          <w:p w14:paraId="093DE88F" w14:textId="77777777" w:rsidR="00610D0E" w:rsidRPr="00610D0E" w:rsidRDefault="00610D0E" w:rsidP="00610D0E">
            <w:pPr>
              <w:widowControl w:val="0"/>
              <w:autoSpaceDE w:val="0"/>
              <w:autoSpaceDN w:val="0"/>
              <w:adjustRightInd w:val="0"/>
              <w:spacing w:after="0" w:line="240" w:lineRule="auto"/>
              <w:rPr>
                <w:rFonts w:ascii="Times New Roman" w:hAnsi="Times New Roman"/>
                <w:sz w:val="24"/>
                <w:szCs w:val="24"/>
              </w:rPr>
            </w:pPr>
          </w:p>
          <w:p w14:paraId="270F5CD7" w14:textId="77777777" w:rsidR="00610D0E" w:rsidRPr="00610D0E" w:rsidRDefault="00610D0E" w:rsidP="00610D0E">
            <w:pPr>
              <w:widowControl w:val="0"/>
              <w:autoSpaceDE w:val="0"/>
              <w:autoSpaceDN w:val="0"/>
              <w:adjustRightInd w:val="0"/>
              <w:spacing w:after="0" w:line="240" w:lineRule="auto"/>
              <w:rPr>
                <w:rFonts w:ascii="Times New Roman" w:hAnsi="Times New Roman"/>
                <w:sz w:val="24"/>
                <w:szCs w:val="24"/>
              </w:rPr>
            </w:pPr>
            <w:r w:rsidRPr="00610D0E">
              <w:rPr>
                <w:rFonts w:ascii="Times New Roman" w:hAnsi="Times New Roman"/>
                <w:sz w:val="24"/>
                <w:szCs w:val="24"/>
              </w:rPr>
              <w:t>____________________ К.Т. Макиев</w:t>
            </w:r>
          </w:p>
          <w:p w14:paraId="13696200"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r w:rsidRPr="00610D0E">
              <w:rPr>
                <w:rFonts w:ascii="Times New Roman" w:hAnsi="Times New Roman"/>
                <w:noProof/>
                <w:sz w:val="24"/>
                <w:szCs w:val="24"/>
              </w:rPr>
              <w:t xml:space="preserve">                м.п.</w:t>
            </w:r>
          </w:p>
        </w:tc>
        <w:tc>
          <w:tcPr>
            <w:tcW w:w="2500" w:type="pct"/>
          </w:tcPr>
          <w:p w14:paraId="4CE14ED3"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p>
          <w:p w14:paraId="7A99D0A9"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p>
          <w:p w14:paraId="79E6E5B1"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p>
          <w:p w14:paraId="2A06B2B6"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p>
          <w:p w14:paraId="5E02A9E3"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p>
          <w:p w14:paraId="273C4507"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p>
          <w:p w14:paraId="4E30F608"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p>
          <w:p w14:paraId="475B7E9A"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r w:rsidRPr="00610D0E">
              <w:rPr>
                <w:rFonts w:ascii="Times New Roman" w:hAnsi="Times New Roman"/>
                <w:noProof/>
                <w:sz w:val="24"/>
                <w:szCs w:val="24"/>
              </w:rPr>
              <w:t>___________________________ Ф.И.О.</w:t>
            </w:r>
          </w:p>
          <w:p w14:paraId="1C14B0CA" w14:textId="77777777" w:rsidR="00610D0E" w:rsidRPr="00610D0E" w:rsidRDefault="00610D0E" w:rsidP="00610D0E">
            <w:pPr>
              <w:widowControl w:val="0"/>
              <w:autoSpaceDE w:val="0"/>
              <w:autoSpaceDN w:val="0"/>
              <w:adjustRightInd w:val="0"/>
              <w:spacing w:after="0" w:line="240" w:lineRule="auto"/>
              <w:rPr>
                <w:rFonts w:ascii="Times New Roman" w:hAnsi="Times New Roman"/>
                <w:noProof/>
                <w:sz w:val="24"/>
                <w:szCs w:val="24"/>
              </w:rPr>
            </w:pPr>
            <w:r w:rsidRPr="00610D0E">
              <w:rPr>
                <w:rFonts w:ascii="Times New Roman" w:hAnsi="Times New Roman"/>
                <w:noProof/>
                <w:sz w:val="24"/>
                <w:szCs w:val="24"/>
              </w:rPr>
              <w:t xml:space="preserve">                м.п.</w:t>
            </w:r>
          </w:p>
        </w:tc>
      </w:tr>
    </w:tbl>
    <w:p w14:paraId="7FC78F0F" w14:textId="77777777" w:rsidR="00610D0E" w:rsidRPr="00610D0E" w:rsidRDefault="00610D0E" w:rsidP="00610D0E">
      <w:pPr>
        <w:spacing w:after="0" w:line="240" w:lineRule="auto"/>
        <w:rPr>
          <w:rFonts w:ascii="Times New Roman" w:hAnsi="Times New Roman"/>
          <w:color w:val="000000" w:themeColor="text1"/>
          <w:sz w:val="24"/>
          <w:szCs w:val="24"/>
        </w:rPr>
      </w:pPr>
    </w:p>
    <w:p w14:paraId="25C83E6B" w14:textId="77777777" w:rsidR="00610D0E" w:rsidRPr="00610D0E" w:rsidRDefault="00610D0E" w:rsidP="00610D0E">
      <w:pPr>
        <w:spacing w:after="0" w:line="240" w:lineRule="auto"/>
        <w:rPr>
          <w:rFonts w:ascii="Times New Roman" w:hAnsi="Times New Roman"/>
          <w:color w:val="000000" w:themeColor="text1"/>
          <w:sz w:val="24"/>
          <w:szCs w:val="24"/>
        </w:rPr>
      </w:pPr>
    </w:p>
    <w:p w14:paraId="0E0F4E0A" w14:textId="77777777" w:rsidR="00610D0E" w:rsidRPr="00610D0E" w:rsidRDefault="00610D0E" w:rsidP="00610D0E">
      <w:pPr>
        <w:spacing w:after="0" w:line="240" w:lineRule="auto"/>
        <w:rPr>
          <w:rFonts w:ascii="Times New Roman" w:hAnsi="Times New Roman"/>
          <w:color w:val="000000" w:themeColor="text1"/>
          <w:sz w:val="24"/>
          <w:szCs w:val="24"/>
        </w:rPr>
      </w:pPr>
    </w:p>
    <w:p w14:paraId="7C318DD3" w14:textId="77777777" w:rsidR="00610D0E" w:rsidRPr="00610D0E" w:rsidRDefault="00610D0E" w:rsidP="00610D0E">
      <w:pPr>
        <w:spacing w:after="0" w:line="240" w:lineRule="auto"/>
        <w:rPr>
          <w:rFonts w:ascii="Times New Roman" w:hAnsi="Times New Roman"/>
          <w:color w:val="000000" w:themeColor="text1"/>
          <w:sz w:val="24"/>
          <w:szCs w:val="24"/>
        </w:rPr>
      </w:pPr>
    </w:p>
    <w:p w14:paraId="141AE0B3" w14:textId="77777777" w:rsidR="00610D0E" w:rsidRPr="00610D0E" w:rsidRDefault="00610D0E" w:rsidP="00610D0E">
      <w:pPr>
        <w:spacing w:after="0" w:line="240" w:lineRule="auto"/>
        <w:rPr>
          <w:rFonts w:ascii="Times New Roman" w:hAnsi="Times New Roman"/>
          <w:color w:val="000000" w:themeColor="text1"/>
          <w:sz w:val="24"/>
          <w:szCs w:val="24"/>
        </w:rPr>
      </w:pPr>
    </w:p>
    <w:p w14:paraId="662AEF0B" w14:textId="77777777" w:rsidR="00453F3C" w:rsidRPr="0074362E" w:rsidRDefault="00453F3C" w:rsidP="00916ABF">
      <w:pPr>
        <w:keepNext/>
        <w:spacing w:after="0" w:line="240" w:lineRule="auto"/>
        <w:ind w:left="709"/>
        <w:jc w:val="both"/>
        <w:rPr>
          <w:rFonts w:ascii="Times New Roman" w:hAnsi="Times New Roman"/>
          <w:i/>
          <w:color w:val="000000" w:themeColor="text1"/>
          <w:sz w:val="24"/>
          <w:szCs w:val="24"/>
        </w:rPr>
      </w:pPr>
    </w:p>
    <w:sectPr w:rsidR="00453F3C" w:rsidRPr="0074362E" w:rsidSect="00DC0632">
      <w:headerReference w:type="default" r:id="rId10"/>
      <w:endnotePr>
        <w:numFmt w:val="decimal"/>
      </w:endnotePr>
      <w:pgSz w:w="11907" w:h="16840" w:code="9"/>
      <w:pgMar w:top="709" w:right="567" w:bottom="567" w:left="1134" w:header="567" w:footer="567"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66C5EF" w16cex:dateUtc="2025-12-23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65E06C" w16cid:durableId="7566C5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DEB73" w14:textId="77777777" w:rsidR="00776404" w:rsidRDefault="00776404" w:rsidP="00A07317">
      <w:pPr>
        <w:spacing w:after="0" w:line="240" w:lineRule="auto"/>
      </w:pPr>
      <w:r>
        <w:separator/>
      </w:r>
    </w:p>
  </w:endnote>
  <w:endnote w:type="continuationSeparator" w:id="0">
    <w:p w14:paraId="0409028C" w14:textId="77777777" w:rsidR="00776404" w:rsidRDefault="00776404" w:rsidP="00A07317">
      <w:pPr>
        <w:spacing w:after="0" w:line="240" w:lineRule="auto"/>
      </w:pPr>
      <w:r>
        <w:continuationSeparator/>
      </w:r>
    </w:p>
  </w:endnote>
  <w:endnote w:type="continuationNotice" w:id="1">
    <w:p w14:paraId="4593FE77" w14:textId="77777777" w:rsidR="00776404" w:rsidRDefault="007764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MS Gothic"/>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84D14" w14:textId="77777777" w:rsidR="00776404" w:rsidRDefault="00776404" w:rsidP="00A07317">
      <w:pPr>
        <w:spacing w:after="0" w:line="240" w:lineRule="auto"/>
      </w:pPr>
      <w:r>
        <w:separator/>
      </w:r>
    </w:p>
  </w:footnote>
  <w:footnote w:type="continuationSeparator" w:id="0">
    <w:p w14:paraId="5D8EEC73" w14:textId="77777777" w:rsidR="00776404" w:rsidRDefault="00776404" w:rsidP="00A07317">
      <w:pPr>
        <w:spacing w:after="0" w:line="240" w:lineRule="auto"/>
      </w:pPr>
      <w:r>
        <w:continuationSeparator/>
      </w:r>
    </w:p>
  </w:footnote>
  <w:footnote w:type="continuationNotice" w:id="1">
    <w:p w14:paraId="7CB9E881" w14:textId="77777777" w:rsidR="00776404" w:rsidRDefault="0077640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6A7FB2D8" w14:textId="77777777" w:rsidR="000609D0" w:rsidRDefault="000609D0">
        <w:pPr>
          <w:pStyle w:val="af"/>
          <w:jc w:val="center"/>
        </w:pPr>
        <w:r w:rsidRPr="00F37BB5">
          <w:fldChar w:fldCharType="begin"/>
        </w:r>
        <w:r w:rsidRPr="00381453">
          <w:rPr>
            <w:szCs w:val="24"/>
          </w:rPr>
          <w:instrText>PAGE   \* MERGEFORMAT</w:instrText>
        </w:r>
        <w:r w:rsidRPr="00F37BB5">
          <w:fldChar w:fldCharType="separate"/>
        </w:r>
        <w:r w:rsidR="005E1AE4">
          <w:rPr>
            <w:noProof/>
            <w:szCs w:val="24"/>
          </w:rPr>
          <w:t>35</w:t>
        </w:r>
        <w:r w:rsidRPr="00F37BB5">
          <w:fldChar w:fldCharType="end"/>
        </w:r>
      </w:p>
    </w:sdtContent>
  </w:sdt>
  <w:p w14:paraId="3FFCFE7B" w14:textId="77777777" w:rsidR="000609D0" w:rsidRPr="00687DC7" w:rsidRDefault="000609D0" w:rsidP="00687DC7">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21D316CB" w14:textId="77777777" w:rsidR="000609D0" w:rsidRDefault="000609D0">
        <w:pPr>
          <w:pStyle w:val="af"/>
          <w:jc w:val="center"/>
          <w:rPr>
            <w:sz w:val="24"/>
          </w:rPr>
        </w:pPr>
        <w:r>
          <w:rPr>
            <w:sz w:val="24"/>
          </w:rPr>
          <w:fldChar w:fldCharType="begin"/>
        </w:r>
        <w:r>
          <w:rPr>
            <w:sz w:val="24"/>
          </w:rPr>
          <w:instrText>PAGE</w:instrText>
        </w:r>
        <w:r>
          <w:rPr>
            <w:sz w:val="24"/>
          </w:rPr>
          <w:fldChar w:fldCharType="separate"/>
        </w:r>
        <w:r w:rsidR="005E1AE4">
          <w:rPr>
            <w:noProof/>
            <w:sz w:val="24"/>
          </w:rPr>
          <w:t>42</w:t>
        </w:r>
        <w:r>
          <w:rPr>
            <w:sz w:val="24"/>
          </w:rPr>
          <w:fldChar w:fldCharType="end"/>
        </w:r>
      </w:p>
      <w:p w14:paraId="3A1E2B62" w14:textId="77777777" w:rsidR="000609D0" w:rsidRDefault="005E1AE4">
        <w:pPr>
          <w:pStyle w:val="af"/>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804168E"/>
    <w:name w:val="WW8Num8"/>
    <w:styleLink w:val="11"/>
    <w:lvl w:ilvl="0">
      <w:start w:val="10"/>
      <w:numFmt w:val="decimal"/>
      <w:lvlText w:val="%1."/>
      <w:lvlJc w:val="left"/>
      <w:pPr>
        <w:tabs>
          <w:tab w:val="num" w:pos="600"/>
        </w:tabs>
        <w:ind w:left="600" w:hanging="600"/>
      </w:pPr>
      <w:rPr>
        <w:rFonts w:ascii="Times New Roman" w:hAnsi="Times New Roman"/>
      </w:rPr>
    </w:lvl>
    <w:lvl w:ilvl="1">
      <w:start w:val="1"/>
      <w:numFmt w:val="decimal"/>
      <w:lvlText w:val="%1.%2."/>
      <w:lvlJc w:val="left"/>
      <w:pPr>
        <w:tabs>
          <w:tab w:val="num" w:pos="720"/>
        </w:tabs>
        <w:ind w:left="720" w:hanging="720"/>
      </w:pPr>
      <w:rPr>
        <w:rFonts w:ascii="Times New Roman" w:hAnsi="Times New Roman"/>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1" w15:restartNumberingAfterBreak="0">
    <w:nsid w:val="0000000C"/>
    <w:multiLevelType w:val="singleLevel"/>
    <w:tmpl w:val="C94261B2"/>
    <w:name w:val="WW8Num12"/>
    <w:styleLink w:val="21"/>
    <w:lvl w:ilvl="0">
      <w:start w:val="1"/>
      <w:numFmt w:val="bullet"/>
      <w:lvlText w:val="-"/>
      <w:lvlJc w:val="left"/>
      <w:pPr>
        <w:tabs>
          <w:tab w:val="num" w:pos="1996"/>
        </w:tabs>
        <w:ind w:left="1996" w:hanging="360"/>
      </w:pPr>
      <w:rPr>
        <w:rFonts w:ascii="Times New Roman" w:hAnsi="Times New Roman"/>
      </w:rPr>
    </w:lvl>
  </w:abstractNum>
  <w:abstractNum w:abstractNumId="2" w15:restartNumberingAfterBreak="0">
    <w:nsid w:val="0B0B5A6A"/>
    <w:multiLevelType w:val="multilevel"/>
    <w:tmpl w:val="687CF1A4"/>
    <w:styleLink w:val="331"/>
    <w:lvl w:ilvl="0">
      <w:start w:val="6"/>
      <w:numFmt w:val="decimal"/>
      <w:lvlText w:val="%1."/>
      <w:lvlJc w:val="left"/>
      <w:pPr>
        <w:ind w:left="540" w:hanging="540"/>
      </w:pPr>
    </w:lvl>
    <w:lvl w:ilvl="1">
      <w:start w:val="1"/>
      <w:numFmt w:val="decimal"/>
      <w:suff w:val="space"/>
      <w:lvlText w:val="%1.%2."/>
      <w:lvlJc w:val="left"/>
      <w:pPr>
        <w:ind w:left="0" w:firstLine="709"/>
      </w:pPr>
      <w:rPr>
        <w:b/>
      </w:rPr>
    </w:lvl>
    <w:lvl w:ilvl="2">
      <w:start w:val="1"/>
      <w:numFmt w:val="decimal"/>
      <w:suff w:val="space"/>
      <w:lvlText w:val="%1.%2.%3."/>
      <w:lvlJc w:val="left"/>
      <w:pPr>
        <w:ind w:left="0" w:firstLine="709"/>
      </w:pPr>
      <w:rPr>
        <w:b/>
      </w:rPr>
    </w:lvl>
    <w:lvl w:ilvl="3">
      <w:start w:val="1"/>
      <w:numFmt w:val="decimal"/>
      <w:suff w:val="space"/>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1EA7411"/>
    <w:multiLevelType w:val="hybridMultilevel"/>
    <w:tmpl w:val="BE368CE8"/>
    <w:lvl w:ilvl="0" w:tplc="1E3E9D22">
      <w:start w:val="1"/>
      <w:numFmt w:val="bullet"/>
      <w:lvlText w:val=""/>
      <w:lvlJc w:val="left"/>
      <w:pPr>
        <w:ind w:left="1430" w:hanging="360"/>
      </w:pPr>
      <w:rPr>
        <w:rFonts w:ascii="Symbol" w:hAnsi="Symbol"/>
      </w:rPr>
    </w:lvl>
    <w:lvl w:ilvl="1" w:tplc="BBB21218">
      <w:start w:val="1"/>
      <w:numFmt w:val="bullet"/>
      <w:lvlText w:val="o"/>
      <w:lvlJc w:val="left"/>
      <w:pPr>
        <w:ind w:left="2150" w:hanging="360"/>
      </w:pPr>
      <w:rPr>
        <w:rFonts w:ascii="Courier New" w:hAnsi="Courier New"/>
      </w:rPr>
    </w:lvl>
    <w:lvl w:ilvl="2" w:tplc="6F708BFC">
      <w:start w:val="1"/>
      <w:numFmt w:val="bullet"/>
      <w:lvlText w:val=""/>
      <w:lvlJc w:val="left"/>
      <w:pPr>
        <w:ind w:left="2870" w:hanging="360"/>
      </w:pPr>
      <w:rPr>
        <w:rFonts w:ascii="Wingdings" w:hAnsi="Wingdings"/>
      </w:rPr>
    </w:lvl>
    <w:lvl w:ilvl="3" w:tplc="AC385106">
      <w:start w:val="1"/>
      <w:numFmt w:val="bullet"/>
      <w:lvlText w:val=""/>
      <w:lvlJc w:val="left"/>
      <w:pPr>
        <w:ind w:left="3590" w:hanging="360"/>
      </w:pPr>
      <w:rPr>
        <w:rFonts w:ascii="Symbol" w:hAnsi="Symbol"/>
      </w:rPr>
    </w:lvl>
    <w:lvl w:ilvl="4" w:tplc="CC661524">
      <w:start w:val="1"/>
      <w:numFmt w:val="bullet"/>
      <w:lvlText w:val="o"/>
      <w:lvlJc w:val="left"/>
      <w:pPr>
        <w:ind w:left="4310" w:hanging="360"/>
      </w:pPr>
      <w:rPr>
        <w:rFonts w:ascii="Courier New" w:hAnsi="Courier New"/>
      </w:rPr>
    </w:lvl>
    <w:lvl w:ilvl="5" w:tplc="601457AE">
      <w:start w:val="1"/>
      <w:numFmt w:val="bullet"/>
      <w:lvlText w:val=""/>
      <w:lvlJc w:val="left"/>
      <w:pPr>
        <w:ind w:left="5030" w:hanging="360"/>
      </w:pPr>
      <w:rPr>
        <w:rFonts w:ascii="Wingdings" w:hAnsi="Wingdings"/>
      </w:rPr>
    </w:lvl>
    <w:lvl w:ilvl="6" w:tplc="0E52DC6E">
      <w:start w:val="1"/>
      <w:numFmt w:val="bullet"/>
      <w:lvlText w:val=""/>
      <w:lvlJc w:val="left"/>
      <w:pPr>
        <w:ind w:left="5750" w:hanging="360"/>
      </w:pPr>
      <w:rPr>
        <w:rFonts w:ascii="Symbol" w:hAnsi="Symbol"/>
      </w:rPr>
    </w:lvl>
    <w:lvl w:ilvl="7" w:tplc="0F28BF2E">
      <w:start w:val="1"/>
      <w:numFmt w:val="bullet"/>
      <w:lvlText w:val="o"/>
      <w:lvlJc w:val="left"/>
      <w:pPr>
        <w:ind w:left="6470" w:hanging="360"/>
      </w:pPr>
      <w:rPr>
        <w:rFonts w:ascii="Courier New" w:hAnsi="Courier New"/>
      </w:rPr>
    </w:lvl>
    <w:lvl w:ilvl="8" w:tplc="ED0A1872">
      <w:start w:val="1"/>
      <w:numFmt w:val="bullet"/>
      <w:lvlText w:val=""/>
      <w:lvlJc w:val="left"/>
      <w:pPr>
        <w:ind w:left="7190" w:hanging="360"/>
      </w:pPr>
      <w:rPr>
        <w:rFonts w:ascii="Wingdings" w:hAnsi="Wingdings"/>
      </w:rPr>
    </w:lvl>
  </w:abstractNum>
  <w:abstractNum w:abstractNumId="4" w15:restartNumberingAfterBreak="0">
    <w:nsid w:val="12B90532"/>
    <w:multiLevelType w:val="multilevel"/>
    <w:tmpl w:val="16FE761A"/>
    <w:lvl w:ilvl="0">
      <w:start w:val="1"/>
      <w:numFmt w:val="upperRoman"/>
      <w:pStyle w:val="1"/>
      <w:lvlText w:val="Статья %1."/>
      <w:lvlJc w:val="left"/>
      <w:pPr>
        <w:tabs>
          <w:tab w:val="num" w:pos="1440"/>
        </w:tabs>
        <w:ind w:left="0" w:firstLine="0"/>
      </w:pPr>
      <w:rPr>
        <w:sz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5" w15:restartNumberingAfterBreak="0">
    <w:nsid w:val="147925C5"/>
    <w:multiLevelType w:val="hybridMultilevel"/>
    <w:tmpl w:val="605C165C"/>
    <w:lvl w:ilvl="0" w:tplc="396E9752">
      <w:start w:val="1"/>
      <w:numFmt w:val="bullet"/>
      <w:pStyle w:val="a"/>
      <w:suff w:val="space"/>
      <w:lvlText w:val=""/>
      <w:lvlJc w:val="left"/>
      <w:pPr>
        <w:ind w:left="0" w:firstLine="709"/>
      </w:pPr>
      <w:rPr>
        <w:rFonts w:ascii="Symbol" w:hAnsi="Symbol"/>
      </w:rPr>
    </w:lvl>
    <w:lvl w:ilvl="1" w:tplc="9BB88F58">
      <w:start w:val="1"/>
      <w:numFmt w:val="bullet"/>
      <w:lvlText w:val="o"/>
      <w:lvlJc w:val="left"/>
      <w:pPr>
        <w:ind w:left="2149" w:hanging="360"/>
      </w:pPr>
      <w:rPr>
        <w:rFonts w:ascii="Courier New" w:hAnsi="Courier New"/>
      </w:rPr>
    </w:lvl>
    <w:lvl w:ilvl="2" w:tplc="88768936">
      <w:start w:val="1"/>
      <w:numFmt w:val="bullet"/>
      <w:lvlText w:val=""/>
      <w:lvlJc w:val="left"/>
      <w:pPr>
        <w:ind w:left="2869" w:hanging="360"/>
      </w:pPr>
      <w:rPr>
        <w:rFonts w:ascii="Wingdings" w:hAnsi="Wingdings"/>
      </w:rPr>
    </w:lvl>
    <w:lvl w:ilvl="3" w:tplc="68A4D71C">
      <w:start w:val="1"/>
      <w:numFmt w:val="bullet"/>
      <w:lvlText w:val=""/>
      <w:lvlJc w:val="left"/>
      <w:pPr>
        <w:ind w:left="3589" w:hanging="360"/>
      </w:pPr>
      <w:rPr>
        <w:rFonts w:ascii="Symbol" w:hAnsi="Symbol"/>
      </w:rPr>
    </w:lvl>
    <w:lvl w:ilvl="4" w:tplc="D42AD1E6">
      <w:start w:val="1"/>
      <w:numFmt w:val="bullet"/>
      <w:lvlText w:val="o"/>
      <w:lvlJc w:val="left"/>
      <w:pPr>
        <w:ind w:left="4309" w:hanging="360"/>
      </w:pPr>
      <w:rPr>
        <w:rFonts w:ascii="Courier New" w:hAnsi="Courier New"/>
      </w:rPr>
    </w:lvl>
    <w:lvl w:ilvl="5" w:tplc="F59E6A04">
      <w:start w:val="1"/>
      <w:numFmt w:val="bullet"/>
      <w:lvlText w:val=""/>
      <w:lvlJc w:val="left"/>
      <w:pPr>
        <w:ind w:left="5029" w:hanging="360"/>
      </w:pPr>
      <w:rPr>
        <w:rFonts w:ascii="Wingdings" w:hAnsi="Wingdings"/>
      </w:rPr>
    </w:lvl>
    <w:lvl w:ilvl="6" w:tplc="AF3619F8">
      <w:start w:val="1"/>
      <w:numFmt w:val="bullet"/>
      <w:lvlText w:val=""/>
      <w:lvlJc w:val="left"/>
      <w:pPr>
        <w:ind w:left="5749" w:hanging="360"/>
      </w:pPr>
      <w:rPr>
        <w:rFonts w:ascii="Symbol" w:hAnsi="Symbol"/>
      </w:rPr>
    </w:lvl>
    <w:lvl w:ilvl="7" w:tplc="C90C67F4">
      <w:start w:val="1"/>
      <w:numFmt w:val="bullet"/>
      <w:lvlText w:val="o"/>
      <w:lvlJc w:val="left"/>
      <w:pPr>
        <w:ind w:left="6469" w:hanging="360"/>
      </w:pPr>
      <w:rPr>
        <w:rFonts w:ascii="Courier New" w:hAnsi="Courier New"/>
      </w:rPr>
    </w:lvl>
    <w:lvl w:ilvl="8" w:tplc="84EE3C00">
      <w:start w:val="1"/>
      <w:numFmt w:val="bullet"/>
      <w:lvlText w:val=""/>
      <w:lvlJc w:val="left"/>
      <w:pPr>
        <w:ind w:left="7189" w:hanging="360"/>
      </w:pPr>
      <w:rPr>
        <w:rFonts w:ascii="Wingdings" w:hAnsi="Wingdings"/>
      </w:rPr>
    </w:lvl>
  </w:abstractNum>
  <w:abstractNum w:abstractNumId="6" w15:restartNumberingAfterBreak="0">
    <w:nsid w:val="18AE0F6D"/>
    <w:multiLevelType w:val="singleLevel"/>
    <w:tmpl w:val="1FDA689E"/>
    <w:lvl w:ilvl="0">
      <w:start w:val="1"/>
      <w:numFmt w:val="bullet"/>
      <w:pStyle w:val="10"/>
      <w:lvlText w:val=""/>
      <w:lvlJc w:val="left"/>
      <w:pPr>
        <w:tabs>
          <w:tab w:val="num" w:pos="927"/>
        </w:tabs>
        <w:ind w:left="924" w:hanging="357"/>
      </w:pPr>
      <w:rPr>
        <w:rFonts w:ascii="Wingdings" w:hAnsi="Wingdings"/>
      </w:rPr>
    </w:lvl>
  </w:abstractNum>
  <w:abstractNum w:abstractNumId="7" w15:restartNumberingAfterBreak="0">
    <w:nsid w:val="20691ED4"/>
    <w:multiLevelType w:val="hybridMultilevel"/>
    <w:tmpl w:val="3B5EF672"/>
    <w:lvl w:ilvl="0" w:tplc="318C58F6">
      <w:start w:val="1"/>
      <w:numFmt w:val="russianLower"/>
      <w:suff w:val="space"/>
      <w:lvlText w:val="%1)"/>
      <w:lvlJc w:val="left"/>
      <w:pPr>
        <w:ind w:left="1" w:firstLine="709"/>
      </w:pPr>
    </w:lvl>
    <w:lvl w:ilvl="1" w:tplc="3E2A5A22">
      <w:start w:val="1"/>
      <w:numFmt w:val="lowerLetter"/>
      <w:lvlText w:val="%2."/>
      <w:lvlJc w:val="left"/>
      <w:pPr>
        <w:ind w:left="2150" w:hanging="360"/>
      </w:pPr>
    </w:lvl>
    <w:lvl w:ilvl="2" w:tplc="1E8A04F8">
      <w:start w:val="1"/>
      <w:numFmt w:val="lowerRoman"/>
      <w:lvlText w:val="%3."/>
      <w:lvlJc w:val="right"/>
      <w:pPr>
        <w:ind w:left="2870" w:hanging="180"/>
      </w:pPr>
    </w:lvl>
    <w:lvl w:ilvl="3" w:tplc="1610C7D0">
      <w:start w:val="1"/>
      <w:numFmt w:val="decimal"/>
      <w:lvlText w:val="%4."/>
      <w:lvlJc w:val="left"/>
      <w:pPr>
        <w:ind w:left="3590" w:hanging="360"/>
      </w:pPr>
    </w:lvl>
    <w:lvl w:ilvl="4" w:tplc="ED02FE3A">
      <w:start w:val="1"/>
      <w:numFmt w:val="lowerLetter"/>
      <w:lvlText w:val="%5."/>
      <w:lvlJc w:val="left"/>
      <w:pPr>
        <w:ind w:left="4310" w:hanging="360"/>
      </w:pPr>
    </w:lvl>
    <w:lvl w:ilvl="5" w:tplc="8C7AB534">
      <w:start w:val="1"/>
      <w:numFmt w:val="lowerRoman"/>
      <w:lvlText w:val="%6."/>
      <w:lvlJc w:val="right"/>
      <w:pPr>
        <w:ind w:left="5030" w:hanging="180"/>
      </w:pPr>
    </w:lvl>
    <w:lvl w:ilvl="6" w:tplc="40E28958">
      <w:start w:val="1"/>
      <w:numFmt w:val="decimal"/>
      <w:lvlText w:val="%7."/>
      <w:lvlJc w:val="left"/>
      <w:pPr>
        <w:ind w:left="5750" w:hanging="360"/>
      </w:pPr>
    </w:lvl>
    <w:lvl w:ilvl="7" w:tplc="9880D0D6">
      <w:start w:val="1"/>
      <w:numFmt w:val="lowerLetter"/>
      <w:lvlText w:val="%8."/>
      <w:lvlJc w:val="left"/>
      <w:pPr>
        <w:ind w:left="6470" w:hanging="360"/>
      </w:pPr>
    </w:lvl>
    <w:lvl w:ilvl="8" w:tplc="61A6A0BE">
      <w:start w:val="1"/>
      <w:numFmt w:val="lowerRoman"/>
      <w:lvlText w:val="%9."/>
      <w:lvlJc w:val="right"/>
      <w:pPr>
        <w:ind w:left="7190" w:hanging="180"/>
      </w:pPr>
    </w:lvl>
  </w:abstractNum>
  <w:abstractNum w:abstractNumId="8" w15:restartNumberingAfterBreak="0">
    <w:nsid w:val="34C406A8"/>
    <w:multiLevelType w:val="multilevel"/>
    <w:tmpl w:val="94923B68"/>
    <w:styleLink w:val="24"/>
    <w:lvl w:ilvl="0">
      <w:start w:val="7"/>
      <w:numFmt w:val="decimal"/>
      <w:lvlText w:val="%1."/>
      <w:lvlJc w:val="left"/>
      <w:pPr>
        <w:tabs>
          <w:tab w:val="num" w:pos="360"/>
        </w:tabs>
        <w:ind w:left="360" w:hanging="360"/>
      </w:pPr>
      <w:rPr>
        <w:b/>
      </w:rPr>
    </w:lvl>
    <w:lvl w:ilvl="1">
      <w:start w:val="1"/>
      <w:numFmt w:val="decimal"/>
      <w:suff w:val="space"/>
      <w:lvlText w:val="%1.%2."/>
      <w:lvlJc w:val="left"/>
      <w:pPr>
        <w:ind w:left="1" w:firstLine="709"/>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9" w15:restartNumberingAfterBreak="0">
    <w:nsid w:val="395F2254"/>
    <w:multiLevelType w:val="multilevel"/>
    <w:tmpl w:val="3A3A0D06"/>
    <w:numStyleLink w:val="12"/>
  </w:abstractNum>
  <w:abstractNum w:abstractNumId="10" w15:restartNumberingAfterBreak="0">
    <w:nsid w:val="3A8C5A1C"/>
    <w:multiLevelType w:val="multilevel"/>
    <w:tmpl w:val="17E6503C"/>
    <w:styleLink w:val="14"/>
    <w:lvl w:ilvl="0">
      <w:start w:val="6"/>
      <w:numFmt w:val="decimal"/>
      <w:lvlText w:val="%1."/>
      <w:lvlJc w:val="left"/>
      <w:pPr>
        <w:tabs>
          <w:tab w:val="num" w:pos="510"/>
        </w:tabs>
        <w:ind w:left="510" w:hanging="510"/>
      </w:pPr>
      <w:rPr>
        <w:b/>
      </w:rPr>
    </w:lvl>
    <w:lvl w:ilvl="1">
      <w:start w:val="2"/>
      <w:numFmt w:val="decimal"/>
      <w:lvlText w:val="%1.%2."/>
      <w:lvlJc w:val="left"/>
      <w:pPr>
        <w:tabs>
          <w:tab w:val="num" w:pos="510"/>
        </w:tabs>
        <w:ind w:left="510" w:hanging="510"/>
      </w:pPr>
      <w:rPr>
        <w:b/>
      </w:rPr>
    </w:lvl>
    <w:lvl w:ilvl="2">
      <w:start w:val="1"/>
      <w:numFmt w:val="decimal"/>
      <w:lvlText w:val="%1.%2.%3."/>
      <w:lvlJc w:val="left"/>
      <w:pPr>
        <w:tabs>
          <w:tab w:val="num" w:pos="1004"/>
        </w:tabs>
        <w:ind w:left="1004" w:hanging="720"/>
      </w:pPr>
      <w:rPr>
        <w:b/>
        <w:color w:val="auto"/>
      </w:rPr>
    </w:lvl>
    <w:lvl w:ilvl="3">
      <w:start w:val="1"/>
      <w:numFmt w:val="decimal"/>
      <w:suff w:val="space"/>
      <w:lvlText w:val="%1.%2.%3.%4."/>
      <w:lvlJc w:val="left"/>
      <w:pPr>
        <w:ind w:left="0" w:firstLine="709"/>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1" w15:restartNumberingAfterBreak="0">
    <w:nsid w:val="3D632D6F"/>
    <w:multiLevelType w:val="hybridMultilevel"/>
    <w:tmpl w:val="29E48B0A"/>
    <w:lvl w:ilvl="0" w:tplc="7C7AD4C8">
      <w:start w:val="1"/>
      <w:numFmt w:val="bullet"/>
      <w:suff w:val="space"/>
      <w:lvlText w:val=""/>
      <w:lvlJc w:val="left"/>
      <w:pPr>
        <w:ind w:left="0" w:firstLine="709"/>
      </w:pPr>
      <w:rPr>
        <w:rFonts w:ascii="Symbol" w:hAnsi="Symbol"/>
      </w:rPr>
    </w:lvl>
    <w:lvl w:ilvl="1" w:tplc="9C3E805A">
      <w:start w:val="1"/>
      <w:numFmt w:val="bullet"/>
      <w:lvlText w:val="o"/>
      <w:lvlJc w:val="left"/>
      <w:pPr>
        <w:ind w:left="2149" w:hanging="360"/>
      </w:pPr>
      <w:rPr>
        <w:rFonts w:ascii="Courier New" w:hAnsi="Courier New"/>
      </w:rPr>
    </w:lvl>
    <w:lvl w:ilvl="2" w:tplc="99A27FDC">
      <w:start w:val="1"/>
      <w:numFmt w:val="bullet"/>
      <w:lvlText w:val=""/>
      <w:lvlJc w:val="left"/>
      <w:pPr>
        <w:ind w:left="2869" w:hanging="360"/>
      </w:pPr>
      <w:rPr>
        <w:rFonts w:ascii="Wingdings" w:hAnsi="Wingdings"/>
      </w:rPr>
    </w:lvl>
    <w:lvl w:ilvl="3" w:tplc="8022FE78">
      <w:start w:val="1"/>
      <w:numFmt w:val="bullet"/>
      <w:lvlText w:val=""/>
      <w:lvlJc w:val="left"/>
      <w:pPr>
        <w:ind w:left="3589" w:hanging="360"/>
      </w:pPr>
      <w:rPr>
        <w:rFonts w:ascii="Symbol" w:hAnsi="Symbol"/>
      </w:rPr>
    </w:lvl>
    <w:lvl w:ilvl="4" w:tplc="D9F41370">
      <w:start w:val="1"/>
      <w:numFmt w:val="bullet"/>
      <w:lvlText w:val="o"/>
      <w:lvlJc w:val="left"/>
      <w:pPr>
        <w:ind w:left="4309" w:hanging="360"/>
      </w:pPr>
      <w:rPr>
        <w:rFonts w:ascii="Courier New" w:hAnsi="Courier New"/>
      </w:rPr>
    </w:lvl>
    <w:lvl w:ilvl="5" w:tplc="FEE67F94">
      <w:start w:val="1"/>
      <w:numFmt w:val="bullet"/>
      <w:lvlText w:val=""/>
      <w:lvlJc w:val="left"/>
      <w:pPr>
        <w:ind w:left="5029" w:hanging="360"/>
      </w:pPr>
      <w:rPr>
        <w:rFonts w:ascii="Wingdings" w:hAnsi="Wingdings"/>
      </w:rPr>
    </w:lvl>
    <w:lvl w:ilvl="6" w:tplc="EFAC46CE">
      <w:start w:val="1"/>
      <w:numFmt w:val="bullet"/>
      <w:lvlText w:val=""/>
      <w:lvlJc w:val="left"/>
      <w:pPr>
        <w:ind w:left="5749" w:hanging="360"/>
      </w:pPr>
      <w:rPr>
        <w:rFonts w:ascii="Symbol" w:hAnsi="Symbol"/>
      </w:rPr>
    </w:lvl>
    <w:lvl w:ilvl="7" w:tplc="B8ECD248">
      <w:start w:val="1"/>
      <w:numFmt w:val="bullet"/>
      <w:lvlText w:val="o"/>
      <w:lvlJc w:val="left"/>
      <w:pPr>
        <w:ind w:left="6469" w:hanging="360"/>
      </w:pPr>
      <w:rPr>
        <w:rFonts w:ascii="Courier New" w:hAnsi="Courier New"/>
      </w:rPr>
    </w:lvl>
    <w:lvl w:ilvl="8" w:tplc="A4D4C6A4">
      <w:start w:val="1"/>
      <w:numFmt w:val="bullet"/>
      <w:lvlText w:val=""/>
      <w:lvlJc w:val="left"/>
      <w:pPr>
        <w:ind w:left="7189" w:hanging="360"/>
      </w:pPr>
      <w:rPr>
        <w:rFonts w:ascii="Wingdings" w:hAnsi="Wingdings"/>
      </w:rPr>
    </w:lvl>
  </w:abstractNum>
  <w:abstractNum w:abstractNumId="12" w15:restartNumberingAfterBreak="0">
    <w:nsid w:val="48E412BF"/>
    <w:multiLevelType w:val="multilevel"/>
    <w:tmpl w:val="0FE8AEEC"/>
    <w:styleLink w:val="2"/>
    <w:lvl w:ilvl="0">
      <w:start w:val="1"/>
      <w:numFmt w:val="decimal"/>
      <w:lvlText w:val="%1."/>
      <w:lvlJc w:val="left"/>
      <w:pPr>
        <w:tabs>
          <w:tab w:val="num" w:pos="567"/>
        </w:tabs>
        <w:ind w:left="567" w:hanging="567"/>
      </w:pPr>
    </w:lvl>
    <w:lvl w:ilvl="1">
      <w:start w:val="1"/>
      <w:numFmt w:val="decimal"/>
      <w:lvlText w:val="%1.%2."/>
      <w:lvlJc w:val="left"/>
      <w:pPr>
        <w:tabs>
          <w:tab w:val="num" w:pos="737"/>
        </w:tabs>
        <w:ind w:left="737" w:hanging="737"/>
      </w:pPr>
      <w:rPr>
        <w:rFonts w:ascii="Times New Roman" w:hAnsi="Times New Roman"/>
      </w:rPr>
    </w:lvl>
    <w:lvl w:ilvl="2">
      <w:start w:val="1"/>
      <w:numFmt w:val="decimal"/>
      <w:lvlText w:val="%1.%2.%3."/>
      <w:lvlJc w:val="left"/>
      <w:pPr>
        <w:tabs>
          <w:tab w:val="num" w:pos="964"/>
        </w:tabs>
        <w:ind w:left="964" w:hanging="964"/>
      </w:pPr>
    </w:lvl>
    <w:lvl w:ilvl="3">
      <w:start w:val="1"/>
      <w:numFmt w:val="decimal"/>
      <w:lvlText w:val="%1.%2.%3.%4."/>
      <w:lvlJc w:val="left"/>
      <w:pPr>
        <w:tabs>
          <w:tab w:val="num" w:pos="2160"/>
        </w:tabs>
        <w:ind w:left="0" w:firstLine="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062AD1"/>
    <w:multiLevelType w:val="multilevel"/>
    <w:tmpl w:val="C246B018"/>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15" w15:restartNumberingAfterBreak="0">
    <w:nsid w:val="5D955BD7"/>
    <w:multiLevelType w:val="multilevel"/>
    <w:tmpl w:val="2AA096F8"/>
    <w:styleLink w:val="213"/>
    <w:lvl w:ilvl="0">
      <w:start w:val="4"/>
      <w:numFmt w:val="decimal"/>
      <w:lvlText w:val="%1."/>
      <w:lvlJc w:val="left"/>
      <w:pPr>
        <w:tabs>
          <w:tab w:val="num" w:pos="360"/>
        </w:tabs>
        <w:ind w:left="360" w:hanging="360"/>
      </w:pPr>
      <w:rPr>
        <w:b/>
      </w:rPr>
    </w:lvl>
    <w:lvl w:ilvl="1">
      <w:start w:val="1"/>
      <w:numFmt w:val="decimal"/>
      <w:suff w:val="space"/>
      <w:lvlText w:val="%1.%2."/>
      <w:lvlJc w:val="left"/>
      <w:pPr>
        <w:ind w:left="0" w:firstLine="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6" w15:restartNumberingAfterBreak="0">
    <w:nsid w:val="5FBD25CE"/>
    <w:multiLevelType w:val="multilevel"/>
    <w:tmpl w:val="5A2CD3A6"/>
    <w:styleLink w:val="30"/>
    <w:lvl w:ilvl="0">
      <w:start w:val="1"/>
      <w:numFmt w:val="decimal"/>
      <w:lvlText w:val="%1."/>
      <w:lvlJc w:val="left"/>
      <w:pPr>
        <w:ind w:left="600" w:hanging="600"/>
      </w:pPr>
    </w:lvl>
    <w:lvl w:ilvl="1">
      <w:start w:val="2"/>
      <w:numFmt w:val="decimal"/>
      <w:lvlText w:val="%1.%2."/>
      <w:lvlJc w:val="left"/>
      <w:pPr>
        <w:ind w:left="1288" w:hanging="720"/>
      </w:pPr>
      <w:rPr>
        <w:strike w:val="0"/>
        <w:color w:val="000000"/>
      </w:rPr>
    </w:lvl>
    <w:lvl w:ilvl="2">
      <w:start w:val="1"/>
      <w:numFmt w:val="decimal"/>
      <w:lvlText w:val="%1.%2.%3."/>
      <w:lvlJc w:val="left"/>
      <w:pPr>
        <w:ind w:left="2074" w:hanging="720"/>
      </w:pPr>
    </w:lvl>
    <w:lvl w:ilvl="3">
      <w:start w:val="1"/>
      <w:numFmt w:val="decimal"/>
      <w:lvlText w:val="%1.%2.%3.%4."/>
      <w:lvlJc w:val="left"/>
      <w:pPr>
        <w:ind w:left="3111" w:hanging="1080"/>
      </w:pPr>
    </w:lvl>
    <w:lvl w:ilvl="4">
      <w:start w:val="1"/>
      <w:numFmt w:val="decimal"/>
      <w:lvlText w:val="%1.%2.%3.%4.%5."/>
      <w:lvlJc w:val="left"/>
      <w:pPr>
        <w:ind w:left="3788" w:hanging="1080"/>
      </w:pPr>
    </w:lvl>
    <w:lvl w:ilvl="5">
      <w:start w:val="1"/>
      <w:numFmt w:val="decimal"/>
      <w:lvlText w:val="%1.%2.%3.%4.%5.%6."/>
      <w:lvlJc w:val="left"/>
      <w:pPr>
        <w:ind w:left="4825" w:hanging="1440"/>
      </w:pPr>
    </w:lvl>
    <w:lvl w:ilvl="6">
      <w:start w:val="1"/>
      <w:numFmt w:val="decimal"/>
      <w:lvlText w:val="%1.%2.%3.%4.%5.%6.%7."/>
      <w:lvlJc w:val="left"/>
      <w:pPr>
        <w:ind w:left="5862" w:hanging="1800"/>
      </w:pPr>
    </w:lvl>
    <w:lvl w:ilvl="7">
      <w:start w:val="1"/>
      <w:numFmt w:val="decimal"/>
      <w:lvlText w:val="%1.%2.%3.%4.%5.%6.%7.%8."/>
      <w:lvlJc w:val="left"/>
      <w:pPr>
        <w:ind w:left="6539" w:hanging="1800"/>
      </w:pPr>
    </w:lvl>
    <w:lvl w:ilvl="8">
      <w:start w:val="1"/>
      <w:numFmt w:val="decimal"/>
      <w:lvlText w:val="%1.%2.%3.%4.%5.%6.%7.%8.%9."/>
      <w:lvlJc w:val="left"/>
      <w:pPr>
        <w:ind w:left="7576" w:hanging="2160"/>
      </w:pPr>
    </w:lvl>
  </w:abstractNum>
  <w:abstractNum w:abstractNumId="17"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8" w15:restartNumberingAfterBreak="0">
    <w:nsid w:val="7A393AB2"/>
    <w:multiLevelType w:val="multilevel"/>
    <w:tmpl w:val="3A3A0D06"/>
    <w:styleLink w:val="12"/>
    <w:lvl w:ilvl="0">
      <w:start w:val="1"/>
      <w:numFmt w:val="decimal"/>
      <w:lvlText w:val="%1."/>
      <w:lvlJc w:val="left"/>
      <w:pPr>
        <w:tabs>
          <w:tab w:val="num" w:pos="567"/>
        </w:tabs>
        <w:ind w:left="567" w:hanging="567"/>
      </w:pPr>
      <w:rPr>
        <w:rFonts w:ascii="Times New Roman" w:hAnsi="Times New Roman"/>
        <w:b/>
      </w:rPr>
    </w:lvl>
    <w:lvl w:ilvl="1">
      <w:start w:val="1"/>
      <w:numFmt w:val="decimal"/>
      <w:suff w:val="space"/>
      <w:lvlText w:val="%1.%2."/>
      <w:lvlJc w:val="left"/>
      <w:pPr>
        <w:ind w:left="0" w:firstLine="720"/>
      </w:pPr>
      <w:rPr>
        <w:rFonts w:ascii="Times New Roman" w:hAnsi="Times New Roman"/>
        <w:b/>
      </w:rPr>
    </w:lvl>
    <w:lvl w:ilvl="2">
      <w:start w:val="1"/>
      <w:numFmt w:val="decimal"/>
      <w:lvlText w:val="%1.%2.%3."/>
      <w:lvlJc w:val="left"/>
      <w:pPr>
        <w:tabs>
          <w:tab w:val="num" w:pos="964"/>
        </w:tabs>
        <w:ind w:left="964" w:hanging="964"/>
      </w:pPr>
      <w:rPr>
        <w:rFonts w:ascii="Times New Roman" w:hAnsi="Times New Roman"/>
        <w:b/>
      </w:rPr>
    </w:lvl>
    <w:lvl w:ilvl="3">
      <w:start w:val="1"/>
      <w:numFmt w:val="decimal"/>
      <w:lvlText w:val="%1.%2.%3.%4."/>
      <w:lvlJc w:val="left"/>
      <w:pPr>
        <w:tabs>
          <w:tab w:val="num" w:pos="2160"/>
        </w:tabs>
        <w:ind w:left="0" w:firstLine="1080"/>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F5077C4"/>
    <w:multiLevelType w:val="multilevel"/>
    <w:tmpl w:val="DB504658"/>
    <w:styleLink w:val="113"/>
    <w:lvl w:ilvl="0">
      <w:start w:val="3"/>
      <w:numFmt w:val="decimal"/>
      <w:lvlText w:val="%1."/>
      <w:lvlJc w:val="left"/>
      <w:pPr>
        <w:tabs>
          <w:tab w:val="num" w:pos="360"/>
        </w:tabs>
        <w:ind w:left="360" w:hanging="360"/>
      </w:pPr>
      <w:rPr>
        <w:b/>
      </w:rPr>
    </w:lvl>
    <w:lvl w:ilvl="1">
      <w:start w:val="1"/>
      <w:numFmt w:val="decimal"/>
      <w:suff w:val="space"/>
      <w:lvlText w:val="%1.%2."/>
      <w:lvlJc w:val="left"/>
      <w:pPr>
        <w:ind w:left="0" w:firstLine="709"/>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num w:numId="1">
    <w:abstractNumId w:val="4"/>
  </w:num>
  <w:num w:numId="2">
    <w:abstractNumId w:val="19"/>
  </w:num>
  <w:num w:numId="3">
    <w:abstractNumId w:val="15"/>
  </w:num>
  <w:num w:numId="4">
    <w:abstractNumId w:val="10"/>
  </w:num>
  <w:num w:numId="5">
    <w:abstractNumId w:val="8"/>
  </w:num>
  <w:num w:numId="6">
    <w:abstractNumId w:val="7"/>
  </w:num>
  <w:num w:numId="7">
    <w:abstractNumId w:val="11"/>
  </w:num>
  <w:num w:numId="8">
    <w:abstractNumId w:val="6"/>
  </w:num>
  <w:num w:numId="9">
    <w:abstractNumId w:val="0"/>
  </w:num>
  <w:num w:numId="10">
    <w:abstractNumId w:val="1"/>
  </w:num>
  <w:num w:numId="11">
    <w:abstractNumId w:val="18"/>
  </w:num>
  <w:num w:numId="12">
    <w:abstractNumId w:val="12"/>
  </w:num>
  <w:num w:numId="13">
    <w:abstractNumId w:val="16"/>
  </w:num>
  <w:num w:numId="14">
    <w:abstractNumId w:val="2"/>
  </w:num>
  <w:num w:numId="15">
    <w:abstractNumId w:val="5"/>
  </w:num>
  <w:num w:numId="16">
    <w:abstractNumId w:val="9"/>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0"/>
        </w:pPr>
        <w:rPr>
          <w:rFonts w:ascii="Times New Roman" w:hAnsi="Times New Roman"/>
          <w:b/>
          <w:i w:val="0"/>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357"/>
          </w:tabs>
          <w:ind w:left="197"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17">
    <w:abstractNumId w:val="3"/>
  </w:num>
  <w:num w:numId="18">
    <w:abstractNumId w:val="9"/>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19">
    <w:abstractNumId w:val="9"/>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20">
    <w:abstractNumId w:val="9"/>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21">
    <w:abstractNumId w:val="9"/>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22">
    <w:abstractNumId w:val="13"/>
  </w:num>
  <w:num w:numId="23">
    <w:abstractNumId w:val="17"/>
  </w:num>
  <w:num w:numId="24">
    <w:abstractNumId w:val="2"/>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3F4F"/>
    <w:rsid w:val="000041D4"/>
    <w:rsid w:val="00004EDF"/>
    <w:rsid w:val="000055A0"/>
    <w:rsid w:val="000056E9"/>
    <w:rsid w:val="00005A25"/>
    <w:rsid w:val="00007D9F"/>
    <w:rsid w:val="000108BE"/>
    <w:rsid w:val="00011107"/>
    <w:rsid w:val="00012143"/>
    <w:rsid w:val="00012FAB"/>
    <w:rsid w:val="00014065"/>
    <w:rsid w:val="00015DEF"/>
    <w:rsid w:val="0001737C"/>
    <w:rsid w:val="00021F86"/>
    <w:rsid w:val="00023F4D"/>
    <w:rsid w:val="0002440F"/>
    <w:rsid w:val="000247C1"/>
    <w:rsid w:val="00024986"/>
    <w:rsid w:val="00025070"/>
    <w:rsid w:val="00026239"/>
    <w:rsid w:val="0003097E"/>
    <w:rsid w:val="0003142A"/>
    <w:rsid w:val="00031AD0"/>
    <w:rsid w:val="00031CD2"/>
    <w:rsid w:val="00032A05"/>
    <w:rsid w:val="000330C5"/>
    <w:rsid w:val="00033616"/>
    <w:rsid w:val="00035EEE"/>
    <w:rsid w:val="00036CDF"/>
    <w:rsid w:val="00037388"/>
    <w:rsid w:val="00040FB1"/>
    <w:rsid w:val="00041EB5"/>
    <w:rsid w:val="000428EB"/>
    <w:rsid w:val="00043509"/>
    <w:rsid w:val="00044885"/>
    <w:rsid w:val="00044C20"/>
    <w:rsid w:val="000451A1"/>
    <w:rsid w:val="00045234"/>
    <w:rsid w:val="0004748E"/>
    <w:rsid w:val="000474C2"/>
    <w:rsid w:val="00047901"/>
    <w:rsid w:val="000511BC"/>
    <w:rsid w:val="000575A4"/>
    <w:rsid w:val="000577E1"/>
    <w:rsid w:val="00060078"/>
    <w:rsid w:val="000606D3"/>
    <w:rsid w:val="000608F5"/>
    <w:rsid w:val="000609D0"/>
    <w:rsid w:val="000630A2"/>
    <w:rsid w:val="00063A80"/>
    <w:rsid w:val="00065C3A"/>
    <w:rsid w:val="00066568"/>
    <w:rsid w:val="00067776"/>
    <w:rsid w:val="00070EF0"/>
    <w:rsid w:val="00072327"/>
    <w:rsid w:val="00072D4F"/>
    <w:rsid w:val="00075CF2"/>
    <w:rsid w:val="0007648E"/>
    <w:rsid w:val="000766BB"/>
    <w:rsid w:val="0008061A"/>
    <w:rsid w:val="00080CFD"/>
    <w:rsid w:val="000833B2"/>
    <w:rsid w:val="00084ABF"/>
    <w:rsid w:val="00084DC5"/>
    <w:rsid w:val="00084E52"/>
    <w:rsid w:val="00085752"/>
    <w:rsid w:val="00087290"/>
    <w:rsid w:val="00087519"/>
    <w:rsid w:val="000876C8"/>
    <w:rsid w:val="000907BC"/>
    <w:rsid w:val="00091563"/>
    <w:rsid w:val="000922F2"/>
    <w:rsid w:val="00094695"/>
    <w:rsid w:val="00094F8A"/>
    <w:rsid w:val="00096438"/>
    <w:rsid w:val="000964C6"/>
    <w:rsid w:val="00096AAC"/>
    <w:rsid w:val="00096E40"/>
    <w:rsid w:val="000972F5"/>
    <w:rsid w:val="00097348"/>
    <w:rsid w:val="000A009A"/>
    <w:rsid w:val="000A1F9C"/>
    <w:rsid w:val="000A2141"/>
    <w:rsid w:val="000A2A48"/>
    <w:rsid w:val="000A3F76"/>
    <w:rsid w:val="000A65CC"/>
    <w:rsid w:val="000B03CE"/>
    <w:rsid w:val="000B339B"/>
    <w:rsid w:val="000B4D95"/>
    <w:rsid w:val="000B5373"/>
    <w:rsid w:val="000B7026"/>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5DE"/>
    <w:rsid w:val="000F284E"/>
    <w:rsid w:val="000F2E41"/>
    <w:rsid w:val="000F2E4F"/>
    <w:rsid w:val="000F372D"/>
    <w:rsid w:val="000F3B15"/>
    <w:rsid w:val="000F501E"/>
    <w:rsid w:val="000F506C"/>
    <w:rsid w:val="000F64E7"/>
    <w:rsid w:val="000F651C"/>
    <w:rsid w:val="000F6D3A"/>
    <w:rsid w:val="0010132C"/>
    <w:rsid w:val="00103C88"/>
    <w:rsid w:val="00105133"/>
    <w:rsid w:val="00105A36"/>
    <w:rsid w:val="00106C19"/>
    <w:rsid w:val="001108FB"/>
    <w:rsid w:val="00112315"/>
    <w:rsid w:val="00112AF3"/>
    <w:rsid w:val="00113388"/>
    <w:rsid w:val="001148CF"/>
    <w:rsid w:val="00114C14"/>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2902"/>
    <w:rsid w:val="00132998"/>
    <w:rsid w:val="0013437F"/>
    <w:rsid w:val="00135797"/>
    <w:rsid w:val="00137BF5"/>
    <w:rsid w:val="001418D9"/>
    <w:rsid w:val="00145570"/>
    <w:rsid w:val="001459F9"/>
    <w:rsid w:val="00147162"/>
    <w:rsid w:val="00147697"/>
    <w:rsid w:val="00147E7A"/>
    <w:rsid w:val="00154BD6"/>
    <w:rsid w:val="0015639D"/>
    <w:rsid w:val="00156DA2"/>
    <w:rsid w:val="00157AC8"/>
    <w:rsid w:val="00157B6D"/>
    <w:rsid w:val="00160C9A"/>
    <w:rsid w:val="00161049"/>
    <w:rsid w:val="00162476"/>
    <w:rsid w:val="00163448"/>
    <w:rsid w:val="00163A81"/>
    <w:rsid w:val="001641B9"/>
    <w:rsid w:val="001642B8"/>
    <w:rsid w:val="001645FD"/>
    <w:rsid w:val="001666B6"/>
    <w:rsid w:val="0016702F"/>
    <w:rsid w:val="001717D6"/>
    <w:rsid w:val="00172C62"/>
    <w:rsid w:val="00173129"/>
    <w:rsid w:val="00173C6E"/>
    <w:rsid w:val="001748BA"/>
    <w:rsid w:val="00174B7E"/>
    <w:rsid w:val="0017577D"/>
    <w:rsid w:val="001769C6"/>
    <w:rsid w:val="00176DCD"/>
    <w:rsid w:val="0017750C"/>
    <w:rsid w:val="00177881"/>
    <w:rsid w:val="00177C62"/>
    <w:rsid w:val="001804F5"/>
    <w:rsid w:val="00181158"/>
    <w:rsid w:val="00181693"/>
    <w:rsid w:val="00182ACB"/>
    <w:rsid w:val="00182ED9"/>
    <w:rsid w:val="0018367C"/>
    <w:rsid w:val="00184DAE"/>
    <w:rsid w:val="00184F78"/>
    <w:rsid w:val="00186BB4"/>
    <w:rsid w:val="00187176"/>
    <w:rsid w:val="00190298"/>
    <w:rsid w:val="00190C1D"/>
    <w:rsid w:val="00191743"/>
    <w:rsid w:val="001917E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B7ADB"/>
    <w:rsid w:val="001C65A5"/>
    <w:rsid w:val="001C6A5F"/>
    <w:rsid w:val="001C6AF8"/>
    <w:rsid w:val="001C7E5C"/>
    <w:rsid w:val="001D1212"/>
    <w:rsid w:val="001D1633"/>
    <w:rsid w:val="001D188B"/>
    <w:rsid w:val="001D1B41"/>
    <w:rsid w:val="001D41AD"/>
    <w:rsid w:val="001D4476"/>
    <w:rsid w:val="001D6962"/>
    <w:rsid w:val="001D6A99"/>
    <w:rsid w:val="001E0B19"/>
    <w:rsid w:val="001E0CBA"/>
    <w:rsid w:val="001E29DE"/>
    <w:rsid w:val="001E2EEB"/>
    <w:rsid w:val="001E3063"/>
    <w:rsid w:val="001E42BF"/>
    <w:rsid w:val="001E5B22"/>
    <w:rsid w:val="001E70B5"/>
    <w:rsid w:val="001E78B7"/>
    <w:rsid w:val="001E791A"/>
    <w:rsid w:val="001F0246"/>
    <w:rsid w:val="001F1537"/>
    <w:rsid w:val="001F158B"/>
    <w:rsid w:val="001F22B7"/>
    <w:rsid w:val="001F240E"/>
    <w:rsid w:val="001F2858"/>
    <w:rsid w:val="001F68A7"/>
    <w:rsid w:val="001F72FA"/>
    <w:rsid w:val="001F7FB6"/>
    <w:rsid w:val="00201A71"/>
    <w:rsid w:val="00201E90"/>
    <w:rsid w:val="002026CA"/>
    <w:rsid w:val="00203B19"/>
    <w:rsid w:val="0020586A"/>
    <w:rsid w:val="00205B5C"/>
    <w:rsid w:val="00205BE3"/>
    <w:rsid w:val="00207C5E"/>
    <w:rsid w:val="00210593"/>
    <w:rsid w:val="00210ACF"/>
    <w:rsid w:val="00210B40"/>
    <w:rsid w:val="00211853"/>
    <w:rsid w:val="002130DD"/>
    <w:rsid w:val="00213F1F"/>
    <w:rsid w:val="00214949"/>
    <w:rsid w:val="002164C1"/>
    <w:rsid w:val="00216512"/>
    <w:rsid w:val="00221188"/>
    <w:rsid w:val="00221C79"/>
    <w:rsid w:val="00224AB4"/>
    <w:rsid w:val="00224E86"/>
    <w:rsid w:val="00225F1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25D"/>
    <w:rsid w:val="002547AE"/>
    <w:rsid w:val="00254DFD"/>
    <w:rsid w:val="002578A0"/>
    <w:rsid w:val="00257BDC"/>
    <w:rsid w:val="002605AF"/>
    <w:rsid w:val="00261837"/>
    <w:rsid w:val="00263761"/>
    <w:rsid w:val="00263A14"/>
    <w:rsid w:val="00263B1E"/>
    <w:rsid w:val="00264371"/>
    <w:rsid w:val="00271EE7"/>
    <w:rsid w:val="002725B6"/>
    <w:rsid w:val="002725EC"/>
    <w:rsid w:val="00273C9A"/>
    <w:rsid w:val="00273CB5"/>
    <w:rsid w:val="00274305"/>
    <w:rsid w:val="0027436A"/>
    <w:rsid w:val="0027460F"/>
    <w:rsid w:val="00275FA9"/>
    <w:rsid w:val="002774DB"/>
    <w:rsid w:val="00277633"/>
    <w:rsid w:val="00277672"/>
    <w:rsid w:val="00277A5C"/>
    <w:rsid w:val="002813D0"/>
    <w:rsid w:val="00282418"/>
    <w:rsid w:val="00283CB0"/>
    <w:rsid w:val="00284C35"/>
    <w:rsid w:val="00284D64"/>
    <w:rsid w:val="002863E8"/>
    <w:rsid w:val="00287649"/>
    <w:rsid w:val="00290623"/>
    <w:rsid w:val="00290C27"/>
    <w:rsid w:val="00291F58"/>
    <w:rsid w:val="00292880"/>
    <w:rsid w:val="00292993"/>
    <w:rsid w:val="00293F81"/>
    <w:rsid w:val="002953AB"/>
    <w:rsid w:val="002978E0"/>
    <w:rsid w:val="002A05A6"/>
    <w:rsid w:val="002A2373"/>
    <w:rsid w:val="002A2D7A"/>
    <w:rsid w:val="002A6109"/>
    <w:rsid w:val="002A6D2C"/>
    <w:rsid w:val="002A6F22"/>
    <w:rsid w:val="002B0555"/>
    <w:rsid w:val="002B0823"/>
    <w:rsid w:val="002B1544"/>
    <w:rsid w:val="002B21BC"/>
    <w:rsid w:val="002B2360"/>
    <w:rsid w:val="002B25F5"/>
    <w:rsid w:val="002B58A0"/>
    <w:rsid w:val="002B5C60"/>
    <w:rsid w:val="002B62E7"/>
    <w:rsid w:val="002B7009"/>
    <w:rsid w:val="002B77A8"/>
    <w:rsid w:val="002B7F8C"/>
    <w:rsid w:val="002C0020"/>
    <w:rsid w:val="002C0DA6"/>
    <w:rsid w:val="002C20A7"/>
    <w:rsid w:val="002C20CB"/>
    <w:rsid w:val="002C29F0"/>
    <w:rsid w:val="002C2A65"/>
    <w:rsid w:val="002C2E42"/>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B2A"/>
    <w:rsid w:val="00300F5D"/>
    <w:rsid w:val="003015CA"/>
    <w:rsid w:val="00302278"/>
    <w:rsid w:val="003022A4"/>
    <w:rsid w:val="00302A58"/>
    <w:rsid w:val="00302C5D"/>
    <w:rsid w:val="003057C7"/>
    <w:rsid w:val="00306A32"/>
    <w:rsid w:val="0030763B"/>
    <w:rsid w:val="00307DE1"/>
    <w:rsid w:val="0031210F"/>
    <w:rsid w:val="003127F6"/>
    <w:rsid w:val="0031324E"/>
    <w:rsid w:val="003139B1"/>
    <w:rsid w:val="00314E1C"/>
    <w:rsid w:val="00314FC8"/>
    <w:rsid w:val="003154F3"/>
    <w:rsid w:val="0031570C"/>
    <w:rsid w:val="00317662"/>
    <w:rsid w:val="00320021"/>
    <w:rsid w:val="003217F1"/>
    <w:rsid w:val="00321A13"/>
    <w:rsid w:val="00322DCF"/>
    <w:rsid w:val="0032409E"/>
    <w:rsid w:val="003245D7"/>
    <w:rsid w:val="00324A4C"/>
    <w:rsid w:val="00325F26"/>
    <w:rsid w:val="00326236"/>
    <w:rsid w:val="003273FC"/>
    <w:rsid w:val="00327A91"/>
    <w:rsid w:val="003302CA"/>
    <w:rsid w:val="00333347"/>
    <w:rsid w:val="00334522"/>
    <w:rsid w:val="00335885"/>
    <w:rsid w:val="00335D43"/>
    <w:rsid w:val="0034036B"/>
    <w:rsid w:val="00340D07"/>
    <w:rsid w:val="00341035"/>
    <w:rsid w:val="00341E23"/>
    <w:rsid w:val="0034504D"/>
    <w:rsid w:val="003475D5"/>
    <w:rsid w:val="00347964"/>
    <w:rsid w:val="00350DB8"/>
    <w:rsid w:val="003510AB"/>
    <w:rsid w:val="003510AF"/>
    <w:rsid w:val="003518D2"/>
    <w:rsid w:val="00352352"/>
    <w:rsid w:val="003527A9"/>
    <w:rsid w:val="00353D51"/>
    <w:rsid w:val="00353E8A"/>
    <w:rsid w:val="0035468B"/>
    <w:rsid w:val="00354E92"/>
    <w:rsid w:val="003558FD"/>
    <w:rsid w:val="0035706A"/>
    <w:rsid w:val="0035792F"/>
    <w:rsid w:val="00357991"/>
    <w:rsid w:val="00360DB6"/>
    <w:rsid w:val="00361C8B"/>
    <w:rsid w:val="00361E70"/>
    <w:rsid w:val="003629D1"/>
    <w:rsid w:val="00362DC0"/>
    <w:rsid w:val="0036369C"/>
    <w:rsid w:val="00363A69"/>
    <w:rsid w:val="00363F63"/>
    <w:rsid w:val="00363FE8"/>
    <w:rsid w:val="00364262"/>
    <w:rsid w:val="00364766"/>
    <w:rsid w:val="003648BA"/>
    <w:rsid w:val="00365198"/>
    <w:rsid w:val="0036576A"/>
    <w:rsid w:val="0036603C"/>
    <w:rsid w:val="00366787"/>
    <w:rsid w:val="00367DE1"/>
    <w:rsid w:val="00370388"/>
    <w:rsid w:val="00371F51"/>
    <w:rsid w:val="00372877"/>
    <w:rsid w:val="00372FDB"/>
    <w:rsid w:val="003731B7"/>
    <w:rsid w:val="00373930"/>
    <w:rsid w:val="00373A3E"/>
    <w:rsid w:val="003744F4"/>
    <w:rsid w:val="00374C30"/>
    <w:rsid w:val="0037583B"/>
    <w:rsid w:val="00376935"/>
    <w:rsid w:val="003771EE"/>
    <w:rsid w:val="00377DF7"/>
    <w:rsid w:val="00380DF1"/>
    <w:rsid w:val="0038124D"/>
    <w:rsid w:val="003812F8"/>
    <w:rsid w:val="00381453"/>
    <w:rsid w:val="003822B0"/>
    <w:rsid w:val="00382756"/>
    <w:rsid w:val="00382AC3"/>
    <w:rsid w:val="00383C4C"/>
    <w:rsid w:val="003850AE"/>
    <w:rsid w:val="00386274"/>
    <w:rsid w:val="00386A35"/>
    <w:rsid w:val="00386E75"/>
    <w:rsid w:val="0038738D"/>
    <w:rsid w:val="003873B0"/>
    <w:rsid w:val="00390382"/>
    <w:rsid w:val="003904D3"/>
    <w:rsid w:val="00391061"/>
    <w:rsid w:val="00391D7B"/>
    <w:rsid w:val="003922B5"/>
    <w:rsid w:val="0039249A"/>
    <w:rsid w:val="0039313D"/>
    <w:rsid w:val="00393582"/>
    <w:rsid w:val="003937D7"/>
    <w:rsid w:val="00393AA3"/>
    <w:rsid w:val="00394A1C"/>
    <w:rsid w:val="00395B96"/>
    <w:rsid w:val="00395D0A"/>
    <w:rsid w:val="00396A28"/>
    <w:rsid w:val="003976EF"/>
    <w:rsid w:val="0039775A"/>
    <w:rsid w:val="00397C07"/>
    <w:rsid w:val="003A00A0"/>
    <w:rsid w:val="003A0697"/>
    <w:rsid w:val="003A128F"/>
    <w:rsid w:val="003A134E"/>
    <w:rsid w:val="003A149F"/>
    <w:rsid w:val="003A1954"/>
    <w:rsid w:val="003A29E6"/>
    <w:rsid w:val="003A2EFF"/>
    <w:rsid w:val="003A3A4F"/>
    <w:rsid w:val="003A3F5C"/>
    <w:rsid w:val="003A5CF0"/>
    <w:rsid w:val="003A7619"/>
    <w:rsid w:val="003B10F5"/>
    <w:rsid w:val="003B1410"/>
    <w:rsid w:val="003B1CDF"/>
    <w:rsid w:val="003B27CE"/>
    <w:rsid w:val="003B2E02"/>
    <w:rsid w:val="003B2E11"/>
    <w:rsid w:val="003B3A4D"/>
    <w:rsid w:val="003B3E3D"/>
    <w:rsid w:val="003B6128"/>
    <w:rsid w:val="003B61D4"/>
    <w:rsid w:val="003B63E7"/>
    <w:rsid w:val="003B6DB9"/>
    <w:rsid w:val="003B739E"/>
    <w:rsid w:val="003B78DA"/>
    <w:rsid w:val="003C1146"/>
    <w:rsid w:val="003C1329"/>
    <w:rsid w:val="003C2F90"/>
    <w:rsid w:val="003C3FCC"/>
    <w:rsid w:val="003C4470"/>
    <w:rsid w:val="003C539B"/>
    <w:rsid w:val="003C578A"/>
    <w:rsid w:val="003C6ACA"/>
    <w:rsid w:val="003C6EA6"/>
    <w:rsid w:val="003C71B5"/>
    <w:rsid w:val="003C7816"/>
    <w:rsid w:val="003C7BCC"/>
    <w:rsid w:val="003D0057"/>
    <w:rsid w:val="003D0334"/>
    <w:rsid w:val="003D0A1D"/>
    <w:rsid w:val="003D13BC"/>
    <w:rsid w:val="003D25B0"/>
    <w:rsid w:val="003D378C"/>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0F"/>
    <w:rsid w:val="00400270"/>
    <w:rsid w:val="00404FAB"/>
    <w:rsid w:val="00405169"/>
    <w:rsid w:val="004052AD"/>
    <w:rsid w:val="00405CE2"/>
    <w:rsid w:val="0040618C"/>
    <w:rsid w:val="00406DE3"/>
    <w:rsid w:val="00410664"/>
    <w:rsid w:val="0041163A"/>
    <w:rsid w:val="00411A48"/>
    <w:rsid w:val="00411D2F"/>
    <w:rsid w:val="00413971"/>
    <w:rsid w:val="00414372"/>
    <w:rsid w:val="004148D8"/>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0573"/>
    <w:rsid w:val="00430F8C"/>
    <w:rsid w:val="00432AE0"/>
    <w:rsid w:val="00433EAE"/>
    <w:rsid w:val="00437EA4"/>
    <w:rsid w:val="0044038D"/>
    <w:rsid w:val="0044075B"/>
    <w:rsid w:val="004423D0"/>
    <w:rsid w:val="00442EC7"/>
    <w:rsid w:val="004430A3"/>
    <w:rsid w:val="0044374C"/>
    <w:rsid w:val="0044379C"/>
    <w:rsid w:val="00443A64"/>
    <w:rsid w:val="00444098"/>
    <w:rsid w:val="00444680"/>
    <w:rsid w:val="00445771"/>
    <w:rsid w:val="0044627E"/>
    <w:rsid w:val="00446674"/>
    <w:rsid w:val="00446716"/>
    <w:rsid w:val="00446A10"/>
    <w:rsid w:val="00446BDB"/>
    <w:rsid w:val="00447191"/>
    <w:rsid w:val="004504D1"/>
    <w:rsid w:val="00450F91"/>
    <w:rsid w:val="0045158E"/>
    <w:rsid w:val="00451AA1"/>
    <w:rsid w:val="00452C06"/>
    <w:rsid w:val="00453A12"/>
    <w:rsid w:val="00453F3C"/>
    <w:rsid w:val="00454107"/>
    <w:rsid w:val="004546CB"/>
    <w:rsid w:val="004547F2"/>
    <w:rsid w:val="004556C3"/>
    <w:rsid w:val="00456607"/>
    <w:rsid w:val="00456A7B"/>
    <w:rsid w:val="00460508"/>
    <w:rsid w:val="004614DC"/>
    <w:rsid w:val="00463468"/>
    <w:rsid w:val="00463789"/>
    <w:rsid w:val="00464DCC"/>
    <w:rsid w:val="00465588"/>
    <w:rsid w:val="004659E3"/>
    <w:rsid w:val="00467866"/>
    <w:rsid w:val="004706B9"/>
    <w:rsid w:val="00471240"/>
    <w:rsid w:val="0047162F"/>
    <w:rsid w:val="00471A5C"/>
    <w:rsid w:val="0047208D"/>
    <w:rsid w:val="00473673"/>
    <w:rsid w:val="0047775A"/>
    <w:rsid w:val="004777A2"/>
    <w:rsid w:val="00480167"/>
    <w:rsid w:val="004801C1"/>
    <w:rsid w:val="004803B0"/>
    <w:rsid w:val="00480F04"/>
    <w:rsid w:val="0048305D"/>
    <w:rsid w:val="00484177"/>
    <w:rsid w:val="00484E77"/>
    <w:rsid w:val="00485ABB"/>
    <w:rsid w:val="00485C4D"/>
    <w:rsid w:val="0048604B"/>
    <w:rsid w:val="00486F3F"/>
    <w:rsid w:val="004873B5"/>
    <w:rsid w:val="00487920"/>
    <w:rsid w:val="0049038B"/>
    <w:rsid w:val="00490E1C"/>
    <w:rsid w:val="004917E4"/>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019"/>
    <w:rsid w:val="004A6136"/>
    <w:rsid w:val="004A69BD"/>
    <w:rsid w:val="004A73CA"/>
    <w:rsid w:val="004A7774"/>
    <w:rsid w:val="004B52A8"/>
    <w:rsid w:val="004C078D"/>
    <w:rsid w:val="004C1800"/>
    <w:rsid w:val="004C184E"/>
    <w:rsid w:val="004C2E43"/>
    <w:rsid w:val="004C3B45"/>
    <w:rsid w:val="004C424C"/>
    <w:rsid w:val="004C5C11"/>
    <w:rsid w:val="004C6338"/>
    <w:rsid w:val="004C7015"/>
    <w:rsid w:val="004C7F84"/>
    <w:rsid w:val="004D049C"/>
    <w:rsid w:val="004D0EAC"/>
    <w:rsid w:val="004D2AE5"/>
    <w:rsid w:val="004D3181"/>
    <w:rsid w:val="004D39FD"/>
    <w:rsid w:val="004D3EB4"/>
    <w:rsid w:val="004D4D15"/>
    <w:rsid w:val="004D5242"/>
    <w:rsid w:val="004D564F"/>
    <w:rsid w:val="004D5A83"/>
    <w:rsid w:val="004D6286"/>
    <w:rsid w:val="004E02E0"/>
    <w:rsid w:val="004E06E8"/>
    <w:rsid w:val="004E206E"/>
    <w:rsid w:val="004E2674"/>
    <w:rsid w:val="004E2C10"/>
    <w:rsid w:val="004E2DAD"/>
    <w:rsid w:val="004E3216"/>
    <w:rsid w:val="004E440C"/>
    <w:rsid w:val="004E4772"/>
    <w:rsid w:val="004E480B"/>
    <w:rsid w:val="004E4833"/>
    <w:rsid w:val="004E483C"/>
    <w:rsid w:val="004E4B87"/>
    <w:rsid w:val="004E5660"/>
    <w:rsid w:val="004E5BC3"/>
    <w:rsid w:val="004E5E2A"/>
    <w:rsid w:val="004E6462"/>
    <w:rsid w:val="004F1C3E"/>
    <w:rsid w:val="004F49EB"/>
    <w:rsid w:val="004F734D"/>
    <w:rsid w:val="005008A9"/>
    <w:rsid w:val="00501D6C"/>
    <w:rsid w:val="00503375"/>
    <w:rsid w:val="00504094"/>
    <w:rsid w:val="0050496A"/>
    <w:rsid w:val="00505666"/>
    <w:rsid w:val="0050566E"/>
    <w:rsid w:val="00510903"/>
    <w:rsid w:val="00512025"/>
    <w:rsid w:val="00513E01"/>
    <w:rsid w:val="00515DAA"/>
    <w:rsid w:val="00516067"/>
    <w:rsid w:val="00517061"/>
    <w:rsid w:val="005175D0"/>
    <w:rsid w:val="00517785"/>
    <w:rsid w:val="00517C99"/>
    <w:rsid w:val="005203A3"/>
    <w:rsid w:val="0052113B"/>
    <w:rsid w:val="005215C7"/>
    <w:rsid w:val="00521C7B"/>
    <w:rsid w:val="005221BA"/>
    <w:rsid w:val="005232BD"/>
    <w:rsid w:val="00523A96"/>
    <w:rsid w:val="005240A6"/>
    <w:rsid w:val="005242C2"/>
    <w:rsid w:val="00524CB5"/>
    <w:rsid w:val="0052564D"/>
    <w:rsid w:val="00527C1B"/>
    <w:rsid w:val="0053014B"/>
    <w:rsid w:val="00530151"/>
    <w:rsid w:val="005301D7"/>
    <w:rsid w:val="0053056C"/>
    <w:rsid w:val="00530D8D"/>
    <w:rsid w:val="00531A96"/>
    <w:rsid w:val="005337E7"/>
    <w:rsid w:val="0053395A"/>
    <w:rsid w:val="0053519E"/>
    <w:rsid w:val="00537545"/>
    <w:rsid w:val="00537927"/>
    <w:rsid w:val="005418B5"/>
    <w:rsid w:val="0054297A"/>
    <w:rsid w:val="00542B45"/>
    <w:rsid w:val="005431AB"/>
    <w:rsid w:val="005440B0"/>
    <w:rsid w:val="00544759"/>
    <w:rsid w:val="005449A3"/>
    <w:rsid w:val="00544D71"/>
    <w:rsid w:val="00544F0C"/>
    <w:rsid w:val="005453CC"/>
    <w:rsid w:val="00546CE6"/>
    <w:rsid w:val="00550753"/>
    <w:rsid w:val="005514B7"/>
    <w:rsid w:val="00551993"/>
    <w:rsid w:val="00552D32"/>
    <w:rsid w:val="00553598"/>
    <w:rsid w:val="00553F44"/>
    <w:rsid w:val="00555078"/>
    <w:rsid w:val="005552C7"/>
    <w:rsid w:val="00556FB3"/>
    <w:rsid w:val="005610F2"/>
    <w:rsid w:val="005614BD"/>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121"/>
    <w:rsid w:val="00580643"/>
    <w:rsid w:val="00583211"/>
    <w:rsid w:val="005834DB"/>
    <w:rsid w:val="00583510"/>
    <w:rsid w:val="005843DE"/>
    <w:rsid w:val="00585A20"/>
    <w:rsid w:val="00586126"/>
    <w:rsid w:val="005868AA"/>
    <w:rsid w:val="005900C5"/>
    <w:rsid w:val="0059029B"/>
    <w:rsid w:val="00590AFD"/>
    <w:rsid w:val="005912D4"/>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1AE4"/>
    <w:rsid w:val="005E26D9"/>
    <w:rsid w:val="005E2DDD"/>
    <w:rsid w:val="005E341F"/>
    <w:rsid w:val="005E3434"/>
    <w:rsid w:val="005E3A66"/>
    <w:rsid w:val="005E3CEE"/>
    <w:rsid w:val="005E5213"/>
    <w:rsid w:val="005F22A0"/>
    <w:rsid w:val="005F2654"/>
    <w:rsid w:val="005F26F7"/>
    <w:rsid w:val="005F290E"/>
    <w:rsid w:val="005F2E35"/>
    <w:rsid w:val="005F6A4B"/>
    <w:rsid w:val="005F73F8"/>
    <w:rsid w:val="005F7607"/>
    <w:rsid w:val="006001BD"/>
    <w:rsid w:val="00601A4D"/>
    <w:rsid w:val="00603E14"/>
    <w:rsid w:val="0061099E"/>
    <w:rsid w:val="00610D0E"/>
    <w:rsid w:val="00611488"/>
    <w:rsid w:val="006117A8"/>
    <w:rsid w:val="006156EE"/>
    <w:rsid w:val="00615DA1"/>
    <w:rsid w:val="00615EB7"/>
    <w:rsid w:val="0061626B"/>
    <w:rsid w:val="00617985"/>
    <w:rsid w:val="00622117"/>
    <w:rsid w:val="00622D95"/>
    <w:rsid w:val="00623375"/>
    <w:rsid w:val="00623FAB"/>
    <w:rsid w:val="00624234"/>
    <w:rsid w:val="0062489C"/>
    <w:rsid w:val="006254C4"/>
    <w:rsid w:val="0062550D"/>
    <w:rsid w:val="006260F1"/>
    <w:rsid w:val="00626719"/>
    <w:rsid w:val="006269F6"/>
    <w:rsid w:val="00630B92"/>
    <w:rsid w:val="00630E40"/>
    <w:rsid w:val="00631115"/>
    <w:rsid w:val="00631283"/>
    <w:rsid w:val="00631318"/>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47708"/>
    <w:rsid w:val="00651017"/>
    <w:rsid w:val="006520F8"/>
    <w:rsid w:val="00655B9D"/>
    <w:rsid w:val="0065690F"/>
    <w:rsid w:val="00660AE0"/>
    <w:rsid w:val="00660B36"/>
    <w:rsid w:val="00661724"/>
    <w:rsid w:val="006618CB"/>
    <w:rsid w:val="00664402"/>
    <w:rsid w:val="0066495B"/>
    <w:rsid w:val="00664B64"/>
    <w:rsid w:val="00665964"/>
    <w:rsid w:val="00665978"/>
    <w:rsid w:val="006661A1"/>
    <w:rsid w:val="00667EAC"/>
    <w:rsid w:val="0067039F"/>
    <w:rsid w:val="0067051A"/>
    <w:rsid w:val="006705FD"/>
    <w:rsid w:val="00670FF1"/>
    <w:rsid w:val="0067243A"/>
    <w:rsid w:val="00673643"/>
    <w:rsid w:val="006738B9"/>
    <w:rsid w:val="0067411B"/>
    <w:rsid w:val="00676AAC"/>
    <w:rsid w:val="0067746A"/>
    <w:rsid w:val="006819A1"/>
    <w:rsid w:val="00682015"/>
    <w:rsid w:val="0068261A"/>
    <w:rsid w:val="00682852"/>
    <w:rsid w:val="00683A5F"/>
    <w:rsid w:val="006843FF"/>
    <w:rsid w:val="00684A04"/>
    <w:rsid w:val="00685BF1"/>
    <w:rsid w:val="0068738D"/>
    <w:rsid w:val="00687DC7"/>
    <w:rsid w:val="00690EAA"/>
    <w:rsid w:val="00691085"/>
    <w:rsid w:val="00691FD4"/>
    <w:rsid w:val="006928AC"/>
    <w:rsid w:val="00694756"/>
    <w:rsid w:val="0069491F"/>
    <w:rsid w:val="006951CE"/>
    <w:rsid w:val="006974B2"/>
    <w:rsid w:val="006A0271"/>
    <w:rsid w:val="006A1EA6"/>
    <w:rsid w:val="006A1F30"/>
    <w:rsid w:val="006A4F4B"/>
    <w:rsid w:val="006A5D54"/>
    <w:rsid w:val="006A63D5"/>
    <w:rsid w:val="006A67F0"/>
    <w:rsid w:val="006A771B"/>
    <w:rsid w:val="006B165A"/>
    <w:rsid w:val="006B2401"/>
    <w:rsid w:val="006B2576"/>
    <w:rsid w:val="006B33D7"/>
    <w:rsid w:val="006B3593"/>
    <w:rsid w:val="006B3D83"/>
    <w:rsid w:val="006B5897"/>
    <w:rsid w:val="006B58E2"/>
    <w:rsid w:val="006B597C"/>
    <w:rsid w:val="006B6750"/>
    <w:rsid w:val="006B676C"/>
    <w:rsid w:val="006B7368"/>
    <w:rsid w:val="006C02B1"/>
    <w:rsid w:val="006C032E"/>
    <w:rsid w:val="006C1946"/>
    <w:rsid w:val="006C264D"/>
    <w:rsid w:val="006C3AD2"/>
    <w:rsid w:val="006C3C09"/>
    <w:rsid w:val="006C3C88"/>
    <w:rsid w:val="006C40A7"/>
    <w:rsid w:val="006C4EBF"/>
    <w:rsid w:val="006C6C4B"/>
    <w:rsid w:val="006C70CB"/>
    <w:rsid w:val="006D212C"/>
    <w:rsid w:val="006D2C83"/>
    <w:rsid w:val="006D45C8"/>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5EF6"/>
    <w:rsid w:val="006E65AD"/>
    <w:rsid w:val="006E6E19"/>
    <w:rsid w:val="006E6F79"/>
    <w:rsid w:val="006E7FA1"/>
    <w:rsid w:val="006F0467"/>
    <w:rsid w:val="006F148F"/>
    <w:rsid w:val="006F263F"/>
    <w:rsid w:val="006F2750"/>
    <w:rsid w:val="006F3775"/>
    <w:rsid w:val="006F4F53"/>
    <w:rsid w:val="006F587B"/>
    <w:rsid w:val="006F78C2"/>
    <w:rsid w:val="00700B70"/>
    <w:rsid w:val="007014DA"/>
    <w:rsid w:val="00701D60"/>
    <w:rsid w:val="00703109"/>
    <w:rsid w:val="007032CB"/>
    <w:rsid w:val="00704C79"/>
    <w:rsid w:val="007051A1"/>
    <w:rsid w:val="00706C4C"/>
    <w:rsid w:val="007078A6"/>
    <w:rsid w:val="00707F76"/>
    <w:rsid w:val="0071164D"/>
    <w:rsid w:val="00711DDC"/>
    <w:rsid w:val="00714D5A"/>
    <w:rsid w:val="00715565"/>
    <w:rsid w:val="00715B27"/>
    <w:rsid w:val="007177D1"/>
    <w:rsid w:val="00720CDE"/>
    <w:rsid w:val="00722503"/>
    <w:rsid w:val="00722B2F"/>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2DCD"/>
    <w:rsid w:val="0074362E"/>
    <w:rsid w:val="0074367C"/>
    <w:rsid w:val="00744C45"/>
    <w:rsid w:val="00744FBA"/>
    <w:rsid w:val="00745726"/>
    <w:rsid w:val="00746527"/>
    <w:rsid w:val="0074722D"/>
    <w:rsid w:val="00747492"/>
    <w:rsid w:val="00751026"/>
    <w:rsid w:val="00752001"/>
    <w:rsid w:val="00755BB1"/>
    <w:rsid w:val="00757502"/>
    <w:rsid w:val="00757BD2"/>
    <w:rsid w:val="0076084F"/>
    <w:rsid w:val="00760DED"/>
    <w:rsid w:val="00761517"/>
    <w:rsid w:val="00762595"/>
    <w:rsid w:val="007632C4"/>
    <w:rsid w:val="00763A43"/>
    <w:rsid w:val="00764472"/>
    <w:rsid w:val="007709AA"/>
    <w:rsid w:val="0077107B"/>
    <w:rsid w:val="0077115C"/>
    <w:rsid w:val="00772566"/>
    <w:rsid w:val="00773CE1"/>
    <w:rsid w:val="00775ECB"/>
    <w:rsid w:val="00776404"/>
    <w:rsid w:val="007766F7"/>
    <w:rsid w:val="00776BE6"/>
    <w:rsid w:val="007773D8"/>
    <w:rsid w:val="00777658"/>
    <w:rsid w:val="007812D4"/>
    <w:rsid w:val="00781D3F"/>
    <w:rsid w:val="0078245F"/>
    <w:rsid w:val="007824FD"/>
    <w:rsid w:val="00782783"/>
    <w:rsid w:val="00782D1A"/>
    <w:rsid w:val="007833B7"/>
    <w:rsid w:val="007846B7"/>
    <w:rsid w:val="0078537C"/>
    <w:rsid w:val="0078577A"/>
    <w:rsid w:val="00785E29"/>
    <w:rsid w:val="007875C4"/>
    <w:rsid w:val="00790584"/>
    <w:rsid w:val="00791377"/>
    <w:rsid w:val="00791775"/>
    <w:rsid w:val="00794C19"/>
    <w:rsid w:val="0079520A"/>
    <w:rsid w:val="007964C4"/>
    <w:rsid w:val="00796834"/>
    <w:rsid w:val="007A0743"/>
    <w:rsid w:val="007A12F9"/>
    <w:rsid w:val="007A278E"/>
    <w:rsid w:val="007A2A28"/>
    <w:rsid w:val="007A466C"/>
    <w:rsid w:val="007A5C33"/>
    <w:rsid w:val="007A6399"/>
    <w:rsid w:val="007A6898"/>
    <w:rsid w:val="007A6914"/>
    <w:rsid w:val="007A6D65"/>
    <w:rsid w:val="007A7038"/>
    <w:rsid w:val="007A76DB"/>
    <w:rsid w:val="007B07B5"/>
    <w:rsid w:val="007B140B"/>
    <w:rsid w:val="007B5129"/>
    <w:rsid w:val="007B6A12"/>
    <w:rsid w:val="007B6C3E"/>
    <w:rsid w:val="007B7CCD"/>
    <w:rsid w:val="007C134E"/>
    <w:rsid w:val="007C28F3"/>
    <w:rsid w:val="007C4B05"/>
    <w:rsid w:val="007C6102"/>
    <w:rsid w:val="007C79FE"/>
    <w:rsid w:val="007D012E"/>
    <w:rsid w:val="007D09E5"/>
    <w:rsid w:val="007D14AD"/>
    <w:rsid w:val="007D3B34"/>
    <w:rsid w:val="007D4E8B"/>
    <w:rsid w:val="007D583B"/>
    <w:rsid w:val="007D63CB"/>
    <w:rsid w:val="007E2220"/>
    <w:rsid w:val="007E2936"/>
    <w:rsid w:val="007E3911"/>
    <w:rsid w:val="007E43DA"/>
    <w:rsid w:val="007E49F4"/>
    <w:rsid w:val="007E4C19"/>
    <w:rsid w:val="007E501C"/>
    <w:rsid w:val="007E62B4"/>
    <w:rsid w:val="007E66F6"/>
    <w:rsid w:val="007F00D7"/>
    <w:rsid w:val="007F0C1E"/>
    <w:rsid w:val="007F147A"/>
    <w:rsid w:val="007F15D7"/>
    <w:rsid w:val="007F174D"/>
    <w:rsid w:val="007F355F"/>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4DC9"/>
    <w:rsid w:val="008151CA"/>
    <w:rsid w:val="008157DB"/>
    <w:rsid w:val="00816452"/>
    <w:rsid w:val="00820CA3"/>
    <w:rsid w:val="00821831"/>
    <w:rsid w:val="00821FA8"/>
    <w:rsid w:val="00822C71"/>
    <w:rsid w:val="00824FC4"/>
    <w:rsid w:val="0082517B"/>
    <w:rsid w:val="00826BC5"/>
    <w:rsid w:val="00830198"/>
    <w:rsid w:val="008306B9"/>
    <w:rsid w:val="00830991"/>
    <w:rsid w:val="00831DFC"/>
    <w:rsid w:val="008335C0"/>
    <w:rsid w:val="008468BD"/>
    <w:rsid w:val="008475CD"/>
    <w:rsid w:val="008510D5"/>
    <w:rsid w:val="0085424B"/>
    <w:rsid w:val="00854346"/>
    <w:rsid w:val="00855CAA"/>
    <w:rsid w:val="00856A86"/>
    <w:rsid w:val="00857932"/>
    <w:rsid w:val="00857FC4"/>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27C2"/>
    <w:rsid w:val="00884771"/>
    <w:rsid w:val="00885B55"/>
    <w:rsid w:val="00885D57"/>
    <w:rsid w:val="00886178"/>
    <w:rsid w:val="00886383"/>
    <w:rsid w:val="00887260"/>
    <w:rsid w:val="0089003D"/>
    <w:rsid w:val="00891662"/>
    <w:rsid w:val="00891B8F"/>
    <w:rsid w:val="00891E7A"/>
    <w:rsid w:val="00893197"/>
    <w:rsid w:val="00893242"/>
    <w:rsid w:val="008935CC"/>
    <w:rsid w:val="00894B71"/>
    <w:rsid w:val="00896250"/>
    <w:rsid w:val="008968F6"/>
    <w:rsid w:val="00896AC2"/>
    <w:rsid w:val="00896DEA"/>
    <w:rsid w:val="00897D57"/>
    <w:rsid w:val="008A1C1A"/>
    <w:rsid w:val="008A20AC"/>
    <w:rsid w:val="008A26C6"/>
    <w:rsid w:val="008A5436"/>
    <w:rsid w:val="008A5E2D"/>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80E"/>
    <w:rsid w:val="008C6A15"/>
    <w:rsid w:val="008C6C48"/>
    <w:rsid w:val="008C75AE"/>
    <w:rsid w:val="008D079C"/>
    <w:rsid w:val="008D151A"/>
    <w:rsid w:val="008D168F"/>
    <w:rsid w:val="008D2A0C"/>
    <w:rsid w:val="008D3512"/>
    <w:rsid w:val="008D36EC"/>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6C34"/>
    <w:rsid w:val="008E7035"/>
    <w:rsid w:val="008E7D56"/>
    <w:rsid w:val="008F0B6C"/>
    <w:rsid w:val="008F13DF"/>
    <w:rsid w:val="008F190B"/>
    <w:rsid w:val="008F2A0C"/>
    <w:rsid w:val="008F2BE2"/>
    <w:rsid w:val="008F2CF2"/>
    <w:rsid w:val="008F36F0"/>
    <w:rsid w:val="008F3E06"/>
    <w:rsid w:val="008F5A84"/>
    <w:rsid w:val="008F5BBD"/>
    <w:rsid w:val="008F656B"/>
    <w:rsid w:val="008F6681"/>
    <w:rsid w:val="008F6B04"/>
    <w:rsid w:val="008F730B"/>
    <w:rsid w:val="008F76DD"/>
    <w:rsid w:val="00900C11"/>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5F47"/>
    <w:rsid w:val="00916247"/>
    <w:rsid w:val="00916ABF"/>
    <w:rsid w:val="00916B47"/>
    <w:rsid w:val="009207AF"/>
    <w:rsid w:val="0092160E"/>
    <w:rsid w:val="009219BC"/>
    <w:rsid w:val="00921A84"/>
    <w:rsid w:val="00922370"/>
    <w:rsid w:val="00922E94"/>
    <w:rsid w:val="00923E81"/>
    <w:rsid w:val="00924353"/>
    <w:rsid w:val="00925294"/>
    <w:rsid w:val="00925F30"/>
    <w:rsid w:val="0092633C"/>
    <w:rsid w:val="00927EDF"/>
    <w:rsid w:val="00930214"/>
    <w:rsid w:val="00930303"/>
    <w:rsid w:val="00931A1E"/>
    <w:rsid w:val="009323B1"/>
    <w:rsid w:val="009336BC"/>
    <w:rsid w:val="00933772"/>
    <w:rsid w:val="009337E7"/>
    <w:rsid w:val="00933BD7"/>
    <w:rsid w:val="00933C57"/>
    <w:rsid w:val="00935532"/>
    <w:rsid w:val="00935EC0"/>
    <w:rsid w:val="00940045"/>
    <w:rsid w:val="00941064"/>
    <w:rsid w:val="00941339"/>
    <w:rsid w:val="00941C79"/>
    <w:rsid w:val="009445E6"/>
    <w:rsid w:val="00944639"/>
    <w:rsid w:val="00945261"/>
    <w:rsid w:val="00945560"/>
    <w:rsid w:val="0094669A"/>
    <w:rsid w:val="009479EB"/>
    <w:rsid w:val="00950E53"/>
    <w:rsid w:val="0095328E"/>
    <w:rsid w:val="00954FD1"/>
    <w:rsid w:val="009555CF"/>
    <w:rsid w:val="00956EE7"/>
    <w:rsid w:val="00957960"/>
    <w:rsid w:val="009610FF"/>
    <w:rsid w:val="00962032"/>
    <w:rsid w:val="00962A5E"/>
    <w:rsid w:val="0096319A"/>
    <w:rsid w:val="0096439C"/>
    <w:rsid w:val="0096464F"/>
    <w:rsid w:val="009658AB"/>
    <w:rsid w:val="00966972"/>
    <w:rsid w:val="009675FA"/>
    <w:rsid w:val="009703E5"/>
    <w:rsid w:val="00973ED4"/>
    <w:rsid w:val="0097538F"/>
    <w:rsid w:val="00975B91"/>
    <w:rsid w:val="00977057"/>
    <w:rsid w:val="009774CF"/>
    <w:rsid w:val="00977A86"/>
    <w:rsid w:val="00977C2F"/>
    <w:rsid w:val="00980891"/>
    <w:rsid w:val="009811C7"/>
    <w:rsid w:val="00981BFC"/>
    <w:rsid w:val="00981D95"/>
    <w:rsid w:val="00983A28"/>
    <w:rsid w:val="00984A38"/>
    <w:rsid w:val="00984AB2"/>
    <w:rsid w:val="00985269"/>
    <w:rsid w:val="00985580"/>
    <w:rsid w:val="00986324"/>
    <w:rsid w:val="00987D45"/>
    <w:rsid w:val="00992B07"/>
    <w:rsid w:val="00992BDB"/>
    <w:rsid w:val="0099313C"/>
    <w:rsid w:val="00993221"/>
    <w:rsid w:val="00994E86"/>
    <w:rsid w:val="009973F3"/>
    <w:rsid w:val="009977B2"/>
    <w:rsid w:val="00997E57"/>
    <w:rsid w:val="009A022C"/>
    <w:rsid w:val="009A04F9"/>
    <w:rsid w:val="009A0B0F"/>
    <w:rsid w:val="009A115A"/>
    <w:rsid w:val="009A2657"/>
    <w:rsid w:val="009A2D95"/>
    <w:rsid w:val="009A418F"/>
    <w:rsid w:val="009A727E"/>
    <w:rsid w:val="009A7BCA"/>
    <w:rsid w:val="009B2266"/>
    <w:rsid w:val="009B259F"/>
    <w:rsid w:val="009B2C89"/>
    <w:rsid w:val="009B2D6C"/>
    <w:rsid w:val="009B46B4"/>
    <w:rsid w:val="009B4846"/>
    <w:rsid w:val="009B4C12"/>
    <w:rsid w:val="009B55A1"/>
    <w:rsid w:val="009B5820"/>
    <w:rsid w:val="009B6ACB"/>
    <w:rsid w:val="009C5387"/>
    <w:rsid w:val="009C5E2B"/>
    <w:rsid w:val="009C73EE"/>
    <w:rsid w:val="009C7EFA"/>
    <w:rsid w:val="009D16C2"/>
    <w:rsid w:val="009D1E2B"/>
    <w:rsid w:val="009D283D"/>
    <w:rsid w:val="009D2EE3"/>
    <w:rsid w:val="009D36FA"/>
    <w:rsid w:val="009D4378"/>
    <w:rsid w:val="009D5362"/>
    <w:rsid w:val="009D538D"/>
    <w:rsid w:val="009D5A78"/>
    <w:rsid w:val="009D5C75"/>
    <w:rsid w:val="009D64F7"/>
    <w:rsid w:val="009D6539"/>
    <w:rsid w:val="009D6775"/>
    <w:rsid w:val="009E05FC"/>
    <w:rsid w:val="009E09F8"/>
    <w:rsid w:val="009E0D44"/>
    <w:rsid w:val="009E11E1"/>
    <w:rsid w:val="009E2DF5"/>
    <w:rsid w:val="009E330A"/>
    <w:rsid w:val="009E419E"/>
    <w:rsid w:val="009E4B4A"/>
    <w:rsid w:val="009E5BC1"/>
    <w:rsid w:val="009E63C5"/>
    <w:rsid w:val="009E657C"/>
    <w:rsid w:val="009E6D71"/>
    <w:rsid w:val="009F0DBA"/>
    <w:rsid w:val="009F23E4"/>
    <w:rsid w:val="009F2770"/>
    <w:rsid w:val="009F34D5"/>
    <w:rsid w:val="009F3AFB"/>
    <w:rsid w:val="009F4639"/>
    <w:rsid w:val="009F488D"/>
    <w:rsid w:val="009F7C96"/>
    <w:rsid w:val="00A00514"/>
    <w:rsid w:val="00A00CE8"/>
    <w:rsid w:val="00A0247D"/>
    <w:rsid w:val="00A03143"/>
    <w:rsid w:val="00A05155"/>
    <w:rsid w:val="00A06481"/>
    <w:rsid w:val="00A06D4E"/>
    <w:rsid w:val="00A07317"/>
    <w:rsid w:val="00A07BF2"/>
    <w:rsid w:val="00A10A1A"/>
    <w:rsid w:val="00A10EE6"/>
    <w:rsid w:val="00A126C9"/>
    <w:rsid w:val="00A13354"/>
    <w:rsid w:val="00A13C27"/>
    <w:rsid w:val="00A15423"/>
    <w:rsid w:val="00A15D00"/>
    <w:rsid w:val="00A16FB3"/>
    <w:rsid w:val="00A21589"/>
    <w:rsid w:val="00A21BCE"/>
    <w:rsid w:val="00A244D0"/>
    <w:rsid w:val="00A25AEA"/>
    <w:rsid w:val="00A266B0"/>
    <w:rsid w:val="00A27D3D"/>
    <w:rsid w:val="00A311D4"/>
    <w:rsid w:val="00A328CF"/>
    <w:rsid w:val="00A333D4"/>
    <w:rsid w:val="00A33E24"/>
    <w:rsid w:val="00A35CA5"/>
    <w:rsid w:val="00A36EBF"/>
    <w:rsid w:val="00A36F54"/>
    <w:rsid w:val="00A3767A"/>
    <w:rsid w:val="00A37E56"/>
    <w:rsid w:val="00A37EF7"/>
    <w:rsid w:val="00A40035"/>
    <w:rsid w:val="00A420D8"/>
    <w:rsid w:val="00A43194"/>
    <w:rsid w:val="00A43735"/>
    <w:rsid w:val="00A43C46"/>
    <w:rsid w:val="00A45BED"/>
    <w:rsid w:val="00A462A6"/>
    <w:rsid w:val="00A47483"/>
    <w:rsid w:val="00A47A78"/>
    <w:rsid w:val="00A50E8D"/>
    <w:rsid w:val="00A5105E"/>
    <w:rsid w:val="00A54BD1"/>
    <w:rsid w:val="00A54EAF"/>
    <w:rsid w:val="00A558B2"/>
    <w:rsid w:val="00A56632"/>
    <w:rsid w:val="00A56C3B"/>
    <w:rsid w:val="00A579B5"/>
    <w:rsid w:val="00A6038A"/>
    <w:rsid w:val="00A607DA"/>
    <w:rsid w:val="00A61C64"/>
    <w:rsid w:val="00A62180"/>
    <w:rsid w:val="00A636BB"/>
    <w:rsid w:val="00A6425A"/>
    <w:rsid w:val="00A644E2"/>
    <w:rsid w:val="00A65C51"/>
    <w:rsid w:val="00A66C68"/>
    <w:rsid w:val="00A675BF"/>
    <w:rsid w:val="00A7005B"/>
    <w:rsid w:val="00A73640"/>
    <w:rsid w:val="00A7413B"/>
    <w:rsid w:val="00A742A3"/>
    <w:rsid w:val="00A7561A"/>
    <w:rsid w:val="00A768C5"/>
    <w:rsid w:val="00A807D4"/>
    <w:rsid w:val="00A80A4A"/>
    <w:rsid w:val="00A831BF"/>
    <w:rsid w:val="00A83F41"/>
    <w:rsid w:val="00A864C9"/>
    <w:rsid w:val="00A872F1"/>
    <w:rsid w:val="00A873E9"/>
    <w:rsid w:val="00A876A9"/>
    <w:rsid w:val="00A9032C"/>
    <w:rsid w:val="00A914B2"/>
    <w:rsid w:val="00A914B8"/>
    <w:rsid w:val="00A91943"/>
    <w:rsid w:val="00A92998"/>
    <w:rsid w:val="00A95E83"/>
    <w:rsid w:val="00A960DD"/>
    <w:rsid w:val="00A96C55"/>
    <w:rsid w:val="00A97372"/>
    <w:rsid w:val="00A97C46"/>
    <w:rsid w:val="00AA0E7B"/>
    <w:rsid w:val="00AA12BA"/>
    <w:rsid w:val="00AA3490"/>
    <w:rsid w:val="00AA37E2"/>
    <w:rsid w:val="00AA4D72"/>
    <w:rsid w:val="00AA6686"/>
    <w:rsid w:val="00AA6FF0"/>
    <w:rsid w:val="00AA7A70"/>
    <w:rsid w:val="00AA7DC8"/>
    <w:rsid w:val="00AB0A1D"/>
    <w:rsid w:val="00AB3830"/>
    <w:rsid w:val="00AB42DD"/>
    <w:rsid w:val="00AB519A"/>
    <w:rsid w:val="00AB56DE"/>
    <w:rsid w:val="00AB57C0"/>
    <w:rsid w:val="00AB5C6C"/>
    <w:rsid w:val="00AB6159"/>
    <w:rsid w:val="00AB6E49"/>
    <w:rsid w:val="00AB7444"/>
    <w:rsid w:val="00AC0ED5"/>
    <w:rsid w:val="00AC1EAA"/>
    <w:rsid w:val="00AC2B32"/>
    <w:rsid w:val="00AC48C8"/>
    <w:rsid w:val="00AC6DAF"/>
    <w:rsid w:val="00AC7D57"/>
    <w:rsid w:val="00AD0572"/>
    <w:rsid w:val="00AD0A8D"/>
    <w:rsid w:val="00AD0BE3"/>
    <w:rsid w:val="00AD110B"/>
    <w:rsid w:val="00AD2A0F"/>
    <w:rsid w:val="00AD415D"/>
    <w:rsid w:val="00AD46EF"/>
    <w:rsid w:val="00AD4C3F"/>
    <w:rsid w:val="00AD657D"/>
    <w:rsid w:val="00AD7AD0"/>
    <w:rsid w:val="00AD7ECE"/>
    <w:rsid w:val="00AE04B2"/>
    <w:rsid w:val="00AE09A4"/>
    <w:rsid w:val="00AE3F88"/>
    <w:rsid w:val="00AE4030"/>
    <w:rsid w:val="00AE525B"/>
    <w:rsid w:val="00AE5618"/>
    <w:rsid w:val="00AE591B"/>
    <w:rsid w:val="00AE5AEF"/>
    <w:rsid w:val="00AE5B56"/>
    <w:rsid w:val="00AE688A"/>
    <w:rsid w:val="00AE7B54"/>
    <w:rsid w:val="00AF14C3"/>
    <w:rsid w:val="00AF154A"/>
    <w:rsid w:val="00AF3570"/>
    <w:rsid w:val="00AF4EB6"/>
    <w:rsid w:val="00AF5241"/>
    <w:rsid w:val="00AF5702"/>
    <w:rsid w:val="00AF71E9"/>
    <w:rsid w:val="00AF7DC5"/>
    <w:rsid w:val="00B005E3"/>
    <w:rsid w:val="00B0347E"/>
    <w:rsid w:val="00B03979"/>
    <w:rsid w:val="00B04F9E"/>
    <w:rsid w:val="00B057F0"/>
    <w:rsid w:val="00B07FAF"/>
    <w:rsid w:val="00B1052E"/>
    <w:rsid w:val="00B10D2D"/>
    <w:rsid w:val="00B10D2F"/>
    <w:rsid w:val="00B11C80"/>
    <w:rsid w:val="00B11DA4"/>
    <w:rsid w:val="00B1231F"/>
    <w:rsid w:val="00B14AEA"/>
    <w:rsid w:val="00B14DCE"/>
    <w:rsid w:val="00B15B17"/>
    <w:rsid w:val="00B169C9"/>
    <w:rsid w:val="00B17145"/>
    <w:rsid w:val="00B17DAC"/>
    <w:rsid w:val="00B209D5"/>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9A4"/>
    <w:rsid w:val="00B42036"/>
    <w:rsid w:val="00B42BA4"/>
    <w:rsid w:val="00B50244"/>
    <w:rsid w:val="00B50382"/>
    <w:rsid w:val="00B51675"/>
    <w:rsid w:val="00B51A61"/>
    <w:rsid w:val="00B51F20"/>
    <w:rsid w:val="00B532F2"/>
    <w:rsid w:val="00B535F6"/>
    <w:rsid w:val="00B541ED"/>
    <w:rsid w:val="00B5612D"/>
    <w:rsid w:val="00B574EC"/>
    <w:rsid w:val="00B614D3"/>
    <w:rsid w:val="00B61DCF"/>
    <w:rsid w:val="00B62432"/>
    <w:rsid w:val="00B62535"/>
    <w:rsid w:val="00B64947"/>
    <w:rsid w:val="00B65741"/>
    <w:rsid w:val="00B659C9"/>
    <w:rsid w:val="00B65B9D"/>
    <w:rsid w:val="00B65C8D"/>
    <w:rsid w:val="00B65E05"/>
    <w:rsid w:val="00B66E68"/>
    <w:rsid w:val="00B6709D"/>
    <w:rsid w:val="00B713C2"/>
    <w:rsid w:val="00B71B83"/>
    <w:rsid w:val="00B71DFD"/>
    <w:rsid w:val="00B73034"/>
    <w:rsid w:val="00B73166"/>
    <w:rsid w:val="00B7442B"/>
    <w:rsid w:val="00B74484"/>
    <w:rsid w:val="00B74F24"/>
    <w:rsid w:val="00B7528D"/>
    <w:rsid w:val="00B7567C"/>
    <w:rsid w:val="00B7705A"/>
    <w:rsid w:val="00B771C7"/>
    <w:rsid w:val="00B77D9D"/>
    <w:rsid w:val="00B80332"/>
    <w:rsid w:val="00B82279"/>
    <w:rsid w:val="00B82446"/>
    <w:rsid w:val="00B82D2D"/>
    <w:rsid w:val="00B8302C"/>
    <w:rsid w:val="00B8537F"/>
    <w:rsid w:val="00B85AAE"/>
    <w:rsid w:val="00B94CAD"/>
    <w:rsid w:val="00B96D3D"/>
    <w:rsid w:val="00BA19E0"/>
    <w:rsid w:val="00BA34A9"/>
    <w:rsid w:val="00BA5249"/>
    <w:rsid w:val="00BA59E2"/>
    <w:rsid w:val="00BA7E48"/>
    <w:rsid w:val="00BB07BE"/>
    <w:rsid w:val="00BB1E8B"/>
    <w:rsid w:val="00BB2ED0"/>
    <w:rsid w:val="00BB30BD"/>
    <w:rsid w:val="00BB41B6"/>
    <w:rsid w:val="00BB6602"/>
    <w:rsid w:val="00BB69D6"/>
    <w:rsid w:val="00BC0D97"/>
    <w:rsid w:val="00BC1464"/>
    <w:rsid w:val="00BC1C9B"/>
    <w:rsid w:val="00BC4F9F"/>
    <w:rsid w:val="00BC5435"/>
    <w:rsid w:val="00BC781E"/>
    <w:rsid w:val="00BD012E"/>
    <w:rsid w:val="00BD1F0B"/>
    <w:rsid w:val="00BD2490"/>
    <w:rsid w:val="00BD36B1"/>
    <w:rsid w:val="00BD3E03"/>
    <w:rsid w:val="00BD4774"/>
    <w:rsid w:val="00BD4AC1"/>
    <w:rsid w:val="00BD537C"/>
    <w:rsid w:val="00BD592F"/>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02EF"/>
    <w:rsid w:val="00BF1243"/>
    <w:rsid w:val="00BF1B63"/>
    <w:rsid w:val="00BF1BC6"/>
    <w:rsid w:val="00BF3481"/>
    <w:rsid w:val="00BF379A"/>
    <w:rsid w:val="00BF4439"/>
    <w:rsid w:val="00BF4D81"/>
    <w:rsid w:val="00BF6209"/>
    <w:rsid w:val="00BF726F"/>
    <w:rsid w:val="00BF74B8"/>
    <w:rsid w:val="00C00F5B"/>
    <w:rsid w:val="00C04417"/>
    <w:rsid w:val="00C050B0"/>
    <w:rsid w:val="00C0518B"/>
    <w:rsid w:val="00C07C0E"/>
    <w:rsid w:val="00C07DB5"/>
    <w:rsid w:val="00C104AA"/>
    <w:rsid w:val="00C108ED"/>
    <w:rsid w:val="00C11222"/>
    <w:rsid w:val="00C12F04"/>
    <w:rsid w:val="00C131B6"/>
    <w:rsid w:val="00C13FA8"/>
    <w:rsid w:val="00C1537B"/>
    <w:rsid w:val="00C175B7"/>
    <w:rsid w:val="00C17D51"/>
    <w:rsid w:val="00C2012C"/>
    <w:rsid w:val="00C205C8"/>
    <w:rsid w:val="00C2282E"/>
    <w:rsid w:val="00C249DC"/>
    <w:rsid w:val="00C256AD"/>
    <w:rsid w:val="00C25E51"/>
    <w:rsid w:val="00C26251"/>
    <w:rsid w:val="00C272C1"/>
    <w:rsid w:val="00C2747F"/>
    <w:rsid w:val="00C274E6"/>
    <w:rsid w:val="00C27911"/>
    <w:rsid w:val="00C307CB"/>
    <w:rsid w:val="00C30EAE"/>
    <w:rsid w:val="00C334CA"/>
    <w:rsid w:val="00C33E4C"/>
    <w:rsid w:val="00C34583"/>
    <w:rsid w:val="00C34C70"/>
    <w:rsid w:val="00C3606C"/>
    <w:rsid w:val="00C363B3"/>
    <w:rsid w:val="00C36C1F"/>
    <w:rsid w:val="00C402EA"/>
    <w:rsid w:val="00C40C08"/>
    <w:rsid w:val="00C40C29"/>
    <w:rsid w:val="00C412D0"/>
    <w:rsid w:val="00C43B5F"/>
    <w:rsid w:val="00C43D6A"/>
    <w:rsid w:val="00C44E2C"/>
    <w:rsid w:val="00C463A0"/>
    <w:rsid w:val="00C47C98"/>
    <w:rsid w:val="00C518AA"/>
    <w:rsid w:val="00C5532F"/>
    <w:rsid w:val="00C564D4"/>
    <w:rsid w:val="00C568BF"/>
    <w:rsid w:val="00C56F4B"/>
    <w:rsid w:val="00C57180"/>
    <w:rsid w:val="00C57B40"/>
    <w:rsid w:val="00C60013"/>
    <w:rsid w:val="00C61763"/>
    <w:rsid w:val="00C64256"/>
    <w:rsid w:val="00C657B0"/>
    <w:rsid w:val="00C65FAF"/>
    <w:rsid w:val="00C6666B"/>
    <w:rsid w:val="00C72540"/>
    <w:rsid w:val="00C72ADD"/>
    <w:rsid w:val="00C7380D"/>
    <w:rsid w:val="00C74D52"/>
    <w:rsid w:val="00C77652"/>
    <w:rsid w:val="00C810C0"/>
    <w:rsid w:val="00C81A10"/>
    <w:rsid w:val="00C81BC0"/>
    <w:rsid w:val="00C81FFD"/>
    <w:rsid w:val="00C83069"/>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4688"/>
    <w:rsid w:val="00CA5BDB"/>
    <w:rsid w:val="00CB0521"/>
    <w:rsid w:val="00CB1D95"/>
    <w:rsid w:val="00CB2231"/>
    <w:rsid w:val="00CB281D"/>
    <w:rsid w:val="00CB3720"/>
    <w:rsid w:val="00CB3E03"/>
    <w:rsid w:val="00CB6B5B"/>
    <w:rsid w:val="00CB7C2E"/>
    <w:rsid w:val="00CB7DA9"/>
    <w:rsid w:val="00CC035F"/>
    <w:rsid w:val="00CC09FE"/>
    <w:rsid w:val="00CC0E8D"/>
    <w:rsid w:val="00CC2D24"/>
    <w:rsid w:val="00CC46B5"/>
    <w:rsid w:val="00CC6488"/>
    <w:rsid w:val="00CC71B1"/>
    <w:rsid w:val="00CD170F"/>
    <w:rsid w:val="00CD2047"/>
    <w:rsid w:val="00CD2176"/>
    <w:rsid w:val="00CD2C3E"/>
    <w:rsid w:val="00CD3F5A"/>
    <w:rsid w:val="00CD62F2"/>
    <w:rsid w:val="00CD66A0"/>
    <w:rsid w:val="00CE033A"/>
    <w:rsid w:val="00CE08A2"/>
    <w:rsid w:val="00CE1960"/>
    <w:rsid w:val="00CE23CE"/>
    <w:rsid w:val="00CE3D15"/>
    <w:rsid w:val="00CE451F"/>
    <w:rsid w:val="00CE5EB8"/>
    <w:rsid w:val="00CE7163"/>
    <w:rsid w:val="00CF1083"/>
    <w:rsid w:val="00CF15D8"/>
    <w:rsid w:val="00CF1DD4"/>
    <w:rsid w:val="00CF460D"/>
    <w:rsid w:val="00CF4AB0"/>
    <w:rsid w:val="00CF5FFB"/>
    <w:rsid w:val="00CF6101"/>
    <w:rsid w:val="00CF6573"/>
    <w:rsid w:val="00CF6B44"/>
    <w:rsid w:val="00CF77AC"/>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4118"/>
    <w:rsid w:val="00D16CAD"/>
    <w:rsid w:val="00D16FBA"/>
    <w:rsid w:val="00D171CF"/>
    <w:rsid w:val="00D201B6"/>
    <w:rsid w:val="00D20655"/>
    <w:rsid w:val="00D20B8A"/>
    <w:rsid w:val="00D20D63"/>
    <w:rsid w:val="00D2233A"/>
    <w:rsid w:val="00D2319B"/>
    <w:rsid w:val="00D2361D"/>
    <w:rsid w:val="00D2385F"/>
    <w:rsid w:val="00D25CE7"/>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875"/>
    <w:rsid w:val="00D35959"/>
    <w:rsid w:val="00D36A24"/>
    <w:rsid w:val="00D37602"/>
    <w:rsid w:val="00D41251"/>
    <w:rsid w:val="00D41B8D"/>
    <w:rsid w:val="00D42085"/>
    <w:rsid w:val="00D42A2D"/>
    <w:rsid w:val="00D44C3C"/>
    <w:rsid w:val="00D46A13"/>
    <w:rsid w:val="00D51CD2"/>
    <w:rsid w:val="00D51F1B"/>
    <w:rsid w:val="00D52983"/>
    <w:rsid w:val="00D52D19"/>
    <w:rsid w:val="00D53FCA"/>
    <w:rsid w:val="00D54533"/>
    <w:rsid w:val="00D55230"/>
    <w:rsid w:val="00D55D13"/>
    <w:rsid w:val="00D55FFD"/>
    <w:rsid w:val="00D5735B"/>
    <w:rsid w:val="00D6066D"/>
    <w:rsid w:val="00D60A1D"/>
    <w:rsid w:val="00D63358"/>
    <w:rsid w:val="00D63BF8"/>
    <w:rsid w:val="00D641B8"/>
    <w:rsid w:val="00D652AD"/>
    <w:rsid w:val="00D66610"/>
    <w:rsid w:val="00D71106"/>
    <w:rsid w:val="00D72E7E"/>
    <w:rsid w:val="00D73BBE"/>
    <w:rsid w:val="00D77680"/>
    <w:rsid w:val="00D776E7"/>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97531"/>
    <w:rsid w:val="00DA0043"/>
    <w:rsid w:val="00DA04A2"/>
    <w:rsid w:val="00DA1AAB"/>
    <w:rsid w:val="00DA2E75"/>
    <w:rsid w:val="00DA4F34"/>
    <w:rsid w:val="00DA580A"/>
    <w:rsid w:val="00DA60A8"/>
    <w:rsid w:val="00DA6D3C"/>
    <w:rsid w:val="00DA6FBD"/>
    <w:rsid w:val="00DA7B63"/>
    <w:rsid w:val="00DB15CA"/>
    <w:rsid w:val="00DB17E7"/>
    <w:rsid w:val="00DB2882"/>
    <w:rsid w:val="00DB4CB0"/>
    <w:rsid w:val="00DB5A22"/>
    <w:rsid w:val="00DB5EFC"/>
    <w:rsid w:val="00DB666D"/>
    <w:rsid w:val="00DB7536"/>
    <w:rsid w:val="00DB79B1"/>
    <w:rsid w:val="00DB7A44"/>
    <w:rsid w:val="00DC0632"/>
    <w:rsid w:val="00DC0D7A"/>
    <w:rsid w:val="00DC313D"/>
    <w:rsid w:val="00DC3A86"/>
    <w:rsid w:val="00DC3BAE"/>
    <w:rsid w:val="00DC3E1D"/>
    <w:rsid w:val="00DC3E41"/>
    <w:rsid w:val="00DC4B85"/>
    <w:rsid w:val="00DC57EB"/>
    <w:rsid w:val="00DD2047"/>
    <w:rsid w:val="00DD2BA1"/>
    <w:rsid w:val="00DD3BDF"/>
    <w:rsid w:val="00DD4ABE"/>
    <w:rsid w:val="00DD501F"/>
    <w:rsid w:val="00DD5DD7"/>
    <w:rsid w:val="00DD68A3"/>
    <w:rsid w:val="00DE0827"/>
    <w:rsid w:val="00DE0A1E"/>
    <w:rsid w:val="00DE1188"/>
    <w:rsid w:val="00DE16D4"/>
    <w:rsid w:val="00DE1DAF"/>
    <w:rsid w:val="00DE26BE"/>
    <w:rsid w:val="00DE4094"/>
    <w:rsid w:val="00DE642B"/>
    <w:rsid w:val="00DE6826"/>
    <w:rsid w:val="00DE7B6C"/>
    <w:rsid w:val="00DF0C61"/>
    <w:rsid w:val="00DF0F80"/>
    <w:rsid w:val="00DF1194"/>
    <w:rsid w:val="00DF160F"/>
    <w:rsid w:val="00DF1C6E"/>
    <w:rsid w:val="00DF2E93"/>
    <w:rsid w:val="00DF2F73"/>
    <w:rsid w:val="00DF48BA"/>
    <w:rsid w:val="00DF64B7"/>
    <w:rsid w:val="00DF79A2"/>
    <w:rsid w:val="00E0000D"/>
    <w:rsid w:val="00E006C0"/>
    <w:rsid w:val="00E01458"/>
    <w:rsid w:val="00E01AC2"/>
    <w:rsid w:val="00E01B55"/>
    <w:rsid w:val="00E0254A"/>
    <w:rsid w:val="00E04739"/>
    <w:rsid w:val="00E04BAC"/>
    <w:rsid w:val="00E04EE2"/>
    <w:rsid w:val="00E054DC"/>
    <w:rsid w:val="00E063F2"/>
    <w:rsid w:val="00E06B77"/>
    <w:rsid w:val="00E1078B"/>
    <w:rsid w:val="00E10F84"/>
    <w:rsid w:val="00E12325"/>
    <w:rsid w:val="00E146B3"/>
    <w:rsid w:val="00E1687D"/>
    <w:rsid w:val="00E17462"/>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7A0"/>
    <w:rsid w:val="00E37DBA"/>
    <w:rsid w:val="00E400D0"/>
    <w:rsid w:val="00E4023E"/>
    <w:rsid w:val="00E415EE"/>
    <w:rsid w:val="00E419A7"/>
    <w:rsid w:val="00E424B1"/>
    <w:rsid w:val="00E42D75"/>
    <w:rsid w:val="00E43A9D"/>
    <w:rsid w:val="00E47527"/>
    <w:rsid w:val="00E5033F"/>
    <w:rsid w:val="00E52062"/>
    <w:rsid w:val="00E5353E"/>
    <w:rsid w:val="00E53A58"/>
    <w:rsid w:val="00E55015"/>
    <w:rsid w:val="00E57C9C"/>
    <w:rsid w:val="00E601A8"/>
    <w:rsid w:val="00E602EC"/>
    <w:rsid w:val="00E607E0"/>
    <w:rsid w:val="00E6113E"/>
    <w:rsid w:val="00E62A52"/>
    <w:rsid w:val="00E634D9"/>
    <w:rsid w:val="00E63BB1"/>
    <w:rsid w:val="00E63D43"/>
    <w:rsid w:val="00E65EC0"/>
    <w:rsid w:val="00E712EC"/>
    <w:rsid w:val="00E7369B"/>
    <w:rsid w:val="00E73A52"/>
    <w:rsid w:val="00E7420F"/>
    <w:rsid w:val="00E746F3"/>
    <w:rsid w:val="00E748D2"/>
    <w:rsid w:val="00E75663"/>
    <w:rsid w:val="00E776D0"/>
    <w:rsid w:val="00E77909"/>
    <w:rsid w:val="00E77A03"/>
    <w:rsid w:val="00E8082A"/>
    <w:rsid w:val="00E81B91"/>
    <w:rsid w:val="00E8243C"/>
    <w:rsid w:val="00E838DC"/>
    <w:rsid w:val="00E8475D"/>
    <w:rsid w:val="00E854CE"/>
    <w:rsid w:val="00E855F9"/>
    <w:rsid w:val="00E85FB1"/>
    <w:rsid w:val="00E86478"/>
    <w:rsid w:val="00E9058C"/>
    <w:rsid w:val="00E91B9A"/>
    <w:rsid w:val="00E91D02"/>
    <w:rsid w:val="00E93BDE"/>
    <w:rsid w:val="00E94742"/>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698"/>
    <w:rsid w:val="00EA7B98"/>
    <w:rsid w:val="00EB0E8D"/>
    <w:rsid w:val="00EB187D"/>
    <w:rsid w:val="00EB3CD8"/>
    <w:rsid w:val="00EB6850"/>
    <w:rsid w:val="00EC07A5"/>
    <w:rsid w:val="00EC083F"/>
    <w:rsid w:val="00EC0FEF"/>
    <w:rsid w:val="00EC175C"/>
    <w:rsid w:val="00EC2653"/>
    <w:rsid w:val="00EC30E4"/>
    <w:rsid w:val="00EC5A1A"/>
    <w:rsid w:val="00EC5B23"/>
    <w:rsid w:val="00EC7368"/>
    <w:rsid w:val="00EC7634"/>
    <w:rsid w:val="00ED032D"/>
    <w:rsid w:val="00ED119B"/>
    <w:rsid w:val="00ED18A2"/>
    <w:rsid w:val="00ED2058"/>
    <w:rsid w:val="00ED215A"/>
    <w:rsid w:val="00ED2576"/>
    <w:rsid w:val="00ED31D3"/>
    <w:rsid w:val="00ED47F6"/>
    <w:rsid w:val="00ED5BB6"/>
    <w:rsid w:val="00EE315C"/>
    <w:rsid w:val="00EE3514"/>
    <w:rsid w:val="00EE35A9"/>
    <w:rsid w:val="00EE4E93"/>
    <w:rsid w:val="00EE5A9E"/>
    <w:rsid w:val="00EE5F11"/>
    <w:rsid w:val="00EE769F"/>
    <w:rsid w:val="00EE7C80"/>
    <w:rsid w:val="00EE7FF7"/>
    <w:rsid w:val="00EF0967"/>
    <w:rsid w:val="00EF0B24"/>
    <w:rsid w:val="00EF1D5B"/>
    <w:rsid w:val="00EF2188"/>
    <w:rsid w:val="00EF2EEA"/>
    <w:rsid w:val="00EF40B6"/>
    <w:rsid w:val="00EF4895"/>
    <w:rsid w:val="00EF4FFB"/>
    <w:rsid w:val="00EF5C9C"/>
    <w:rsid w:val="00EF6C15"/>
    <w:rsid w:val="00EF6DA7"/>
    <w:rsid w:val="00EF7276"/>
    <w:rsid w:val="00EF7BAE"/>
    <w:rsid w:val="00F00049"/>
    <w:rsid w:val="00F00ECD"/>
    <w:rsid w:val="00F01FB3"/>
    <w:rsid w:val="00F024F6"/>
    <w:rsid w:val="00F027C8"/>
    <w:rsid w:val="00F0307A"/>
    <w:rsid w:val="00F033D6"/>
    <w:rsid w:val="00F05539"/>
    <w:rsid w:val="00F0591D"/>
    <w:rsid w:val="00F0676C"/>
    <w:rsid w:val="00F06D6A"/>
    <w:rsid w:val="00F0783C"/>
    <w:rsid w:val="00F106DB"/>
    <w:rsid w:val="00F10F69"/>
    <w:rsid w:val="00F11340"/>
    <w:rsid w:val="00F12DE5"/>
    <w:rsid w:val="00F12F66"/>
    <w:rsid w:val="00F15026"/>
    <w:rsid w:val="00F1669B"/>
    <w:rsid w:val="00F16EB2"/>
    <w:rsid w:val="00F1726C"/>
    <w:rsid w:val="00F175D2"/>
    <w:rsid w:val="00F17B2F"/>
    <w:rsid w:val="00F20068"/>
    <w:rsid w:val="00F20A41"/>
    <w:rsid w:val="00F20B52"/>
    <w:rsid w:val="00F210E3"/>
    <w:rsid w:val="00F212DC"/>
    <w:rsid w:val="00F22274"/>
    <w:rsid w:val="00F222DB"/>
    <w:rsid w:val="00F223B6"/>
    <w:rsid w:val="00F2349C"/>
    <w:rsid w:val="00F255DB"/>
    <w:rsid w:val="00F25AB6"/>
    <w:rsid w:val="00F266B9"/>
    <w:rsid w:val="00F26935"/>
    <w:rsid w:val="00F2694E"/>
    <w:rsid w:val="00F2779F"/>
    <w:rsid w:val="00F27A34"/>
    <w:rsid w:val="00F27F24"/>
    <w:rsid w:val="00F343BB"/>
    <w:rsid w:val="00F3554B"/>
    <w:rsid w:val="00F35708"/>
    <w:rsid w:val="00F357E9"/>
    <w:rsid w:val="00F3646C"/>
    <w:rsid w:val="00F3710B"/>
    <w:rsid w:val="00F371A0"/>
    <w:rsid w:val="00F37BB5"/>
    <w:rsid w:val="00F37F6B"/>
    <w:rsid w:val="00F401E7"/>
    <w:rsid w:val="00F40B13"/>
    <w:rsid w:val="00F40EFC"/>
    <w:rsid w:val="00F4315B"/>
    <w:rsid w:val="00F47166"/>
    <w:rsid w:val="00F50495"/>
    <w:rsid w:val="00F51FF8"/>
    <w:rsid w:val="00F524CB"/>
    <w:rsid w:val="00F532CC"/>
    <w:rsid w:val="00F5333D"/>
    <w:rsid w:val="00F54EDA"/>
    <w:rsid w:val="00F55436"/>
    <w:rsid w:val="00F56205"/>
    <w:rsid w:val="00F567C4"/>
    <w:rsid w:val="00F57C25"/>
    <w:rsid w:val="00F57D67"/>
    <w:rsid w:val="00F6104F"/>
    <w:rsid w:val="00F614C5"/>
    <w:rsid w:val="00F62894"/>
    <w:rsid w:val="00F62CE0"/>
    <w:rsid w:val="00F62DB2"/>
    <w:rsid w:val="00F62F10"/>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4604"/>
    <w:rsid w:val="00F85DE8"/>
    <w:rsid w:val="00F86A85"/>
    <w:rsid w:val="00F86DDF"/>
    <w:rsid w:val="00F90868"/>
    <w:rsid w:val="00F9414C"/>
    <w:rsid w:val="00F9735F"/>
    <w:rsid w:val="00F97B53"/>
    <w:rsid w:val="00FA08E8"/>
    <w:rsid w:val="00FA0D33"/>
    <w:rsid w:val="00FA3357"/>
    <w:rsid w:val="00FA5CC6"/>
    <w:rsid w:val="00FA7571"/>
    <w:rsid w:val="00FA7A53"/>
    <w:rsid w:val="00FB070A"/>
    <w:rsid w:val="00FB089E"/>
    <w:rsid w:val="00FB2CFF"/>
    <w:rsid w:val="00FB3871"/>
    <w:rsid w:val="00FB445C"/>
    <w:rsid w:val="00FB4D1A"/>
    <w:rsid w:val="00FB50EC"/>
    <w:rsid w:val="00FB5199"/>
    <w:rsid w:val="00FB548D"/>
    <w:rsid w:val="00FB5B7C"/>
    <w:rsid w:val="00FB64D2"/>
    <w:rsid w:val="00FB6BED"/>
    <w:rsid w:val="00FB768D"/>
    <w:rsid w:val="00FC0AB2"/>
    <w:rsid w:val="00FC101A"/>
    <w:rsid w:val="00FC14E5"/>
    <w:rsid w:val="00FC1D84"/>
    <w:rsid w:val="00FC29A0"/>
    <w:rsid w:val="00FC2FB5"/>
    <w:rsid w:val="00FC3466"/>
    <w:rsid w:val="00FC3959"/>
    <w:rsid w:val="00FC5018"/>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0B19F9"/>
  <w15:docId w15:val="{9919C960-C25D-4EB8-9316-F464D609E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pacing w:after="200" w:line="276" w:lineRule="auto"/>
    </w:pPr>
  </w:style>
  <w:style w:type="paragraph" w:styleId="1">
    <w:name w:val="heading 1"/>
    <w:basedOn w:val="a0"/>
    <w:next w:val="a0"/>
    <w:link w:val="13"/>
    <w:uiPriority w:val="9"/>
    <w:pPr>
      <w:keepNext/>
      <w:numPr>
        <w:numId w:val="1"/>
      </w:numPr>
      <w:spacing w:after="0" w:line="240" w:lineRule="auto"/>
      <w:ind w:right="-1050"/>
      <w:jc w:val="center"/>
      <w:outlineLvl w:val="0"/>
    </w:pPr>
    <w:rPr>
      <w:rFonts w:ascii="Times New Roman" w:hAnsi="Times New Roman"/>
      <w:b/>
      <w:sz w:val="24"/>
    </w:rPr>
  </w:style>
  <w:style w:type="paragraph" w:styleId="20">
    <w:name w:val="heading 2"/>
    <w:basedOn w:val="a0"/>
    <w:next w:val="a0"/>
    <w:link w:val="22"/>
    <w:pPr>
      <w:keepNext/>
      <w:spacing w:after="0" w:line="240" w:lineRule="auto"/>
      <w:ind w:right="-1050"/>
      <w:outlineLvl w:val="1"/>
    </w:pPr>
    <w:rPr>
      <w:rFonts w:ascii="Times New Roman" w:hAnsi="Times New Roman"/>
      <w:b/>
      <w:sz w:val="24"/>
    </w:rPr>
  </w:style>
  <w:style w:type="paragraph" w:styleId="3">
    <w:name w:val="heading 3"/>
    <w:basedOn w:val="a0"/>
    <w:next w:val="a0"/>
    <w:link w:val="31"/>
    <w:pPr>
      <w:keepNext/>
      <w:numPr>
        <w:ilvl w:val="2"/>
        <w:numId w:val="1"/>
      </w:numPr>
      <w:spacing w:after="0" w:line="240" w:lineRule="auto"/>
      <w:ind w:right="-1050"/>
      <w:jc w:val="both"/>
      <w:outlineLvl w:val="2"/>
    </w:pPr>
    <w:rPr>
      <w:rFonts w:ascii="Times New Roman" w:hAnsi="Times New Roman"/>
      <w:b/>
    </w:rPr>
  </w:style>
  <w:style w:type="paragraph" w:styleId="4">
    <w:name w:val="heading 4"/>
    <w:basedOn w:val="a0"/>
    <w:next w:val="a0"/>
    <w:link w:val="40"/>
    <w:pPr>
      <w:keepNext/>
      <w:numPr>
        <w:ilvl w:val="3"/>
        <w:numId w:val="1"/>
      </w:numPr>
      <w:spacing w:after="0" w:line="240" w:lineRule="auto"/>
      <w:ind w:right="-1050"/>
      <w:jc w:val="center"/>
      <w:outlineLvl w:val="3"/>
    </w:pPr>
    <w:rPr>
      <w:rFonts w:ascii="Times New Roman" w:hAnsi="Times New Roman"/>
      <w:b/>
    </w:rPr>
  </w:style>
  <w:style w:type="paragraph" w:styleId="5">
    <w:name w:val="heading 5"/>
    <w:basedOn w:val="a0"/>
    <w:next w:val="a0"/>
    <w:link w:val="50"/>
    <w:pPr>
      <w:keepNext/>
      <w:numPr>
        <w:ilvl w:val="4"/>
        <w:numId w:val="1"/>
      </w:numPr>
      <w:spacing w:after="0" w:line="240" w:lineRule="auto"/>
      <w:ind w:right="-1050"/>
      <w:outlineLvl w:val="4"/>
    </w:pPr>
    <w:rPr>
      <w:rFonts w:ascii="Times New Roman" w:hAnsi="Times New Roman"/>
      <w:b/>
      <w:sz w:val="24"/>
    </w:rPr>
  </w:style>
  <w:style w:type="paragraph" w:styleId="6">
    <w:name w:val="heading 6"/>
    <w:basedOn w:val="a0"/>
    <w:next w:val="a0"/>
    <w:link w:val="60"/>
    <w:pPr>
      <w:numPr>
        <w:ilvl w:val="5"/>
        <w:numId w:val="1"/>
      </w:numPr>
      <w:spacing w:before="240" w:after="60" w:line="240" w:lineRule="auto"/>
      <w:outlineLvl w:val="5"/>
    </w:pPr>
    <w:rPr>
      <w:rFonts w:ascii="Times New Roman" w:hAnsi="Times New Roman"/>
      <w:i/>
    </w:rPr>
  </w:style>
  <w:style w:type="paragraph" w:styleId="7">
    <w:name w:val="heading 7"/>
    <w:basedOn w:val="a0"/>
    <w:next w:val="a0"/>
    <w:link w:val="70"/>
    <w:pPr>
      <w:numPr>
        <w:ilvl w:val="6"/>
        <w:numId w:val="1"/>
      </w:numPr>
      <w:spacing w:before="240" w:after="60" w:line="240" w:lineRule="auto"/>
      <w:outlineLvl w:val="6"/>
    </w:pPr>
    <w:rPr>
      <w:rFonts w:ascii="Arial" w:hAnsi="Arial"/>
      <w:sz w:val="20"/>
    </w:rPr>
  </w:style>
  <w:style w:type="paragraph" w:styleId="8">
    <w:name w:val="heading 8"/>
    <w:basedOn w:val="a0"/>
    <w:next w:val="a0"/>
    <w:link w:val="80"/>
    <w:uiPriority w:val="99"/>
    <w:pPr>
      <w:numPr>
        <w:ilvl w:val="7"/>
        <w:numId w:val="1"/>
      </w:numPr>
      <w:spacing w:before="240" w:after="60" w:line="240" w:lineRule="auto"/>
      <w:outlineLvl w:val="7"/>
    </w:pPr>
    <w:rPr>
      <w:rFonts w:ascii="Arial" w:hAnsi="Arial"/>
      <w:i/>
      <w:sz w:val="20"/>
    </w:rPr>
  </w:style>
  <w:style w:type="paragraph" w:styleId="9">
    <w:name w:val="heading 9"/>
    <w:basedOn w:val="a0"/>
    <w:next w:val="a0"/>
    <w:link w:val="90"/>
    <w:uiPriority w:val="99"/>
    <w:pPr>
      <w:numPr>
        <w:ilvl w:val="8"/>
        <w:numId w:val="1"/>
      </w:numPr>
      <w:spacing w:before="240" w:after="60" w:line="240" w:lineRule="auto"/>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
    <w:name w:val="Обычный + уплотненный на  0"/>
    <w:basedOn w:val="a0"/>
    <w:pPr>
      <w:shd w:val="clear" w:color="auto" w:fill="FFFFFF"/>
      <w:tabs>
        <w:tab w:val="left" w:pos="1502"/>
      </w:tabs>
      <w:spacing w:after="0" w:line="280" w:lineRule="exact"/>
      <w:ind w:firstLine="720"/>
      <w:jc w:val="both"/>
    </w:pPr>
    <w:rPr>
      <w:rFonts w:ascii="Times New Roman" w:hAnsi="Times New Roman"/>
      <w:spacing w:val="-8"/>
      <w:sz w:val="24"/>
    </w:rPr>
  </w:style>
  <w:style w:type="numbering" w:customStyle="1" w:styleId="2">
    <w:name w:val="Стиль2"/>
    <w:pPr>
      <w:numPr>
        <w:numId w:val="12"/>
      </w:numPr>
    </w:pPr>
  </w:style>
  <w:style w:type="paragraph" w:customStyle="1" w:styleId="10">
    <w:name w:val="Список_1"/>
    <w:basedOn w:val="a0"/>
    <w:pPr>
      <w:numPr>
        <w:numId w:val="8"/>
      </w:numPr>
      <w:tabs>
        <w:tab w:val="left" w:pos="4536"/>
        <w:tab w:val="left" w:pos="5670"/>
      </w:tabs>
      <w:spacing w:after="20" w:line="240" w:lineRule="auto"/>
      <w:jc w:val="both"/>
    </w:pPr>
    <w:rPr>
      <w:rFonts w:ascii="Times New Roman" w:hAnsi="Times New Roman"/>
      <w:sz w:val="28"/>
    </w:rPr>
  </w:style>
  <w:style w:type="numbering" w:customStyle="1" w:styleId="11">
    <w:name w:val="Стиль11"/>
    <w:pPr>
      <w:numPr>
        <w:numId w:val="9"/>
      </w:numPr>
    </w:pPr>
  </w:style>
  <w:style w:type="numbering" w:customStyle="1" w:styleId="12">
    <w:name w:val="Стиль1"/>
    <w:pPr>
      <w:numPr>
        <w:numId w:val="11"/>
      </w:numPr>
    </w:pPr>
  </w:style>
  <w:style w:type="character" w:customStyle="1" w:styleId="13">
    <w:name w:val="Заголовок 1 Знак"/>
    <w:basedOn w:val="a1"/>
    <w:link w:val="1"/>
    <w:uiPriority w:val="9"/>
    <w:rPr>
      <w:rFonts w:ascii="Times New Roman" w:hAnsi="Times New Roman"/>
      <w:b/>
      <w:sz w:val="24"/>
    </w:rPr>
  </w:style>
  <w:style w:type="numbering" w:customStyle="1" w:styleId="14">
    <w:name w:val="Стиль14"/>
    <w:pPr>
      <w:numPr>
        <w:numId w:val="4"/>
      </w:numPr>
    </w:pPr>
  </w:style>
  <w:style w:type="numbering" w:customStyle="1" w:styleId="15">
    <w:name w:val="Нет списка1"/>
    <w:next w:val="a3"/>
    <w:semiHidden/>
  </w:style>
  <w:style w:type="paragraph" w:customStyle="1" w:styleId="16">
    <w:name w:val="Название1"/>
    <w:basedOn w:val="a0"/>
    <w:link w:val="a4"/>
    <w:pPr>
      <w:spacing w:after="0" w:line="240" w:lineRule="auto"/>
      <w:ind w:right="-1050"/>
      <w:jc w:val="center"/>
    </w:pPr>
    <w:rPr>
      <w:rFonts w:ascii="Times New Roman" w:hAnsi="Times New Roman"/>
      <w:b/>
    </w:rPr>
  </w:style>
  <w:style w:type="paragraph" w:customStyle="1" w:styleId="17">
    <w:name w:val="Обычный1"/>
    <w:basedOn w:val="a0"/>
    <w:pPr>
      <w:spacing w:before="100" w:after="100" w:line="240" w:lineRule="auto"/>
    </w:pPr>
    <w:rPr>
      <w:rFonts w:ascii="Times New Roman" w:hAnsi="Times New Roman"/>
      <w:sz w:val="24"/>
    </w:rPr>
  </w:style>
  <w:style w:type="character" w:customStyle="1" w:styleId="18">
    <w:name w:val="Основной шрифт абзаца1"/>
  </w:style>
  <w:style w:type="paragraph" w:customStyle="1" w:styleId="19">
    <w:name w:val="Заголовок1"/>
    <w:basedOn w:val="a0"/>
    <w:next w:val="a5"/>
    <w:pPr>
      <w:keepNext/>
      <w:spacing w:before="240" w:after="120" w:line="240" w:lineRule="auto"/>
    </w:pPr>
    <w:rPr>
      <w:rFonts w:ascii="Liberation Sans" w:hAnsi="Liberation Sans"/>
      <w:sz w:val="28"/>
    </w:rPr>
  </w:style>
  <w:style w:type="numbering" w:customStyle="1" w:styleId="21">
    <w:name w:val="Стиль21"/>
    <w:pPr>
      <w:numPr>
        <w:numId w:val="10"/>
      </w:numPr>
    </w:pPr>
  </w:style>
  <w:style w:type="character" w:customStyle="1" w:styleId="22">
    <w:name w:val="Заголовок 2 Знак"/>
    <w:basedOn w:val="a1"/>
    <w:link w:val="20"/>
    <w:rPr>
      <w:rFonts w:ascii="Times New Roman" w:hAnsi="Times New Roman"/>
      <w:b/>
      <w:sz w:val="24"/>
    </w:rPr>
  </w:style>
  <w:style w:type="paragraph" w:styleId="23">
    <w:name w:val="Body Text Indent 2"/>
    <w:basedOn w:val="a0"/>
    <w:link w:val="25"/>
    <w:pPr>
      <w:spacing w:after="0" w:line="240" w:lineRule="auto"/>
      <w:ind w:right="-1050" w:firstLine="851"/>
      <w:jc w:val="both"/>
    </w:pPr>
    <w:rPr>
      <w:rFonts w:ascii="Times New Roman" w:hAnsi="Times New Roman"/>
    </w:rPr>
  </w:style>
  <w:style w:type="numbering" w:customStyle="1" w:styleId="24">
    <w:name w:val="Стиль24"/>
    <w:pPr>
      <w:numPr>
        <w:numId w:val="5"/>
      </w:numPr>
    </w:pPr>
  </w:style>
  <w:style w:type="character" w:customStyle="1" w:styleId="25">
    <w:name w:val="Основной текст с отступом 2 Знак"/>
    <w:basedOn w:val="a1"/>
    <w:link w:val="23"/>
    <w:rPr>
      <w:rFonts w:ascii="Times New Roman" w:hAnsi="Times New Roman"/>
    </w:rPr>
  </w:style>
  <w:style w:type="numbering" w:customStyle="1" w:styleId="26">
    <w:name w:val="Нет списка2"/>
    <w:next w:val="a3"/>
    <w:uiPriority w:val="99"/>
    <w:semiHidden/>
  </w:style>
  <w:style w:type="character" w:customStyle="1" w:styleId="27">
    <w:name w:val="Основной шрифт абзаца2"/>
  </w:style>
  <w:style w:type="paragraph" w:customStyle="1" w:styleId="28">
    <w:name w:val="Название2"/>
    <w:basedOn w:val="a0"/>
    <w:pPr>
      <w:spacing w:before="120" w:after="120" w:line="240" w:lineRule="auto"/>
    </w:pPr>
    <w:rPr>
      <w:rFonts w:ascii="Times New Roman" w:hAnsi="Times New Roman"/>
      <w:i/>
      <w:sz w:val="24"/>
    </w:rPr>
  </w:style>
  <w:style w:type="paragraph" w:customStyle="1" w:styleId="29">
    <w:name w:val="Указатель2"/>
    <w:basedOn w:val="a0"/>
    <w:pPr>
      <w:spacing w:after="0" w:line="240" w:lineRule="auto"/>
    </w:pPr>
    <w:rPr>
      <w:rFonts w:ascii="Times New Roman" w:hAnsi="Times New Roman"/>
      <w:sz w:val="24"/>
    </w:rPr>
  </w:style>
  <w:style w:type="numbering" w:customStyle="1" w:styleId="30">
    <w:name w:val="Стиль3"/>
    <w:uiPriority w:val="99"/>
    <w:pPr>
      <w:numPr>
        <w:numId w:val="13"/>
      </w:numPr>
    </w:pPr>
  </w:style>
  <w:style w:type="character" w:customStyle="1" w:styleId="31">
    <w:name w:val="Заголовок 3 Знак"/>
    <w:basedOn w:val="a1"/>
    <w:link w:val="3"/>
    <w:rPr>
      <w:rFonts w:ascii="Times New Roman" w:hAnsi="Times New Roman"/>
      <w:b/>
    </w:rPr>
  </w:style>
  <w:style w:type="paragraph" w:styleId="32">
    <w:name w:val="Body Text Indent 3"/>
    <w:basedOn w:val="a0"/>
    <w:link w:val="33"/>
    <w:pPr>
      <w:spacing w:after="120" w:line="240" w:lineRule="auto"/>
      <w:ind w:left="283"/>
    </w:pPr>
    <w:rPr>
      <w:rFonts w:ascii="Times New Roman" w:hAnsi="Times New Roman"/>
      <w:sz w:val="16"/>
      <w:lang w:val="x-none"/>
    </w:rPr>
  </w:style>
  <w:style w:type="character" w:customStyle="1" w:styleId="33">
    <w:name w:val="Основной текст с отступом 3 Знак"/>
    <w:basedOn w:val="a1"/>
    <w:link w:val="32"/>
    <w:rPr>
      <w:rFonts w:ascii="Times New Roman" w:hAnsi="Times New Roman"/>
      <w:sz w:val="16"/>
      <w:lang w:val="x-none"/>
    </w:rPr>
  </w:style>
  <w:style w:type="paragraph" w:styleId="34">
    <w:name w:val="Body Text 3"/>
    <w:basedOn w:val="a0"/>
    <w:link w:val="35"/>
    <w:pPr>
      <w:spacing w:after="120" w:line="240" w:lineRule="auto"/>
    </w:pPr>
    <w:rPr>
      <w:rFonts w:ascii="Times New Roman" w:hAnsi="Times New Roman"/>
      <w:sz w:val="16"/>
      <w:lang w:val="x-none"/>
    </w:rPr>
  </w:style>
  <w:style w:type="character" w:customStyle="1" w:styleId="35">
    <w:name w:val="Основной текст 3 Знак"/>
    <w:basedOn w:val="a1"/>
    <w:link w:val="34"/>
    <w:rPr>
      <w:rFonts w:ascii="Times New Roman" w:hAnsi="Times New Roman"/>
      <w:sz w:val="16"/>
      <w:lang w:val="x-none"/>
    </w:rPr>
  </w:style>
  <w:style w:type="numbering" w:customStyle="1" w:styleId="36">
    <w:name w:val="Нет списка3"/>
    <w:next w:val="a3"/>
    <w:uiPriority w:val="99"/>
    <w:semiHidden/>
  </w:style>
  <w:style w:type="paragraph" w:customStyle="1" w:styleId="37">
    <w:name w:val="Абз списка 3"/>
    <w:basedOn w:val="2a"/>
  </w:style>
  <w:style w:type="character" w:customStyle="1" w:styleId="40">
    <w:name w:val="Заголовок 4 Знак"/>
    <w:basedOn w:val="a1"/>
    <w:link w:val="4"/>
    <w:rPr>
      <w:rFonts w:ascii="Times New Roman" w:hAnsi="Times New Roman"/>
      <w:b/>
    </w:rPr>
  </w:style>
  <w:style w:type="numbering" w:customStyle="1" w:styleId="41">
    <w:name w:val="Нет списка4"/>
    <w:next w:val="a3"/>
    <w:uiPriority w:val="99"/>
    <w:semiHidden/>
  </w:style>
  <w:style w:type="character" w:customStyle="1" w:styleId="50">
    <w:name w:val="Заголовок 5 Знак"/>
    <w:basedOn w:val="a1"/>
    <w:link w:val="5"/>
    <w:rPr>
      <w:rFonts w:ascii="Times New Roman" w:hAnsi="Times New Roman"/>
      <w:b/>
      <w:sz w:val="24"/>
    </w:rPr>
  </w:style>
  <w:style w:type="numbering" w:customStyle="1" w:styleId="51">
    <w:name w:val="Нет списка5"/>
    <w:next w:val="a3"/>
    <w:uiPriority w:val="99"/>
    <w:semiHidden/>
  </w:style>
  <w:style w:type="character" w:customStyle="1" w:styleId="60">
    <w:name w:val="Заголовок 6 Знак"/>
    <w:basedOn w:val="a1"/>
    <w:link w:val="6"/>
    <w:rPr>
      <w:rFonts w:ascii="Times New Roman" w:hAnsi="Times New Roman"/>
      <w:i/>
    </w:rPr>
  </w:style>
  <w:style w:type="character" w:customStyle="1" w:styleId="70">
    <w:name w:val="Заголовок 7 Знак"/>
    <w:basedOn w:val="a1"/>
    <w:link w:val="7"/>
    <w:rPr>
      <w:rFonts w:ascii="Arial" w:hAnsi="Arial"/>
      <w:sz w:val="20"/>
    </w:rPr>
  </w:style>
  <w:style w:type="character" w:customStyle="1" w:styleId="80">
    <w:name w:val="Заголовок 8 Знак"/>
    <w:basedOn w:val="a1"/>
    <w:link w:val="8"/>
    <w:uiPriority w:val="99"/>
    <w:rPr>
      <w:rFonts w:ascii="Arial" w:hAnsi="Arial"/>
      <w:i/>
      <w:sz w:val="20"/>
    </w:rPr>
  </w:style>
  <w:style w:type="character" w:customStyle="1" w:styleId="90">
    <w:name w:val="Заголовок 9 Знак"/>
    <w:basedOn w:val="a1"/>
    <w:link w:val="9"/>
    <w:uiPriority w:val="99"/>
    <w:rPr>
      <w:rFonts w:ascii="Arial" w:hAnsi="Arial"/>
      <w:b/>
      <w:i/>
      <w:sz w:val="18"/>
    </w:rPr>
  </w:style>
  <w:style w:type="numbering" w:customStyle="1" w:styleId="110">
    <w:name w:val="Нет списка11"/>
    <w:next w:val="a3"/>
    <w:uiPriority w:val="99"/>
    <w:semiHidden/>
  </w:style>
  <w:style w:type="numbering" w:customStyle="1" w:styleId="111">
    <w:name w:val="Нет списка111"/>
    <w:next w:val="a3"/>
    <w:uiPriority w:val="99"/>
    <w:semiHidden/>
  </w:style>
  <w:style w:type="numbering" w:customStyle="1" w:styleId="112">
    <w:name w:val="Нет списка112"/>
    <w:next w:val="a3"/>
    <w:uiPriority w:val="99"/>
    <w:semiHidden/>
  </w:style>
  <w:style w:type="numbering" w:customStyle="1" w:styleId="113">
    <w:name w:val="Стиль113"/>
    <w:pPr>
      <w:numPr>
        <w:numId w:val="2"/>
      </w:numPr>
    </w:pPr>
  </w:style>
  <w:style w:type="numbering" w:customStyle="1" w:styleId="114">
    <w:name w:val="Нет списка114"/>
    <w:next w:val="a3"/>
    <w:uiPriority w:val="99"/>
    <w:semiHidden/>
  </w:style>
  <w:style w:type="numbering" w:customStyle="1" w:styleId="120">
    <w:name w:val="Нет списка12"/>
    <w:next w:val="a3"/>
    <w:semiHidden/>
  </w:style>
  <w:style w:type="numbering" w:customStyle="1" w:styleId="121">
    <w:name w:val="Стиль12"/>
  </w:style>
  <w:style w:type="numbering" w:customStyle="1" w:styleId="130">
    <w:name w:val="Нет списка13"/>
    <w:next w:val="a3"/>
    <w:semiHidden/>
  </w:style>
  <w:style w:type="numbering" w:customStyle="1" w:styleId="131">
    <w:name w:val="Стиль13"/>
  </w:style>
  <w:style w:type="numbering" w:customStyle="1" w:styleId="140">
    <w:name w:val="Нет списка14"/>
    <w:next w:val="a3"/>
    <w:semiHidden/>
  </w:style>
  <w:style w:type="paragraph" w:customStyle="1" w:styleId="210">
    <w:name w:val="Основной текст с отступом 21"/>
    <w:basedOn w:val="a0"/>
    <w:uiPriority w:val="99"/>
    <w:pPr>
      <w:spacing w:after="0" w:line="240" w:lineRule="auto"/>
      <w:ind w:left="851"/>
    </w:pPr>
    <w:rPr>
      <w:rFonts w:ascii="Times New Roman" w:hAnsi="Times New Roman"/>
      <w:sz w:val="24"/>
    </w:rPr>
  </w:style>
  <w:style w:type="paragraph" w:customStyle="1" w:styleId="211">
    <w:name w:val="Основной текст 21"/>
    <w:basedOn w:val="a0"/>
    <w:pPr>
      <w:spacing w:after="120" w:line="480" w:lineRule="auto"/>
    </w:pPr>
    <w:rPr>
      <w:rFonts w:ascii="Times New Roman" w:hAnsi="Times New Roman"/>
      <w:sz w:val="24"/>
    </w:rPr>
  </w:style>
  <w:style w:type="numbering" w:customStyle="1" w:styleId="212">
    <w:name w:val="Нет списка21"/>
    <w:next w:val="a3"/>
    <w:uiPriority w:val="99"/>
    <w:semiHidden/>
  </w:style>
  <w:style w:type="numbering" w:customStyle="1" w:styleId="213">
    <w:name w:val="Стиль213"/>
    <w:pPr>
      <w:numPr>
        <w:numId w:val="3"/>
      </w:numPr>
    </w:pPr>
  </w:style>
  <w:style w:type="numbering" w:customStyle="1" w:styleId="214">
    <w:name w:val="Нет списка214"/>
    <w:next w:val="a3"/>
    <w:uiPriority w:val="99"/>
    <w:semiHidden/>
  </w:style>
  <w:style w:type="numbering" w:customStyle="1" w:styleId="220">
    <w:name w:val="Стиль22"/>
  </w:style>
  <w:style w:type="numbering" w:customStyle="1" w:styleId="221">
    <w:name w:val="Нет списка22"/>
    <w:next w:val="a3"/>
    <w:uiPriority w:val="99"/>
    <w:semiHidden/>
  </w:style>
  <w:style w:type="numbering" w:customStyle="1" w:styleId="230">
    <w:name w:val="Стиль23"/>
  </w:style>
  <w:style w:type="numbering" w:customStyle="1" w:styleId="231">
    <w:name w:val="Нет списка23"/>
    <w:next w:val="a3"/>
    <w:uiPriority w:val="99"/>
    <w:semiHidden/>
  </w:style>
  <w:style w:type="numbering" w:customStyle="1" w:styleId="240">
    <w:name w:val="Нет списка24"/>
    <w:next w:val="a3"/>
    <w:uiPriority w:val="99"/>
    <w:semiHidden/>
  </w:style>
  <w:style w:type="paragraph" w:customStyle="1" w:styleId="310">
    <w:name w:val="Основной текст с отступом 31"/>
    <w:basedOn w:val="a0"/>
    <w:pPr>
      <w:spacing w:after="120" w:line="240" w:lineRule="auto"/>
      <w:ind w:left="283"/>
    </w:pPr>
    <w:rPr>
      <w:rFonts w:ascii="Times New Roman" w:hAnsi="Times New Roman"/>
      <w:sz w:val="16"/>
    </w:rPr>
  </w:style>
  <w:style w:type="paragraph" w:customStyle="1" w:styleId="311">
    <w:name w:val="Основной текст 31"/>
    <w:basedOn w:val="a0"/>
    <w:pPr>
      <w:spacing w:after="120" w:line="240" w:lineRule="auto"/>
    </w:pPr>
    <w:rPr>
      <w:rFonts w:ascii="Times New Roman" w:hAnsi="Times New Roman"/>
      <w:sz w:val="16"/>
    </w:rPr>
  </w:style>
  <w:style w:type="numbering" w:customStyle="1" w:styleId="312">
    <w:name w:val="Стиль31"/>
    <w:uiPriority w:val="99"/>
  </w:style>
  <w:style w:type="numbering" w:customStyle="1" w:styleId="320">
    <w:name w:val="Стиль32"/>
    <w:uiPriority w:val="99"/>
  </w:style>
  <w:style w:type="numbering" w:customStyle="1" w:styleId="330">
    <w:name w:val="Стиль33"/>
    <w:uiPriority w:val="99"/>
  </w:style>
  <w:style w:type="numbering" w:customStyle="1" w:styleId="331">
    <w:name w:val="Стиль331"/>
    <w:uiPriority w:val="99"/>
    <w:pPr>
      <w:numPr>
        <w:numId w:val="14"/>
      </w:numPr>
    </w:pPr>
  </w:style>
  <w:style w:type="numbering" w:customStyle="1" w:styleId="1110">
    <w:name w:val="Стиль111"/>
  </w:style>
  <w:style w:type="numbering" w:customStyle="1" w:styleId="1111">
    <w:name w:val="Стиль1111"/>
  </w:style>
  <w:style w:type="numbering" w:customStyle="1" w:styleId="1120">
    <w:name w:val="Стиль112"/>
  </w:style>
  <w:style w:type="numbering" w:customStyle="1" w:styleId="1130">
    <w:name w:val="Нет списка113"/>
    <w:next w:val="a3"/>
    <w:uiPriority w:val="99"/>
    <w:semiHidden/>
  </w:style>
  <w:style w:type="numbering" w:customStyle="1" w:styleId="1210">
    <w:name w:val="Стиль121"/>
  </w:style>
  <w:style w:type="numbering" w:customStyle="1" w:styleId="2110">
    <w:name w:val="Нет списка211"/>
    <w:next w:val="a3"/>
    <w:uiPriority w:val="99"/>
    <w:semiHidden/>
  </w:style>
  <w:style w:type="numbering" w:customStyle="1" w:styleId="2111">
    <w:name w:val="Стиль211"/>
  </w:style>
  <w:style w:type="numbering" w:customStyle="1" w:styleId="2120">
    <w:name w:val="Нет списка212"/>
    <w:next w:val="a3"/>
    <w:uiPriority w:val="99"/>
    <w:semiHidden/>
  </w:style>
  <w:style w:type="numbering" w:customStyle="1" w:styleId="2121">
    <w:name w:val="Стиль212"/>
  </w:style>
  <w:style w:type="numbering" w:customStyle="1" w:styleId="2130">
    <w:name w:val="Нет списка213"/>
    <w:next w:val="a3"/>
    <w:uiPriority w:val="99"/>
    <w:semiHidden/>
  </w:style>
  <w:style w:type="numbering" w:customStyle="1" w:styleId="2210">
    <w:name w:val="Стиль221"/>
  </w:style>
  <w:style w:type="numbering" w:customStyle="1" w:styleId="3110">
    <w:name w:val="Стиль311"/>
    <w:uiPriority w:val="99"/>
  </w:style>
  <w:style w:type="numbering" w:customStyle="1" w:styleId="21110">
    <w:name w:val="Стиль2111"/>
  </w:style>
  <w:style w:type="paragraph" w:styleId="a6">
    <w:name w:val="Body Text Indent"/>
    <w:basedOn w:val="a0"/>
    <w:link w:val="a7"/>
    <w:pPr>
      <w:spacing w:after="0" w:line="240" w:lineRule="auto"/>
      <w:ind w:right="45" w:firstLine="851"/>
      <w:jc w:val="both"/>
    </w:pPr>
    <w:rPr>
      <w:rFonts w:ascii="Times New Roman" w:hAnsi="Times New Roman"/>
    </w:rPr>
  </w:style>
  <w:style w:type="character" w:customStyle="1" w:styleId="a7">
    <w:name w:val="Основной текст с отступом Знак"/>
    <w:basedOn w:val="a1"/>
    <w:link w:val="a6"/>
    <w:rPr>
      <w:rFonts w:ascii="Times New Roman" w:hAnsi="Times New Roman"/>
    </w:rPr>
  </w:style>
  <w:style w:type="character" w:customStyle="1" w:styleId="a4">
    <w:name w:val="Название Знак"/>
    <w:link w:val="16"/>
    <w:rPr>
      <w:rFonts w:ascii="Times New Roman" w:hAnsi="Times New Roman"/>
      <w:b/>
    </w:rPr>
  </w:style>
  <w:style w:type="paragraph" w:styleId="a8">
    <w:name w:val="Plain Text"/>
    <w:basedOn w:val="a0"/>
    <w:link w:val="a9"/>
    <w:pPr>
      <w:spacing w:after="0" w:line="240" w:lineRule="auto"/>
    </w:pPr>
    <w:rPr>
      <w:rFonts w:ascii="Courier New" w:hAnsi="Courier New"/>
      <w:sz w:val="20"/>
    </w:rPr>
  </w:style>
  <w:style w:type="character" w:customStyle="1" w:styleId="a9">
    <w:name w:val="Текст Знак"/>
    <w:basedOn w:val="a1"/>
    <w:link w:val="a8"/>
    <w:rPr>
      <w:rFonts w:ascii="Courier New" w:hAnsi="Courier New"/>
      <w:sz w:val="20"/>
    </w:rPr>
  </w:style>
  <w:style w:type="character" w:styleId="aa">
    <w:name w:val="page number"/>
    <w:basedOn w:val="a1"/>
  </w:style>
  <w:style w:type="paragraph" w:styleId="ab">
    <w:name w:val="footer"/>
    <w:basedOn w:val="a0"/>
    <w:link w:val="ac"/>
    <w:uiPriority w:val="99"/>
    <w:pPr>
      <w:tabs>
        <w:tab w:val="center" w:pos="4153"/>
        <w:tab w:val="right" w:pos="8306"/>
      </w:tabs>
      <w:spacing w:after="0" w:line="240" w:lineRule="auto"/>
    </w:pPr>
    <w:rPr>
      <w:rFonts w:ascii="Times New Roman" w:hAnsi="Times New Roman"/>
      <w:sz w:val="24"/>
    </w:rPr>
  </w:style>
  <w:style w:type="character" w:customStyle="1" w:styleId="ac">
    <w:name w:val="Нижний колонтитул Знак"/>
    <w:basedOn w:val="a1"/>
    <w:link w:val="ab"/>
    <w:uiPriority w:val="99"/>
    <w:rPr>
      <w:rFonts w:ascii="Times New Roman" w:hAnsi="Times New Roman"/>
      <w:sz w:val="24"/>
    </w:rPr>
  </w:style>
  <w:style w:type="paragraph" w:styleId="ad">
    <w:name w:val="Document Map"/>
    <w:basedOn w:val="a0"/>
    <w:link w:val="ae"/>
    <w:pPr>
      <w:shd w:val="clear" w:color="auto" w:fill="000080"/>
      <w:spacing w:after="0" w:line="240" w:lineRule="auto"/>
    </w:pPr>
    <w:rPr>
      <w:rFonts w:ascii="Tahoma" w:hAnsi="Tahoma"/>
    </w:rPr>
  </w:style>
  <w:style w:type="character" w:customStyle="1" w:styleId="ae">
    <w:name w:val="Схема документа Знак"/>
    <w:basedOn w:val="a1"/>
    <w:link w:val="ad"/>
    <w:rPr>
      <w:rFonts w:ascii="Tahoma" w:hAnsi="Tahoma"/>
      <w:shd w:val="clear" w:color="auto" w:fill="000080"/>
    </w:rPr>
  </w:style>
  <w:style w:type="paragraph" w:customStyle="1" w:styleId="ConsNormal">
    <w:name w:val="ConsNormal"/>
    <w:pPr>
      <w:spacing w:after="0" w:line="240" w:lineRule="auto"/>
      <w:ind w:firstLine="720"/>
    </w:pPr>
    <w:rPr>
      <w:rFonts w:ascii="Arial" w:hAnsi="Arial"/>
      <w:sz w:val="20"/>
    </w:rPr>
  </w:style>
  <w:style w:type="paragraph" w:customStyle="1" w:styleId="ConsNonformat">
    <w:name w:val="ConsNonformat"/>
    <w:uiPriority w:val="99"/>
    <w:pPr>
      <w:spacing w:after="0" w:line="240" w:lineRule="auto"/>
    </w:pPr>
    <w:rPr>
      <w:rFonts w:ascii="Courier New" w:hAnsi="Courier New"/>
      <w:sz w:val="20"/>
    </w:rPr>
  </w:style>
  <w:style w:type="paragraph" w:customStyle="1" w:styleId="ConsTitle">
    <w:name w:val="ConsTitle"/>
    <w:pPr>
      <w:spacing w:after="0" w:line="240" w:lineRule="auto"/>
    </w:pPr>
    <w:rPr>
      <w:rFonts w:ascii="Arial" w:hAnsi="Arial"/>
      <w:b/>
      <w:sz w:val="16"/>
    </w:rPr>
  </w:style>
  <w:style w:type="paragraph" w:styleId="af">
    <w:name w:val="header"/>
    <w:basedOn w:val="a0"/>
    <w:link w:val="af0"/>
    <w:uiPriority w:val="99"/>
    <w:pPr>
      <w:tabs>
        <w:tab w:val="center" w:pos="4153"/>
        <w:tab w:val="right" w:pos="8306"/>
      </w:tabs>
      <w:spacing w:after="0" w:line="240" w:lineRule="auto"/>
    </w:pPr>
    <w:rPr>
      <w:rFonts w:ascii="Times New Roman" w:hAnsi="Times New Roman"/>
    </w:rPr>
  </w:style>
  <w:style w:type="character" w:customStyle="1" w:styleId="af0">
    <w:name w:val="Верхний колонтитул Знак"/>
    <w:basedOn w:val="a1"/>
    <w:link w:val="af"/>
    <w:uiPriority w:val="99"/>
    <w:rPr>
      <w:rFonts w:ascii="Times New Roman" w:hAnsi="Times New Roman"/>
    </w:rPr>
  </w:style>
  <w:style w:type="paragraph" w:customStyle="1" w:styleId="Preformat">
    <w:name w:val="Preformat"/>
    <w:pPr>
      <w:spacing w:after="0" w:line="240" w:lineRule="auto"/>
    </w:pPr>
    <w:rPr>
      <w:rFonts w:ascii="Courier New" w:hAnsi="Courier New"/>
      <w:sz w:val="20"/>
    </w:rPr>
  </w:style>
  <w:style w:type="paragraph" w:styleId="af1">
    <w:name w:val="Balloon Text"/>
    <w:basedOn w:val="a0"/>
    <w:link w:val="af2"/>
    <w:pPr>
      <w:spacing w:after="0" w:line="240" w:lineRule="auto"/>
    </w:pPr>
    <w:rPr>
      <w:rFonts w:ascii="Times New Roman" w:hAnsi="Times New Roman"/>
      <w:sz w:val="24"/>
    </w:rPr>
  </w:style>
  <w:style w:type="character" w:customStyle="1" w:styleId="af2">
    <w:name w:val="Текст выноски Знак"/>
    <w:basedOn w:val="a1"/>
    <w:link w:val="af1"/>
    <w:rPr>
      <w:rFonts w:ascii="Times New Roman" w:hAnsi="Times New Roman"/>
      <w:sz w:val="24"/>
    </w:rPr>
  </w:style>
  <w:style w:type="character" w:styleId="af3">
    <w:name w:val="annotation reference"/>
    <w:semiHidden/>
    <w:rPr>
      <w:sz w:val="16"/>
    </w:rPr>
  </w:style>
  <w:style w:type="paragraph" w:styleId="af4">
    <w:name w:val="annotation text"/>
    <w:basedOn w:val="a0"/>
    <w:link w:val="af5"/>
    <w:pPr>
      <w:spacing w:after="0" w:line="240" w:lineRule="auto"/>
    </w:pPr>
    <w:rPr>
      <w:rFonts w:ascii="Times New Roman" w:hAnsi="Times New Roman"/>
      <w:sz w:val="20"/>
    </w:rPr>
  </w:style>
  <w:style w:type="character" w:customStyle="1" w:styleId="af5">
    <w:name w:val="Текст примечания Знак"/>
    <w:basedOn w:val="a1"/>
    <w:link w:val="af4"/>
    <w:rPr>
      <w:rFonts w:ascii="Times New Roman" w:hAnsi="Times New Roman"/>
      <w:sz w:val="20"/>
    </w:rPr>
  </w:style>
  <w:style w:type="paragraph" w:customStyle="1" w:styleId="ConsPlusTitle">
    <w:name w:val="ConsPlusTitle"/>
    <w:pPr>
      <w:spacing w:after="0" w:line="240" w:lineRule="auto"/>
    </w:pPr>
    <w:rPr>
      <w:rFonts w:ascii="Arial" w:hAnsi="Arial"/>
      <w:b/>
      <w:sz w:val="20"/>
    </w:rPr>
  </w:style>
  <w:style w:type="paragraph" w:styleId="af6">
    <w:name w:val="No Spacing"/>
    <w:uiPriority w:val="99"/>
    <w:pPr>
      <w:spacing w:after="0" w:line="240" w:lineRule="auto"/>
    </w:pPr>
    <w:rPr>
      <w:rFonts w:ascii="Times New Roman" w:hAnsi="Times New Roman"/>
      <w:sz w:val="24"/>
    </w:rPr>
  </w:style>
  <w:style w:type="paragraph" w:styleId="af7">
    <w:name w:val="annotation subject"/>
    <w:basedOn w:val="af4"/>
    <w:next w:val="af4"/>
    <w:link w:val="af8"/>
    <w:rPr>
      <w:b/>
    </w:rPr>
  </w:style>
  <w:style w:type="character" w:customStyle="1" w:styleId="af8">
    <w:name w:val="Тема примечания Знак"/>
    <w:basedOn w:val="af5"/>
    <w:link w:val="af7"/>
    <w:rPr>
      <w:rFonts w:ascii="Times New Roman" w:hAnsi="Times New Roman"/>
      <w:b/>
      <w:sz w:val="20"/>
    </w:rPr>
  </w:style>
  <w:style w:type="paragraph" w:styleId="af9">
    <w:name w:val="Revision"/>
    <w:hidden/>
    <w:pPr>
      <w:spacing w:after="0" w:line="240" w:lineRule="auto"/>
    </w:pPr>
    <w:rPr>
      <w:rFonts w:ascii="Times New Roman" w:hAnsi="Times New Roman"/>
    </w:rPr>
  </w:style>
  <w:style w:type="paragraph" w:styleId="afa">
    <w:name w:val="footnote text"/>
    <w:basedOn w:val="a0"/>
    <w:link w:val="afb"/>
    <w:pPr>
      <w:spacing w:after="0" w:line="240" w:lineRule="auto"/>
    </w:pPr>
    <w:rPr>
      <w:rFonts w:ascii="Times New Roman" w:hAnsi="Times New Roman"/>
      <w:sz w:val="20"/>
    </w:rPr>
  </w:style>
  <w:style w:type="character" w:customStyle="1" w:styleId="afb">
    <w:name w:val="Текст сноски Знак"/>
    <w:basedOn w:val="a1"/>
    <w:link w:val="afa"/>
    <w:rPr>
      <w:rFonts w:ascii="Times New Roman" w:hAnsi="Times New Roman"/>
      <w:sz w:val="20"/>
    </w:rPr>
  </w:style>
  <w:style w:type="character" w:styleId="afc">
    <w:name w:val="footnote reference"/>
    <w:aliases w:val="Style 49,fr,Знак сноски-FN,Ciae niinee-FN,SUPERS,Знак сноски 1,Referencia nota al pie,Used by Word for Help footnote symbols"/>
    <w:rPr>
      <w:vertAlign w:val="superscript"/>
    </w:rPr>
  </w:style>
  <w:style w:type="paragraph" w:styleId="afd">
    <w:name w:val="endnote text"/>
    <w:basedOn w:val="a0"/>
    <w:link w:val="afe"/>
    <w:pPr>
      <w:spacing w:after="0" w:line="240" w:lineRule="auto"/>
    </w:pPr>
    <w:rPr>
      <w:rFonts w:ascii="Times New Roman" w:hAnsi="Times New Roman"/>
      <w:sz w:val="20"/>
    </w:rPr>
  </w:style>
  <w:style w:type="character" w:customStyle="1" w:styleId="afe">
    <w:name w:val="Текст концевой сноски Знак"/>
    <w:basedOn w:val="a1"/>
    <w:link w:val="afd"/>
    <w:rPr>
      <w:rFonts w:ascii="Times New Roman" w:hAnsi="Times New Roman"/>
      <w:sz w:val="20"/>
    </w:rPr>
  </w:style>
  <w:style w:type="character" w:styleId="aff">
    <w:name w:val="endnote reference"/>
    <w:rPr>
      <w:vertAlign w:val="superscript"/>
    </w:rPr>
  </w:style>
  <w:style w:type="character" w:styleId="aff0">
    <w:name w:val="Emphasis"/>
    <w:uiPriority w:val="20"/>
    <w:rPr>
      <w:i/>
    </w:rPr>
  </w:style>
  <w:style w:type="paragraph" w:styleId="aff1">
    <w:name w:val="List Paragraph"/>
    <w:aliases w:val="Заголовок_3,Подпись рисунка,ПКФ Список,Абзац списка5,Bullet_IRAO,List Paragraph"/>
    <w:basedOn w:val="a0"/>
    <w:link w:val="aff2"/>
    <w:uiPriority w:val="34"/>
    <w:qFormat/>
    <w:pPr>
      <w:ind w:left="720"/>
      <w:contextualSpacing/>
    </w:pPr>
  </w:style>
  <w:style w:type="character" w:styleId="aff3">
    <w:name w:val="Strong"/>
    <w:uiPriority w:val="22"/>
    <w:rPr>
      <w:b/>
    </w:rPr>
  </w:style>
  <w:style w:type="paragraph" w:styleId="a5">
    <w:name w:val="Body Text"/>
    <w:basedOn w:val="a0"/>
    <w:link w:val="aff4"/>
    <w:uiPriority w:val="99"/>
    <w:pPr>
      <w:spacing w:after="120"/>
    </w:pPr>
  </w:style>
  <w:style w:type="character" w:customStyle="1" w:styleId="aff4">
    <w:name w:val="Основной текст Знак"/>
    <w:basedOn w:val="a1"/>
    <w:link w:val="a5"/>
    <w:uiPriority w:val="99"/>
    <w:rPr>
      <w:rFonts w:ascii="Calibri" w:hAnsi="Calibri"/>
    </w:rPr>
  </w:style>
  <w:style w:type="character" w:customStyle="1" w:styleId="normalchar">
    <w:name w:val="normal__char"/>
    <w:basedOn w:val="a1"/>
  </w:style>
  <w:style w:type="paragraph" w:customStyle="1" w:styleId="list0020paragraph">
    <w:name w:val="list_0020paragraph"/>
    <w:basedOn w:val="a0"/>
    <w:pPr>
      <w:spacing w:before="100" w:after="100" w:line="240" w:lineRule="auto"/>
    </w:pPr>
    <w:rPr>
      <w:rFonts w:ascii="Times New Roman" w:hAnsi="Times New Roman"/>
      <w:sz w:val="24"/>
    </w:rPr>
  </w:style>
  <w:style w:type="character" w:customStyle="1" w:styleId="list0020paragraphchar">
    <w:name w:val="list_0020paragraph__char"/>
    <w:basedOn w:val="a1"/>
  </w:style>
  <w:style w:type="paragraph" w:customStyle="1" w:styleId="no0020spacing">
    <w:name w:val="no_0020spacing"/>
    <w:basedOn w:val="a0"/>
    <w:pPr>
      <w:spacing w:before="100" w:after="100" w:line="240" w:lineRule="auto"/>
    </w:pPr>
    <w:rPr>
      <w:rFonts w:ascii="Times New Roman" w:hAnsi="Times New Roman"/>
      <w:sz w:val="24"/>
    </w:rPr>
  </w:style>
  <w:style w:type="character" w:customStyle="1" w:styleId="no0020spacingchar">
    <w:name w:val="no_0020spacing__char"/>
    <w:basedOn w:val="a1"/>
  </w:style>
  <w:style w:type="character" w:styleId="aff5">
    <w:name w:val="Hyperlink"/>
    <w:basedOn w:val="a1"/>
    <w:uiPriority w:val="99"/>
    <w:rPr>
      <w:color w:val="0563C1"/>
      <w:u w:val="single"/>
    </w:rPr>
  </w:style>
  <w:style w:type="table" w:styleId="aff6">
    <w:name w:val="Table Grid"/>
    <w:basedOn w:val="a2"/>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pacing w:after="0" w:line="240" w:lineRule="auto"/>
    </w:pPr>
    <w:rPr>
      <w:rFonts w:ascii="Times New Roman" w:hAnsi="Times New Roman"/>
      <w:color w:val="000000"/>
      <w:sz w:val="24"/>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6z0">
    <w:name w:val="WW8Num6z0"/>
    <w:rPr>
      <w:rFonts w:ascii="Wingdings" w:hAnsi="Wingdings"/>
    </w:rPr>
  </w:style>
  <w:style w:type="character" w:customStyle="1" w:styleId="WW8Num8z0">
    <w:name w:val="WW8Num8z0"/>
    <w:rPr>
      <w:rFonts w:ascii="Wingdings" w:hAnsi="Wingdings"/>
    </w:rPr>
  </w:style>
  <w:style w:type="character" w:customStyle="1" w:styleId="WW8Num12z0">
    <w:name w:val="WW8Num12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7z0">
    <w:name w:val="WW8Num7z0"/>
    <w:rPr>
      <w:rFonts w:ascii="Symbol" w:hAnsi="Symbol"/>
    </w:rPr>
  </w:style>
  <w:style w:type="character" w:customStyle="1" w:styleId="WW8Num8z1">
    <w:name w:val="WW8Num8z1"/>
    <w:rPr>
      <w:rFonts w:ascii="Times New Roman" w:hAnsi="Times New Roman"/>
    </w:rPr>
  </w:style>
  <w:style w:type="character" w:customStyle="1" w:styleId="WW8Num11z0">
    <w:name w:val="WW8Num11z0"/>
    <w:rPr>
      <w:rFonts w:ascii="Wingdings" w:hAnsi="Wingdings"/>
    </w:rPr>
  </w:style>
  <w:style w:type="character" w:customStyle="1" w:styleId="WW8Num13z0">
    <w:name w:val="WW8Num13z0"/>
    <w:rPr>
      <w:rFonts w:ascii="Symbol" w:hAnsi="Symbol"/>
    </w:rPr>
  </w:style>
  <w:style w:type="character" w:customStyle="1" w:styleId="WW8Num15z0">
    <w:name w:val="WW8Num15z0"/>
    <w:rPr>
      <w:rFonts w:ascii="Symbol" w:hAnsi="Symbol"/>
    </w:rPr>
  </w:style>
  <w:style w:type="character" w:customStyle="1" w:styleId="WW8Num16z1">
    <w:name w:val="WW8Num16z1"/>
    <w:rPr>
      <w:rFonts w:ascii="Courier New" w:hAnsi="Courier New"/>
    </w:rPr>
  </w:style>
  <w:style w:type="character" w:customStyle="1" w:styleId="WW8Num17z1">
    <w:name w:val="WW8Num17z1"/>
    <w:rPr>
      <w:rFonts w:ascii="Times New Roman" w:hAnsi="Times New Roman"/>
    </w:rPr>
  </w:style>
  <w:style w:type="character" w:customStyle="1" w:styleId="WW8Num6z1">
    <w:name w:val="WW8Num6z1"/>
    <w:rPr>
      <w:rFonts w:ascii="Times New Roman" w:hAnsi="Times New Roman"/>
    </w:rPr>
  </w:style>
  <w:style w:type="character" w:customStyle="1" w:styleId="WW8Num7z1">
    <w:name w:val="WW8Num7z1"/>
    <w:rPr>
      <w:rFonts w:ascii="Times New Roman" w:hAnsi="Times New Roman"/>
    </w:rPr>
  </w:style>
  <w:style w:type="character" w:customStyle="1" w:styleId="WW8Num9z0">
    <w:name w:val="WW8Num9z0"/>
    <w:rPr>
      <w:rFonts w:ascii="Symbol" w:hAnsi="Symbol"/>
    </w:rPr>
  </w:style>
  <w:style w:type="character" w:customStyle="1" w:styleId="WW8Num10z1">
    <w:name w:val="WW8Num10z1"/>
    <w:rPr>
      <w:rFonts w:ascii="Times New Roman" w:hAnsi="Times New Roman"/>
    </w:rPr>
  </w:style>
  <w:style w:type="character" w:customStyle="1" w:styleId="WW8Num17z0">
    <w:name w:val="WW8Num17z0"/>
    <w:rPr>
      <w:rFonts w:ascii="Symbol" w:hAnsi="Symbol"/>
    </w:rPr>
  </w:style>
  <w:style w:type="character" w:customStyle="1" w:styleId="WW8Num18z1">
    <w:name w:val="WW8Num18z1"/>
    <w:rPr>
      <w:rFonts w:ascii="Courier New" w:hAnsi="Courier New"/>
    </w:rPr>
  </w:style>
  <w:style w:type="character" w:customStyle="1" w:styleId="WW8Num19z1">
    <w:name w:val="WW8Num19z1"/>
    <w:rPr>
      <w:rFonts w:ascii="Times New Roman" w:hAnsi="Times New Roman"/>
    </w:rPr>
  </w:style>
  <w:style w:type="character" w:customStyle="1" w:styleId="WW-Absatz-Standardschriftart11111">
    <w:name w:val="WW-Absatz-Standardschriftart11111"/>
  </w:style>
  <w:style w:type="character" w:customStyle="1" w:styleId="WW8Num1z0">
    <w:name w:val="WW8Num1z0"/>
    <w:rPr>
      <w:rFonts w:ascii="Times New Roman" w:hAnsi="Times New Roman"/>
    </w:rPr>
  </w:style>
  <w:style w:type="character" w:customStyle="1" w:styleId="WW8Num2z1">
    <w:name w:val="WW8Num2z1"/>
    <w:rPr>
      <w:rFonts w:ascii="Times New Roman" w:hAnsi="Times New Roman"/>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2">
    <w:name w:val="WW8Num4z2"/>
    <w:rPr>
      <w:rFonts w:ascii="Wingdings" w:hAnsi="Wingdings"/>
    </w:rPr>
  </w:style>
  <w:style w:type="character" w:customStyle="1" w:styleId="WW8Num5z1">
    <w:name w:val="WW8Num5z1"/>
    <w:rPr>
      <w:rFonts w:ascii="Times New Roman" w:hAnsi="Times New Roman"/>
    </w:rPr>
  </w:style>
  <w:style w:type="character" w:customStyle="1" w:styleId="WW8Num9z1">
    <w:name w:val="WW8Num9z1"/>
    <w:rPr>
      <w:rFonts w:ascii="Times New Roman" w:hAnsi="Times New Roman"/>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1">
    <w:name w:val="WW8Num14z1"/>
    <w:rPr>
      <w:rFonts w:ascii="Times New Roman" w:hAnsi="Times New Roman"/>
      <w:color w:val="000000"/>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8z0">
    <w:name w:val="WW8Num18z0"/>
    <w:rPr>
      <w:rFonts w:ascii="Symbol" w:hAnsi="Symbol"/>
    </w:rPr>
  </w:style>
  <w:style w:type="character" w:customStyle="1" w:styleId="WW8Num18z2">
    <w:name w:val="WW8Num18z2"/>
    <w:rPr>
      <w:rFonts w:ascii="Wingdings" w:hAnsi="Wingdings"/>
    </w:rPr>
  </w:style>
  <w:style w:type="character" w:customStyle="1" w:styleId="WW8Num20z0">
    <w:name w:val="WW8Num20z0"/>
    <w:rPr>
      <w:rFonts w:ascii="Times New Roman" w:hAnsi="Times New Roman"/>
    </w:rPr>
  </w:style>
  <w:style w:type="character" w:customStyle="1" w:styleId="WW8Num21z1">
    <w:name w:val="WW8Num21z1"/>
    <w:rPr>
      <w:rFonts w:ascii="Times New Roman" w:hAnsi="Times New Roman"/>
    </w:rPr>
  </w:style>
  <w:style w:type="character" w:customStyle="1" w:styleId="aff7">
    <w:name w:val="Символ сноски"/>
    <w:rPr>
      <w:vertAlign w:val="superscript"/>
    </w:rPr>
  </w:style>
  <w:style w:type="character" w:customStyle="1" w:styleId="aff8">
    <w:name w:val="Символ нумерации"/>
  </w:style>
  <w:style w:type="character" w:customStyle="1" w:styleId="aff9">
    <w:name w:val="Маркеры списка"/>
    <w:rPr>
      <w:rFonts w:ascii="OpenSymbol" w:hAnsi="Open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13z3">
    <w:name w:val="WW8Num13z3"/>
    <w:rPr>
      <w:rFonts w:ascii="Symbol" w:hAnsi="Symbol"/>
    </w:rPr>
  </w:style>
  <w:style w:type="paragraph" w:styleId="affa">
    <w:name w:val="List"/>
    <w:basedOn w:val="a5"/>
    <w:pPr>
      <w:shd w:val="clear" w:color="auto" w:fill="FFFFFF"/>
      <w:spacing w:after="0" w:line="317" w:lineRule="exact"/>
      <w:ind w:right="43"/>
    </w:pPr>
    <w:rPr>
      <w:rFonts w:ascii="Times New Roman" w:hAnsi="Times New Roman"/>
      <w:color w:val="000000"/>
      <w:spacing w:val="-2"/>
      <w:sz w:val="28"/>
    </w:rPr>
  </w:style>
  <w:style w:type="paragraph" w:customStyle="1" w:styleId="1a">
    <w:name w:val="Указатель1"/>
    <w:basedOn w:val="a0"/>
    <w:pPr>
      <w:spacing w:after="0" w:line="240" w:lineRule="auto"/>
    </w:pPr>
    <w:rPr>
      <w:rFonts w:ascii="Times New Roman" w:hAnsi="Times New Roman"/>
      <w:sz w:val="24"/>
    </w:rPr>
  </w:style>
  <w:style w:type="paragraph" w:customStyle="1" w:styleId="1b">
    <w:name w:val="Схема документа1"/>
    <w:basedOn w:val="a0"/>
    <w:pPr>
      <w:shd w:val="clear" w:color="auto" w:fill="000080"/>
      <w:spacing w:after="0" w:line="240" w:lineRule="auto"/>
    </w:pPr>
    <w:rPr>
      <w:rFonts w:ascii="Tahoma" w:hAnsi="Tahoma"/>
      <w:sz w:val="24"/>
    </w:rPr>
  </w:style>
  <w:style w:type="paragraph" w:styleId="affb">
    <w:name w:val="Title"/>
    <w:basedOn w:val="a0"/>
    <w:next w:val="affc"/>
    <w:link w:val="1c"/>
    <w:pPr>
      <w:spacing w:after="0" w:line="240" w:lineRule="auto"/>
      <w:ind w:firstLine="709"/>
      <w:jc w:val="center"/>
    </w:pPr>
    <w:rPr>
      <w:rFonts w:ascii="Times New Roman" w:hAnsi="Times New Roman"/>
      <w:sz w:val="28"/>
    </w:rPr>
  </w:style>
  <w:style w:type="character" w:customStyle="1" w:styleId="1c">
    <w:name w:val="Название Знак1"/>
    <w:basedOn w:val="a1"/>
    <w:link w:val="affb"/>
    <w:rPr>
      <w:rFonts w:ascii="Times New Roman" w:hAnsi="Times New Roman"/>
      <w:sz w:val="28"/>
    </w:rPr>
  </w:style>
  <w:style w:type="paragraph" w:styleId="affc">
    <w:name w:val="Subtitle"/>
    <w:basedOn w:val="19"/>
    <w:next w:val="a5"/>
    <w:link w:val="affd"/>
    <w:pPr>
      <w:jc w:val="center"/>
    </w:pPr>
    <w:rPr>
      <w:i/>
    </w:rPr>
  </w:style>
  <w:style w:type="character" w:customStyle="1" w:styleId="affd">
    <w:name w:val="Подзаголовок Знак"/>
    <w:basedOn w:val="a1"/>
    <w:link w:val="affc"/>
    <w:rPr>
      <w:rFonts w:ascii="Liberation Sans" w:hAnsi="Liberation Sans"/>
      <w:i/>
      <w:sz w:val="28"/>
    </w:rPr>
  </w:style>
  <w:style w:type="paragraph" w:customStyle="1" w:styleId="affe">
    <w:name w:val="Записка"/>
    <w:basedOn w:val="a0"/>
    <w:pPr>
      <w:spacing w:after="0" w:line="240" w:lineRule="auto"/>
      <w:ind w:firstLine="709"/>
      <w:jc w:val="both"/>
    </w:pPr>
    <w:rPr>
      <w:rFonts w:ascii="Times New Roman" w:hAnsi="Times New Roman"/>
      <w:sz w:val="24"/>
    </w:rPr>
  </w:style>
  <w:style w:type="paragraph" w:customStyle="1" w:styleId="afff">
    <w:name w:val="Знак Знак Знак Знак Знак Знак"/>
    <w:basedOn w:val="a0"/>
    <w:pPr>
      <w:spacing w:before="280" w:after="280" w:line="240" w:lineRule="auto"/>
    </w:pPr>
    <w:rPr>
      <w:rFonts w:ascii="Tahoma" w:hAnsi="Tahoma"/>
      <w:sz w:val="20"/>
      <w:lang w:val="en-US"/>
    </w:rPr>
  </w:style>
  <w:style w:type="paragraph" w:customStyle="1" w:styleId="afff0">
    <w:name w:val="Знак Знак Знак"/>
    <w:basedOn w:val="a0"/>
    <w:pPr>
      <w:spacing w:before="280" w:after="280" w:line="240" w:lineRule="auto"/>
    </w:pPr>
    <w:rPr>
      <w:rFonts w:ascii="Tahoma" w:hAnsi="Tahoma"/>
      <w:sz w:val="20"/>
      <w:lang w:val="en-US"/>
    </w:rPr>
  </w:style>
  <w:style w:type="paragraph" w:styleId="afff1">
    <w:name w:val="Normal (Web)"/>
    <w:basedOn w:val="a0"/>
    <w:pPr>
      <w:spacing w:before="280" w:after="280" w:line="240" w:lineRule="auto"/>
    </w:pPr>
    <w:rPr>
      <w:rFonts w:ascii="Times New Roman" w:hAnsi="Times New Roman"/>
      <w:sz w:val="24"/>
    </w:rPr>
  </w:style>
  <w:style w:type="paragraph" w:customStyle="1" w:styleId="1d">
    <w:name w:val="Цитата1"/>
    <w:basedOn w:val="a0"/>
    <w:pPr>
      <w:shd w:val="clear" w:color="auto" w:fill="FFFFFF"/>
      <w:spacing w:after="0" w:line="317" w:lineRule="exact"/>
      <w:ind w:left="1077" w:right="1100"/>
      <w:jc w:val="center"/>
    </w:pPr>
    <w:rPr>
      <w:rFonts w:ascii="Times New Roman" w:hAnsi="Times New Roman"/>
      <w:b/>
      <w:color w:val="000000"/>
      <w:spacing w:val="-1"/>
      <w:sz w:val="24"/>
    </w:rPr>
  </w:style>
  <w:style w:type="paragraph" w:customStyle="1" w:styleId="WW-">
    <w:name w:val="WW- Знак Знак Знак Знак Знак Знак"/>
    <w:basedOn w:val="a0"/>
    <w:pPr>
      <w:spacing w:before="280" w:after="280" w:line="240" w:lineRule="auto"/>
    </w:pPr>
    <w:rPr>
      <w:rFonts w:ascii="Tahoma" w:hAnsi="Tahoma"/>
      <w:sz w:val="20"/>
      <w:lang w:val="en-US"/>
    </w:rPr>
  </w:style>
  <w:style w:type="paragraph" w:customStyle="1" w:styleId="afff2">
    <w:name w:val="Знак Знак Знак Знак Знак Знак Знак Знак Знак Знак"/>
    <w:basedOn w:val="a0"/>
    <w:pPr>
      <w:spacing w:before="280" w:after="280" w:line="240" w:lineRule="auto"/>
    </w:pPr>
    <w:rPr>
      <w:rFonts w:ascii="Tahoma" w:hAnsi="Tahoma"/>
      <w:sz w:val="20"/>
      <w:lang w:val="en-US"/>
    </w:rPr>
  </w:style>
  <w:style w:type="paragraph" w:customStyle="1" w:styleId="1e">
    <w:name w:val="Знак Знак1 Знак"/>
    <w:basedOn w:val="a0"/>
    <w:pPr>
      <w:spacing w:before="280" w:after="280" w:line="240" w:lineRule="auto"/>
    </w:pPr>
    <w:rPr>
      <w:rFonts w:ascii="Tahoma" w:hAnsi="Tahoma"/>
      <w:sz w:val="20"/>
      <w:lang w:val="en-US"/>
    </w:rPr>
  </w:style>
  <w:style w:type="paragraph" w:customStyle="1" w:styleId="ConsPlusNonformat">
    <w:name w:val="ConsPlusNonformat"/>
    <w:pPr>
      <w:spacing w:after="0" w:line="240" w:lineRule="auto"/>
    </w:pPr>
    <w:rPr>
      <w:rFonts w:ascii="Courier New" w:hAnsi="Courier New"/>
      <w:sz w:val="20"/>
    </w:rPr>
  </w:style>
  <w:style w:type="paragraph" w:customStyle="1" w:styleId="afff3">
    <w:name w:val="Содержимое таблицы"/>
    <w:basedOn w:val="a0"/>
    <w:pPr>
      <w:spacing w:after="0" w:line="240" w:lineRule="auto"/>
    </w:pPr>
    <w:rPr>
      <w:rFonts w:ascii="Times New Roman" w:hAnsi="Times New Roman"/>
      <w:sz w:val="24"/>
    </w:rPr>
  </w:style>
  <w:style w:type="paragraph" w:customStyle="1" w:styleId="afff4">
    <w:name w:val="Заголовок таблицы"/>
    <w:basedOn w:val="afff3"/>
    <w:pPr>
      <w:jc w:val="center"/>
    </w:pPr>
    <w:rPr>
      <w:b/>
    </w:rPr>
  </w:style>
  <w:style w:type="paragraph" w:customStyle="1" w:styleId="afff5">
    <w:name w:val="Содержимое врезки"/>
    <w:basedOn w:val="a5"/>
    <w:pPr>
      <w:shd w:val="clear" w:color="auto" w:fill="FFFFFF"/>
      <w:spacing w:after="0" w:line="317" w:lineRule="exact"/>
      <w:ind w:right="43"/>
    </w:pPr>
    <w:rPr>
      <w:rFonts w:ascii="Times New Roman" w:hAnsi="Times New Roman"/>
      <w:color w:val="000000"/>
      <w:spacing w:val="-2"/>
      <w:sz w:val="28"/>
    </w:rPr>
  </w:style>
  <w:style w:type="paragraph" w:customStyle="1" w:styleId="headertext">
    <w:name w:val="headertext"/>
    <w:basedOn w:val="a0"/>
    <w:pPr>
      <w:spacing w:before="144" w:after="144" w:line="240" w:lineRule="auto"/>
    </w:pPr>
    <w:rPr>
      <w:rFonts w:ascii="Times New Roman" w:hAnsi="Times New Roman"/>
      <w:sz w:val="24"/>
    </w:rPr>
  </w:style>
  <w:style w:type="paragraph" w:styleId="2b">
    <w:name w:val="Body Text 2"/>
    <w:basedOn w:val="a0"/>
    <w:link w:val="2c"/>
    <w:pPr>
      <w:spacing w:after="120" w:line="480" w:lineRule="auto"/>
    </w:pPr>
    <w:rPr>
      <w:rFonts w:ascii="Times New Roman" w:hAnsi="Times New Roman"/>
      <w:sz w:val="24"/>
      <w:lang w:val="x-none"/>
    </w:rPr>
  </w:style>
  <w:style w:type="character" w:customStyle="1" w:styleId="2c">
    <w:name w:val="Основной текст 2 Знак"/>
    <w:basedOn w:val="a1"/>
    <w:link w:val="2b"/>
    <w:rPr>
      <w:rFonts w:ascii="Times New Roman" w:hAnsi="Times New Roman"/>
      <w:sz w:val="24"/>
      <w:lang w:val="x-none"/>
    </w:rPr>
  </w:style>
  <w:style w:type="paragraph" w:styleId="afff6">
    <w:name w:val="Block Text"/>
    <w:basedOn w:val="a0"/>
    <w:pPr>
      <w:shd w:val="clear" w:color="auto" w:fill="FFFFFF"/>
      <w:spacing w:after="0" w:line="317" w:lineRule="exact"/>
      <w:ind w:left="1077" w:right="1100"/>
      <w:jc w:val="center"/>
    </w:pPr>
    <w:rPr>
      <w:rFonts w:ascii="Times New Roman" w:hAnsi="Times New Roman"/>
      <w:b/>
      <w:color w:val="000000"/>
      <w:spacing w:val="-1"/>
      <w:sz w:val="24"/>
    </w:rPr>
  </w:style>
  <w:style w:type="paragraph" w:customStyle="1" w:styleId="1f">
    <w:name w:val="Знак Знак Знак Знак Знак Знак1"/>
    <w:basedOn w:val="a0"/>
    <w:pPr>
      <w:spacing w:before="100" w:after="100" w:line="240" w:lineRule="auto"/>
    </w:pPr>
    <w:rPr>
      <w:rFonts w:ascii="Tahoma" w:hAnsi="Tahoma"/>
      <w:sz w:val="20"/>
      <w:lang w:val="en-US"/>
    </w:rPr>
  </w:style>
  <w:style w:type="character" w:customStyle="1" w:styleId="1f0">
    <w:name w:val="Основной текст Знак1"/>
    <w:basedOn w:val="a1"/>
    <w:uiPriority w:val="99"/>
    <w:rPr>
      <w:rFonts w:ascii="Times New Roman" w:hAnsi="Times New Roman"/>
      <w:spacing w:val="0"/>
      <w:sz w:val="23"/>
    </w:rPr>
  </w:style>
  <w:style w:type="character" w:customStyle="1" w:styleId="apple-converted-space">
    <w:name w:val="apple-converted-space"/>
    <w:basedOn w:val="a1"/>
  </w:style>
  <w:style w:type="character" w:customStyle="1" w:styleId="mw-headline">
    <w:name w:val="mw-headline"/>
    <w:basedOn w:val="a1"/>
  </w:style>
  <w:style w:type="character" w:customStyle="1" w:styleId="redspan">
    <w:name w:val="red_span"/>
    <w:basedOn w:val="a1"/>
  </w:style>
  <w:style w:type="character" w:customStyle="1" w:styleId="text">
    <w:name w:val="text"/>
    <w:basedOn w:val="a1"/>
  </w:style>
  <w:style w:type="paragraph" w:customStyle="1" w:styleId="ConsPlusNormal">
    <w:name w:val="ConsPlusNormal"/>
    <w:pPr>
      <w:spacing w:after="0" w:line="240" w:lineRule="auto"/>
    </w:pPr>
    <w:rPr>
      <w:rFonts w:ascii="Times New Roman" w:hAnsi="Times New Roman"/>
    </w:rPr>
  </w:style>
  <w:style w:type="character" w:customStyle="1" w:styleId="1f1">
    <w:name w:val="Просмотренная гиперссылка1"/>
    <w:basedOn w:val="a1"/>
    <w:semiHidden/>
    <w:rPr>
      <w:color w:val="800080"/>
      <w:u w:val="single"/>
    </w:rPr>
  </w:style>
  <w:style w:type="paragraph" w:customStyle="1" w:styleId="formattext">
    <w:name w:val="formattext"/>
    <w:basedOn w:val="a0"/>
    <w:pPr>
      <w:spacing w:before="100" w:after="100" w:line="240" w:lineRule="auto"/>
    </w:pPr>
    <w:rPr>
      <w:rFonts w:ascii="Times New Roman" w:hAnsi="Times New Roman"/>
      <w:sz w:val="24"/>
    </w:rPr>
  </w:style>
  <w:style w:type="character" w:styleId="afff7">
    <w:name w:val="FollowedHyperlink"/>
    <w:basedOn w:val="a1"/>
    <w:semiHidden/>
    <w:rPr>
      <w:color w:val="954F72"/>
      <w:u w:val="single"/>
    </w:rPr>
  </w:style>
  <w:style w:type="character" w:styleId="afff8">
    <w:name w:val="Placeholder Text"/>
    <w:basedOn w:val="a1"/>
    <w:uiPriority w:val="99"/>
    <w:semiHidden/>
    <w:rPr>
      <w:color w:val="808080"/>
    </w:rPr>
  </w:style>
  <w:style w:type="character" w:customStyle="1" w:styleId="aff2">
    <w:name w:val="Абзац списка Знак"/>
    <w:aliases w:val="Заголовок_3 Знак,Подпись рисунка Знак,ПКФ Список Знак,Абзац списка5 Знак,Bullet_IRAO Знак,List Paragraph Знак"/>
    <w:link w:val="aff1"/>
    <w:uiPriority w:val="34"/>
    <w:qFormat/>
    <w:rPr>
      <w:rFonts w:ascii="Calibri" w:hAnsi="Calibri"/>
    </w:rPr>
  </w:style>
  <w:style w:type="paragraph" w:customStyle="1" w:styleId="2a">
    <w:name w:val="Абз списка 2"/>
    <w:basedOn w:val="aff1"/>
    <w:pPr>
      <w:tabs>
        <w:tab w:val="num" w:pos="360"/>
      </w:tabs>
      <w:spacing w:after="0" w:line="240" w:lineRule="auto"/>
      <w:ind w:left="0" w:firstLine="709"/>
      <w:jc w:val="both"/>
    </w:pPr>
    <w:rPr>
      <w:rFonts w:ascii="Times New Roman" w:hAnsi="Times New Roman"/>
      <w:color w:val="000000"/>
      <w:sz w:val="24"/>
    </w:rPr>
  </w:style>
  <w:style w:type="paragraph" w:customStyle="1" w:styleId="a">
    <w:name w:val="Марк_список"/>
    <w:basedOn w:val="a8"/>
    <w:pPr>
      <w:numPr>
        <w:numId w:val="15"/>
      </w:numPr>
      <w:tabs>
        <w:tab w:val="left" w:pos="851"/>
      </w:tabs>
      <w:jc w:val="both"/>
    </w:pPr>
    <w:rPr>
      <w:rFonts w:ascii="Times New Roman" w:hAnsi="Times New Roman"/>
      <w:sz w:val="24"/>
    </w:rPr>
  </w:style>
  <w:style w:type="table" w:customStyle="1" w:styleId="1f2">
    <w:name w:val="Сетка таблицы1"/>
    <w:basedOn w:val="a2"/>
    <w:next w:val="aff6"/>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4F1C3E"/>
    <w:rPr>
      <w:rFonts w:ascii="Times New Roman" w:hAnsi="Times New Roman" w:cs="Times New Roman" w:hint="default"/>
      <w:b/>
      <w:bCs/>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91D33-33F9-4B9E-99E0-7D35106C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39</Pages>
  <Words>19464</Words>
  <Characters>110945</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Чабаненко Архип Михайлович</cp:lastModifiedBy>
  <cp:revision>17</cp:revision>
  <cp:lastPrinted>2021-11-15T10:24:00Z</cp:lastPrinted>
  <dcterms:created xsi:type="dcterms:W3CDTF">2025-11-26T10:45:00Z</dcterms:created>
  <dcterms:modified xsi:type="dcterms:W3CDTF">2025-12-23T07:22:00Z</dcterms:modified>
</cp:coreProperties>
</file>