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AC88B" w14:textId="77777777" w:rsidR="0011218A" w:rsidRPr="00193AC6" w:rsidRDefault="0011218A" w:rsidP="00B30482">
      <w:pPr>
        <w:keepNext/>
        <w:suppressAutoHyphens/>
        <w:spacing w:after="0" w:line="240" w:lineRule="auto"/>
        <w:jc w:val="center"/>
        <w:outlineLvl w:val="0"/>
        <w:rPr>
          <w:rFonts w:ascii="Times New Roman" w:eastAsia="Times New Roman" w:hAnsi="Times New Roman"/>
          <w:b/>
          <w:color w:val="000000" w:themeColor="text1"/>
          <w:sz w:val="24"/>
          <w:szCs w:val="24"/>
          <w:lang w:eastAsia="ar-SA"/>
        </w:rPr>
      </w:pPr>
      <w:r w:rsidRPr="00193AC6">
        <w:rPr>
          <w:rFonts w:ascii="Times New Roman" w:eastAsia="Times New Roman" w:hAnsi="Times New Roman"/>
          <w:b/>
          <w:color w:val="000000" w:themeColor="text1"/>
          <w:sz w:val="24"/>
          <w:szCs w:val="24"/>
          <w:lang w:eastAsia="ar-SA"/>
        </w:rPr>
        <w:t>ДОГОВОР</w:t>
      </w:r>
    </w:p>
    <w:p w14:paraId="38EC4567" w14:textId="740E1078" w:rsidR="0011218A" w:rsidRPr="00193AC6" w:rsidRDefault="00A249DC" w:rsidP="00B30482">
      <w:pPr>
        <w:keepNext/>
        <w:suppressAutoHyphens/>
        <w:spacing w:after="0" w:line="240" w:lineRule="auto"/>
        <w:jc w:val="center"/>
        <w:outlineLvl w:val="0"/>
        <w:rPr>
          <w:rFonts w:ascii="Times New Roman" w:eastAsia="Times New Roman" w:hAnsi="Times New Roman"/>
          <w:color w:val="000000" w:themeColor="text1"/>
          <w:sz w:val="24"/>
          <w:szCs w:val="24"/>
          <w:lang w:eastAsia="ar-SA"/>
        </w:rPr>
      </w:pPr>
      <w:r>
        <w:rPr>
          <w:rFonts w:ascii="Times New Roman" w:eastAsia="Times New Roman" w:hAnsi="Times New Roman"/>
          <w:b/>
          <w:color w:val="000000" w:themeColor="text1"/>
          <w:sz w:val="24"/>
          <w:szCs w:val="24"/>
          <w:lang w:eastAsia="ar-SA"/>
        </w:rPr>
        <w:t>п</w:t>
      </w:r>
      <w:r w:rsidRPr="00A249DC">
        <w:rPr>
          <w:rFonts w:ascii="Times New Roman" w:eastAsia="Times New Roman" w:hAnsi="Times New Roman"/>
          <w:b/>
          <w:color w:val="000000" w:themeColor="text1"/>
          <w:sz w:val="24"/>
          <w:szCs w:val="24"/>
          <w:lang w:eastAsia="ar-SA"/>
        </w:rPr>
        <w:t>ередачи в субаренду недвижимого имущества, являющегося федеральной собственностью на км 594, право, автомобильной дороги М-11 «Нева»</w:t>
      </w:r>
    </w:p>
    <w:p w14:paraId="5B2F5024" w14:textId="77777777" w:rsidR="0011218A" w:rsidRPr="00193AC6" w:rsidRDefault="0011218A" w:rsidP="00B30482">
      <w:pPr>
        <w:spacing w:after="0" w:line="240" w:lineRule="auto"/>
        <w:jc w:val="center"/>
        <w:rPr>
          <w:rFonts w:ascii="Times New Roman" w:eastAsia="Times New Roman" w:hAnsi="Times New Roman"/>
          <w:b/>
          <w:color w:val="000000" w:themeColor="text1"/>
          <w:sz w:val="24"/>
          <w:szCs w:val="24"/>
          <w:lang w:eastAsia="ru-RU"/>
        </w:rPr>
      </w:pPr>
    </w:p>
    <w:p w14:paraId="4122591C" w14:textId="77777777" w:rsidR="0011218A" w:rsidRPr="00193AC6" w:rsidRDefault="0011218A" w:rsidP="00B30482">
      <w:pPr>
        <w:spacing w:after="0" w:line="240" w:lineRule="auto"/>
        <w:jc w:val="center"/>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 [</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p>
    <w:p w14:paraId="5DC14D74" w14:textId="77777777" w:rsidR="0011218A" w:rsidRPr="00193AC6" w:rsidRDefault="0011218A" w:rsidP="00B30482">
      <w:pPr>
        <w:spacing w:after="0" w:line="240" w:lineRule="auto"/>
        <w:jc w:val="center"/>
        <w:rPr>
          <w:rFonts w:ascii="Times New Roman" w:eastAsia="Times New Roman" w:hAnsi="Times New Roman"/>
          <w:color w:val="000000" w:themeColor="text1"/>
          <w:sz w:val="24"/>
          <w:szCs w:val="24"/>
          <w:lang w:eastAsia="ru-RU"/>
        </w:rPr>
      </w:pPr>
    </w:p>
    <w:p w14:paraId="5BC54384" w14:textId="77777777" w:rsidR="0011218A" w:rsidRPr="00193AC6" w:rsidRDefault="0011218A" w:rsidP="00B30482">
      <w:pPr>
        <w:tabs>
          <w:tab w:val="right" w:pos="10206"/>
        </w:tabs>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г. Москва</w:t>
      </w:r>
      <w:r w:rsidRPr="00193AC6">
        <w:rPr>
          <w:rFonts w:ascii="Times New Roman" w:eastAsia="Times New Roman" w:hAnsi="Times New Roman"/>
          <w:b/>
          <w:color w:val="000000" w:themeColor="text1"/>
          <w:sz w:val="24"/>
          <w:szCs w:val="24"/>
          <w:lang w:eastAsia="ru-RU"/>
        </w:rPr>
        <w:tab/>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 [</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 20___ г.</w:t>
      </w:r>
    </w:p>
    <w:p w14:paraId="39BBF9C4" w14:textId="77777777" w:rsidR="0011218A" w:rsidRPr="00193AC6" w:rsidRDefault="0011218A" w:rsidP="00B30482">
      <w:pPr>
        <w:spacing w:after="0" w:line="240" w:lineRule="auto"/>
        <w:jc w:val="both"/>
        <w:rPr>
          <w:rFonts w:ascii="Times New Roman" w:eastAsia="Times New Roman" w:hAnsi="Times New Roman"/>
          <w:color w:val="000000" w:themeColor="text1"/>
          <w:sz w:val="24"/>
          <w:szCs w:val="24"/>
          <w:lang w:eastAsia="ru-RU"/>
        </w:rPr>
      </w:pPr>
    </w:p>
    <w:p w14:paraId="7B69B3BC" w14:textId="53A8B2FB" w:rsidR="0011218A" w:rsidRPr="00193AC6" w:rsidRDefault="0011218A" w:rsidP="00B30482">
      <w:pPr>
        <w:spacing w:after="0" w:line="240" w:lineRule="auto"/>
        <w:contextualSpacing/>
        <w:jc w:val="both"/>
        <w:rPr>
          <w:rFonts w:ascii="Times New Roman" w:eastAsia="Times New Roman" w:hAnsi="Times New Roman"/>
          <w:b/>
          <w:i/>
          <w:color w:val="000000" w:themeColor="text1"/>
          <w:sz w:val="24"/>
          <w:szCs w:val="24"/>
          <w:lang w:eastAsia="ru-RU"/>
        </w:rPr>
      </w:pPr>
      <w:r w:rsidRPr="00193AC6">
        <w:rPr>
          <w:rFonts w:ascii="Times New Roman" w:eastAsia="Times New Roman" w:hAnsi="Times New Roman"/>
          <w:b/>
          <w:i/>
          <w:color w:val="000000" w:themeColor="text1"/>
          <w:sz w:val="24"/>
          <w:szCs w:val="24"/>
          <w:lang w:eastAsia="ru-RU"/>
        </w:rPr>
        <w:t>Государственная компания «Российские автомобильные дороги»</w:t>
      </w:r>
      <w:r w:rsidRPr="00193AC6">
        <w:rPr>
          <w:rFonts w:ascii="Times New Roman" w:eastAsia="Times New Roman" w:hAnsi="Times New Roman"/>
          <w:i/>
          <w:iCs/>
          <w:color w:val="000000" w:themeColor="text1"/>
          <w:sz w:val="24"/>
          <w:szCs w:val="24"/>
          <w:lang w:eastAsia="ru-RU"/>
        </w:rPr>
        <w:t>,</w:t>
      </w:r>
      <w:r w:rsidRPr="00193AC6">
        <w:rPr>
          <w:rFonts w:ascii="Times New Roman" w:eastAsia="Times New Roman" w:hAnsi="Times New Roman"/>
          <w:color w:val="000000" w:themeColor="text1"/>
          <w:sz w:val="24"/>
          <w:szCs w:val="24"/>
          <w:lang w:eastAsia="ru-RU"/>
        </w:rPr>
        <w:t xml:space="preserve"> запись внесена в Единый государственный реестр юридических лиц 14 августа 2009 г. за основным государственным регистрационным номером 1097799013652 Главным управлением Министерства юстиции Российской Федерации по Москве, именуемая в дальнейшем «</w:t>
      </w:r>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в лице </w:t>
      </w:r>
      <w:r w:rsidRPr="00193AC6">
        <w:rPr>
          <w:rFonts w:ascii="Times New Roman" w:eastAsia="Times New Roman" w:hAnsi="Times New Roman"/>
          <w:sz w:val="24"/>
          <w:szCs w:val="24"/>
          <w:lang w:eastAsia="ru-RU"/>
        </w:rPr>
        <w:t xml:space="preserve">заместителя председателя правления по </w:t>
      </w:r>
      <w:r w:rsidRPr="00193AC6">
        <w:rPr>
          <w:rFonts w:ascii="Times New Roman" w:eastAsia="Times New Roman" w:hAnsi="Times New Roman"/>
          <w:color w:val="000000" w:themeColor="text1"/>
          <w:sz w:val="24"/>
          <w:szCs w:val="24"/>
          <w:lang w:eastAsia="ru-RU"/>
        </w:rPr>
        <w:t xml:space="preserve">операторской деятельности и развитию пользовательских сервисов </w:t>
      </w:r>
      <w:proofErr w:type="spellStart"/>
      <w:r w:rsidRPr="00193AC6">
        <w:rPr>
          <w:rFonts w:ascii="Times New Roman" w:eastAsia="Times New Roman" w:hAnsi="Times New Roman"/>
          <w:color w:val="000000" w:themeColor="text1"/>
          <w:sz w:val="24"/>
          <w:szCs w:val="24"/>
          <w:lang w:eastAsia="ru-RU"/>
        </w:rPr>
        <w:t>Макиева</w:t>
      </w:r>
      <w:proofErr w:type="spellEnd"/>
      <w:r w:rsidRPr="00193AC6">
        <w:rPr>
          <w:rFonts w:ascii="Times New Roman" w:eastAsia="Times New Roman" w:hAnsi="Times New Roman"/>
          <w:color w:val="000000" w:themeColor="text1"/>
          <w:sz w:val="24"/>
          <w:szCs w:val="24"/>
          <w:lang w:eastAsia="ru-RU"/>
        </w:rPr>
        <w:t xml:space="preserve"> Константина </w:t>
      </w:r>
      <w:proofErr w:type="spellStart"/>
      <w:r w:rsidRPr="00193AC6">
        <w:rPr>
          <w:rFonts w:ascii="Times New Roman" w:eastAsia="Times New Roman" w:hAnsi="Times New Roman"/>
          <w:color w:val="000000" w:themeColor="text1"/>
          <w:sz w:val="24"/>
          <w:szCs w:val="24"/>
          <w:lang w:eastAsia="ru-RU"/>
        </w:rPr>
        <w:t>Теймуразовича</w:t>
      </w:r>
      <w:proofErr w:type="spellEnd"/>
      <w:r w:rsidRPr="00193AC6">
        <w:rPr>
          <w:rFonts w:ascii="Times New Roman" w:eastAsia="Times New Roman" w:hAnsi="Times New Roman"/>
          <w:color w:val="000000"/>
          <w:sz w:val="24"/>
          <w:szCs w:val="24"/>
          <w:lang w:eastAsia="ru-RU"/>
        </w:rPr>
        <w:t>, действующего на основании</w:t>
      </w:r>
      <w:r w:rsidRPr="00193AC6">
        <w:rPr>
          <w:rFonts w:ascii="Times New Roman" w:eastAsia="Times New Roman" w:hAnsi="Times New Roman"/>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доверенности </w:t>
      </w:r>
      <w:r w:rsidRPr="00193AC6">
        <w:rPr>
          <w:rFonts w:ascii="Times New Roman" w:eastAsia="Times New Roman" w:hAnsi="Times New Roman"/>
          <w:color w:val="000000" w:themeColor="text1"/>
          <w:sz w:val="24"/>
          <w:szCs w:val="24"/>
          <w:lang w:eastAsia="ru-RU"/>
        </w:rPr>
        <w:br/>
      </w:r>
      <w:r w:rsidR="00C3078C" w:rsidRPr="00C3078C">
        <w:rPr>
          <w:rFonts w:ascii="Times New Roman" w:eastAsia="Times New Roman" w:hAnsi="Times New Roman"/>
          <w:color w:val="000000"/>
          <w:sz w:val="24"/>
          <w:szCs w:val="24"/>
          <w:lang w:eastAsia="ru-RU"/>
        </w:rPr>
        <w:t>от 04 декабря 2023 г. № Д-441</w:t>
      </w:r>
      <w:r w:rsidRPr="00193AC6">
        <w:rPr>
          <w:rFonts w:ascii="Times New Roman" w:eastAsia="Times New Roman" w:hAnsi="Times New Roman"/>
          <w:color w:val="000000"/>
          <w:sz w:val="24"/>
          <w:szCs w:val="24"/>
          <w:lang w:eastAsia="ru-RU"/>
        </w:rPr>
        <w:t>,</w:t>
      </w:r>
      <w:r w:rsidRPr="00193AC6">
        <w:rPr>
          <w:rFonts w:ascii="Times New Roman" w:eastAsia="Times New Roman" w:hAnsi="Times New Roman"/>
          <w:b/>
          <w:color w:val="000000"/>
          <w:sz w:val="24"/>
          <w:szCs w:val="24"/>
          <w:lang w:eastAsia="ru-RU"/>
        </w:rPr>
        <w:t xml:space="preserve"> </w:t>
      </w:r>
      <w:r w:rsidRPr="00193AC6">
        <w:rPr>
          <w:rFonts w:ascii="Times New Roman" w:eastAsia="Times New Roman" w:hAnsi="Times New Roman"/>
          <w:color w:val="000000"/>
          <w:sz w:val="24"/>
          <w:szCs w:val="24"/>
          <w:lang w:eastAsia="ru-RU"/>
        </w:rPr>
        <w:t xml:space="preserve">с одной стороны, и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sz w:val="24"/>
          <w:szCs w:val="24"/>
          <w:lang w:eastAsia="ru-RU"/>
        </w:rPr>
        <w:t xml:space="preserve">, </w:t>
      </w:r>
      <w:r w:rsidRPr="00193AC6">
        <w:rPr>
          <w:rFonts w:ascii="Times New Roman" w:eastAsia="Times New Roman" w:hAnsi="Times New Roman"/>
          <w:color w:val="000000" w:themeColor="text1"/>
          <w:sz w:val="24"/>
          <w:szCs w:val="24"/>
          <w:lang w:eastAsia="ru-RU"/>
        </w:rPr>
        <w:t>именуемое в дальнейшем «</w:t>
      </w:r>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в лице</w:t>
      </w:r>
      <w:r w:rsidRPr="00193AC6">
        <w:rPr>
          <w:rFonts w:ascii="Times New Roman" w:eastAsia="Times New Roman" w:hAnsi="Times New Roman"/>
          <w:sz w:val="24"/>
          <w:szCs w:val="24"/>
          <w:lang w:eastAsia="ru-RU"/>
        </w:rPr>
        <w:t xml:space="preserve">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color w:val="000000" w:themeColor="text1"/>
          <w:sz w:val="24"/>
          <w:szCs w:val="24"/>
          <w:lang w:eastAsia="ru-RU"/>
        </w:rPr>
        <w:t>, с другой стороны, вместе именуемые в дальнейшем «</w:t>
      </w: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руководствуясь результатами открытого аукциона в электронной форме на право заключения договора передачи в субаренду недвижимого имущества, являющегося федеральной собственностью, (</w:t>
      </w:r>
      <w:r w:rsidRPr="00193AC6">
        <w:rPr>
          <w:rFonts w:ascii="Times New Roman" w:eastAsia="Times New Roman" w:hAnsi="Times New Roman"/>
          <w:sz w:val="24"/>
          <w:szCs w:val="24"/>
          <w:lang w:eastAsia="ru-RU"/>
        </w:rPr>
        <w:t xml:space="preserve">протокол </w:t>
      </w:r>
      <w:r w:rsidR="00BA25F6">
        <w:rPr>
          <w:rFonts w:ascii="Times New Roman" w:eastAsia="Times New Roman" w:hAnsi="Times New Roman"/>
          <w:sz w:val="24"/>
          <w:szCs w:val="24"/>
          <w:lang w:eastAsia="ru-RU"/>
        </w:rPr>
        <w:br/>
      </w:r>
      <w:r w:rsidRPr="00193AC6">
        <w:rPr>
          <w:rFonts w:ascii="Times New Roman" w:eastAsia="Times New Roman" w:hAnsi="Times New Roman"/>
          <w:sz w:val="24"/>
          <w:szCs w:val="24"/>
          <w:lang w:eastAsia="ru-RU"/>
        </w:rPr>
        <w:t xml:space="preserve">от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sz w:val="24"/>
          <w:szCs w:val="24"/>
          <w:lang w:eastAsia="ru-RU"/>
        </w:rPr>
        <w:t xml:space="preserve"> №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color w:val="000000" w:themeColor="text1"/>
          <w:sz w:val="24"/>
          <w:szCs w:val="24"/>
          <w:lang w:eastAsia="ru-RU"/>
        </w:rPr>
        <w:t>) заключили настоящий Договор о нижеследующем (далее – Договор):</w:t>
      </w:r>
    </w:p>
    <w:p w14:paraId="212123D7" w14:textId="77777777" w:rsidR="0011218A" w:rsidRPr="00193AC6" w:rsidRDefault="0011218A" w:rsidP="00B30482">
      <w:pPr>
        <w:spacing w:after="0" w:line="240" w:lineRule="auto"/>
        <w:jc w:val="both"/>
        <w:rPr>
          <w:rFonts w:ascii="Times New Roman" w:eastAsia="Times New Roman" w:hAnsi="Times New Roman"/>
          <w:color w:val="000000" w:themeColor="text1"/>
          <w:sz w:val="24"/>
          <w:szCs w:val="24"/>
          <w:lang w:eastAsia="ru-RU"/>
        </w:rPr>
      </w:pPr>
    </w:p>
    <w:p w14:paraId="0F68C25B" w14:textId="77777777" w:rsidR="0011218A" w:rsidRPr="00193AC6" w:rsidRDefault="0011218A" w:rsidP="00B30482">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Глава I. Предмет Договора</w:t>
      </w:r>
    </w:p>
    <w:p w14:paraId="40F4C8F8" w14:textId="77777777" w:rsidR="0011218A" w:rsidRPr="00193AC6" w:rsidRDefault="0011218A" w:rsidP="00B30482">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14:paraId="09CE9682" w14:textId="623185CF" w:rsidR="0011218A" w:rsidRPr="00193AC6" w:rsidRDefault="0011218A" w:rsidP="00D43C08">
      <w:pPr>
        <w:numPr>
          <w:ilvl w:val="1"/>
          <w:numId w:val="11"/>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193AC6">
        <w:rPr>
          <w:rFonts w:ascii="Times New Roman" w:eastAsia="Times New Roman" w:hAnsi="Times New Roman"/>
          <w:i/>
          <w:color w:val="000000" w:themeColor="text1"/>
          <w:sz w:val="24"/>
          <w:szCs w:val="24"/>
          <w:lang w:eastAsia="ar-SA"/>
        </w:rPr>
        <w:t xml:space="preserve"> Арендатор</w:t>
      </w:r>
      <w:r w:rsidRPr="00193AC6">
        <w:rPr>
          <w:rFonts w:ascii="Times New Roman" w:eastAsia="Times New Roman" w:hAnsi="Times New Roman"/>
          <w:color w:val="000000" w:themeColor="text1"/>
          <w:sz w:val="24"/>
          <w:szCs w:val="24"/>
          <w:lang w:eastAsia="ar-SA"/>
        </w:rPr>
        <w:t xml:space="preserve"> предоставляет, а </w:t>
      </w:r>
      <w:r w:rsidRPr="00193AC6">
        <w:rPr>
          <w:rFonts w:ascii="Times New Roman" w:eastAsia="Times New Roman" w:hAnsi="Times New Roman"/>
          <w:i/>
          <w:color w:val="000000" w:themeColor="text1"/>
          <w:sz w:val="24"/>
          <w:szCs w:val="24"/>
          <w:lang w:eastAsia="ar-SA"/>
        </w:rPr>
        <w:t>Субарендатор</w:t>
      </w:r>
      <w:r w:rsidRPr="00193AC6">
        <w:rPr>
          <w:rFonts w:ascii="Times New Roman" w:eastAsia="Times New Roman" w:hAnsi="Times New Roman"/>
          <w:color w:val="000000" w:themeColor="text1"/>
          <w:sz w:val="24"/>
          <w:szCs w:val="24"/>
          <w:lang w:eastAsia="ar-SA"/>
        </w:rPr>
        <w:t xml:space="preserve"> принимает на условиях, определенных Договором, во временное владение и пользование (субаренду) недвижимое имущество, указанное в пункте </w:t>
      </w:r>
      <w:r w:rsidRPr="00193AC6">
        <w:rPr>
          <w:rFonts w:ascii="Times New Roman" w:eastAsia="Times New Roman" w:hAnsi="Times New Roman"/>
          <w:color w:val="000000" w:themeColor="text1"/>
          <w:sz w:val="24"/>
          <w:szCs w:val="24"/>
          <w:lang w:eastAsia="ar-SA"/>
        </w:rPr>
        <w:fldChar w:fldCharType="begin"/>
      </w:r>
      <w:r w:rsidRPr="00193AC6">
        <w:rPr>
          <w:rFonts w:ascii="Times New Roman" w:eastAsia="Times New Roman" w:hAnsi="Times New Roman"/>
          <w:color w:val="000000" w:themeColor="text1"/>
          <w:sz w:val="24"/>
          <w:szCs w:val="24"/>
          <w:lang w:eastAsia="ar-SA"/>
        </w:rPr>
        <w:instrText xml:space="preserve"> REF _Ref110439927 \r \h </w:instrText>
      </w:r>
      <w:r w:rsidR="00193AC6">
        <w:rPr>
          <w:rFonts w:ascii="Times New Roman" w:eastAsia="Times New Roman" w:hAnsi="Times New Roman"/>
          <w:color w:val="000000" w:themeColor="text1"/>
          <w:sz w:val="24"/>
          <w:szCs w:val="24"/>
          <w:lang w:eastAsia="ar-SA"/>
        </w:rPr>
        <w:instrText xml:space="preserve"> \* MERGEFORMAT </w:instrText>
      </w:r>
      <w:r w:rsidRPr="00193AC6">
        <w:rPr>
          <w:rFonts w:ascii="Times New Roman" w:eastAsia="Times New Roman" w:hAnsi="Times New Roman"/>
          <w:color w:val="000000" w:themeColor="text1"/>
          <w:sz w:val="24"/>
          <w:szCs w:val="24"/>
          <w:lang w:eastAsia="ar-SA"/>
        </w:rPr>
      </w:r>
      <w:r w:rsidRPr="00193AC6">
        <w:rPr>
          <w:rFonts w:ascii="Times New Roman" w:eastAsia="Times New Roman" w:hAnsi="Times New Roman"/>
          <w:color w:val="000000" w:themeColor="text1"/>
          <w:sz w:val="24"/>
          <w:szCs w:val="24"/>
          <w:lang w:eastAsia="ar-SA"/>
        </w:rPr>
        <w:fldChar w:fldCharType="separate"/>
      </w:r>
      <w:r w:rsidRPr="00193AC6">
        <w:rPr>
          <w:rFonts w:ascii="Times New Roman" w:eastAsia="Times New Roman" w:hAnsi="Times New Roman"/>
          <w:color w:val="000000" w:themeColor="text1"/>
          <w:sz w:val="24"/>
          <w:szCs w:val="24"/>
          <w:lang w:eastAsia="ar-SA"/>
        </w:rPr>
        <w:t>1.2</w:t>
      </w:r>
      <w:r w:rsidRPr="00193AC6">
        <w:rPr>
          <w:rFonts w:ascii="Times New Roman" w:eastAsia="Times New Roman" w:hAnsi="Times New Roman"/>
          <w:color w:val="000000" w:themeColor="text1"/>
          <w:sz w:val="24"/>
          <w:szCs w:val="24"/>
          <w:lang w:eastAsia="ar-SA"/>
        </w:rPr>
        <w:fldChar w:fldCharType="end"/>
      </w:r>
      <w:r w:rsidRPr="00193AC6">
        <w:rPr>
          <w:rFonts w:ascii="Times New Roman" w:eastAsia="Times New Roman" w:hAnsi="Times New Roman"/>
          <w:color w:val="000000" w:themeColor="text1"/>
          <w:sz w:val="24"/>
          <w:szCs w:val="24"/>
          <w:lang w:eastAsia="ar-SA"/>
        </w:rPr>
        <w:t xml:space="preserve"> Договора, являющееся федеральной собственностью.</w:t>
      </w:r>
    </w:p>
    <w:p w14:paraId="5570A67B" w14:textId="77777777" w:rsidR="0011218A" w:rsidRPr="00193AC6" w:rsidRDefault="0011218A" w:rsidP="00D43C08">
      <w:pPr>
        <w:numPr>
          <w:ilvl w:val="1"/>
          <w:numId w:val="11"/>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bookmarkStart w:id="0" w:name="_Ref110439927"/>
      <w:r w:rsidRPr="00193AC6">
        <w:rPr>
          <w:rFonts w:ascii="Times New Roman" w:eastAsia="Times New Roman" w:hAnsi="Times New Roman"/>
          <w:color w:val="000000" w:themeColor="text1"/>
          <w:sz w:val="24"/>
          <w:szCs w:val="24"/>
          <w:lang w:eastAsia="ar-SA"/>
        </w:rPr>
        <w:t>Недвижимым имуществом по Договору являются:</w:t>
      </w:r>
      <w:bookmarkEnd w:id="0"/>
    </w:p>
    <w:p w14:paraId="3844B547" w14:textId="2E658C7E" w:rsidR="0011218A" w:rsidRPr="00B30482" w:rsidRDefault="00B30482" w:rsidP="00B30482">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 </w:t>
      </w:r>
      <w:r w:rsidR="0011218A" w:rsidRPr="00193AC6">
        <w:rPr>
          <w:rFonts w:ascii="Times New Roman" w:eastAsia="Times New Roman" w:hAnsi="Times New Roman"/>
          <w:color w:val="000000" w:themeColor="text1"/>
          <w:sz w:val="24"/>
          <w:szCs w:val="24"/>
          <w:lang w:eastAsia="ar-SA"/>
        </w:rPr>
        <w:t xml:space="preserve">часть земельного участка с учетным номером </w:t>
      </w:r>
      <w:r w:rsidR="0011218A" w:rsidRPr="00193AC6">
        <w:rPr>
          <w:rFonts w:ascii="Times New Roman" w:eastAsia="Times New Roman" w:hAnsi="Times New Roman"/>
          <w:b/>
          <w:color w:val="000000" w:themeColor="text1"/>
          <w:sz w:val="24"/>
          <w:szCs w:val="24"/>
          <w:lang w:eastAsia="ar-SA"/>
        </w:rPr>
        <w:t>:289/</w:t>
      </w:r>
      <w:proofErr w:type="spellStart"/>
      <w:r w:rsidR="0011218A" w:rsidRPr="00193AC6">
        <w:rPr>
          <w:rFonts w:ascii="Times New Roman" w:eastAsia="Times New Roman" w:hAnsi="Times New Roman"/>
          <w:b/>
          <w:color w:val="000000" w:themeColor="text1"/>
          <w:sz w:val="24"/>
          <w:szCs w:val="24"/>
          <w:lang w:eastAsia="ar-SA"/>
        </w:rPr>
        <w:t>чзу</w:t>
      </w:r>
      <w:proofErr w:type="spellEnd"/>
      <w:r w:rsidR="0011218A" w:rsidRPr="00193AC6">
        <w:rPr>
          <w:rFonts w:ascii="Times New Roman" w:eastAsia="Times New Roman" w:hAnsi="Times New Roman"/>
          <w:b/>
          <w:color w:val="000000" w:themeColor="text1"/>
          <w:sz w:val="24"/>
          <w:szCs w:val="24"/>
          <w:lang w:eastAsia="ar-SA"/>
        </w:rPr>
        <w:t xml:space="preserve"> 3</w:t>
      </w:r>
      <w:r w:rsidR="003D345A" w:rsidRPr="00193AC6">
        <w:rPr>
          <w:rFonts w:ascii="Times New Roman" w:eastAsia="Times New Roman" w:hAnsi="Times New Roman"/>
          <w:b/>
          <w:color w:val="000000" w:themeColor="text1"/>
          <w:sz w:val="24"/>
          <w:szCs w:val="24"/>
          <w:lang w:eastAsia="ar-SA"/>
        </w:rPr>
        <w:t>,</w:t>
      </w:r>
      <w:r w:rsidR="0011218A" w:rsidRPr="00193AC6">
        <w:rPr>
          <w:rFonts w:ascii="Times New Roman" w:eastAsia="Times New Roman" w:hAnsi="Times New Roman"/>
          <w:color w:val="000000" w:themeColor="text1"/>
          <w:sz w:val="24"/>
          <w:szCs w:val="24"/>
          <w:lang w:eastAsia="ar-SA"/>
        </w:rPr>
        <w:t xml:space="preserve"> </w:t>
      </w:r>
      <w:r w:rsidR="0011218A" w:rsidRPr="00193AC6">
        <w:rPr>
          <w:rFonts w:ascii="Times New Roman" w:eastAsia="Times New Roman" w:hAnsi="Times New Roman"/>
          <w:b/>
          <w:color w:val="000000" w:themeColor="text1"/>
          <w:sz w:val="24"/>
          <w:szCs w:val="24"/>
          <w:lang w:eastAsia="ar-SA"/>
        </w:rPr>
        <w:t>площадью 52</w:t>
      </w:r>
      <w:r w:rsidR="00C3078C">
        <w:rPr>
          <w:rFonts w:ascii="Times New Roman" w:eastAsia="Times New Roman" w:hAnsi="Times New Roman"/>
          <w:b/>
          <w:color w:val="000000" w:themeColor="text1"/>
          <w:sz w:val="24"/>
          <w:szCs w:val="24"/>
          <w:lang w:eastAsia="ar-SA"/>
        </w:rPr>
        <w:t>0</w:t>
      </w:r>
      <w:r w:rsidR="0011218A" w:rsidRPr="00193AC6">
        <w:rPr>
          <w:rFonts w:ascii="Times New Roman" w:eastAsia="Times New Roman" w:hAnsi="Times New Roman"/>
          <w:b/>
          <w:bCs/>
          <w:color w:val="000000" w:themeColor="text1"/>
          <w:sz w:val="24"/>
          <w:szCs w:val="24"/>
          <w:lang w:eastAsia="ar-SA"/>
        </w:rPr>
        <w:t xml:space="preserve"> </w:t>
      </w:r>
      <w:r w:rsidR="0011218A" w:rsidRPr="00193AC6">
        <w:rPr>
          <w:rFonts w:ascii="Times New Roman" w:eastAsia="Times New Roman" w:hAnsi="Times New Roman"/>
          <w:b/>
          <w:color w:val="000000" w:themeColor="text1"/>
          <w:sz w:val="24"/>
          <w:szCs w:val="24"/>
          <w:lang w:eastAsia="ar-SA"/>
        </w:rPr>
        <w:t>кв.</w:t>
      </w:r>
      <w:r w:rsidR="003D345A" w:rsidRPr="00193AC6">
        <w:rPr>
          <w:rFonts w:ascii="Times New Roman" w:eastAsia="Times New Roman" w:hAnsi="Times New Roman"/>
          <w:b/>
          <w:color w:val="000000" w:themeColor="text1"/>
          <w:sz w:val="24"/>
          <w:szCs w:val="24"/>
          <w:lang w:eastAsia="ar-SA"/>
        </w:rPr>
        <w:t xml:space="preserve"> </w:t>
      </w:r>
      <w:r w:rsidR="0011218A" w:rsidRPr="00193AC6">
        <w:rPr>
          <w:rFonts w:ascii="Times New Roman" w:eastAsia="Times New Roman" w:hAnsi="Times New Roman"/>
          <w:b/>
          <w:color w:val="000000" w:themeColor="text1"/>
          <w:sz w:val="24"/>
          <w:szCs w:val="24"/>
          <w:lang w:eastAsia="ar-SA"/>
        </w:rPr>
        <w:t>м</w:t>
      </w:r>
      <w:r w:rsidR="002C22F4">
        <w:rPr>
          <w:rFonts w:ascii="Times New Roman" w:eastAsia="Times New Roman" w:hAnsi="Times New Roman"/>
          <w:b/>
          <w:color w:val="000000" w:themeColor="text1"/>
          <w:sz w:val="24"/>
          <w:szCs w:val="24"/>
          <w:lang w:eastAsia="ar-SA"/>
        </w:rPr>
        <w:t>,</w:t>
      </w:r>
      <w:r w:rsidR="00DD44D5">
        <w:rPr>
          <w:rFonts w:ascii="Times New Roman" w:eastAsia="Times New Roman" w:hAnsi="Times New Roman"/>
          <w:b/>
          <w:color w:val="000000" w:themeColor="text1"/>
          <w:sz w:val="24"/>
          <w:szCs w:val="24"/>
          <w:lang w:eastAsia="ar-SA"/>
        </w:rPr>
        <w:t xml:space="preserve"> </w:t>
      </w:r>
      <w:r w:rsidR="00DD44D5" w:rsidRPr="00DD44D5">
        <w:rPr>
          <w:rFonts w:ascii="Times New Roman" w:eastAsia="Times New Roman" w:hAnsi="Times New Roman"/>
          <w:color w:val="000000" w:themeColor="text1"/>
          <w:sz w:val="24"/>
          <w:szCs w:val="24"/>
          <w:lang w:eastAsia="ar-SA"/>
        </w:rPr>
        <w:t xml:space="preserve">в границах и площадях, указанных на схеме расположения частей земельного участка (Приложение № 2 – Схема </w:t>
      </w:r>
      <w:r w:rsidR="00C3078C" w:rsidRPr="00C3078C">
        <w:rPr>
          <w:rFonts w:ascii="Times New Roman" w:eastAsia="Times New Roman" w:hAnsi="Times New Roman"/>
          <w:color w:val="000000" w:themeColor="text1"/>
          <w:sz w:val="24"/>
          <w:szCs w:val="24"/>
          <w:lang w:eastAsia="ar-SA"/>
        </w:rPr>
        <w:t>расположения частей земельного участка с кадастровым номером 47:26:0930001:289 на кадастровом плане территории</w:t>
      </w:r>
      <w:r w:rsidR="00DD44D5" w:rsidRPr="00DD44D5">
        <w:rPr>
          <w:rFonts w:ascii="Times New Roman" w:eastAsia="Times New Roman" w:hAnsi="Times New Roman"/>
          <w:color w:val="000000" w:themeColor="text1"/>
          <w:sz w:val="24"/>
          <w:szCs w:val="24"/>
          <w:lang w:eastAsia="ar-SA"/>
        </w:rPr>
        <w:t>)</w:t>
      </w:r>
      <w:r w:rsidR="0011218A" w:rsidRPr="00193AC6">
        <w:rPr>
          <w:rFonts w:ascii="Times New Roman" w:eastAsia="Times New Roman" w:hAnsi="Times New Roman"/>
          <w:b/>
          <w:color w:val="000000" w:themeColor="text1"/>
          <w:sz w:val="24"/>
          <w:szCs w:val="24"/>
          <w:lang w:eastAsia="ar-SA"/>
        </w:rPr>
        <w:t xml:space="preserve"> </w:t>
      </w:r>
      <w:r w:rsidR="0011218A" w:rsidRPr="00193AC6">
        <w:rPr>
          <w:rFonts w:ascii="Times New Roman" w:eastAsia="Times New Roman" w:hAnsi="Times New Roman"/>
          <w:color w:val="000000" w:themeColor="text1"/>
          <w:sz w:val="24"/>
          <w:szCs w:val="24"/>
          <w:lang w:eastAsia="ar-SA"/>
        </w:rPr>
        <w:t xml:space="preserve">из состава земельного участка с кадастровым номером </w:t>
      </w:r>
      <w:r w:rsidR="003D345A" w:rsidRPr="00193AC6">
        <w:rPr>
          <w:rFonts w:ascii="Times New Roman" w:eastAsia="Times New Roman" w:hAnsi="Times New Roman"/>
          <w:b/>
          <w:bCs/>
          <w:color w:val="000000" w:themeColor="text1"/>
          <w:sz w:val="24"/>
          <w:szCs w:val="24"/>
          <w:lang w:eastAsia="ar-SA"/>
        </w:rPr>
        <w:t>47:26:0930001:289</w:t>
      </w:r>
      <w:r w:rsidR="0011218A" w:rsidRPr="00193AC6">
        <w:rPr>
          <w:rFonts w:ascii="Times New Roman" w:eastAsia="Times New Roman" w:hAnsi="Times New Roman"/>
          <w:b/>
          <w:color w:val="000000" w:themeColor="text1"/>
          <w:sz w:val="24"/>
          <w:szCs w:val="24"/>
          <w:lang w:eastAsia="ar-SA"/>
        </w:rPr>
        <w:t xml:space="preserve"> </w:t>
      </w:r>
      <w:r w:rsidR="0011218A" w:rsidRPr="00193AC6">
        <w:rPr>
          <w:rFonts w:ascii="Times New Roman" w:eastAsia="Times New Roman" w:hAnsi="Times New Roman"/>
          <w:color w:val="000000" w:themeColor="text1"/>
          <w:sz w:val="24"/>
          <w:szCs w:val="24"/>
          <w:lang w:eastAsia="ar-SA"/>
        </w:rPr>
        <w:t xml:space="preserve">общей площадью </w:t>
      </w:r>
      <w:r w:rsidR="0011218A" w:rsidRPr="00193AC6">
        <w:rPr>
          <w:rFonts w:ascii="Times New Roman" w:eastAsia="Times New Roman" w:hAnsi="Times New Roman"/>
          <w:b/>
          <w:color w:val="000000" w:themeColor="text1"/>
          <w:sz w:val="24"/>
          <w:szCs w:val="24"/>
          <w:lang w:eastAsia="ar-SA"/>
        </w:rPr>
        <w:t>10 585</w:t>
      </w:r>
      <w:r w:rsidR="0011218A" w:rsidRPr="00193AC6">
        <w:rPr>
          <w:rFonts w:ascii="Times New Roman" w:eastAsia="Times New Roman" w:hAnsi="Times New Roman"/>
          <w:color w:val="000000" w:themeColor="text1"/>
          <w:sz w:val="24"/>
          <w:szCs w:val="24"/>
          <w:lang w:eastAsia="ar-SA"/>
        </w:rPr>
        <w:t xml:space="preserve"> </w:t>
      </w:r>
      <w:r w:rsidR="0011218A" w:rsidRPr="00193AC6">
        <w:rPr>
          <w:rFonts w:ascii="Times New Roman" w:eastAsia="Times New Roman" w:hAnsi="Times New Roman"/>
          <w:b/>
          <w:color w:val="000000" w:themeColor="text1"/>
          <w:sz w:val="24"/>
          <w:szCs w:val="24"/>
          <w:lang w:eastAsia="ar-SA"/>
        </w:rPr>
        <w:t>кв.</w:t>
      </w:r>
      <w:r w:rsidR="003D345A" w:rsidRPr="00193AC6">
        <w:rPr>
          <w:rFonts w:ascii="Times New Roman" w:eastAsia="Times New Roman" w:hAnsi="Times New Roman"/>
          <w:b/>
          <w:color w:val="000000" w:themeColor="text1"/>
          <w:sz w:val="24"/>
          <w:szCs w:val="24"/>
          <w:lang w:eastAsia="ar-SA"/>
        </w:rPr>
        <w:t xml:space="preserve"> м</w:t>
      </w:r>
      <w:r w:rsidR="0011218A" w:rsidRPr="00193AC6">
        <w:rPr>
          <w:rFonts w:ascii="Times New Roman" w:eastAsia="Times New Roman" w:hAnsi="Times New Roman"/>
          <w:color w:val="000000" w:themeColor="text1"/>
          <w:sz w:val="24"/>
          <w:szCs w:val="24"/>
          <w:lang w:eastAsia="ar-SA"/>
        </w:rPr>
        <w:t xml:space="preserve">, расположенного по адресу: </w:t>
      </w:r>
      <w:r w:rsidR="003D345A" w:rsidRPr="00193AC6">
        <w:rPr>
          <w:rFonts w:ascii="Times New Roman" w:eastAsia="Times New Roman" w:hAnsi="Times New Roman"/>
          <w:color w:val="000000" w:themeColor="text1"/>
          <w:sz w:val="24"/>
          <w:szCs w:val="24"/>
          <w:lang w:eastAsia="ar-SA"/>
        </w:rPr>
        <w:t>Ленинградская область,</w:t>
      </w:r>
      <w:r>
        <w:rPr>
          <w:rFonts w:ascii="Times New Roman" w:eastAsia="Times New Roman" w:hAnsi="Times New Roman"/>
          <w:color w:val="000000" w:themeColor="text1"/>
          <w:sz w:val="24"/>
          <w:szCs w:val="24"/>
          <w:lang w:eastAsia="ar-SA"/>
        </w:rPr>
        <w:t xml:space="preserve"> </w:t>
      </w:r>
      <w:proofErr w:type="spellStart"/>
      <w:r w:rsidR="003D345A" w:rsidRPr="00193AC6">
        <w:rPr>
          <w:rFonts w:ascii="Times New Roman" w:eastAsia="Times New Roman" w:hAnsi="Times New Roman"/>
          <w:color w:val="000000" w:themeColor="text1"/>
          <w:sz w:val="24"/>
          <w:szCs w:val="24"/>
          <w:lang w:eastAsia="ar-SA"/>
        </w:rPr>
        <w:t>Тосненский</w:t>
      </w:r>
      <w:proofErr w:type="spellEnd"/>
      <w:r w:rsidR="003D345A" w:rsidRPr="00193AC6">
        <w:rPr>
          <w:rFonts w:ascii="Times New Roman" w:eastAsia="Times New Roman" w:hAnsi="Times New Roman"/>
          <w:color w:val="000000" w:themeColor="text1"/>
          <w:sz w:val="24"/>
          <w:szCs w:val="24"/>
          <w:lang w:eastAsia="ar-SA"/>
        </w:rPr>
        <w:t xml:space="preserve"> район, </w:t>
      </w:r>
      <w:proofErr w:type="spellStart"/>
      <w:r w:rsidR="003D345A" w:rsidRPr="00193AC6">
        <w:rPr>
          <w:rFonts w:ascii="Times New Roman" w:eastAsia="Times New Roman" w:hAnsi="Times New Roman"/>
          <w:color w:val="000000" w:themeColor="text1"/>
          <w:sz w:val="24"/>
          <w:szCs w:val="24"/>
          <w:lang w:eastAsia="ar-SA"/>
        </w:rPr>
        <w:t>Любанское</w:t>
      </w:r>
      <w:proofErr w:type="spellEnd"/>
      <w:r w:rsidR="003D345A" w:rsidRPr="00193AC6">
        <w:rPr>
          <w:rFonts w:ascii="Times New Roman" w:eastAsia="Times New Roman" w:hAnsi="Times New Roman"/>
          <w:color w:val="000000" w:themeColor="text1"/>
          <w:sz w:val="24"/>
          <w:szCs w:val="24"/>
          <w:lang w:eastAsia="ar-SA"/>
        </w:rPr>
        <w:t xml:space="preserve"> лесничество, </w:t>
      </w:r>
      <w:proofErr w:type="spellStart"/>
      <w:r w:rsidR="003D345A" w:rsidRPr="00193AC6">
        <w:rPr>
          <w:rFonts w:ascii="Times New Roman" w:eastAsia="Times New Roman" w:hAnsi="Times New Roman"/>
          <w:color w:val="000000" w:themeColor="text1"/>
          <w:sz w:val="24"/>
          <w:szCs w:val="24"/>
          <w:lang w:eastAsia="ar-SA"/>
        </w:rPr>
        <w:t>Броницкое</w:t>
      </w:r>
      <w:proofErr w:type="spellEnd"/>
      <w:r w:rsidR="003D345A" w:rsidRPr="00193AC6">
        <w:rPr>
          <w:rFonts w:ascii="Times New Roman" w:eastAsia="Times New Roman" w:hAnsi="Times New Roman"/>
          <w:color w:val="000000" w:themeColor="text1"/>
          <w:sz w:val="24"/>
          <w:szCs w:val="24"/>
          <w:lang w:eastAsia="ar-SA"/>
        </w:rPr>
        <w:t xml:space="preserve"> участковое лесничество, лесной квартал № 44, части выделов №№ 18, 19, 22, 23, 24, 25, 32, 34, 35, 36, 38, лесной квартал № 45, части выделов №№ 44, 45, 57, лесной квартал № 55, части выделов №№ 9, 50, 51, лесной квартал № 56, части выделов №№ 1, 6, 7, 12, 13, 17, 18, 28, 29, 30, 34, 35, 36, 40, 44, 50, 52, 53, 54, выдела 37, 38, 39, 41, 49, лесной квартал № 57, части выделов №№ 17, 18, 20, 23, 24, 38, 39, 45, выдела 19, 21, 22, 40, лесной квартал № 67, части выделов №№ 11, 12, 19,</w:t>
      </w:r>
      <w:r w:rsidR="0011218A" w:rsidRPr="00193AC6">
        <w:rPr>
          <w:rFonts w:ascii="Times New Roman" w:eastAsia="Times New Roman" w:hAnsi="Times New Roman"/>
          <w:color w:val="000000" w:themeColor="text1"/>
          <w:sz w:val="24"/>
          <w:szCs w:val="24"/>
          <w:lang w:eastAsia="ar-SA"/>
        </w:rPr>
        <w:t xml:space="preserve">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w:t>
      </w:r>
      <w:r>
        <w:rPr>
          <w:rFonts w:ascii="Times New Roman" w:eastAsia="Times New Roman" w:hAnsi="Times New Roman"/>
          <w:color w:val="000000" w:themeColor="text1"/>
          <w:sz w:val="24"/>
          <w:szCs w:val="24"/>
          <w:lang w:eastAsia="ar-SA"/>
        </w:rPr>
        <w:t xml:space="preserve">: Объекты придорожного сервиса </w:t>
      </w:r>
      <w:r w:rsidR="0011218A" w:rsidRPr="00193AC6">
        <w:rPr>
          <w:rFonts w:ascii="Times New Roman" w:eastAsia="Times New Roman CYR" w:hAnsi="Times New Roman"/>
          <w:color w:val="000000" w:themeColor="text1"/>
          <w:sz w:val="24"/>
          <w:szCs w:val="24"/>
          <w:lang w:eastAsia="ar-SA"/>
        </w:rPr>
        <w:t>(далее – Участок или Недвижимое имущество)</w:t>
      </w:r>
      <w:r w:rsidR="0011218A" w:rsidRPr="00193AC6">
        <w:rPr>
          <w:rFonts w:ascii="Times New Roman" w:eastAsia="Times New Roman" w:hAnsi="Times New Roman"/>
          <w:bCs/>
          <w:color w:val="000000" w:themeColor="text1"/>
          <w:sz w:val="24"/>
          <w:szCs w:val="24"/>
          <w:lang w:eastAsia="ru-RU"/>
        </w:rPr>
        <w:t>.</w:t>
      </w:r>
    </w:p>
    <w:p w14:paraId="3EEB3A49" w14:textId="77777777" w:rsidR="0011218A" w:rsidRPr="00193AC6" w:rsidRDefault="0011218A" w:rsidP="00D43C08">
      <w:pPr>
        <w:numPr>
          <w:ilvl w:val="1"/>
          <w:numId w:val="11"/>
        </w:numPr>
        <w:suppressAutoHyphens/>
        <w:spacing w:after="0" w:line="240" w:lineRule="auto"/>
        <w:ind w:left="0" w:firstLine="709"/>
        <w:jc w:val="both"/>
        <w:rPr>
          <w:rFonts w:ascii="Times New Roman" w:hAnsi="Times New Roman"/>
          <w:color w:val="000000" w:themeColor="text1"/>
          <w:sz w:val="24"/>
          <w:szCs w:val="24"/>
        </w:rPr>
      </w:pPr>
      <w:r w:rsidRPr="00193AC6">
        <w:rPr>
          <w:rFonts w:ascii="Times New Roman" w:eastAsia="Times New Roman" w:hAnsi="Times New Roman"/>
          <w:color w:val="000000" w:themeColor="text1"/>
          <w:sz w:val="24"/>
          <w:szCs w:val="24"/>
          <w:lang w:eastAsia="ar-SA"/>
        </w:rPr>
        <w:t>Участ</w:t>
      </w:r>
      <w:r w:rsidR="00FB20C3" w:rsidRPr="00193AC6">
        <w:rPr>
          <w:rFonts w:ascii="Times New Roman" w:eastAsia="Times New Roman" w:hAnsi="Times New Roman"/>
          <w:color w:val="000000" w:themeColor="text1"/>
          <w:sz w:val="24"/>
          <w:szCs w:val="24"/>
          <w:lang w:eastAsia="ar-SA"/>
        </w:rPr>
        <w:t>о</w:t>
      </w:r>
      <w:r w:rsidRPr="00193AC6">
        <w:rPr>
          <w:rFonts w:ascii="Times New Roman" w:eastAsia="Times New Roman" w:hAnsi="Times New Roman"/>
          <w:color w:val="000000" w:themeColor="text1"/>
          <w:sz w:val="24"/>
          <w:szCs w:val="24"/>
          <w:lang w:eastAsia="ar-SA"/>
        </w:rPr>
        <w:t xml:space="preserve">к передается </w:t>
      </w:r>
      <w:r w:rsidRPr="00193AC6">
        <w:rPr>
          <w:rFonts w:ascii="Times New Roman" w:eastAsia="Times New Roman" w:hAnsi="Times New Roman"/>
          <w:i/>
          <w:color w:val="000000" w:themeColor="text1"/>
          <w:sz w:val="24"/>
          <w:szCs w:val="24"/>
          <w:lang w:eastAsia="ar-SA"/>
        </w:rPr>
        <w:t>Субарендатору</w:t>
      </w:r>
      <w:r w:rsidRPr="00193AC6">
        <w:rPr>
          <w:rFonts w:ascii="Times New Roman" w:eastAsia="Times New Roman" w:hAnsi="Times New Roman"/>
          <w:color w:val="000000" w:themeColor="text1"/>
          <w:sz w:val="24"/>
          <w:szCs w:val="24"/>
          <w:lang w:eastAsia="ar-SA"/>
        </w:rPr>
        <w:t xml:space="preserve"> в целях:</w:t>
      </w:r>
    </w:p>
    <w:p w14:paraId="6127E606" w14:textId="23E7621B" w:rsidR="0011218A" w:rsidRPr="00193AC6" w:rsidRDefault="0011218A" w:rsidP="00D43C08">
      <w:pPr>
        <w:numPr>
          <w:ilvl w:val="2"/>
          <w:numId w:val="11"/>
        </w:numPr>
        <w:spacing w:after="0" w:line="240" w:lineRule="auto"/>
        <w:jc w:val="both"/>
        <w:rPr>
          <w:rFonts w:ascii="Times New Roman" w:hAnsi="Times New Roman"/>
          <w:color w:val="000000" w:themeColor="text1"/>
          <w:sz w:val="24"/>
          <w:szCs w:val="24"/>
        </w:rPr>
      </w:pPr>
      <w:bookmarkStart w:id="1" w:name="_Ref110439992"/>
      <w:r w:rsidRPr="00193AC6">
        <w:rPr>
          <w:rFonts w:ascii="Times New Roman" w:hAnsi="Times New Roman"/>
          <w:color w:val="000000" w:themeColor="text1"/>
          <w:sz w:val="24"/>
          <w:szCs w:val="24"/>
        </w:rPr>
        <w:t xml:space="preserve">Проектирования, строительства, размещения </w:t>
      </w:r>
      <w:r w:rsidRPr="00193AC6">
        <w:rPr>
          <w:rFonts w:ascii="Times New Roman" w:hAnsi="Times New Roman"/>
          <w:i/>
          <w:color w:val="000000" w:themeColor="text1"/>
          <w:sz w:val="24"/>
          <w:szCs w:val="24"/>
        </w:rPr>
        <w:t>Субарендатором</w:t>
      </w:r>
      <w:r w:rsidRPr="00193AC6">
        <w:rPr>
          <w:rFonts w:ascii="Times New Roman" w:hAnsi="Times New Roman"/>
          <w:color w:val="000000" w:themeColor="text1"/>
          <w:sz w:val="24"/>
          <w:szCs w:val="24"/>
        </w:rPr>
        <w:t xml:space="preserve"> на Недвижимом имуществе </w:t>
      </w:r>
      <w:r w:rsidR="006023E2" w:rsidRPr="00193AC6">
        <w:rPr>
          <w:rFonts w:ascii="Times New Roman" w:hAnsi="Times New Roman"/>
          <w:color w:val="000000" w:themeColor="text1"/>
          <w:sz w:val="24"/>
          <w:szCs w:val="24"/>
        </w:rPr>
        <w:t xml:space="preserve">проездов и </w:t>
      </w:r>
      <w:r w:rsidRPr="00193AC6">
        <w:rPr>
          <w:rFonts w:ascii="Times New Roman" w:hAnsi="Times New Roman"/>
          <w:color w:val="000000" w:themeColor="text1"/>
          <w:sz w:val="24"/>
          <w:szCs w:val="24"/>
        </w:rPr>
        <w:t xml:space="preserve">элементов обустройства территории МФЗ, которые должны располагаться на Недвижимом имуществе согласно Схеме застройки многофункциональной зоны дорожного сервиса (территория, показанная на Схеме застройки многофункциональной зоны дорожного сервиса, далее по тексту Договора – территория МФЗ, Схема застройки МФЗ, МФЗ) (Приложение № 3 к Договору). Объекты, подлежащие размещению </w:t>
      </w:r>
      <w:r w:rsidRPr="00193AC6">
        <w:rPr>
          <w:rFonts w:ascii="Times New Roman" w:hAnsi="Times New Roman"/>
          <w:i/>
          <w:color w:val="000000" w:themeColor="text1"/>
          <w:sz w:val="24"/>
          <w:szCs w:val="24"/>
        </w:rPr>
        <w:t xml:space="preserve">Субарендатором </w:t>
      </w:r>
      <w:r w:rsidRPr="00193AC6">
        <w:rPr>
          <w:rFonts w:ascii="Times New Roman" w:hAnsi="Times New Roman"/>
          <w:color w:val="000000" w:themeColor="text1"/>
          <w:sz w:val="24"/>
          <w:szCs w:val="24"/>
        </w:rPr>
        <w:t>(далее – Объекты).</w:t>
      </w:r>
    </w:p>
    <w:p w14:paraId="52B05669" w14:textId="77777777" w:rsidR="0011218A" w:rsidRPr="00193AC6" w:rsidRDefault="0011218A" w:rsidP="00B30482">
      <w:pPr>
        <w:spacing w:after="0" w:line="240" w:lineRule="auto"/>
        <w:ind w:firstLine="709"/>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 </w:t>
      </w:r>
      <w:bookmarkEnd w:id="1"/>
      <w:r w:rsidRPr="00193AC6">
        <w:rPr>
          <w:rFonts w:ascii="Times New Roman" w:hAnsi="Times New Roman"/>
          <w:color w:val="000000" w:themeColor="text1"/>
          <w:sz w:val="24"/>
          <w:szCs w:val="24"/>
        </w:rPr>
        <w:t xml:space="preserve">При размещении Объектов предусмотреть разметку для обеспечения соблюдения принятой схемы организации дорожного движения, обеспечения безопасности пешеходов и обеспечения соблюдения принятой схемы организации дорожного движения </w:t>
      </w:r>
    </w:p>
    <w:p w14:paraId="51EFD901" w14:textId="77777777" w:rsidR="0011218A" w:rsidRPr="00193AC6" w:rsidRDefault="0011218A" w:rsidP="00B30482">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Для легкового и грузового транспорта ширину проездов предусмотреть 7,5 метров, для спецтранспорта - согласно действующим нормативам.</w:t>
      </w:r>
    </w:p>
    <w:p w14:paraId="7964D38D" w14:textId="77777777" w:rsidR="0011218A" w:rsidRPr="00193AC6" w:rsidRDefault="0011218A" w:rsidP="00B30482">
      <w:pPr>
        <w:spacing w:after="0" w:line="240" w:lineRule="auto"/>
        <w:ind w:firstLine="709"/>
        <w:contextualSpacing/>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lastRenderedPageBreak/>
        <w:t>Характеристики Объект</w:t>
      </w:r>
      <w:r w:rsidR="00FB20C3" w:rsidRPr="00193AC6">
        <w:rPr>
          <w:rFonts w:ascii="Times New Roman" w:hAnsi="Times New Roman"/>
          <w:color w:val="000000" w:themeColor="text1"/>
          <w:sz w:val="24"/>
          <w:szCs w:val="24"/>
        </w:rPr>
        <w:t>ов</w:t>
      </w:r>
      <w:r w:rsidRPr="00193AC6">
        <w:rPr>
          <w:rFonts w:ascii="Times New Roman" w:hAnsi="Times New Roman"/>
          <w:color w:val="000000" w:themeColor="text1"/>
          <w:sz w:val="24"/>
          <w:szCs w:val="24"/>
        </w:rPr>
        <w:t xml:space="preserve"> согласовать с Арендатором в порядке предусмотренным настоящим Договором.</w:t>
      </w:r>
    </w:p>
    <w:p w14:paraId="2C14C069" w14:textId="77777777" w:rsidR="0011218A" w:rsidRPr="00193AC6" w:rsidRDefault="0011218A" w:rsidP="00B30482">
      <w:pPr>
        <w:spacing w:after="0" w:line="240" w:lineRule="auto"/>
        <w:ind w:firstLine="709"/>
        <w:contextualSpacing/>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Субарендатор не вправе размещать на Недвижимом имуществе объекты дорожного сервиса и (или) иные объекты, строения сооружения, не указанные в пункте 1.3.1. Договора и не соответствующие целям передачи Недвижимого имущества.</w:t>
      </w:r>
    </w:p>
    <w:p w14:paraId="33263D1C" w14:textId="77777777" w:rsidR="0011218A" w:rsidRPr="00193AC6" w:rsidRDefault="0011218A" w:rsidP="00D43C08">
      <w:pPr>
        <w:numPr>
          <w:ilvl w:val="2"/>
          <w:numId w:val="11"/>
        </w:numPr>
        <w:spacing w:after="0" w:line="240" w:lineRule="auto"/>
        <w:jc w:val="both"/>
        <w:rPr>
          <w:rFonts w:ascii="Times New Roman" w:eastAsia="Times New Roman CYR" w:hAnsi="Times New Roman"/>
          <w:color w:val="000000" w:themeColor="text1"/>
          <w:sz w:val="24"/>
          <w:szCs w:val="24"/>
          <w:lang w:eastAsia="ar-SA"/>
        </w:rPr>
      </w:pPr>
      <w:bookmarkStart w:id="2" w:name="_Ref110440413"/>
      <w:r w:rsidRPr="00193AC6">
        <w:rPr>
          <w:rFonts w:ascii="Times New Roman" w:hAnsi="Times New Roman"/>
          <w:color w:val="000000" w:themeColor="text1"/>
          <w:sz w:val="24"/>
          <w:szCs w:val="24"/>
        </w:rPr>
        <w:t xml:space="preserve">Эксплуатация и содержание </w:t>
      </w:r>
      <w:r w:rsidRPr="00193AC6">
        <w:rPr>
          <w:rFonts w:ascii="Times New Roman" w:hAnsi="Times New Roman"/>
          <w:i/>
          <w:color w:val="000000" w:themeColor="text1"/>
          <w:sz w:val="24"/>
          <w:szCs w:val="24"/>
        </w:rPr>
        <w:t>Субарендатором</w:t>
      </w:r>
      <w:r w:rsidRPr="00193AC6">
        <w:rPr>
          <w:rFonts w:ascii="Times New Roman" w:hAnsi="Times New Roman"/>
          <w:color w:val="000000" w:themeColor="text1"/>
          <w:sz w:val="24"/>
          <w:szCs w:val="24"/>
        </w:rPr>
        <w:t xml:space="preserve"> Объектов, указанных в пункте 1.3.1. Договора, должны осуществляться за свой счет в соответствии с требованиями законодательства Российской Федерации, а также Договором. В целях установления границ эксплуатационной ответственности между </w:t>
      </w:r>
      <w:r w:rsidRPr="00193AC6">
        <w:rPr>
          <w:rFonts w:ascii="Times New Roman" w:hAnsi="Times New Roman"/>
          <w:i/>
          <w:color w:val="000000" w:themeColor="text1"/>
          <w:sz w:val="24"/>
          <w:szCs w:val="24"/>
        </w:rPr>
        <w:t>Арендатором</w:t>
      </w:r>
      <w:r w:rsidRPr="00193AC6">
        <w:rPr>
          <w:rFonts w:ascii="Times New Roman" w:hAnsi="Times New Roman"/>
          <w:color w:val="000000" w:themeColor="text1"/>
          <w:sz w:val="24"/>
          <w:szCs w:val="24"/>
        </w:rPr>
        <w:t xml:space="preserve">, Эксплуатирующей организацией и </w:t>
      </w:r>
      <w:r w:rsidRPr="00193AC6">
        <w:rPr>
          <w:rFonts w:ascii="Times New Roman" w:hAnsi="Times New Roman"/>
          <w:i/>
          <w:color w:val="000000" w:themeColor="text1"/>
          <w:sz w:val="24"/>
          <w:szCs w:val="24"/>
        </w:rPr>
        <w:t>Субарендатором</w:t>
      </w:r>
      <w:r w:rsidRPr="00193AC6">
        <w:rPr>
          <w:rFonts w:ascii="Times New Roman" w:hAnsi="Times New Roman"/>
          <w:color w:val="000000" w:themeColor="text1"/>
          <w:sz w:val="24"/>
          <w:szCs w:val="24"/>
        </w:rPr>
        <w:t xml:space="preserve">, а при необходимости – иными субарендаторами смежных частей земельных участков/земельных участков в составе МФЗ подписывается акт разграничения эксплуатационной ответственности с приложением схемы границ эксплуатационной ответственности, на которой различными цветами, линиями и т.п. отображаются зоны (элементы) относящиеся к Объектам, указанным в пункте 1.3.1. В данном пункте и далее по тексту Договора под «Эксплуатирующей организацией» понимается организация, выполняющая работы по содержанию участков автомобильных дорог </w:t>
      </w:r>
      <w:r w:rsidRPr="00193AC6">
        <w:rPr>
          <w:rFonts w:ascii="Times New Roman" w:hAnsi="Times New Roman"/>
          <w:i/>
          <w:color w:val="000000" w:themeColor="text1"/>
          <w:sz w:val="24"/>
          <w:szCs w:val="24"/>
        </w:rPr>
        <w:t>Арендатора</w:t>
      </w:r>
      <w:r w:rsidRPr="00193AC6">
        <w:rPr>
          <w:rFonts w:ascii="Times New Roman" w:hAnsi="Times New Roman"/>
          <w:color w:val="000000" w:themeColor="text1"/>
          <w:sz w:val="24"/>
          <w:szCs w:val="24"/>
        </w:rPr>
        <w:t xml:space="preserve">, искусственных сооружений на них и элементов обустройства автомобильных дорог на основании заключенных </w:t>
      </w:r>
      <w:r w:rsidRPr="00193AC6">
        <w:rPr>
          <w:rFonts w:ascii="Times New Roman" w:hAnsi="Times New Roman"/>
          <w:i/>
          <w:color w:val="000000" w:themeColor="text1"/>
          <w:sz w:val="24"/>
          <w:szCs w:val="24"/>
        </w:rPr>
        <w:t>Арендатором</w:t>
      </w:r>
      <w:r w:rsidRPr="00193AC6">
        <w:rPr>
          <w:rFonts w:ascii="Times New Roman" w:hAnsi="Times New Roman"/>
          <w:color w:val="000000" w:themeColor="text1"/>
          <w:sz w:val="24"/>
          <w:szCs w:val="24"/>
        </w:rPr>
        <w:t xml:space="preserve"> с такими организациями договоров, концессионных, операторских или долгосрочных инвестиционных соглашений, а также других видов работ, выполняемых на основании договоров (соглашений) с </w:t>
      </w:r>
      <w:r w:rsidRPr="00193AC6">
        <w:rPr>
          <w:rFonts w:ascii="Times New Roman" w:hAnsi="Times New Roman"/>
          <w:i/>
          <w:color w:val="000000" w:themeColor="text1"/>
          <w:sz w:val="24"/>
          <w:szCs w:val="24"/>
        </w:rPr>
        <w:t>Арендатором</w:t>
      </w:r>
      <w:r w:rsidRPr="00193AC6">
        <w:rPr>
          <w:rFonts w:ascii="Times New Roman" w:hAnsi="Times New Roman"/>
          <w:color w:val="000000" w:themeColor="text1"/>
          <w:sz w:val="24"/>
          <w:szCs w:val="24"/>
        </w:rPr>
        <w:t>.</w:t>
      </w:r>
      <w:bookmarkEnd w:id="2"/>
    </w:p>
    <w:p w14:paraId="5D032127" w14:textId="4E8D6364" w:rsidR="0011218A" w:rsidRPr="000B1AB7" w:rsidRDefault="0011218A" w:rsidP="00D43C08">
      <w:pPr>
        <w:numPr>
          <w:ilvl w:val="1"/>
          <w:numId w:val="11"/>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bookmarkStart w:id="3" w:name="_Ref95930516"/>
      <w:r w:rsidRPr="000B1AB7">
        <w:rPr>
          <w:rFonts w:ascii="Times New Roman" w:eastAsia="Times New Roman" w:hAnsi="Times New Roman"/>
          <w:color w:val="000000" w:themeColor="text1"/>
          <w:sz w:val="24"/>
          <w:szCs w:val="24"/>
          <w:lang w:eastAsia="ar-SA"/>
        </w:rPr>
        <w:t xml:space="preserve">Недвижимое имущество принадлежит </w:t>
      </w:r>
      <w:r w:rsidRPr="000B1AB7">
        <w:rPr>
          <w:rFonts w:ascii="Times New Roman" w:eastAsia="Times New Roman" w:hAnsi="Times New Roman"/>
          <w:i/>
          <w:color w:val="000000" w:themeColor="text1"/>
          <w:sz w:val="24"/>
          <w:szCs w:val="24"/>
          <w:lang w:eastAsia="ar-SA"/>
        </w:rPr>
        <w:t>Арендатору</w:t>
      </w:r>
      <w:r w:rsidRPr="000B1AB7">
        <w:rPr>
          <w:rFonts w:ascii="Times New Roman" w:eastAsia="Times New Roman" w:hAnsi="Times New Roman"/>
          <w:color w:val="000000" w:themeColor="text1"/>
          <w:sz w:val="24"/>
          <w:szCs w:val="24"/>
          <w:lang w:eastAsia="ar-SA"/>
        </w:rPr>
        <w:t xml:space="preserve"> на праве аренды, предоставленном </w:t>
      </w:r>
      <w:r w:rsidRPr="000B1AB7">
        <w:rPr>
          <w:rFonts w:ascii="Times New Roman" w:eastAsia="Times New Roman" w:hAnsi="Times New Roman"/>
          <w:i/>
          <w:color w:val="000000" w:themeColor="text1"/>
          <w:sz w:val="24"/>
          <w:szCs w:val="24"/>
          <w:lang w:eastAsia="ar-SA"/>
        </w:rPr>
        <w:t>Арендатору</w:t>
      </w:r>
      <w:r w:rsidRPr="000B1AB7">
        <w:rPr>
          <w:rFonts w:ascii="Times New Roman" w:eastAsia="Times New Roman" w:hAnsi="Times New Roman"/>
          <w:color w:val="000000" w:themeColor="text1"/>
          <w:sz w:val="24"/>
          <w:szCs w:val="24"/>
          <w:lang w:eastAsia="ar-SA"/>
        </w:rPr>
        <w:t xml:space="preserve"> сроком на </w:t>
      </w:r>
      <w:r w:rsidRPr="000B1AB7">
        <w:rPr>
          <w:rFonts w:ascii="Times New Roman" w:eastAsia="Times New Roman" w:hAnsi="Times New Roman"/>
          <w:color w:val="000000" w:themeColor="text1"/>
          <w:sz w:val="24"/>
          <w:szCs w:val="24"/>
          <w:lang w:eastAsia="ru-RU"/>
        </w:rPr>
        <w:t>49</w:t>
      </w:r>
      <w:r w:rsidRPr="000B1AB7">
        <w:rPr>
          <w:rFonts w:ascii="Times New Roman" w:eastAsia="Times New Roman" w:hAnsi="Times New Roman"/>
          <w:color w:val="000000" w:themeColor="text1"/>
          <w:sz w:val="24"/>
          <w:szCs w:val="24"/>
          <w:lang w:eastAsia="ar-SA"/>
        </w:rPr>
        <w:t xml:space="preserve"> (</w:t>
      </w:r>
      <w:r w:rsidRPr="000B1AB7">
        <w:rPr>
          <w:rFonts w:ascii="Times New Roman" w:eastAsia="Times New Roman" w:hAnsi="Times New Roman"/>
          <w:color w:val="000000" w:themeColor="text1"/>
          <w:sz w:val="24"/>
          <w:szCs w:val="24"/>
          <w:lang w:eastAsia="ru-RU"/>
        </w:rPr>
        <w:t>сорок девять</w:t>
      </w:r>
      <w:r w:rsidRPr="000B1AB7">
        <w:rPr>
          <w:rFonts w:ascii="Times New Roman" w:eastAsia="Times New Roman" w:hAnsi="Times New Roman"/>
          <w:color w:val="000000" w:themeColor="text1"/>
          <w:sz w:val="24"/>
          <w:szCs w:val="24"/>
          <w:lang w:eastAsia="ar-SA"/>
        </w:rPr>
        <w:t>) лет на основании договора аренды земельных участков</w:t>
      </w:r>
      <w:r w:rsidRPr="000B1AB7">
        <w:rPr>
          <w:rFonts w:ascii="Times New Roman" w:eastAsia="Times New Roman" w:hAnsi="Times New Roman"/>
          <w:color w:val="000000" w:themeColor="text1"/>
          <w:sz w:val="24"/>
          <w:szCs w:val="24"/>
          <w:lang w:eastAsia="ar-SA"/>
        </w:rPr>
        <w:br/>
      </w:r>
      <w:r w:rsidRPr="000B1AB7">
        <w:rPr>
          <w:rFonts w:ascii="Times New Roman" w:hAnsi="Times New Roman"/>
          <w:color w:val="000000"/>
          <w:sz w:val="24"/>
        </w:rPr>
        <w:t xml:space="preserve">для строительства и эксплуатации линейного объекта </w:t>
      </w:r>
      <w:r w:rsidR="000B1AB7" w:rsidRPr="000B1AB7">
        <w:rPr>
          <w:rFonts w:ascii="Times New Roman" w:hAnsi="Times New Roman"/>
          <w:color w:val="000000"/>
          <w:sz w:val="24"/>
        </w:rPr>
        <w:t xml:space="preserve">от 25.12.2018 </w:t>
      </w:r>
      <w:r w:rsidRPr="000B1AB7">
        <w:rPr>
          <w:rFonts w:ascii="Times New Roman" w:hAnsi="Times New Roman"/>
          <w:color w:val="000000"/>
          <w:sz w:val="24"/>
        </w:rPr>
        <w:t xml:space="preserve">№1150/ДС-2018-12 </w:t>
      </w:r>
      <w:r w:rsidR="003D345A" w:rsidRPr="000B1AB7">
        <w:rPr>
          <w:rFonts w:ascii="Times New Roman" w:hAnsi="Times New Roman"/>
          <w:color w:val="000000"/>
          <w:sz w:val="24"/>
        </w:rPr>
        <w:t>(</w:t>
      </w:r>
      <w:r w:rsidR="00A946B9" w:rsidRPr="000B1AB7">
        <w:rPr>
          <w:rFonts w:ascii="Times New Roman" w:hAnsi="Times New Roman"/>
          <w:color w:val="000000"/>
          <w:sz w:val="24"/>
        </w:rPr>
        <w:t xml:space="preserve">в редакции дополнительного соглашения № 1 от </w:t>
      </w:r>
      <w:r w:rsidR="000B1AB7" w:rsidRPr="000B1AB7">
        <w:rPr>
          <w:rFonts w:ascii="Times New Roman" w:hAnsi="Times New Roman"/>
          <w:color w:val="000000"/>
          <w:sz w:val="24"/>
        </w:rPr>
        <w:t xml:space="preserve">17.11.2022 № 442-ГК, дополнительного соглашения № 2 </w:t>
      </w:r>
      <w:r w:rsidR="000B1AB7" w:rsidRPr="000B1AB7">
        <w:rPr>
          <w:rFonts w:ascii="Times New Roman" w:hAnsi="Times New Roman"/>
          <w:color w:val="000000"/>
          <w:sz w:val="24"/>
        </w:rPr>
        <w:br/>
        <w:t>от 17.11.2022 № 443-ГК</w:t>
      </w:r>
      <w:r w:rsidR="003D345A" w:rsidRPr="000B1AB7">
        <w:rPr>
          <w:rFonts w:ascii="Times New Roman" w:hAnsi="Times New Roman"/>
          <w:color w:val="000000"/>
          <w:sz w:val="24"/>
        </w:rPr>
        <w:t>)</w:t>
      </w:r>
      <w:r w:rsidRPr="000B1AB7">
        <w:rPr>
          <w:rFonts w:ascii="Times New Roman" w:eastAsia="Times New Roman" w:hAnsi="Times New Roman"/>
          <w:color w:val="000000" w:themeColor="text1"/>
          <w:sz w:val="24"/>
          <w:szCs w:val="24"/>
          <w:lang w:eastAsia="ar-SA"/>
        </w:rPr>
        <w:t>.</w:t>
      </w:r>
      <w:bookmarkEnd w:id="3"/>
    </w:p>
    <w:p w14:paraId="5C1BC808" w14:textId="77777777" w:rsidR="0011218A" w:rsidRPr="00193AC6" w:rsidRDefault="0011218A" w:rsidP="00D43C08">
      <w:pPr>
        <w:numPr>
          <w:ilvl w:val="1"/>
          <w:numId w:val="11"/>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193AC6">
        <w:rPr>
          <w:rFonts w:ascii="Times New Roman" w:eastAsia="Times New Roman" w:hAnsi="Times New Roman"/>
          <w:color w:val="000000" w:themeColor="text1"/>
          <w:sz w:val="24"/>
          <w:szCs w:val="24"/>
          <w:lang w:eastAsia="ar-SA"/>
        </w:rPr>
        <w:t>Существующие зарегистрированные ограничения (обременения) Недвижимого имущества отсутствуют, за исключением тех, которые указаны в документах государственного кадастрового учета.</w:t>
      </w:r>
    </w:p>
    <w:p w14:paraId="30D5C634" w14:textId="4FEB0087" w:rsidR="0011218A" w:rsidRPr="00193AC6" w:rsidRDefault="0011218A" w:rsidP="00D43C08">
      <w:pPr>
        <w:numPr>
          <w:ilvl w:val="1"/>
          <w:numId w:val="11"/>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193AC6">
        <w:rPr>
          <w:rFonts w:ascii="Times New Roman" w:eastAsia="Times New Roman" w:hAnsi="Times New Roman"/>
          <w:color w:val="000000" w:themeColor="text1"/>
          <w:sz w:val="24"/>
          <w:szCs w:val="24"/>
          <w:lang w:eastAsia="ar-SA"/>
        </w:rPr>
        <w:t xml:space="preserve">В отношении </w:t>
      </w:r>
      <w:r w:rsidRPr="00193AC6">
        <w:rPr>
          <w:rFonts w:ascii="Times New Roman" w:eastAsia="Times New Roman" w:hAnsi="Times New Roman"/>
          <w:bCs/>
          <w:color w:val="000000" w:themeColor="text1"/>
          <w:sz w:val="24"/>
          <w:szCs w:val="24"/>
          <w:lang w:eastAsia="ar-SA"/>
        </w:rPr>
        <w:t xml:space="preserve">участка км 543 – км 646 Автомобильной дороги М-11 </w:t>
      </w:r>
      <w:r w:rsidRPr="00193AC6">
        <w:rPr>
          <w:rFonts w:ascii="Times New Roman" w:eastAsia="Times New Roman" w:hAnsi="Times New Roman"/>
          <w:color w:val="000000" w:themeColor="text1"/>
          <w:sz w:val="24"/>
          <w:szCs w:val="24"/>
          <w:lang w:eastAsia="ar-SA"/>
        </w:rPr>
        <w:t xml:space="preserve">между </w:t>
      </w:r>
      <w:r w:rsidRPr="00193AC6">
        <w:rPr>
          <w:rFonts w:ascii="Times New Roman" w:eastAsia="Times New Roman" w:hAnsi="Times New Roman"/>
          <w:i/>
          <w:color w:val="000000" w:themeColor="text1"/>
          <w:sz w:val="24"/>
          <w:szCs w:val="24"/>
          <w:lang w:eastAsia="ar-SA"/>
        </w:rPr>
        <w:t>Арендатором</w:t>
      </w:r>
      <w:r w:rsidRPr="00193AC6">
        <w:rPr>
          <w:rFonts w:ascii="Times New Roman" w:eastAsia="Times New Roman" w:hAnsi="Times New Roman"/>
          <w:color w:val="000000" w:themeColor="text1"/>
          <w:sz w:val="24"/>
          <w:szCs w:val="24"/>
          <w:lang w:eastAsia="ar-SA"/>
        </w:rPr>
        <w:t xml:space="preserve"> и </w:t>
      </w:r>
      <w:r w:rsidRPr="00193AC6">
        <w:rPr>
          <w:rFonts w:ascii="Times New Roman" w:eastAsia="Times New Roman" w:hAnsi="Times New Roman"/>
          <w:color w:val="000000" w:themeColor="text1"/>
          <w:sz w:val="24"/>
          <w:szCs w:val="24"/>
          <w:lang w:eastAsia="ru-RU"/>
        </w:rPr>
        <w:t>ООО «</w:t>
      </w:r>
      <w:r w:rsidRPr="00193AC6">
        <w:rPr>
          <w:rFonts w:ascii="Times New Roman" w:eastAsia="Times New Roman" w:hAnsi="Times New Roman"/>
          <w:bCs/>
          <w:color w:val="000000" w:themeColor="text1"/>
          <w:sz w:val="24"/>
          <w:szCs w:val="24"/>
          <w:lang w:eastAsia="ru-RU"/>
        </w:rPr>
        <w:t>Магистраль двух столиц»</w:t>
      </w:r>
      <w:r w:rsidRPr="00193AC6">
        <w:rPr>
          <w:rFonts w:ascii="Times New Roman" w:eastAsia="Times New Roman" w:hAnsi="Times New Roman"/>
          <w:b/>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заключено концессионное соглашение </w:t>
      </w:r>
      <w:r w:rsidRPr="00193AC6">
        <w:rPr>
          <w:rFonts w:ascii="Times New Roman" w:hAnsi="Times New Roman"/>
          <w:sz w:val="24"/>
          <w:szCs w:val="24"/>
        </w:rPr>
        <w:t xml:space="preserve">Концессионному Соглашению </w:t>
      </w:r>
      <w:r w:rsidRPr="00193AC6">
        <w:rPr>
          <w:rFonts w:ascii="Times New Roman" w:hAnsi="Times New Roman"/>
          <w:bCs/>
          <w:sz w:val="24"/>
          <w:szCs w:val="24"/>
        </w:rPr>
        <w:t>от 18 ноября 2014 года</w:t>
      </w:r>
      <w:r w:rsidRPr="00193AC6">
        <w:rPr>
          <w:rFonts w:ascii="Times New Roman" w:hAnsi="Times New Roman"/>
          <w:sz w:val="24"/>
          <w:szCs w:val="24"/>
        </w:rPr>
        <w:t xml:space="preserve"> </w:t>
      </w:r>
      <w:r w:rsidRPr="00193AC6">
        <w:rPr>
          <w:rFonts w:ascii="Times New Roman" w:hAnsi="Times New Roman"/>
          <w:bCs/>
          <w:sz w:val="24"/>
          <w:szCs w:val="24"/>
        </w:rPr>
        <w:t xml:space="preserve">№ К-3 «О финансировании, строительстве и эксплуатации на платной основе автомобильной дороги «Скоростная автомобильная дорога </w:t>
      </w:r>
      <w:r w:rsidR="00BA25F6">
        <w:rPr>
          <w:rFonts w:ascii="Times New Roman" w:hAnsi="Times New Roman"/>
          <w:bCs/>
          <w:sz w:val="24"/>
          <w:szCs w:val="24"/>
        </w:rPr>
        <w:br/>
      </w:r>
      <w:r w:rsidRPr="00193AC6">
        <w:rPr>
          <w:rFonts w:ascii="Times New Roman" w:hAnsi="Times New Roman"/>
          <w:bCs/>
          <w:sz w:val="24"/>
          <w:szCs w:val="24"/>
        </w:rPr>
        <w:t>Москва – Санкт-Петербург на участках км 543 – км 646 и км 646 – км 684»</w:t>
      </w:r>
      <w:r w:rsidRPr="00193AC6">
        <w:rPr>
          <w:rFonts w:ascii="Times New Roman" w:hAnsi="Times New Roman"/>
          <w:sz w:val="24"/>
          <w:szCs w:val="24"/>
        </w:rPr>
        <w:t>.</w:t>
      </w:r>
    </w:p>
    <w:p w14:paraId="142196EE" w14:textId="77777777" w:rsidR="0011218A" w:rsidRPr="00193AC6" w:rsidRDefault="0011218A" w:rsidP="00B30482">
      <w:pPr>
        <w:spacing w:after="0" w:line="240" w:lineRule="auto"/>
        <w:ind w:firstLine="709"/>
        <w:rPr>
          <w:rFonts w:ascii="Times New Roman" w:eastAsia="Times New Roman" w:hAnsi="Times New Roman"/>
          <w:b/>
          <w:color w:val="000000" w:themeColor="text1"/>
          <w:sz w:val="24"/>
          <w:szCs w:val="24"/>
          <w:lang w:eastAsia="ru-RU"/>
        </w:rPr>
      </w:pPr>
    </w:p>
    <w:p w14:paraId="67A7DA5C" w14:textId="77777777" w:rsidR="0011218A" w:rsidRPr="00193AC6" w:rsidRDefault="0011218A"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Глава I</w:t>
      </w:r>
      <w:r w:rsidRPr="00193AC6">
        <w:rPr>
          <w:rFonts w:ascii="Times New Roman" w:eastAsia="Times New Roman" w:hAnsi="Times New Roman"/>
          <w:b/>
          <w:color w:val="000000" w:themeColor="text1"/>
          <w:sz w:val="24"/>
          <w:szCs w:val="24"/>
          <w:lang w:val="en-US" w:eastAsia="ru-RU"/>
        </w:rPr>
        <w:t>I</w:t>
      </w:r>
      <w:r w:rsidRPr="00193AC6">
        <w:rPr>
          <w:rFonts w:ascii="Times New Roman" w:eastAsia="Times New Roman" w:hAnsi="Times New Roman"/>
          <w:b/>
          <w:color w:val="000000" w:themeColor="text1"/>
          <w:sz w:val="24"/>
          <w:szCs w:val="24"/>
          <w:lang w:eastAsia="ru-RU"/>
        </w:rPr>
        <w:t>. Срок действия Договора</w:t>
      </w:r>
    </w:p>
    <w:p w14:paraId="2D70FA94" w14:textId="77777777" w:rsidR="0011218A" w:rsidRPr="00193AC6" w:rsidRDefault="0011218A" w:rsidP="00B30482">
      <w:pPr>
        <w:keepNext/>
        <w:spacing w:after="0" w:line="240" w:lineRule="auto"/>
        <w:ind w:firstLine="709"/>
        <w:jc w:val="both"/>
        <w:rPr>
          <w:rFonts w:ascii="Times New Roman" w:eastAsia="Times New Roman" w:hAnsi="Times New Roman"/>
          <w:b/>
          <w:color w:val="000000" w:themeColor="text1"/>
          <w:sz w:val="24"/>
          <w:szCs w:val="24"/>
          <w:lang w:eastAsia="ru-RU"/>
        </w:rPr>
      </w:pPr>
    </w:p>
    <w:p w14:paraId="6249BC9B" w14:textId="77777777" w:rsidR="0011218A" w:rsidRPr="00193AC6" w:rsidRDefault="0011218A" w:rsidP="00D43C08">
      <w:pPr>
        <w:numPr>
          <w:ilvl w:val="0"/>
          <w:numId w:val="16"/>
        </w:numPr>
        <w:autoSpaceDE w:val="0"/>
        <w:autoSpaceDN w:val="0"/>
        <w:adjustRightInd w:val="0"/>
        <w:spacing w:after="0" w:line="240" w:lineRule="auto"/>
        <w:ind w:left="0"/>
        <w:contextualSpacing/>
        <w:jc w:val="both"/>
        <w:rPr>
          <w:rFonts w:ascii="Times New Roman" w:hAnsi="Times New Roman"/>
          <w:color w:val="000000" w:themeColor="text1"/>
          <w:sz w:val="24"/>
          <w:szCs w:val="24"/>
          <w:lang w:eastAsia="ru-RU"/>
        </w:rPr>
      </w:pPr>
      <w:bookmarkStart w:id="4" w:name="_Ref102553110"/>
      <w:bookmarkStart w:id="5" w:name="_Ref110440095"/>
      <w:r w:rsidRPr="00193AC6">
        <w:rPr>
          <w:rFonts w:ascii="Times New Roman" w:hAnsi="Times New Roman"/>
          <w:color w:val="000000"/>
          <w:sz w:val="24"/>
          <w:szCs w:val="24"/>
          <w:lang w:eastAsia="ru-RU"/>
        </w:rPr>
        <w:t xml:space="preserve">Договор считается заключенным с момента его подписания </w:t>
      </w:r>
      <w:r w:rsidRPr="00193AC6">
        <w:rPr>
          <w:rFonts w:ascii="Times New Roman" w:hAnsi="Times New Roman"/>
          <w:i/>
          <w:color w:val="000000"/>
          <w:sz w:val="24"/>
          <w:szCs w:val="24"/>
          <w:lang w:eastAsia="ru-RU"/>
        </w:rPr>
        <w:t>Сторонами</w:t>
      </w:r>
      <w:r w:rsidRPr="00193AC6">
        <w:rPr>
          <w:rFonts w:ascii="Times New Roman" w:hAnsi="Times New Roman"/>
          <w:color w:val="000000"/>
          <w:sz w:val="24"/>
          <w:szCs w:val="24"/>
          <w:lang w:eastAsia="ru-RU"/>
        </w:rPr>
        <w:t xml:space="preserve">. Подписание Договора является основанием для внесения </w:t>
      </w:r>
      <w:r w:rsidRPr="00193AC6">
        <w:rPr>
          <w:rFonts w:ascii="Times New Roman" w:hAnsi="Times New Roman"/>
          <w:i/>
          <w:color w:val="000000"/>
          <w:sz w:val="24"/>
          <w:szCs w:val="24"/>
          <w:lang w:eastAsia="ru-RU"/>
        </w:rPr>
        <w:t>Субарендатором</w:t>
      </w:r>
      <w:r w:rsidRPr="00193AC6">
        <w:rPr>
          <w:rFonts w:ascii="Times New Roman" w:hAnsi="Times New Roman"/>
          <w:color w:val="000000"/>
          <w:sz w:val="24"/>
          <w:szCs w:val="24"/>
          <w:lang w:eastAsia="ru-RU"/>
        </w:rPr>
        <w:t xml:space="preserve"> обеспечительного платежа за Недвижимое имущество в размере</w:t>
      </w:r>
      <w:r w:rsidRPr="00193AC6">
        <w:rPr>
          <w:rFonts w:ascii="Times New Roman" w:hAnsi="Times New Roman"/>
          <w:color w:val="000000" w:themeColor="text1"/>
          <w:sz w:val="24"/>
          <w:szCs w:val="24"/>
          <w:lang w:eastAsia="ru-RU"/>
        </w:rPr>
        <w:t xml:space="preserve"> </w:t>
      </w:r>
      <w:r w:rsidRPr="00193AC6">
        <w:rPr>
          <w:rFonts w:ascii="Times New Roman" w:eastAsia="Times New Roman" w:hAnsi="Times New Roman"/>
          <w:b/>
          <w:color w:val="000000" w:themeColor="text1"/>
          <w:sz w:val="24"/>
          <w:szCs w:val="24"/>
          <w:lang w:eastAsia="ru-RU"/>
        </w:rPr>
        <w:t>3</w:t>
      </w:r>
      <w:r w:rsidRPr="00193AC6">
        <w:rPr>
          <w:rFonts w:ascii="Times New Roman" w:hAnsi="Times New Roman"/>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три</w:t>
      </w:r>
      <w:r w:rsidRPr="00193AC6">
        <w:rPr>
          <w:rFonts w:ascii="Times New Roman" w:hAnsi="Times New Roman"/>
          <w:color w:val="000000" w:themeColor="text1"/>
          <w:sz w:val="24"/>
          <w:szCs w:val="24"/>
          <w:lang w:eastAsia="ru-RU"/>
        </w:rPr>
        <w:t xml:space="preserve">) % (с учётом НДС) от </w:t>
      </w:r>
      <w:r w:rsidRPr="00193AC6">
        <w:rPr>
          <w:rFonts w:ascii="Times New Roman" w:hAnsi="Times New Roman"/>
          <w:color w:val="000000" w:themeColor="text1"/>
          <w:sz w:val="24"/>
          <w:szCs w:val="24"/>
        </w:rPr>
        <w:t xml:space="preserve">Единовременной части Постоянной арендной платы, </w:t>
      </w:r>
      <w:r w:rsidRPr="00193AC6">
        <w:rPr>
          <w:rFonts w:ascii="Times New Roman" w:hAnsi="Times New Roman"/>
          <w:color w:val="000000" w:themeColor="text1"/>
          <w:sz w:val="24"/>
          <w:szCs w:val="24"/>
          <w:lang w:eastAsia="ru-RU"/>
        </w:rPr>
        <w:t xml:space="preserve">рассчитанной в соответствии с пунктом 5.2.1.1.1, в порядке, установленном пунктом 5.4. Договора. Обеспечительный платеж гарантирует исполнение денежных обязательств </w:t>
      </w:r>
      <w:r w:rsidRPr="00193AC6">
        <w:rPr>
          <w:rFonts w:ascii="Times New Roman" w:hAnsi="Times New Roman"/>
          <w:i/>
          <w:color w:val="000000" w:themeColor="text1"/>
          <w:sz w:val="24"/>
          <w:szCs w:val="24"/>
          <w:lang w:eastAsia="ru-RU"/>
        </w:rPr>
        <w:t>Субарендатора</w:t>
      </w:r>
      <w:r w:rsidRPr="00193AC6">
        <w:rPr>
          <w:rFonts w:ascii="Times New Roman" w:hAnsi="Times New Roman"/>
          <w:color w:val="000000" w:themeColor="text1"/>
          <w:sz w:val="24"/>
          <w:szCs w:val="24"/>
          <w:lang w:eastAsia="ru-RU"/>
        </w:rPr>
        <w:t xml:space="preserve"> перед </w:t>
      </w:r>
      <w:r w:rsidRPr="00193AC6">
        <w:rPr>
          <w:rFonts w:ascii="Times New Roman" w:hAnsi="Times New Roman"/>
          <w:i/>
          <w:color w:val="000000" w:themeColor="text1"/>
          <w:sz w:val="24"/>
          <w:szCs w:val="24"/>
          <w:lang w:eastAsia="ru-RU"/>
        </w:rPr>
        <w:t>Арендатором</w:t>
      </w:r>
      <w:r w:rsidRPr="00193AC6">
        <w:rPr>
          <w:rFonts w:ascii="Times New Roman" w:hAnsi="Times New Roman"/>
          <w:color w:val="000000" w:themeColor="text1"/>
          <w:sz w:val="24"/>
          <w:szCs w:val="24"/>
          <w:lang w:eastAsia="ru-RU"/>
        </w:rPr>
        <w:t>, в том числе обязанность возместить убытки или уплатить неустойку в случае нарушения Договора.</w:t>
      </w:r>
      <w:bookmarkEnd w:id="4"/>
    </w:p>
    <w:p w14:paraId="41D57308" w14:textId="77777777" w:rsidR="0011218A" w:rsidRPr="00193AC6" w:rsidRDefault="0011218A" w:rsidP="00D43C08">
      <w:pPr>
        <w:numPr>
          <w:ilvl w:val="0"/>
          <w:numId w:val="16"/>
        </w:numPr>
        <w:autoSpaceDE w:val="0"/>
        <w:autoSpaceDN w:val="0"/>
        <w:adjustRightInd w:val="0"/>
        <w:spacing w:after="0" w:line="240" w:lineRule="auto"/>
        <w:ind w:left="0"/>
        <w:contextualSpacing/>
        <w:jc w:val="both"/>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Срок действия Договора: 20 (двадцать) лет или 240 (двести сорок) месяцев с даты подписания Договора.</w:t>
      </w:r>
      <w:bookmarkEnd w:id="5"/>
    </w:p>
    <w:p w14:paraId="34AAC2E3" w14:textId="77777777" w:rsidR="0011218A" w:rsidRPr="00193AC6" w:rsidRDefault="0011218A" w:rsidP="00D43C08">
      <w:pPr>
        <w:numPr>
          <w:ilvl w:val="0"/>
          <w:numId w:val="16"/>
        </w:numPr>
        <w:autoSpaceDE w:val="0"/>
        <w:autoSpaceDN w:val="0"/>
        <w:adjustRightInd w:val="0"/>
        <w:spacing w:after="0" w:line="240" w:lineRule="auto"/>
        <w:ind w:left="0"/>
        <w:contextualSpacing/>
        <w:jc w:val="both"/>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Договор подлежит государственной регистрации.</w:t>
      </w:r>
    </w:p>
    <w:p w14:paraId="16035529" w14:textId="41373C8E" w:rsidR="0011218A" w:rsidRPr="00193AC6" w:rsidRDefault="0011218A" w:rsidP="00D43C08">
      <w:pPr>
        <w:numPr>
          <w:ilvl w:val="0"/>
          <w:numId w:val="16"/>
        </w:numPr>
        <w:autoSpaceDE w:val="0"/>
        <w:autoSpaceDN w:val="0"/>
        <w:adjustRightInd w:val="0"/>
        <w:spacing w:after="0" w:line="240" w:lineRule="auto"/>
        <w:ind w:left="0"/>
        <w:contextualSpacing/>
        <w:jc w:val="both"/>
        <w:rPr>
          <w:rFonts w:ascii="Times New Roman" w:hAnsi="Times New Roman"/>
          <w:color w:val="000000" w:themeColor="text1"/>
          <w:sz w:val="24"/>
          <w:szCs w:val="24"/>
          <w:lang w:eastAsia="ru-RU"/>
        </w:rPr>
      </w:pPr>
      <w:bookmarkStart w:id="6" w:name="_Ref96104577"/>
      <w:r w:rsidRPr="00193AC6">
        <w:rPr>
          <w:rFonts w:ascii="Times New Roman" w:hAnsi="Times New Roman"/>
          <w:color w:val="000000" w:themeColor="text1"/>
          <w:sz w:val="24"/>
          <w:szCs w:val="24"/>
          <w:lang w:eastAsia="ru-RU"/>
        </w:rPr>
        <w:t xml:space="preserve">Если за 90 (девяносто) календарных дней до истечения срока, установленного пунктом 2.2. Договора, </w:t>
      </w:r>
      <w:r w:rsidRPr="00193AC6">
        <w:rPr>
          <w:rFonts w:ascii="Times New Roman" w:hAnsi="Times New Roman"/>
          <w:i/>
          <w:color w:val="000000" w:themeColor="text1"/>
          <w:sz w:val="24"/>
          <w:szCs w:val="24"/>
          <w:lang w:eastAsia="ru-RU"/>
        </w:rPr>
        <w:t>Субарендатор</w:t>
      </w:r>
      <w:r w:rsidRPr="00193AC6">
        <w:rPr>
          <w:rFonts w:ascii="Times New Roman" w:hAnsi="Times New Roman"/>
          <w:color w:val="000000" w:themeColor="text1"/>
          <w:sz w:val="24"/>
          <w:szCs w:val="24"/>
          <w:lang w:eastAsia="ru-RU"/>
        </w:rPr>
        <w:t xml:space="preserve"> или </w:t>
      </w:r>
      <w:r w:rsidRPr="00193AC6">
        <w:rPr>
          <w:rFonts w:ascii="Times New Roman" w:hAnsi="Times New Roman"/>
          <w:i/>
          <w:color w:val="000000" w:themeColor="text1"/>
          <w:sz w:val="24"/>
          <w:szCs w:val="24"/>
          <w:lang w:eastAsia="ru-RU"/>
        </w:rPr>
        <w:t>Арендатор</w:t>
      </w:r>
      <w:r w:rsidRPr="00193AC6">
        <w:rPr>
          <w:rFonts w:ascii="Times New Roman" w:hAnsi="Times New Roman"/>
          <w:color w:val="000000" w:themeColor="text1"/>
          <w:sz w:val="24"/>
          <w:szCs w:val="24"/>
          <w:lang w:eastAsia="ru-RU"/>
        </w:rPr>
        <w:t xml:space="preserve"> письменно не заявят о своем намерении прекратить субаренду Недвижимого имущества, либо заключить новый договор субаренды, действие настоящего Договора автоматически продлевается (пролонгируется) на условиях, предусмотренных настоящим Договором, с обязательным заключением дополнительного соглашения о перерасчете арендной платы на новый период, которая определяется на основании отчета об оценке, подготовленного в соответствии с пунктом 6.2.2.</w:t>
      </w:r>
      <w:r w:rsidR="00870605">
        <w:rPr>
          <w:rFonts w:ascii="Times New Roman" w:hAnsi="Times New Roman"/>
          <w:color w:val="000000" w:themeColor="text1"/>
          <w:sz w:val="24"/>
          <w:szCs w:val="24"/>
          <w:lang w:eastAsia="ru-RU"/>
        </w:rPr>
        <w:t>3</w:t>
      </w:r>
      <w:r w:rsidRPr="00193AC6">
        <w:rPr>
          <w:rFonts w:ascii="Times New Roman" w:hAnsi="Times New Roman"/>
          <w:color w:val="000000" w:themeColor="text1"/>
          <w:sz w:val="24"/>
          <w:szCs w:val="24"/>
          <w:lang w:eastAsia="ru-RU"/>
        </w:rPr>
        <w:t xml:space="preserve"> Договора.</w:t>
      </w:r>
      <w:bookmarkStart w:id="7" w:name="_Ref102566286"/>
      <w:bookmarkEnd w:id="6"/>
    </w:p>
    <w:bookmarkEnd w:id="7"/>
    <w:p w14:paraId="674B18B5" w14:textId="7CB8425A" w:rsidR="006023E2" w:rsidRPr="006F6F38" w:rsidRDefault="0011218A" w:rsidP="00D43C08">
      <w:pPr>
        <w:numPr>
          <w:ilvl w:val="0"/>
          <w:numId w:val="16"/>
        </w:numPr>
        <w:autoSpaceDE w:val="0"/>
        <w:autoSpaceDN w:val="0"/>
        <w:adjustRightInd w:val="0"/>
        <w:spacing w:after="0" w:line="240" w:lineRule="auto"/>
        <w:ind w:left="0"/>
        <w:contextualSpacing/>
        <w:jc w:val="both"/>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Срок пролонгации Договора в соответствии с пунктом 2.4 Договора не может превышать срока договора аренды, указанного в пункте 1.4 Договора.</w:t>
      </w:r>
    </w:p>
    <w:p w14:paraId="46FFBC9B" w14:textId="77777777" w:rsidR="0011218A" w:rsidRPr="00193AC6" w:rsidRDefault="0011218A" w:rsidP="00B30482">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14:paraId="5BF372E1" w14:textId="77777777" w:rsidR="0011218A" w:rsidRPr="00193AC6" w:rsidRDefault="0011218A" w:rsidP="00B30482">
      <w:pPr>
        <w:keepNext/>
        <w:spacing w:after="0" w:line="240" w:lineRule="auto"/>
        <w:ind w:firstLine="709"/>
        <w:jc w:val="center"/>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lastRenderedPageBreak/>
        <w:t xml:space="preserve">Глава </w:t>
      </w:r>
      <w:r w:rsidRPr="00193AC6">
        <w:rPr>
          <w:rFonts w:ascii="Times New Roman" w:eastAsia="Times New Roman" w:hAnsi="Times New Roman"/>
          <w:b/>
          <w:color w:val="000000" w:themeColor="text1"/>
          <w:sz w:val="24"/>
          <w:szCs w:val="24"/>
          <w:lang w:val="en-US" w:eastAsia="ru-RU"/>
        </w:rPr>
        <w:t>III</w:t>
      </w:r>
      <w:r w:rsidRPr="00193AC6">
        <w:rPr>
          <w:rFonts w:ascii="Times New Roman" w:eastAsia="Times New Roman" w:hAnsi="Times New Roman"/>
          <w:b/>
          <w:color w:val="000000" w:themeColor="text1"/>
          <w:sz w:val="24"/>
          <w:szCs w:val="24"/>
          <w:lang w:eastAsia="ru-RU"/>
        </w:rPr>
        <w:t>. Передача Недвижимого имущества</w:t>
      </w:r>
    </w:p>
    <w:p w14:paraId="258B0326" w14:textId="77777777" w:rsidR="0011218A" w:rsidRPr="00193AC6" w:rsidRDefault="0011218A" w:rsidP="00B30482">
      <w:pPr>
        <w:spacing w:after="0" w:line="240" w:lineRule="auto"/>
        <w:ind w:firstLine="709"/>
        <w:jc w:val="center"/>
        <w:rPr>
          <w:rFonts w:ascii="Times New Roman" w:eastAsia="Times New Roman" w:hAnsi="Times New Roman"/>
          <w:b/>
          <w:color w:val="000000" w:themeColor="text1"/>
          <w:sz w:val="24"/>
          <w:szCs w:val="24"/>
          <w:lang w:eastAsia="ru-RU"/>
        </w:rPr>
      </w:pPr>
    </w:p>
    <w:p w14:paraId="61048160" w14:textId="77777777" w:rsidR="0011218A" w:rsidRPr="00193AC6" w:rsidRDefault="0011218A" w:rsidP="00B30482">
      <w:pPr>
        <w:numPr>
          <w:ilvl w:val="1"/>
          <w:numId w:val="2"/>
        </w:numPr>
        <w:tabs>
          <w:tab w:val="num" w:pos="567"/>
        </w:tabs>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Передача Недвижимого имущества от </w:t>
      </w:r>
      <w:r w:rsidRPr="00193AC6">
        <w:rPr>
          <w:rFonts w:ascii="Times New Roman" w:eastAsia="Times New Roman" w:hAnsi="Times New Roman"/>
          <w:i/>
          <w:color w:val="000000" w:themeColor="text1"/>
          <w:sz w:val="24"/>
          <w:szCs w:val="24"/>
          <w:lang w:eastAsia="ru-RU"/>
        </w:rPr>
        <w:t xml:space="preserve">Арендатора Субарендатору </w:t>
      </w:r>
      <w:r w:rsidRPr="00193AC6">
        <w:rPr>
          <w:rFonts w:ascii="Times New Roman" w:eastAsia="Times New Roman" w:hAnsi="Times New Roman"/>
          <w:color w:val="000000" w:themeColor="text1"/>
          <w:sz w:val="24"/>
          <w:szCs w:val="24"/>
          <w:lang w:eastAsia="ru-RU"/>
        </w:rPr>
        <w:t xml:space="preserve">осуществляется в день подписания Договора по Акту приема-передачи недвижимого имущества части земельного участка (Приложение № 5 к Договору), (далее – Акт приема-передачи) подписываемому </w:t>
      </w:r>
      <w:r w:rsidRPr="00193AC6">
        <w:rPr>
          <w:rFonts w:ascii="Times New Roman" w:eastAsia="Times New Roman" w:hAnsi="Times New Roman"/>
          <w:i/>
          <w:color w:val="000000" w:themeColor="text1"/>
          <w:sz w:val="24"/>
          <w:szCs w:val="24"/>
          <w:lang w:eastAsia="ru-RU"/>
        </w:rPr>
        <w:t>Сторонами</w:t>
      </w:r>
      <w:r w:rsidRPr="00193AC6">
        <w:rPr>
          <w:rFonts w:ascii="Times New Roman" w:eastAsia="Times New Roman" w:hAnsi="Times New Roman"/>
          <w:color w:val="000000" w:themeColor="text1"/>
          <w:sz w:val="24"/>
          <w:szCs w:val="24"/>
          <w:lang w:eastAsia="ru-RU"/>
        </w:rPr>
        <w:t>.</w:t>
      </w:r>
    </w:p>
    <w:p w14:paraId="04E41F0A" w14:textId="77777777" w:rsidR="0011218A" w:rsidRPr="00193AC6" w:rsidRDefault="0011218A" w:rsidP="00B30482">
      <w:pPr>
        <w:numPr>
          <w:ilvl w:val="1"/>
          <w:numId w:val="2"/>
        </w:numPr>
        <w:tabs>
          <w:tab w:val="num" w:pos="567"/>
        </w:tabs>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Если </w:t>
      </w: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не договорились об ином, возврат (передача) Недвижимого имущества </w:t>
      </w:r>
      <w:r w:rsidRPr="00193AC6">
        <w:rPr>
          <w:rFonts w:ascii="Times New Roman" w:eastAsia="Times New Roman" w:hAnsi="Times New Roman"/>
          <w:i/>
          <w:color w:val="000000" w:themeColor="text1"/>
          <w:sz w:val="24"/>
          <w:szCs w:val="24"/>
          <w:lang w:eastAsia="ru-RU"/>
        </w:rPr>
        <w:t>Субарендатором Арендатору</w:t>
      </w:r>
      <w:r w:rsidRPr="00193AC6">
        <w:rPr>
          <w:rFonts w:ascii="Times New Roman" w:eastAsia="Times New Roman" w:hAnsi="Times New Roman"/>
          <w:color w:val="000000" w:themeColor="text1"/>
          <w:sz w:val="24"/>
          <w:szCs w:val="24"/>
          <w:lang w:eastAsia="ru-RU"/>
        </w:rPr>
        <w:t xml:space="preserve"> осуществляется не позднее дня прекращения Договора по Акту приема-передачи (возврата), составленному по форме Приложения № 6 к Договору, (далее – Акт приема-передачи (возврата)) и подписываемому </w:t>
      </w:r>
      <w:r w:rsidRPr="00193AC6">
        <w:rPr>
          <w:rFonts w:ascii="Times New Roman" w:eastAsia="Times New Roman" w:hAnsi="Times New Roman"/>
          <w:i/>
          <w:color w:val="000000" w:themeColor="text1"/>
          <w:sz w:val="24"/>
          <w:szCs w:val="24"/>
          <w:lang w:eastAsia="ru-RU"/>
        </w:rPr>
        <w:t>Сторонами</w:t>
      </w:r>
      <w:r w:rsidRPr="00193AC6">
        <w:rPr>
          <w:rFonts w:ascii="Times New Roman" w:eastAsia="Times New Roman" w:hAnsi="Times New Roman"/>
          <w:color w:val="000000" w:themeColor="text1"/>
          <w:sz w:val="24"/>
          <w:szCs w:val="24"/>
          <w:lang w:eastAsia="ru-RU"/>
        </w:rPr>
        <w:t>.</w:t>
      </w:r>
    </w:p>
    <w:p w14:paraId="3E8769F8" w14:textId="77777777" w:rsidR="0011218A" w:rsidRPr="00193AC6" w:rsidRDefault="0011218A" w:rsidP="00B30482">
      <w:pPr>
        <w:spacing w:after="0" w:line="240" w:lineRule="auto"/>
        <w:ind w:firstLine="709"/>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Обязанность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 xml:space="preserve"> по осуществлению возврата (передачи) Недвижимого имущества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считается исполненной с даты фактического возврата (передачи) Недвижимого имущества и подписания обеими </w:t>
      </w:r>
      <w:r w:rsidRPr="00193AC6">
        <w:rPr>
          <w:rFonts w:ascii="Times New Roman" w:eastAsia="Times New Roman" w:hAnsi="Times New Roman"/>
          <w:i/>
          <w:color w:val="000000" w:themeColor="text1"/>
          <w:sz w:val="24"/>
          <w:szCs w:val="24"/>
          <w:lang w:eastAsia="ru-RU"/>
        </w:rPr>
        <w:t>Сторонами</w:t>
      </w:r>
      <w:r w:rsidRPr="00193AC6">
        <w:rPr>
          <w:rFonts w:ascii="Times New Roman" w:eastAsia="Times New Roman" w:hAnsi="Times New Roman"/>
          <w:color w:val="000000" w:themeColor="text1"/>
          <w:sz w:val="24"/>
          <w:szCs w:val="24"/>
          <w:lang w:eastAsia="ru-RU"/>
        </w:rPr>
        <w:t xml:space="preserve"> Акта приема-передачи (возврата).</w:t>
      </w:r>
    </w:p>
    <w:p w14:paraId="6BF936CB" w14:textId="77777777" w:rsidR="0011218A" w:rsidRPr="00193AC6" w:rsidRDefault="0011218A" w:rsidP="00B30482">
      <w:pPr>
        <w:spacing w:after="0" w:line="240" w:lineRule="auto"/>
        <w:ind w:firstLine="709"/>
        <w:jc w:val="both"/>
        <w:rPr>
          <w:rFonts w:ascii="Times New Roman" w:eastAsia="Times New Roman" w:hAnsi="Times New Roman"/>
          <w:color w:val="000000" w:themeColor="text1"/>
          <w:sz w:val="24"/>
          <w:szCs w:val="24"/>
          <w:lang w:eastAsia="ru-RU"/>
        </w:rPr>
      </w:pPr>
    </w:p>
    <w:p w14:paraId="52B7F292" w14:textId="77777777" w:rsidR="0011218A" w:rsidRPr="00193AC6" w:rsidRDefault="0011218A"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Глава I</w:t>
      </w:r>
      <w:r w:rsidRPr="00193AC6">
        <w:rPr>
          <w:rFonts w:ascii="Times New Roman" w:eastAsia="Times New Roman" w:hAnsi="Times New Roman"/>
          <w:b/>
          <w:color w:val="000000" w:themeColor="text1"/>
          <w:sz w:val="24"/>
          <w:szCs w:val="24"/>
          <w:lang w:val="en-US" w:eastAsia="ru-RU"/>
        </w:rPr>
        <w:t>V</w:t>
      </w:r>
      <w:r w:rsidRPr="00193AC6">
        <w:rPr>
          <w:rFonts w:ascii="Times New Roman" w:eastAsia="Times New Roman" w:hAnsi="Times New Roman"/>
          <w:b/>
          <w:color w:val="000000" w:themeColor="text1"/>
          <w:sz w:val="24"/>
          <w:szCs w:val="24"/>
          <w:lang w:eastAsia="ru-RU"/>
        </w:rPr>
        <w:t>.Пользование Недвижимым имуществом</w:t>
      </w:r>
    </w:p>
    <w:p w14:paraId="75E1A95F" w14:textId="77777777" w:rsidR="0011218A" w:rsidRPr="00193AC6" w:rsidRDefault="0011218A" w:rsidP="00B30482">
      <w:pPr>
        <w:spacing w:after="0" w:line="240" w:lineRule="auto"/>
        <w:ind w:firstLine="709"/>
        <w:rPr>
          <w:rFonts w:ascii="Times New Roman" w:eastAsia="Times New Roman" w:hAnsi="Times New Roman"/>
          <w:b/>
          <w:color w:val="000000" w:themeColor="text1"/>
          <w:sz w:val="24"/>
          <w:szCs w:val="24"/>
          <w:lang w:eastAsia="ru-RU"/>
        </w:rPr>
      </w:pPr>
    </w:p>
    <w:p w14:paraId="6D2B95A6" w14:textId="77777777" w:rsidR="0011218A" w:rsidRPr="00193AC6" w:rsidRDefault="0011218A" w:rsidP="00B30482">
      <w:pPr>
        <w:numPr>
          <w:ilvl w:val="1"/>
          <w:numId w:val="3"/>
        </w:numPr>
        <w:tabs>
          <w:tab w:val="num" w:pos="709"/>
        </w:tabs>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Пользование Недвижимым имуществом осуществляется в соответствии с Законодательством Российской Федерации (далее – Законодательство) и условиями Договора.</w:t>
      </w:r>
    </w:p>
    <w:p w14:paraId="3C18F020" w14:textId="77777777" w:rsidR="0011218A" w:rsidRPr="00193AC6" w:rsidRDefault="0011218A" w:rsidP="00B30482">
      <w:pPr>
        <w:numPr>
          <w:ilvl w:val="1"/>
          <w:numId w:val="3"/>
        </w:numPr>
        <w:tabs>
          <w:tab w:val="num" w:pos="709"/>
        </w:tabs>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 xml:space="preserve">Субарендатор </w:t>
      </w:r>
      <w:r w:rsidRPr="00193AC6">
        <w:rPr>
          <w:rFonts w:ascii="Times New Roman" w:eastAsia="Times New Roman" w:hAnsi="Times New Roman"/>
          <w:color w:val="000000" w:themeColor="text1"/>
          <w:sz w:val="24"/>
          <w:szCs w:val="24"/>
          <w:lang w:eastAsia="ru-RU"/>
        </w:rPr>
        <w:t>не имеет права создавать любые обременения Недвижимому имуществу, в том числе передавать свои права и обязанности по Договору другому лицу, за исключением случаев, предусмотренных в настоящем Договоре, предоставлять Недвижимое имущество в безвозмездное пользование, а также отдавать права по Договору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23C0C7FB" w14:textId="77777777" w:rsidR="0011218A" w:rsidRPr="00193AC6" w:rsidRDefault="0011218A" w:rsidP="00B30482">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не имеет права возводить (размещать) на Недвижимом имуществе объекты капитального и некапитального строительства, не указанные в пункте 1.3.1. Договора</w:t>
      </w:r>
      <w:r w:rsidRPr="00193AC6">
        <w:rPr>
          <w:rFonts w:ascii="Times New Roman" w:eastAsia="Times New Roman" w:hAnsi="Times New Roman"/>
          <w:i/>
          <w:color w:val="000000" w:themeColor="text1"/>
          <w:sz w:val="24"/>
          <w:szCs w:val="24"/>
          <w:lang w:eastAsia="ru-RU"/>
        </w:rPr>
        <w:t>.</w:t>
      </w:r>
    </w:p>
    <w:p w14:paraId="35C49F2F" w14:textId="77777777" w:rsidR="0011218A" w:rsidRPr="00193AC6" w:rsidRDefault="0011218A" w:rsidP="00B30482">
      <w:pPr>
        <w:numPr>
          <w:ilvl w:val="1"/>
          <w:numId w:val="3"/>
        </w:numPr>
        <w:tabs>
          <w:tab w:val="num" w:pos="709"/>
        </w:tabs>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В целях осуществления своих прав и обязанностей по Договору и в связи с использованием Недвижимого имущества</w:t>
      </w:r>
      <w:r w:rsidRPr="00193AC6">
        <w:rPr>
          <w:rFonts w:ascii="Times New Roman" w:eastAsia="Times New Roman" w:hAnsi="Times New Roman"/>
          <w:i/>
          <w:color w:val="000000" w:themeColor="text1"/>
          <w:sz w:val="24"/>
          <w:szCs w:val="24"/>
          <w:lang w:eastAsia="ru-RU"/>
        </w:rPr>
        <w:t xml:space="preserve"> Субарендатор</w:t>
      </w:r>
      <w:r w:rsidRPr="00193AC6">
        <w:rPr>
          <w:rFonts w:ascii="Times New Roman" w:eastAsia="Times New Roman" w:hAnsi="Times New Roman"/>
          <w:color w:val="000000" w:themeColor="text1"/>
          <w:sz w:val="24"/>
          <w:szCs w:val="24"/>
          <w:lang w:eastAsia="ru-RU"/>
        </w:rPr>
        <w:t xml:space="preserve"> обязан получить все необходимые согласования и/или разрешения, допуски, лицензии со стороны государственных и муниципальных органов, а также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в соответствии с Законодательством и условиями Договора.</w:t>
      </w:r>
    </w:p>
    <w:p w14:paraId="531B8DFD" w14:textId="77777777" w:rsidR="0011218A" w:rsidRPr="00193AC6" w:rsidRDefault="0011218A" w:rsidP="00B30482">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 xml:space="preserve">Субарендатор </w:t>
      </w:r>
      <w:r w:rsidRPr="00193AC6">
        <w:rPr>
          <w:rFonts w:ascii="Times New Roman" w:eastAsia="Times New Roman" w:hAnsi="Times New Roman"/>
          <w:color w:val="000000" w:themeColor="text1"/>
          <w:sz w:val="24"/>
          <w:szCs w:val="24"/>
          <w:lang w:eastAsia="ru-RU"/>
        </w:rPr>
        <w:t xml:space="preserve">обязан обеспечить беспрепятственный доступ транспортных средств и любых лиц к Недвижимому имуществу со стороны Автомобильной дороги М-11, а также со стороны частей земельных участков и земельных участков с кадастровыми номерами </w:t>
      </w:r>
      <w:r w:rsidRPr="00193AC6">
        <w:rPr>
          <w:rFonts w:ascii="Times New Roman" w:eastAsia="Times New Roman" w:hAnsi="Times New Roman"/>
          <w:b/>
          <w:bCs/>
          <w:color w:val="000000" w:themeColor="text1"/>
          <w:sz w:val="24"/>
          <w:szCs w:val="24"/>
          <w:lang w:eastAsia="ru-RU"/>
        </w:rPr>
        <w:t xml:space="preserve">47:26:0930001:285, 47:26:0930001:286, 47:26:0930001:288, 47:26:0930001:288, 47:26:0930001:289, </w:t>
      </w:r>
      <w:r w:rsidRPr="00193AC6">
        <w:rPr>
          <w:rFonts w:ascii="Times New Roman" w:eastAsia="Times New Roman" w:hAnsi="Times New Roman"/>
          <w:color w:val="000000" w:themeColor="text1"/>
          <w:sz w:val="24"/>
          <w:szCs w:val="24"/>
          <w:lang w:eastAsia="ru-RU"/>
        </w:rPr>
        <w:t xml:space="preserve"> входящих в зону МФЗ, частью которой является Недвижимое имущество, а также обеспечить беспрепятственный доступ через Недвижимое имущество к частям земельных участков и (или) земельным участкам с кадастровыми номерами </w:t>
      </w:r>
      <w:r w:rsidRPr="00193AC6">
        <w:rPr>
          <w:rFonts w:ascii="Times New Roman" w:eastAsia="Times New Roman" w:hAnsi="Times New Roman"/>
          <w:b/>
          <w:bCs/>
          <w:color w:val="000000" w:themeColor="text1"/>
          <w:sz w:val="24"/>
          <w:szCs w:val="24"/>
          <w:lang w:eastAsia="ru-RU"/>
        </w:rPr>
        <w:t xml:space="preserve">47:26:0930001:285, 47:26:0930001:286, 47:26:0930001:288, 47:26:0930001:288, 47:26:0930001:289 </w:t>
      </w:r>
      <w:r w:rsidRPr="00193AC6">
        <w:rPr>
          <w:rFonts w:ascii="Times New Roman" w:eastAsia="Times New Roman" w:hAnsi="Times New Roman"/>
          <w:color w:val="000000"/>
          <w:sz w:val="24"/>
          <w:szCs w:val="24"/>
          <w:lang w:eastAsia="ru-RU"/>
        </w:rPr>
        <w:t>входящих в зону МФЗ,</w:t>
      </w:r>
      <w:r w:rsidRPr="00193AC6">
        <w:rPr>
          <w:rFonts w:ascii="Times New Roman" w:eastAsia="Times New Roman" w:hAnsi="Times New Roman"/>
          <w:b/>
          <w:bCs/>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и не вправе каким-либо образом ограничивать такой доступ либо предоставлять его с каким-либо условием, если иное не предусмотрено Законодательством и/или не установлено </w:t>
      </w:r>
      <w:r w:rsidRPr="00193AC6">
        <w:rPr>
          <w:rFonts w:ascii="Times New Roman" w:eastAsia="Times New Roman" w:hAnsi="Times New Roman"/>
          <w:i/>
          <w:color w:val="000000" w:themeColor="text1"/>
          <w:sz w:val="24"/>
          <w:szCs w:val="24"/>
          <w:lang w:eastAsia="ru-RU"/>
        </w:rPr>
        <w:t>Арендатором</w:t>
      </w:r>
      <w:r w:rsidRPr="00193AC6">
        <w:rPr>
          <w:rFonts w:ascii="Times New Roman" w:eastAsia="Times New Roman" w:hAnsi="Times New Roman"/>
          <w:color w:val="000000" w:themeColor="text1"/>
          <w:sz w:val="24"/>
          <w:szCs w:val="24"/>
          <w:lang w:eastAsia="ru-RU"/>
        </w:rPr>
        <w:t xml:space="preserve"> в соответствии с Законодательством.</w:t>
      </w:r>
    </w:p>
    <w:p w14:paraId="6322FA6D" w14:textId="77777777" w:rsidR="0011218A" w:rsidRPr="00193AC6" w:rsidRDefault="0011218A" w:rsidP="00B30482">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 xml:space="preserve">Субарендатор </w:t>
      </w:r>
      <w:r w:rsidRPr="00193AC6">
        <w:rPr>
          <w:rFonts w:ascii="Times New Roman" w:eastAsia="Times New Roman" w:hAnsi="Times New Roman"/>
          <w:color w:val="000000" w:themeColor="text1"/>
          <w:sz w:val="24"/>
          <w:szCs w:val="24"/>
          <w:lang w:eastAsia="ru-RU"/>
        </w:rPr>
        <w:t>обязан предпринять все разумные меры по ограничению доступа транспортных средств и любых лиц к Недвижимому имуществу и (или) Объектам, через Недвижимое имущество и на Автомобильной дороги М-11 со стороны смежных с Недвижимым имуществом земельных участков, не входящих в полосу отвода Автомобильной дороги М-11 и не являющихся частью МФЗ.</w:t>
      </w:r>
    </w:p>
    <w:p w14:paraId="4FEE076E" w14:textId="77777777" w:rsidR="0011218A" w:rsidRPr="00193AC6" w:rsidRDefault="0011218A" w:rsidP="00B30482">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Настоящим </w:t>
      </w:r>
      <w:r w:rsidRPr="00193AC6">
        <w:rPr>
          <w:rFonts w:ascii="Times New Roman" w:eastAsia="Times New Roman" w:hAnsi="Times New Roman"/>
          <w:i/>
          <w:color w:val="000000" w:themeColor="text1"/>
          <w:sz w:val="24"/>
          <w:szCs w:val="24"/>
          <w:lang w:eastAsia="ru-RU"/>
        </w:rPr>
        <w:t xml:space="preserve">Стороны </w:t>
      </w:r>
      <w:r w:rsidRPr="00193AC6">
        <w:rPr>
          <w:rFonts w:ascii="Times New Roman" w:eastAsia="Times New Roman" w:hAnsi="Times New Roman"/>
          <w:color w:val="000000" w:themeColor="text1"/>
          <w:sz w:val="24"/>
          <w:szCs w:val="24"/>
          <w:lang w:eastAsia="ru-RU"/>
        </w:rPr>
        <w:t xml:space="preserve">признают и подтверждают, что условия настоящей главы </w:t>
      </w:r>
      <w:r w:rsidRPr="00193AC6">
        <w:rPr>
          <w:rFonts w:ascii="Times New Roman" w:eastAsia="Times New Roman" w:hAnsi="Times New Roman"/>
          <w:color w:val="000000" w:themeColor="text1"/>
          <w:sz w:val="24"/>
          <w:szCs w:val="24"/>
          <w:lang w:val="en-US" w:eastAsia="ru-RU"/>
        </w:rPr>
        <w:t>IV</w:t>
      </w:r>
      <w:r w:rsidRPr="00193AC6">
        <w:rPr>
          <w:rFonts w:ascii="Times New Roman" w:eastAsia="Times New Roman" w:hAnsi="Times New Roman"/>
          <w:color w:val="000000" w:themeColor="text1"/>
          <w:sz w:val="24"/>
          <w:szCs w:val="24"/>
          <w:lang w:eastAsia="ru-RU"/>
        </w:rPr>
        <w:t xml:space="preserve"> являются существенными условиями Договора и нарушение любого из указанных условий предоставляет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право воспользоваться безусловным основанием к отказу от исполнения Договора и его расторжению в одностороннем внесудебном порядке в соответствии с пунктами </w:t>
      </w:r>
      <w:r w:rsidRPr="00193AC6">
        <w:rPr>
          <w:rFonts w:ascii="Times New Roman" w:eastAsia="Times New Roman" w:hAnsi="Times New Roman"/>
          <w:color w:val="000000" w:themeColor="text1"/>
          <w:sz w:val="24"/>
          <w:szCs w:val="24"/>
          <w:lang w:eastAsia="ru-RU"/>
        </w:rPr>
        <w:fldChar w:fldCharType="begin"/>
      </w:r>
      <w:r w:rsidRPr="00193AC6">
        <w:rPr>
          <w:rFonts w:ascii="Times New Roman" w:eastAsia="Times New Roman" w:hAnsi="Times New Roman"/>
          <w:color w:val="000000" w:themeColor="text1"/>
          <w:sz w:val="24"/>
          <w:szCs w:val="24"/>
          <w:lang w:eastAsia="ru-RU"/>
        </w:rPr>
        <w:instrText xml:space="preserve"> REF _Ref110440188 \r \h  \* MERGEFORMAT </w:instrText>
      </w:r>
      <w:r w:rsidRPr="00193AC6">
        <w:rPr>
          <w:rFonts w:ascii="Times New Roman" w:eastAsia="Times New Roman" w:hAnsi="Times New Roman"/>
          <w:color w:val="000000" w:themeColor="text1"/>
          <w:sz w:val="24"/>
          <w:szCs w:val="24"/>
          <w:lang w:eastAsia="ru-RU"/>
        </w:rPr>
      </w:r>
      <w:r w:rsidRPr="00193AC6">
        <w:rPr>
          <w:rFonts w:ascii="Times New Roman" w:eastAsia="Times New Roman" w:hAnsi="Times New Roman"/>
          <w:color w:val="000000" w:themeColor="text1"/>
          <w:sz w:val="24"/>
          <w:szCs w:val="24"/>
          <w:lang w:eastAsia="ru-RU"/>
        </w:rPr>
        <w:fldChar w:fldCharType="separate"/>
      </w:r>
      <w:r w:rsidRPr="00193AC6">
        <w:rPr>
          <w:rFonts w:ascii="Times New Roman" w:eastAsia="Times New Roman" w:hAnsi="Times New Roman"/>
          <w:color w:val="000000" w:themeColor="text1"/>
          <w:sz w:val="24"/>
          <w:szCs w:val="24"/>
          <w:lang w:eastAsia="ru-RU"/>
        </w:rPr>
        <w:t>9.8</w:t>
      </w:r>
      <w:r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 </w:t>
      </w:r>
      <w:r w:rsidRPr="00193AC6">
        <w:rPr>
          <w:rFonts w:ascii="Times New Roman" w:eastAsia="Times New Roman" w:hAnsi="Times New Roman"/>
          <w:color w:val="000000" w:themeColor="text1"/>
          <w:sz w:val="24"/>
          <w:szCs w:val="24"/>
          <w:lang w:eastAsia="ru-RU"/>
        </w:rPr>
        <w:fldChar w:fldCharType="begin"/>
      </w:r>
      <w:r w:rsidRPr="00193AC6">
        <w:rPr>
          <w:rFonts w:ascii="Times New Roman" w:eastAsia="Times New Roman" w:hAnsi="Times New Roman"/>
          <w:color w:val="000000" w:themeColor="text1"/>
          <w:sz w:val="24"/>
          <w:szCs w:val="24"/>
          <w:lang w:eastAsia="ru-RU"/>
        </w:rPr>
        <w:instrText xml:space="preserve"> REF _Ref110440201 \r \h  \* MERGEFORMAT </w:instrText>
      </w:r>
      <w:r w:rsidRPr="00193AC6">
        <w:rPr>
          <w:rFonts w:ascii="Times New Roman" w:eastAsia="Times New Roman" w:hAnsi="Times New Roman"/>
          <w:color w:val="000000" w:themeColor="text1"/>
          <w:sz w:val="24"/>
          <w:szCs w:val="24"/>
          <w:lang w:eastAsia="ru-RU"/>
        </w:rPr>
      </w:r>
      <w:r w:rsidRPr="00193AC6">
        <w:rPr>
          <w:rFonts w:ascii="Times New Roman" w:eastAsia="Times New Roman" w:hAnsi="Times New Roman"/>
          <w:color w:val="000000" w:themeColor="text1"/>
          <w:sz w:val="24"/>
          <w:szCs w:val="24"/>
          <w:lang w:eastAsia="ru-RU"/>
        </w:rPr>
        <w:fldChar w:fldCharType="separate"/>
      </w:r>
      <w:r w:rsidRPr="00193AC6">
        <w:rPr>
          <w:rFonts w:ascii="Times New Roman" w:eastAsia="Times New Roman" w:hAnsi="Times New Roman"/>
          <w:color w:val="000000" w:themeColor="text1"/>
          <w:sz w:val="24"/>
          <w:szCs w:val="24"/>
          <w:lang w:eastAsia="ru-RU"/>
        </w:rPr>
        <w:t>9.10</w:t>
      </w:r>
      <w:r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 которым </w:t>
      </w:r>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имеет право воспользоваться по своему собственному усмотрению в течение всего срока действия Договора. </w:t>
      </w:r>
      <w:r w:rsidRPr="00193AC6">
        <w:rPr>
          <w:rFonts w:ascii="Times New Roman" w:eastAsia="Arial" w:hAnsi="Times New Roman"/>
          <w:sz w:val="24"/>
          <w:szCs w:val="24"/>
          <w:lang w:eastAsia="ar-SA"/>
        </w:rPr>
        <w:t xml:space="preserve">При этом </w:t>
      </w:r>
      <w:r w:rsidRPr="00193AC6">
        <w:rPr>
          <w:rFonts w:ascii="Times New Roman" w:eastAsia="Arial" w:hAnsi="Times New Roman"/>
          <w:i/>
          <w:sz w:val="24"/>
          <w:szCs w:val="24"/>
          <w:lang w:eastAsia="ar-SA"/>
        </w:rPr>
        <w:t>Стороны</w:t>
      </w:r>
      <w:r w:rsidRPr="00193AC6">
        <w:rPr>
          <w:rFonts w:ascii="Times New Roman" w:eastAsia="Arial" w:hAnsi="Times New Roman"/>
          <w:sz w:val="24"/>
          <w:szCs w:val="24"/>
          <w:lang w:eastAsia="ar-SA"/>
        </w:rPr>
        <w:t xml:space="preserve"> подтверждают, что </w:t>
      </w:r>
      <w:r w:rsidRPr="00193AC6">
        <w:rPr>
          <w:rFonts w:ascii="Times New Roman" w:eastAsia="Arial" w:hAnsi="Times New Roman"/>
          <w:i/>
          <w:sz w:val="24"/>
          <w:szCs w:val="24"/>
          <w:lang w:eastAsia="ar-SA"/>
        </w:rPr>
        <w:t>Субарендатор</w:t>
      </w:r>
      <w:r w:rsidRPr="00193AC6">
        <w:rPr>
          <w:rFonts w:ascii="Times New Roman" w:eastAsia="Arial" w:hAnsi="Times New Roman"/>
          <w:sz w:val="24"/>
          <w:szCs w:val="24"/>
          <w:lang w:eastAsia="ar-SA"/>
        </w:rPr>
        <w:t xml:space="preserve"> не вправе </w:t>
      </w:r>
      <w:r w:rsidRPr="00193AC6">
        <w:rPr>
          <w:rFonts w:ascii="Times New Roman" w:eastAsia="Times New Roman" w:hAnsi="Times New Roman"/>
          <w:color w:val="000000" w:themeColor="text1"/>
          <w:sz w:val="24"/>
          <w:szCs w:val="24"/>
          <w:lang w:eastAsia="ru-RU"/>
        </w:rPr>
        <w:t>требовать возмещения убытков в любой форме, возникших в результате расторжения Договора.</w:t>
      </w:r>
    </w:p>
    <w:p w14:paraId="799FED03" w14:textId="77777777" w:rsidR="00A07317" w:rsidRPr="00193AC6" w:rsidRDefault="00A07317" w:rsidP="00B30482">
      <w:pPr>
        <w:spacing w:after="0" w:line="240" w:lineRule="auto"/>
        <w:ind w:firstLine="709"/>
        <w:jc w:val="both"/>
        <w:rPr>
          <w:rFonts w:ascii="Times New Roman" w:eastAsia="Times New Roman" w:hAnsi="Times New Roman"/>
          <w:color w:val="000000" w:themeColor="text1"/>
          <w:sz w:val="24"/>
          <w:szCs w:val="24"/>
          <w:lang w:eastAsia="ru-RU"/>
        </w:rPr>
      </w:pPr>
    </w:p>
    <w:p w14:paraId="07547511" w14:textId="77777777" w:rsidR="00A07317" w:rsidRPr="00193AC6" w:rsidRDefault="00A0731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lastRenderedPageBreak/>
        <w:t xml:space="preserve">Глава </w:t>
      </w:r>
      <w:r w:rsidRPr="00193AC6">
        <w:rPr>
          <w:rFonts w:ascii="Times New Roman" w:eastAsia="Times New Roman" w:hAnsi="Times New Roman"/>
          <w:b/>
          <w:color w:val="000000" w:themeColor="text1"/>
          <w:sz w:val="24"/>
          <w:szCs w:val="24"/>
          <w:lang w:val="en-US" w:eastAsia="ru-RU"/>
        </w:rPr>
        <w:t>V</w:t>
      </w:r>
      <w:r w:rsidRPr="00193AC6">
        <w:rPr>
          <w:rFonts w:ascii="Times New Roman" w:eastAsia="Times New Roman" w:hAnsi="Times New Roman"/>
          <w:b/>
          <w:color w:val="000000" w:themeColor="text1"/>
          <w:sz w:val="24"/>
          <w:szCs w:val="24"/>
          <w:lang w:eastAsia="ru-RU"/>
        </w:rPr>
        <w:t>.Арендная Плата</w:t>
      </w:r>
    </w:p>
    <w:p w14:paraId="4E1BD315" w14:textId="77777777" w:rsidR="00A07317" w:rsidRPr="00193AC6" w:rsidRDefault="00A07317" w:rsidP="00B30482">
      <w:pPr>
        <w:keepNext/>
        <w:tabs>
          <w:tab w:val="num" w:pos="1440"/>
        </w:tabs>
        <w:spacing w:after="0" w:line="240" w:lineRule="auto"/>
        <w:ind w:firstLine="709"/>
        <w:outlineLvl w:val="0"/>
        <w:rPr>
          <w:rFonts w:ascii="Times New Roman" w:eastAsia="Times New Roman" w:hAnsi="Times New Roman"/>
          <w:b/>
          <w:color w:val="000000" w:themeColor="text1"/>
          <w:sz w:val="24"/>
          <w:szCs w:val="24"/>
          <w:lang w:eastAsia="ru-RU"/>
        </w:rPr>
      </w:pPr>
    </w:p>
    <w:p w14:paraId="1C7DB887" w14:textId="77777777" w:rsidR="0011218A" w:rsidRPr="00193AC6" w:rsidRDefault="0011218A" w:rsidP="00D43C08">
      <w:pPr>
        <w:widowControl w:val="0"/>
        <w:numPr>
          <w:ilvl w:val="1"/>
          <w:numId w:val="12"/>
        </w:numPr>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color w:val="000000" w:themeColor="text1"/>
          <w:sz w:val="24"/>
          <w:szCs w:val="24"/>
        </w:rPr>
      </w:pPr>
      <w:r w:rsidRPr="00193AC6">
        <w:rPr>
          <w:rFonts w:ascii="Times New Roman" w:eastAsia="Times New Roman" w:hAnsi="Times New Roman"/>
          <w:color w:val="000000" w:themeColor="text1"/>
          <w:sz w:val="24"/>
          <w:szCs w:val="24"/>
        </w:rPr>
        <w:t>Расчетный период аренды равен одному календарному месяцу.</w:t>
      </w:r>
    </w:p>
    <w:p w14:paraId="1E1CDC1A" w14:textId="77777777" w:rsidR="0011218A" w:rsidRPr="00193AC6" w:rsidRDefault="0011218A" w:rsidP="00D43C08">
      <w:pPr>
        <w:widowControl w:val="0"/>
        <w:numPr>
          <w:ilvl w:val="1"/>
          <w:numId w:val="28"/>
        </w:numPr>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color w:val="000000" w:themeColor="text1"/>
          <w:sz w:val="24"/>
          <w:szCs w:val="24"/>
        </w:rPr>
      </w:pPr>
      <w:bookmarkStart w:id="8" w:name="_Ref110440245"/>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rPr>
        <w:t xml:space="preserve"> обязан уплачивать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rPr>
        <w:t xml:space="preserve"> арендную плату, состоящую из 2 (двух) частей:</w:t>
      </w:r>
    </w:p>
    <w:p w14:paraId="543488BE" w14:textId="77777777" w:rsidR="0011218A" w:rsidRPr="00193AC6" w:rsidRDefault="0011218A" w:rsidP="00D43C08">
      <w:pPr>
        <w:widowControl w:val="0"/>
        <w:numPr>
          <w:ilvl w:val="2"/>
          <w:numId w:val="14"/>
        </w:numPr>
        <w:pBdr>
          <w:top w:val="nil"/>
          <w:left w:val="nil"/>
          <w:bottom w:val="nil"/>
          <w:right w:val="nil"/>
          <w:between w:val="nil"/>
          <w:bar w:val="nil"/>
        </w:pBdr>
        <w:suppressAutoHyphens/>
        <w:spacing w:after="0" w:line="240" w:lineRule="auto"/>
        <w:jc w:val="both"/>
        <w:textDirection w:val="btLr"/>
        <w:textAlignment w:val="top"/>
        <w:outlineLvl w:val="0"/>
        <w:rPr>
          <w:rFonts w:ascii="Times New Roman" w:eastAsia="Times New Roman" w:hAnsi="Times New Roman"/>
          <w:color w:val="000000" w:themeColor="text1"/>
          <w:sz w:val="24"/>
          <w:szCs w:val="24"/>
          <w:lang w:eastAsia="ru-RU"/>
        </w:rPr>
      </w:pPr>
      <w:r w:rsidRPr="00193AC6">
        <w:rPr>
          <w:rFonts w:ascii="Times New Roman" w:eastAsia="Times New Roman" w:hAnsi="Times New Roman"/>
          <w:b/>
          <w:color w:val="000000" w:themeColor="text1"/>
          <w:sz w:val="24"/>
          <w:szCs w:val="24"/>
        </w:rPr>
        <w:t>Постоянная арендная плата</w:t>
      </w:r>
      <w:r w:rsidRPr="00193AC6">
        <w:rPr>
          <w:rFonts w:ascii="Times New Roman" w:eastAsia="Times New Roman" w:hAnsi="Times New Roman"/>
          <w:color w:val="000000" w:themeColor="text1"/>
          <w:sz w:val="24"/>
          <w:szCs w:val="24"/>
        </w:rPr>
        <w:t xml:space="preserve"> – часть платы за пользование Недвижимым имуществом, устанавливаемая на весь срок действия Договора (на период проектирования, строительства и эксплуатации Объектов), значение которой определено по итогам открытых конкурентных процедур от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color w:val="000000" w:themeColor="text1"/>
          <w:sz w:val="24"/>
          <w:szCs w:val="24"/>
        </w:rPr>
        <w:t xml:space="preserve"> г. №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color w:val="000000" w:themeColor="text1"/>
          <w:sz w:val="24"/>
          <w:szCs w:val="24"/>
        </w:rPr>
        <w:t xml:space="preserve">, в сумме равной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color w:val="000000" w:themeColor="text1"/>
          <w:sz w:val="24"/>
          <w:szCs w:val="24"/>
        </w:rPr>
        <w:t xml:space="preserve">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hAnsi="Times New Roman"/>
          <w:color w:val="000000" w:themeColor="text1"/>
          <w:sz w:val="24"/>
        </w:rPr>
        <w:t xml:space="preserve">) рублей </w:t>
      </w:r>
      <w:r w:rsidRPr="00193AC6">
        <w:rPr>
          <w:rFonts w:ascii="Times New Roman" w:eastAsia="Times New Roman" w:hAnsi="Times New Roman"/>
          <w:b/>
          <w:color w:val="000000" w:themeColor="text1"/>
          <w:sz w:val="24"/>
          <w:szCs w:val="24"/>
          <w:lang w:eastAsia="ru-RU"/>
        </w:rPr>
        <w:t>[</w:t>
      </w:r>
      <w:r w:rsidRPr="00193AC6">
        <w:rPr>
          <w:rFonts w:ascii="Times New Roman" w:eastAsia="Times New Roman" w:hAnsi="Times New Roman"/>
          <w:b/>
          <w:color w:val="000000" w:themeColor="text1"/>
          <w:sz w:val="24"/>
          <w:szCs w:val="24"/>
          <w:lang w:eastAsia="ru-RU"/>
        </w:rPr>
        <w:sym w:font="Symbol" w:char="F0B7"/>
      </w:r>
      <w:r w:rsidRPr="00193AC6">
        <w:rPr>
          <w:rFonts w:ascii="Times New Roman" w:eastAsia="Times New Roman" w:hAnsi="Times New Roman"/>
          <w:b/>
          <w:color w:val="000000" w:themeColor="text1"/>
          <w:sz w:val="24"/>
          <w:szCs w:val="24"/>
          <w:lang w:eastAsia="ru-RU"/>
        </w:rPr>
        <w:t>]</w:t>
      </w:r>
      <w:r w:rsidRPr="00193AC6">
        <w:rPr>
          <w:rFonts w:ascii="Times New Roman" w:hAnsi="Times New Roman"/>
          <w:color w:val="000000" w:themeColor="text1"/>
          <w:sz w:val="24"/>
        </w:rPr>
        <w:t xml:space="preserve"> копеек</w:t>
      </w:r>
      <w:r w:rsidRPr="00193AC6">
        <w:rPr>
          <w:rFonts w:ascii="Times New Roman" w:eastAsia="Times New Roman" w:hAnsi="Times New Roman"/>
          <w:color w:val="000000" w:themeColor="text1"/>
          <w:sz w:val="24"/>
          <w:szCs w:val="24"/>
        </w:rPr>
        <w:t>, с учетом НДС по ставке, установленной Законодательством, за весь срок действия договора, указанный в пункте 2.2. Договора.</w:t>
      </w:r>
      <w:bookmarkEnd w:id="8"/>
      <w:r w:rsidRPr="00193AC6">
        <w:rPr>
          <w:rFonts w:ascii="Times New Roman" w:hAnsi="Times New Roman"/>
          <w:color w:val="000000" w:themeColor="text1"/>
          <w:sz w:val="24"/>
          <w:szCs w:val="24"/>
          <w:lang w:eastAsia="ru-RU"/>
        </w:rPr>
        <w:t xml:space="preserve"> </w:t>
      </w:r>
    </w:p>
    <w:p w14:paraId="7E6EBCCF" w14:textId="77777777" w:rsidR="0011218A" w:rsidRPr="00193AC6" w:rsidRDefault="0011218A" w:rsidP="00D43C08">
      <w:pPr>
        <w:widowControl w:val="0"/>
        <w:numPr>
          <w:ilvl w:val="3"/>
          <w:numId w:val="13"/>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sidRPr="00193AC6">
        <w:rPr>
          <w:rFonts w:ascii="Times New Roman" w:eastAsia="Times New Roman" w:hAnsi="Times New Roman"/>
          <w:color w:val="000000" w:themeColor="text1"/>
          <w:sz w:val="24"/>
          <w:szCs w:val="24"/>
        </w:rPr>
        <w:t>Выплаты по Постоянной арендной плате состоят из 2 (двух) видов платежей:</w:t>
      </w:r>
    </w:p>
    <w:p w14:paraId="794E3E97" w14:textId="77777777" w:rsidR="0011218A" w:rsidRPr="00193AC6" w:rsidRDefault="0011218A" w:rsidP="00D43C08">
      <w:pPr>
        <w:widowControl w:val="0"/>
        <w:numPr>
          <w:ilvl w:val="4"/>
          <w:numId w:val="13"/>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bookmarkStart w:id="9" w:name="_Ref88555251"/>
      <w:r w:rsidRPr="00193AC6">
        <w:rPr>
          <w:rFonts w:ascii="Times New Roman" w:hAnsi="Times New Roman"/>
          <w:b/>
          <w:color w:val="000000" w:themeColor="text1"/>
          <w:sz w:val="24"/>
        </w:rPr>
        <w:t xml:space="preserve">Единовременная часть Постоянной арендной платы </w:t>
      </w:r>
      <w:r w:rsidRPr="00193AC6">
        <w:rPr>
          <w:rFonts w:ascii="Times New Roman" w:hAnsi="Times New Roman"/>
          <w:color w:val="000000" w:themeColor="text1"/>
          <w:sz w:val="24"/>
        </w:rPr>
        <w:t>– часть Постоянной арендной платы, рассчитываемая по формуле:</w:t>
      </w:r>
      <w:bookmarkEnd w:id="9"/>
    </w:p>
    <w:p w14:paraId="49C42E8D" w14:textId="54FCA38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jc w:val="center"/>
        <w:textDirection w:val="btLr"/>
        <w:textAlignment w:val="top"/>
        <w:outlineLvl w:val="0"/>
        <w:rPr>
          <w:rFonts w:ascii="Times New Roman" w:hAnsi="Times New Roman"/>
          <w:color w:val="000000" w:themeColor="text1"/>
          <w:sz w:val="24"/>
        </w:rPr>
      </w:pPr>
      <m:oMath>
        <m:r>
          <w:rPr>
            <w:rFonts w:ascii="Cambria Math" w:hAnsi="Cambria Math"/>
            <w:color w:val="000000" w:themeColor="text1"/>
            <w:sz w:val="24"/>
          </w:rPr>
          <m:t>ЕдПАП=ПАП×</m:t>
        </m:r>
        <m:r>
          <m:rPr>
            <m:sty m:val="b"/>
          </m:rPr>
          <w:rPr>
            <w:rFonts w:ascii="Cambria Math" w:eastAsia="Times New Roman" w:hAnsi="Cambria Math"/>
            <w:color w:val="000000" w:themeColor="text1"/>
            <w:sz w:val="24"/>
            <w:szCs w:val="24"/>
            <w:lang w:eastAsia="ru-RU"/>
          </w:rPr>
          <m:t xml:space="preserve">5 </m:t>
        </m:r>
        <m:r>
          <w:rPr>
            <w:rFonts w:ascii="Cambria Math" w:hAnsi="Cambria Math"/>
            <w:color w:val="000000" w:themeColor="text1"/>
            <w:sz w:val="24"/>
          </w:rPr>
          <m:t>%</m:t>
        </m:r>
      </m:oMath>
      <w:r w:rsidRPr="00193AC6">
        <w:rPr>
          <w:rFonts w:ascii="Times New Roman" w:hAnsi="Times New Roman"/>
          <w:color w:val="000000" w:themeColor="text1"/>
          <w:sz w:val="24"/>
        </w:rPr>
        <w:t xml:space="preserve"> ,</w:t>
      </w:r>
    </w:p>
    <w:p w14:paraId="063AAF44" w14:textId="7777777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i/>
          <w:color w:val="000000" w:themeColor="text1"/>
          <w:sz w:val="24"/>
          <w:szCs w:val="24"/>
        </w:rPr>
      </w:pPr>
      <w:r w:rsidRPr="00193AC6">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ЕдПАП-Единовременная часть Постоянной арендной платы (с учётом НДС)</m:t>
        </m:r>
      </m:oMath>
      <w:r w:rsidRPr="00193AC6">
        <w:rPr>
          <w:rFonts w:ascii="Times New Roman" w:hAnsi="Times New Roman"/>
          <w:i/>
          <w:color w:val="000000" w:themeColor="text1"/>
          <w:sz w:val="24"/>
          <w:szCs w:val="24"/>
        </w:rPr>
        <w:t>;</w:t>
      </w:r>
    </w:p>
    <w:p w14:paraId="14628797" w14:textId="7777777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ПАП-Постоянная арендная плата, установленная пунктом 5.2.1 Договора.</m:t>
          </m:r>
        </m:oMath>
      </m:oMathPara>
    </w:p>
    <w:p w14:paraId="22F87510" w14:textId="77777777" w:rsidR="0011218A" w:rsidRPr="00193AC6" w:rsidRDefault="0011218A" w:rsidP="00D43C08">
      <w:pPr>
        <w:widowControl w:val="0"/>
        <w:numPr>
          <w:ilvl w:val="4"/>
          <w:numId w:val="13"/>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sidRPr="00193AC6">
        <w:rPr>
          <w:rFonts w:ascii="Times New Roman" w:eastAsia="Times New Roman" w:hAnsi="Times New Roman"/>
          <w:color w:val="000000" w:themeColor="text1"/>
          <w:sz w:val="24"/>
          <w:szCs w:val="24"/>
        </w:rPr>
        <w:t>Единовременная часть Постоянной арендной платы</w:t>
      </w:r>
      <w:r w:rsidRPr="00193AC6" w:rsidDel="008E7035">
        <w:rPr>
          <w:rFonts w:ascii="Times New Roman" w:eastAsia="Times New Roman" w:hAnsi="Times New Roman"/>
          <w:color w:val="000000" w:themeColor="text1"/>
          <w:sz w:val="24"/>
          <w:szCs w:val="24"/>
        </w:rPr>
        <w:t xml:space="preserve"> </w:t>
      </w:r>
      <w:r w:rsidRPr="00193AC6">
        <w:rPr>
          <w:rFonts w:ascii="Times New Roman" w:hAnsi="Times New Roman"/>
          <w:color w:val="000000" w:themeColor="text1"/>
          <w:sz w:val="24"/>
        </w:rPr>
        <w:t xml:space="preserve">перечисляется </w:t>
      </w:r>
      <w:r w:rsidRPr="00193AC6">
        <w:rPr>
          <w:rFonts w:ascii="Times New Roman" w:hAnsi="Times New Roman"/>
          <w:i/>
          <w:color w:val="000000" w:themeColor="text1"/>
          <w:sz w:val="24"/>
        </w:rPr>
        <w:t>Субарендатором</w:t>
      </w:r>
      <w:r w:rsidRPr="00193AC6">
        <w:rPr>
          <w:rFonts w:ascii="Times New Roman" w:hAnsi="Times New Roman"/>
          <w:color w:val="000000" w:themeColor="text1"/>
          <w:sz w:val="24"/>
          <w:szCs w:val="24"/>
          <w:lang w:eastAsia="ru-RU"/>
        </w:rPr>
        <w:t xml:space="preserve"> в течение 10 (десяти) рабочих дней со дня подписания Договора путем перечисления на расчетный счет </w:t>
      </w:r>
      <w:r w:rsidRPr="00193AC6">
        <w:rPr>
          <w:rFonts w:ascii="Times New Roman" w:hAnsi="Times New Roman"/>
          <w:i/>
          <w:color w:val="000000" w:themeColor="text1"/>
          <w:sz w:val="24"/>
          <w:szCs w:val="24"/>
          <w:lang w:eastAsia="ru-RU"/>
        </w:rPr>
        <w:t>Арендатора</w:t>
      </w:r>
      <w:r w:rsidRPr="00193AC6">
        <w:rPr>
          <w:rFonts w:ascii="Times New Roman" w:hAnsi="Times New Roman"/>
          <w:color w:val="000000" w:themeColor="text1"/>
          <w:sz w:val="24"/>
          <w:szCs w:val="24"/>
          <w:lang w:eastAsia="ru-RU"/>
        </w:rPr>
        <w:t>, указанный в пункте 16.1. Договора, с указанием назначения платежа «ДРСВД-202__-____</w:t>
      </w:r>
      <w:proofErr w:type="gramStart"/>
      <w:r w:rsidRPr="00193AC6">
        <w:rPr>
          <w:rFonts w:ascii="Times New Roman" w:hAnsi="Times New Roman"/>
          <w:color w:val="000000" w:themeColor="text1"/>
          <w:sz w:val="24"/>
          <w:szCs w:val="24"/>
          <w:lang w:eastAsia="ru-RU"/>
        </w:rPr>
        <w:t>_.ЕдПАП</w:t>
      </w:r>
      <w:proofErr w:type="gramEnd"/>
      <w:r w:rsidRPr="00193AC6">
        <w:rPr>
          <w:rFonts w:ascii="Times New Roman" w:hAnsi="Times New Roman"/>
          <w:color w:val="000000" w:themeColor="text1"/>
          <w:sz w:val="24"/>
          <w:szCs w:val="24"/>
          <w:lang w:eastAsia="ru-RU"/>
        </w:rPr>
        <w:t>. Единовременная часть Постоянной арендной платы по Договору от «__» _________ 202_ г. № _________»</w:t>
      </w:r>
      <w:r w:rsidRPr="00193AC6">
        <w:rPr>
          <w:rFonts w:ascii="Times New Roman" w:hAnsi="Times New Roman"/>
          <w:color w:val="000000" w:themeColor="text1"/>
          <w:sz w:val="24"/>
          <w:szCs w:val="24"/>
          <w:vertAlign w:val="superscript"/>
          <w:lang w:eastAsia="ru-RU"/>
        </w:rPr>
        <w:footnoteReference w:id="2"/>
      </w:r>
      <w:r w:rsidRPr="00193AC6">
        <w:rPr>
          <w:rFonts w:ascii="Times New Roman" w:hAnsi="Times New Roman"/>
          <w:color w:val="000000" w:themeColor="text1"/>
          <w:sz w:val="24"/>
          <w:szCs w:val="24"/>
          <w:lang w:eastAsia="ru-RU"/>
        </w:rPr>
        <w:t xml:space="preserve">. При этом </w:t>
      </w:r>
      <w:r w:rsidRPr="00193AC6">
        <w:rPr>
          <w:rFonts w:ascii="Times New Roman" w:hAnsi="Times New Roman"/>
          <w:i/>
          <w:color w:val="000000" w:themeColor="text1"/>
          <w:sz w:val="24"/>
          <w:szCs w:val="24"/>
          <w:lang w:eastAsia="ru-RU"/>
        </w:rPr>
        <w:t>Арендатору</w:t>
      </w:r>
      <w:r w:rsidRPr="00193AC6">
        <w:rPr>
          <w:rFonts w:ascii="Times New Roman" w:hAnsi="Times New Roman"/>
          <w:color w:val="000000" w:themeColor="text1"/>
          <w:sz w:val="24"/>
          <w:szCs w:val="24"/>
          <w:lang w:eastAsia="ru-RU"/>
        </w:rPr>
        <w:t xml:space="preserve"> не требуется выставления счетов на оплату.</w:t>
      </w:r>
    </w:p>
    <w:p w14:paraId="30AFAC0C" w14:textId="77777777" w:rsidR="0011218A" w:rsidRPr="00193AC6" w:rsidRDefault="0011218A" w:rsidP="00D43C08">
      <w:pPr>
        <w:widowControl w:val="0"/>
        <w:numPr>
          <w:ilvl w:val="4"/>
          <w:numId w:val="13"/>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bookmarkStart w:id="10" w:name="_Ref88554313"/>
      <w:r w:rsidRPr="00193AC6">
        <w:rPr>
          <w:rFonts w:ascii="Times New Roman" w:hAnsi="Times New Roman"/>
          <w:b/>
          <w:color w:val="000000" w:themeColor="text1"/>
          <w:sz w:val="24"/>
        </w:rPr>
        <w:t xml:space="preserve">Ежемесячная часть Постоянной арендной платы </w:t>
      </w:r>
      <w:r w:rsidRPr="00193AC6">
        <w:rPr>
          <w:rFonts w:ascii="Times New Roman" w:hAnsi="Times New Roman"/>
          <w:color w:val="000000" w:themeColor="text1"/>
          <w:sz w:val="24"/>
        </w:rPr>
        <w:t>– часть Постоянной арендной платы, рассчитываемая по формуле:</w:t>
      </w:r>
      <w:bookmarkEnd w:id="10"/>
    </w:p>
    <w:p w14:paraId="5E681BE7" w14:textId="7777777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jc w:val="center"/>
        <w:textDirection w:val="btLr"/>
        <w:textAlignment w:val="top"/>
        <w:outlineLvl w:val="0"/>
        <w:rPr>
          <w:rFonts w:ascii="Times New Roman" w:hAnsi="Times New Roman"/>
          <w:color w:val="000000" w:themeColor="text1"/>
          <w:sz w:val="24"/>
          <w:szCs w:val="24"/>
        </w:rPr>
      </w:pPr>
      <m:oMath>
        <m:r>
          <w:rPr>
            <w:rFonts w:ascii="Cambria Math" w:hAnsi="Cambria Math"/>
            <w:color w:val="000000" w:themeColor="text1"/>
            <w:sz w:val="24"/>
            <w:szCs w:val="24"/>
          </w:rPr>
          <m:t>ЕжПАП=(ПАП-ЕдПАП)/КМА</m:t>
        </m:r>
      </m:oMath>
      <w:r w:rsidRPr="00193AC6">
        <w:rPr>
          <w:rFonts w:ascii="Times New Roman" w:hAnsi="Times New Roman"/>
          <w:color w:val="000000" w:themeColor="text1"/>
          <w:sz w:val="24"/>
          <w:szCs w:val="24"/>
        </w:rPr>
        <w:t xml:space="preserve"> ,</w:t>
      </w:r>
    </w:p>
    <w:p w14:paraId="5B035B10" w14:textId="7777777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textDirection w:val="btLr"/>
        <w:textAlignment w:val="top"/>
        <w:outlineLvl w:val="0"/>
        <w:rPr>
          <w:rFonts w:ascii="Times New Roman" w:hAnsi="Times New Roman"/>
          <w:i/>
          <w:color w:val="000000" w:themeColor="text1"/>
          <w:sz w:val="24"/>
          <w:szCs w:val="24"/>
        </w:rPr>
      </w:pPr>
      <w:r w:rsidRPr="00193AC6">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ЕжПАП-Ежемесячная часть Постоянной арендной платы (с учётом НДС);</m:t>
        </m:r>
      </m:oMath>
    </w:p>
    <w:p w14:paraId="2AC94F1A" w14:textId="7777777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textDirection w:val="btLr"/>
        <w:textAlignment w:val="top"/>
        <w:outlineLvl w:val="0"/>
        <w:rPr>
          <w:rFonts w:ascii="Times New Roman" w:hAnsi="Times New Roman"/>
          <w:i/>
          <w:color w:val="000000" w:themeColor="text1"/>
          <w:sz w:val="24"/>
          <w:szCs w:val="24"/>
        </w:rPr>
      </w:pPr>
      <m:oMathPara>
        <m:oMathParaPr>
          <m:jc m:val="left"/>
        </m:oMathParaPr>
        <m:oMath>
          <m:r>
            <w:rPr>
              <w:rFonts w:ascii="Cambria Math" w:hAnsi="Cambria Math"/>
              <w:color w:val="000000" w:themeColor="text1"/>
              <w:sz w:val="24"/>
              <w:szCs w:val="24"/>
            </w:rPr>
            <m:t>ЕдПАП-Единовременная часть Постоянной арендной платы;</m:t>
          </m:r>
        </m:oMath>
      </m:oMathPara>
    </w:p>
    <w:p w14:paraId="07EC6D91" w14:textId="7777777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 xml:space="preserve">ПАП-Постоянная арендная плата, установленная пунктом 5.2.1 Договора; </m:t>
          </m:r>
        </m:oMath>
      </m:oMathPara>
    </w:p>
    <w:p w14:paraId="14341458" w14:textId="77777777" w:rsidR="0011218A" w:rsidRPr="00193AC6" w:rsidRDefault="0011218A" w:rsidP="00B30482">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color w:val="000000" w:themeColor="text1"/>
          <w:sz w:val="24"/>
          <w:szCs w:val="24"/>
          <w:lang w:val="en-US"/>
        </w:rPr>
      </w:pPr>
      <m:oMathPara>
        <m:oMathParaPr>
          <m:jc m:val="left"/>
        </m:oMathParaPr>
        <m:oMath>
          <m:r>
            <w:rPr>
              <w:rFonts w:ascii="Cambria Math" w:hAnsi="Cambria Math"/>
              <w:color w:val="000000" w:themeColor="text1"/>
              <w:sz w:val="24"/>
              <w:szCs w:val="24"/>
            </w:rPr>
            <m:t xml:space="preserve">КМА-Количество месяцев аренды в соответствии с пунктом 2.2 Договора.  </m:t>
          </m:r>
        </m:oMath>
      </m:oMathPara>
    </w:p>
    <w:p w14:paraId="2CFD1E14" w14:textId="77777777" w:rsidR="0011218A" w:rsidRPr="00193AC6" w:rsidRDefault="0011218A" w:rsidP="00D43C08">
      <w:pPr>
        <w:widowControl w:val="0"/>
        <w:numPr>
          <w:ilvl w:val="4"/>
          <w:numId w:val="13"/>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 xml:space="preserve">Ежемесячная часть Постоянной арендной платы (в случае, если её сумма, рассчитанная в соответствии с пунктом 5.2.1.1.3 Договора, не равна 0 (нулю)) перечисляется Субарендатором не позднее 25 (двадцать пятого) числа месяца, предшествующего месяцу аренды, на расчетный счет </w:t>
      </w:r>
      <w:r w:rsidRPr="00193AC6">
        <w:rPr>
          <w:rFonts w:ascii="Times New Roman" w:hAnsi="Times New Roman"/>
          <w:i/>
          <w:color w:val="000000" w:themeColor="text1"/>
          <w:sz w:val="24"/>
          <w:szCs w:val="24"/>
          <w:lang w:eastAsia="ru-RU"/>
        </w:rPr>
        <w:t>Арендатора</w:t>
      </w:r>
      <w:r w:rsidRPr="00193AC6">
        <w:rPr>
          <w:rFonts w:ascii="Times New Roman" w:hAnsi="Times New Roman"/>
          <w:color w:val="000000" w:themeColor="text1"/>
          <w:sz w:val="24"/>
          <w:szCs w:val="24"/>
          <w:lang w:eastAsia="ru-RU"/>
        </w:rPr>
        <w:t>, указанный в пункте 16.1 Договора, с указанием назначения платежа «ДРСВД-202__-____</w:t>
      </w:r>
      <w:proofErr w:type="gramStart"/>
      <w:r w:rsidRPr="00193AC6">
        <w:rPr>
          <w:rFonts w:ascii="Times New Roman" w:hAnsi="Times New Roman"/>
          <w:color w:val="000000" w:themeColor="text1"/>
          <w:sz w:val="24"/>
          <w:szCs w:val="24"/>
          <w:lang w:eastAsia="ru-RU"/>
        </w:rPr>
        <w:t>_.ЕжПАП</w:t>
      </w:r>
      <w:proofErr w:type="gramEnd"/>
      <w:r w:rsidRPr="00193AC6">
        <w:rPr>
          <w:rFonts w:ascii="Times New Roman" w:hAnsi="Times New Roman"/>
          <w:color w:val="000000" w:themeColor="text1"/>
          <w:sz w:val="24"/>
          <w:szCs w:val="24"/>
          <w:lang w:eastAsia="ru-RU"/>
        </w:rPr>
        <w:t xml:space="preserve">. Ежемесячная часть Постоянной арендной платы за период с «__» _________ 202_ г. по «__» _________ 202_ г. по Договору от «__» _________ 202_ г. № _________». При этом </w:t>
      </w:r>
      <w:r w:rsidRPr="00193AC6">
        <w:rPr>
          <w:rFonts w:ascii="Times New Roman" w:hAnsi="Times New Roman"/>
          <w:i/>
          <w:color w:val="000000" w:themeColor="text1"/>
          <w:sz w:val="24"/>
          <w:szCs w:val="24"/>
          <w:lang w:eastAsia="ru-RU"/>
        </w:rPr>
        <w:t>Арендатору</w:t>
      </w:r>
      <w:r w:rsidRPr="00193AC6">
        <w:rPr>
          <w:rFonts w:ascii="Times New Roman" w:hAnsi="Times New Roman"/>
          <w:color w:val="000000" w:themeColor="text1"/>
          <w:sz w:val="24"/>
          <w:szCs w:val="24"/>
          <w:lang w:eastAsia="ru-RU"/>
        </w:rPr>
        <w:t xml:space="preserve"> не требуется выставления счетов на оплату. </w:t>
      </w:r>
    </w:p>
    <w:p w14:paraId="0577C241" w14:textId="77777777" w:rsidR="0011218A" w:rsidRPr="00193AC6" w:rsidRDefault="0011218A" w:rsidP="00D43C08">
      <w:pPr>
        <w:widowControl w:val="0"/>
        <w:numPr>
          <w:ilvl w:val="4"/>
          <w:numId w:val="13"/>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 xml:space="preserve">Ежемесячная часть Постоянной арендной платы за неполный месяц, в котором подписан Договор, (в случае, если её сумма, рассчитанная в соответствии с пунктом 5.2.1.1.3  Договора, не равна 0 (нулю)) рассчитывается исходя из суммы Ежемесячной части Постоянной арендной платы и количества календарных дней аренды от подписания Акта приема-передачи до последнего дня (включительно) календарного месяца, в котором подписан Акт приема-передачи, и оплачивается в течение 10 (десяти) рабочих дней со дня подписания Акта приема-передачи путем перечисления на расчетный счет </w:t>
      </w:r>
      <w:r w:rsidRPr="00193AC6">
        <w:rPr>
          <w:rFonts w:ascii="Times New Roman" w:hAnsi="Times New Roman"/>
          <w:i/>
          <w:color w:val="000000" w:themeColor="text1"/>
          <w:sz w:val="24"/>
          <w:szCs w:val="24"/>
          <w:lang w:eastAsia="ru-RU"/>
        </w:rPr>
        <w:t>Арендатора</w:t>
      </w:r>
      <w:r w:rsidRPr="00193AC6">
        <w:rPr>
          <w:rFonts w:ascii="Times New Roman" w:hAnsi="Times New Roman"/>
          <w:color w:val="000000" w:themeColor="text1"/>
          <w:sz w:val="24"/>
          <w:szCs w:val="24"/>
          <w:lang w:eastAsia="ru-RU"/>
        </w:rPr>
        <w:t>, указанный в пункте 16.1 Договора, с указанием назначения платежа «ДРСВД-202__-_____.ЕжПАП. Ежемесячная часть Постоянной арендной платы за период с «__» _________ 202_ г. по «__» _________ 202_ г. по Договору от «__» _________ 202_ г. № _________</w:t>
      </w:r>
      <w:proofErr w:type="gramStart"/>
      <w:r w:rsidRPr="00193AC6">
        <w:rPr>
          <w:rFonts w:ascii="Times New Roman" w:hAnsi="Times New Roman"/>
          <w:color w:val="000000" w:themeColor="text1"/>
          <w:sz w:val="24"/>
          <w:szCs w:val="24"/>
          <w:lang w:eastAsia="ru-RU"/>
        </w:rPr>
        <w:t>» .</w:t>
      </w:r>
      <w:proofErr w:type="gramEnd"/>
      <w:r w:rsidRPr="00193AC6">
        <w:rPr>
          <w:rFonts w:ascii="Times New Roman" w:hAnsi="Times New Roman"/>
          <w:color w:val="000000" w:themeColor="text1"/>
          <w:sz w:val="24"/>
          <w:szCs w:val="24"/>
          <w:lang w:eastAsia="ru-RU"/>
        </w:rPr>
        <w:t xml:space="preserve"> При этом </w:t>
      </w:r>
      <w:r w:rsidRPr="00193AC6">
        <w:rPr>
          <w:rFonts w:ascii="Times New Roman" w:hAnsi="Times New Roman"/>
          <w:i/>
          <w:color w:val="000000" w:themeColor="text1"/>
          <w:sz w:val="24"/>
          <w:szCs w:val="24"/>
          <w:lang w:eastAsia="ru-RU"/>
        </w:rPr>
        <w:t>Арендатору</w:t>
      </w:r>
      <w:r w:rsidRPr="00193AC6">
        <w:rPr>
          <w:rFonts w:ascii="Times New Roman" w:hAnsi="Times New Roman"/>
          <w:color w:val="000000" w:themeColor="text1"/>
          <w:sz w:val="24"/>
          <w:szCs w:val="24"/>
          <w:lang w:eastAsia="ru-RU"/>
        </w:rPr>
        <w:t xml:space="preserve"> не требуется выставления счетов на оплату. </w:t>
      </w:r>
    </w:p>
    <w:p w14:paraId="5E63FB0C" w14:textId="77777777" w:rsidR="0011218A" w:rsidRPr="00193AC6" w:rsidRDefault="0011218A" w:rsidP="00D43C08">
      <w:pPr>
        <w:widowControl w:val="0"/>
        <w:numPr>
          <w:ilvl w:val="3"/>
          <w:numId w:val="13"/>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sidRPr="00193AC6">
        <w:rPr>
          <w:rFonts w:ascii="Times New Roman" w:eastAsia="Times New Roman" w:hAnsi="Times New Roman"/>
          <w:color w:val="000000" w:themeColor="text1"/>
          <w:sz w:val="24"/>
          <w:szCs w:val="24"/>
        </w:rPr>
        <w:t xml:space="preserve">Постоянная арендная плата </w:t>
      </w:r>
      <w:r w:rsidRPr="00193AC6">
        <w:rPr>
          <w:rFonts w:ascii="Times New Roman" w:hAnsi="Times New Roman"/>
          <w:color w:val="000000" w:themeColor="text1"/>
          <w:sz w:val="24"/>
          <w:szCs w:val="24"/>
          <w:lang w:eastAsia="ru-RU"/>
        </w:rPr>
        <w:t>начисляется с момента подписания Акта приема-передачи</w:t>
      </w:r>
      <w:r w:rsidRPr="00193AC6">
        <w:rPr>
          <w:rFonts w:ascii="Times New Roman" w:hAnsi="Times New Roman"/>
          <w:color w:val="000000" w:themeColor="text1"/>
          <w:sz w:val="24"/>
        </w:rPr>
        <w:t>.</w:t>
      </w:r>
    </w:p>
    <w:p w14:paraId="3CA2E77B" w14:textId="77777777" w:rsidR="00A07317" w:rsidRPr="00193AC6" w:rsidRDefault="00A07317" w:rsidP="00D43C08">
      <w:pPr>
        <w:widowControl w:val="0"/>
        <w:numPr>
          <w:ilvl w:val="1"/>
          <w:numId w:val="12"/>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r w:rsidRPr="00193AC6">
        <w:rPr>
          <w:rFonts w:ascii="Times New Roman" w:hAnsi="Times New Roman"/>
          <w:i/>
          <w:iCs/>
          <w:color w:val="000000" w:themeColor="text1"/>
          <w:sz w:val="24"/>
          <w:szCs w:val="24"/>
          <w:lang w:eastAsia="ru-RU"/>
        </w:rPr>
        <w:t xml:space="preserve">Субарендатор </w:t>
      </w:r>
      <w:r w:rsidRPr="00193AC6">
        <w:rPr>
          <w:rFonts w:ascii="Times New Roman" w:hAnsi="Times New Roman"/>
          <w:color w:val="000000" w:themeColor="text1"/>
          <w:sz w:val="24"/>
          <w:szCs w:val="24"/>
        </w:rPr>
        <w:t>выплачивает</w:t>
      </w:r>
      <w:r w:rsidRPr="00193AC6">
        <w:rPr>
          <w:rFonts w:ascii="Times New Roman" w:hAnsi="Times New Roman"/>
          <w:color w:val="000000" w:themeColor="text1"/>
          <w:sz w:val="24"/>
          <w:szCs w:val="24"/>
          <w:lang w:eastAsia="ru-RU"/>
        </w:rPr>
        <w:t xml:space="preserve"> </w:t>
      </w:r>
      <w:r w:rsidRPr="00193AC6">
        <w:rPr>
          <w:rFonts w:ascii="Times New Roman" w:hAnsi="Times New Roman"/>
          <w:i/>
          <w:iCs/>
          <w:color w:val="000000" w:themeColor="text1"/>
          <w:sz w:val="24"/>
          <w:szCs w:val="24"/>
          <w:lang w:eastAsia="ru-RU"/>
        </w:rPr>
        <w:t xml:space="preserve">Арендатору </w:t>
      </w:r>
      <w:r w:rsidRPr="00193AC6">
        <w:rPr>
          <w:rFonts w:ascii="Times New Roman" w:hAnsi="Times New Roman"/>
          <w:color w:val="000000" w:themeColor="text1"/>
          <w:sz w:val="24"/>
          <w:szCs w:val="24"/>
          <w:lang w:eastAsia="ru-RU"/>
        </w:rPr>
        <w:t>обеспечительный платеж в соответствии с пунктом 2.1. Договора.</w:t>
      </w:r>
    </w:p>
    <w:p w14:paraId="509737A5" w14:textId="0144C1C1" w:rsidR="00A07317" w:rsidRPr="00193AC6" w:rsidRDefault="00A07317" w:rsidP="00D43C08">
      <w:pPr>
        <w:widowControl w:val="0"/>
        <w:numPr>
          <w:ilvl w:val="1"/>
          <w:numId w:val="12"/>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bookmarkStart w:id="11" w:name="_Ref110433717"/>
      <w:r w:rsidRPr="00193AC6">
        <w:rPr>
          <w:rFonts w:ascii="Times New Roman" w:hAnsi="Times New Roman"/>
          <w:iCs/>
          <w:color w:val="000000" w:themeColor="text1"/>
          <w:sz w:val="24"/>
          <w:szCs w:val="24"/>
          <w:lang w:eastAsia="ru-RU"/>
        </w:rPr>
        <w:t>Обеспечительный</w:t>
      </w:r>
      <w:r w:rsidRPr="00193AC6">
        <w:rPr>
          <w:rFonts w:ascii="Times New Roman" w:hAnsi="Times New Roman"/>
          <w:color w:val="000000" w:themeColor="text1"/>
          <w:sz w:val="24"/>
          <w:szCs w:val="24"/>
          <w:lang w:eastAsia="ru-RU"/>
        </w:rPr>
        <w:t xml:space="preserve"> платеж выплачивается в течени</w:t>
      </w:r>
      <w:r w:rsidR="00CD167B" w:rsidRPr="00193AC6">
        <w:rPr>
          <w:rFonts w:ascii="Times New Roman" w:hAnsi="Times New Roman"/>
          <w:color w:val="000000" w:themeColor="text1"/>
          <w:sz w:val="24"/>
          <w:szCs w:val="24"/>
          <w:lang w:eastAsia="ru-RU"/>
        </w:rPr>
        <w:t>е</w:t>
      </w:r>
      <w:r w:rsidRPr="00193AC6">
        <w:rPr>
          <w:rFonts w:ascii="Times New Roman" w:hAnsi="Times New Roman"/>
          <w:color w:val="000000" w:themeColor="text1"/>
          <w:sz w:val="24"/>
          <w:szCs w:val="24"/>
          <w:lang w:eastAsia="ru-RU"/>
        </w:rPr>
        <w:t xml:space="preserve"> 5 (пяти) банковских дней с момента </w:t>
      </w:r>
      <w:r w:rsidRPr="00193AC6">
        <w:rPr>
          <w:rFonts w:ascii="Times New Roman" w:hAnsi="Times New Roman"/>
          <w:color w:val="000000" w:themeColor="text1"/>
          <w:sz w:val="24"/>
          <w:szCs w:val="24"/>
          <w:lang w:eastAsia="ru-RU"/>
        </w:rPr>
        <w:lastRenderedPageBreak/>
        <w:t xml:space="preserve">подписания </w:t>
      </w:r>
      <w:r w:rsidRPr="00193AC6">
        <w:rPr>
          <w:rFonts w:ascii="Times New Roman" w:hAnsi="Times New Roman"/>
          <w:i/>
          <w:color w:val="000000" w:themeColor="text1"/>
          <w:sz w:val="24"/>
          <w:szCs w:val="24"/>
          <w:lang w:eastAsia="ru-RU"/>
        </w:rPr>
        <w:t>Сторонами</w:t>
      </w:r>
      <w:r w:rsidRPr="00193AC6">
        <w:rPr>
          <w:rFonts w:ascii="Times New Roman" w:hAnsi="Times New Roman"/>
          <w:color w:val="000000" w:themeColor="text1"/>
          <w:sz w:val="24"/>
          <w:szCs w:val="24"/>
          <w:lang w:eastAsia="ru-RU"/>
        </w:rPr>
        <w:t xml:space="preserve"> Договора по</w:t>
      </w:r>
      <w:r w:rsidR="00F73061">
        <w:rPr>
          <w:rFonts w:ascii="Times New Roman" w:hAnsi="Times New Roman"/>
          <w:color w:val="000000" w:themeColor="text1"/>
          <w:sz w:val="24"/>
          <w:szCs w:val="24"/>
          <w:lang w:eastAsia="ru-RU"/>
        </w:rPr>
        <w:t xml:space="preserve"> реквизитам, указанным в пункте 16.1 </w:t>
      </w:r>
      <w:r w:rsidRPr="00193AC6">
        <w:rPr>
          <w:rFonts w:ascii="Times New Roman" w:hAnsi="Times New Roman"/>
          <w:color w:val="000000" w:themeColor="text1"/>
          <w:sz w:val="24"/>
          <w:szCs w:val="24"/>
          <w:lang w:eastAsia="ru-RU"/>
        </w:rPr>
        <w:t>Договора</w:t>
      </w:r>
      <w:r w:rsidR="00A52ABB" w:rsidRPr="00193AC6">
        <w:rPr>
          <w:rFonts w:ascii="Times New Roman" w:hAnsi="Times New Roman"/>
          <w:color w:val="000000" w:themeColor="text1"/>
          <w:sz w:val="24"/>
          <w:szCs w:val="24"/>
          <w:lang w:eastAsia="ru-RU"/>
        </w:rPr>
        <w:t>,</w:t>
      </w:r>
      <w:r w:rsidRPr="00193AC6">
        <w:rPr>
          <w:rFonts w:ascii="Times New Roman" w:hAnsi="Times New Roman"/>
          <w:color w:val="000000" w:themeColor="text1"/>
          <w:sz w:val="24"/>
          <w:szCs w:val="24"/>
          <w:lang w:eastAsia="ru-RU"/>
        </w:rPr>
        <w:t xml:space="preserve"> с указанием назначения платежа «</w:t>
      </w:r>
      <w:r w:rsidR="00B92A4E" w:rsidRPr="00193AC6">
        <w:rPr>
          <w:rFonts w:ascii="Times New Roman" w:hAnsi="Times New Roman"/>
          <w:color w:val="000000" w:themeColor="text1"/>
          <w:sz w:val="24"/>
          <w:szCs w:val="24"/>
          <w:lang w:eastAsia="ru-RU"/>
        </w:rPr>
        <w:t>ДРСВД-202__-_____.</w:t>
      </w:r>
      <w:r w:rsidR="00B71C23" w:rsidRPr="00193AC6">
        <w:rPr>
          <w:rFonts w:ascii="Times New Roman" w:hAnsi="Times New Roman"/>
          <w:color w:val="000000" w:themeColor="text1"/>
          <w:sz w:val="24"/>
          <w:szCs w:val="24"/>
          <w:lang w:eastAsia="ru-RU"/>
        </w:rPr>
        <w:t>ОП. О</w:t>
      </w:r>
      <w:r w:rsidRPr="00193AC6">
        <w:rPr>
          <w:rFonts w:ascii="Times New Roman" w:hAnsi="Times New Roman"/>
          <w:color w:val="000000" w:themeColor="text1"/>
          <w:sz w:val="24"/>
          <w:szCs w:val="24"/>
          <w:lang w:eastAsia="ru-RU"/>
        </w:rPr>
        <w:t xml:space="preserve">беспечительный </w:t>
      </w:r>
      <w:r w:rsidR="00882526" w:rsidRPr="00193AC6">
        <w:rPr>
          <w:rFonts w:ascii="Times New Roman" w:hAnsi="Times New Roman"/>
          <w:color w:val="000000" w:themeColor="text1"/>
          <w:sz w:val="24"/>
          <w:szCs w:val="24"/>
          <w:lang w:eastAsia="ru-RU"/>
        </w:rPr>
        <w:t>платеж</w:t>
      </w:r>
      <w:r w:rsidRPr="00193AC6">
        <w:rPr>
          <w:rFonts w:ascii="Times New Roman" w:hAnsi="Times New Roman"/>
          <w:color w:val="000000" w:themeColor="text1"/>
          <w:sz w:val="24"/>
          <w:szCs w:val="24"/>
          <w:lang w:eastAsia="ru-RU"/>
        </w:rPr>
        <w:t xml:space="preserve"> по Договору от «</w:t>
      </w:r>
      <w:r w:rsidR="003771EE" w:rsidRPr="00193AC6">
        <w:rPr>
          <w:rFonts w:ascii="Times New Roman" w:hAnsi="Times New Roman"/>
          <w:color w:val="000000" w:themeColor="text1"/>
          <w:sz w:val="24"/>
          <w:szCs w:val="24"/>
          <w:lang w:eastAsia="ru-RU"/>
        </w:rPr>
        <w:t>__</w:t>
      </w:r>
      <w:r w:rsidRPr="00193AC6">
        <w:rPr>
          <w:rFonts w:ascii="Times New Roman" w:hAnsi="Times New Roman"/>
          <w:color w:val="000000" w:themeColor="text1"/>
          <w:sz w:val="24"/>
          <w:szCs w:val="24"/>
          <w:lang w:eastAsia="ru-RU"/>
        </w:rPr>
        <w:t xml:space="preserve">» _________ </w:t>
      </w:r>
      <w:r w:rsidR="00A15C7E" w:rsidRPr="00193AC6">
        <w:rPr>
          <w:rFonts w:ascii="Times New Roman" w:hAnsi="Times New Roman"/>
          <w:color w:val="000000" w:themeColor="text1"/>
          <w:sz w:val="24"/>
          <w:szCs w:val="24"/>
          <w:lang w:eastAsia="ru-RU"/>
        </w:rPr>
        <w:t>202__ </w:t>
      </w:r>
      <w:r w:rsidRPr="00193AC6">
        <w:rPr>
          <w:rFonts w:ascii="Times New Roman" w:hAnsi="Times New Roman"/>
          <w:color w:val="000000" w:themeColor="text1"/>
          <w:sz w:val="24"/>
          <w:szCs w:val="24"/>
          <w:lang w:eastAsia="ru-RU"/>
        </w:rPr>
        <w:t>г. №</w:t>
      </w:r>
      <w:r w:rsidR="003771EE" w:rsidRPr="00193AC6">
        <w:rPr>
          <w:rFonts w:ascii="Times New Roman" w:hAnsi="Times New Roman"/>
          <w:color w:val="000000" w:themeColor="text1"/>
          <w:sz w:val="24"/>
          <w:szCs w:val="24"/>
          <w:lang w:eastAsia="ru-RU"/>
        </w:rPr>
        <w:t> </w:t>
      </w:r>
      <w:r w:rsidRPr="00193AC6">
        <w:rPr>
          <w:rFonts w:ascii="Times New Roman" w:hAnsi="Times New Roman"/>
          <w:color w:val="000000" w:themeColor="text1"/>
          <w:sz w:val="24"/>
          <w:szCs w:val="24"/>
          <w:lang w:eastAsia="ru-RU"/>
        </w:rPr>
        <w:t>_________»</w:t>
      </w:r>
      <w:r w:rsidR="00B92A4E" w:rsidRPr="00193AC6">
        <w:rPr>
          <w:rStyle w:val="afb"/>
          <w:rFonts w:ascii="Times New Roman" w:hAnsi="Times New Roman"/>
          <w:color w:val="000000" w:themeColor="text1"/>
          <w:sz w:val="24"/>
          <w:szCs w:val="24"/>
          <w:lang w:eastAsia="ru-RU"/>
        </w:rPr>
        <w:footnoteReference w:id="3"/>
      </w:r>
      <w:r w:rsidRPr="00193AC6">
        <w:rPr>
          <w:rFonts w:ascii="Times New Roman" w:hAnsi="Times New Roman"/>
          <w:color w:val="000000" w:themeColor="text1"/>
          <w:sz w:val="24"/>
          <w:szCs w:val="24"/>
          <w:lang w:eastAsia="ru-RU"/>
        </w:rPr>
        <w:t>.</w:t>
      </w:r>
      <w:bookmarkEnd w:id="11"/>
    </w:p>
    <w:p w14:paraId="543E863D" w14:textId="77777777" w:rsidR="00E77909" w:rsidRPr="00193AC6" w:rsidRDefault="00A07317" w:rsidP="00D43C08">
      <w:pPr>
        <w:widowControl w:val="0"/>
        <w:numPr>
          <w:ilvl w:val="1"/>
          <w:numId w:val="12"/>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bookmarkStart w:id="12" w:name="_Ref110441424"/>
      <w:r w:rsidRPr="00193AC6">
        <w:rPr>
          <w:rFonts w:ascii="Times New Roman" w:hAnsi="Times New Roman"/>
          <w:color w:val="000000" w:themeColor="text1"/>
          <w:sz w:val="24"/>
          <w:szCs w:val="24"/>
          <w:lang w:eastAsia="ru-RU"/>
        </w:rPr>
        <w:t xml:space="preserve">В </w:t>
      </w:r>
      <w:r w:rsidRPr="00193AC6">
        <w:rPr>
          <w:rFonts w:ascii="Times New Roman" w:eastAsia="Times New Roman" w:hAnsi="Times New Roman"/>
          <w:color w:val="000000" w:themeColor="text1"/>
          <w:sz w:val="24"/>
          <w:szCs w:val="24"/>
        </w:rPr>
        <w:t>случае</w:t>
      </w:r>
      <w:r w:rsidRPr="00193AC6">
        <w:rPr>
          <w:rFonts w:ascii="Times New Roman" w:hAnsi="Times New Roman"/>
          <w:color w:val="000000" w:themeColor="text1"/>
          <w:sz w:val="24"/>
          <w:szCs w:val="24"/>
          <w:lang w:eastAsia="ru-RU"/>
        </w:rPr>
        <w:t xml:space="preserve"> неоплаты обеспечительного платежа в указанный </w:t>
      </w:r>
      <w:r w:rsidR="00B71C23" w:rsidRPr="00193AC6">
        <w:rPr>
          <w:rFonts w:ascii="Times New Roman" w:hAnsi="Times New Roman"/>
          <w:color w:val="000000" w:themeColor="text1"/>
          <w:sz w:val="24"/>
          <w:szCs w:val="24"/>
          <w:lang w:eastAsia="ru-RU"/>
        </w:rPr>
        <w:t xml:space="preserve">в пункте </w:t>
      </w:r>
      <w:r w:rsidR="00B71C23" w:rsidRPr="00193AC6">
        <w:rPr>
          <w:rFonts w:ascii="Times New Roman" w:hAnsi="Times New Roman"/>
          <w:color w:val="000000" w:themeColor="text1"/>
          <w:sz w:val="24"/>
          <w:szCs w:val="24"/>
          <w:lang w:eastAsia="ru-RU"/>
        </w:rPr>
        <w:fldChar w:fldCharType="begin"/>
      </w:r>
      <w:r w:rsidR="00B71C23" w:rsidRPr="00193AC6">
        <w:rPr>
          <w:rFonts w:ascii="Times New Roman" w:hAnsi="Times New Roman"/>
          <w:color w:val="000000" w:themeColor="text1"/>
          <w:sz w:val="24"/>
          <w:szCs w:val="24"/>
          <w:lang w:eastAsia="ru-RU"/>
        </w:rPr>
        <w:instrText xml:space="preserve"> REF _Ref110433717 \r \h </w:instrText>
      </w:r>
      <w:r w:rsidR="006E305C" w:rsidRPr="00193AC6">
        <w:rPr>
          <w:rFonts w:ascii="Times New Roman" w:hAnsi="Times New Roman"/>
          <w:color w:val="000000" w:themeColor="text1"/>
          <w:sz w:val="24"/>
          <w:szCs w:val="24"/>
          <w:lang w:eastAsia="ru-RU"/>
        </w:rPr>
        <w:instrText xml:space="preserve"> \* MERGEFORMAT </w:instrText>
      </w:r>
      <w:r w:rsidR="00B71C23" w:rsidRPr="00193AC6">
        <w:rPr>
          <w:rFonts w:ascii="Times New Roman" w:hAnsi="Times New Roman"/>
          <w:color w:val="000000" w:themeColor="text1"/>
          <w:sz w:val="24"/>
          <w:szCs w:val="24"/>
          <w:lang w:eastAsia="ru-RU"/>
        </w:rPr>
      </w:r>
      <w:r w:rsidR="00B71C23" w:rsidRPr="00193AC6">
        <w:rPr>
          <w:rFonts w:ascii="Times New Roman" w:hAnsi="Times New Roman"/>
          <w:color w:val="000000" w:themeColor="text1"/>
          <w:sz w:val="24"/>
          <w:szCs w:val="24"/>
          <w:lang w:eastAsia="ru-RU"/>
        </w:rPr>
        <w:fldChar w:fldCharType="separate"/>
      </w:r>
      <w:r w:rsidR="00B71C23" w:rsidRPr="00193AC6">
        <w:rPr>
          <w:rFonts w:ascii="Times New Roman" w:hAnsi="Times New Roman"/>
          <w:color w:val="000000" w:themeColor="text1"/>
          <w:sz w:val="24"/>
          <w:szCs w:val="24"/>
          <w:lang w:eastAsia="ru-RU"/>
        </w:rPr>
        <w:t>5.4</w:t>
      </w:r>
      <w:r w:rsidR="00B71C23" w:rsidRPr="00193AC6">
        <w:rPr>
          <w:rFonts w:ascii="Times New Roman" w:hAnsi="Times New Roman"/>
          <w:color w:val="000000" w:themeColor="text1"/>
          <w:sz w:val="24"/>
          <w:szCs w:val="24"/>
          <w:lang w:eastAsia="ru-RU"/>
        </w:rPr>
        <w:fldChar w:fldCharType="end"/>
      </w:r>
      <w:r w:rsidR="00B71C23" w:rsidRPr="00193AC6">
        <w:rPr>
          <w:rFonts w:ascii="Times New Roman" w:hAnsi="Times New Roman"/>
          <w:color w:val="000000" w:themeColor="text1"/>
          <w:sz w:val="24"/>
          <w:szCs w:val="24"/>
          <w:lang w:eastAsia="ru-RU"/>
        </w:rPr>
        <w:t xml:space="preserve"> Договора </w:t>
      </w:r>
      <w:r w:rsidRPr="00193AC6">
        <w:rPr>
          <w:rFonts w:ascii="Times New Roman" w:hAnsi="Times New Roman"/>
          <w:color w:val="000000" w:themeColor="text1"/>
          <w:sz w:val="24"/>
          <w:szCs w:val="24"/>
          <w:lang w:eastAsia="ru-RU"/>
        </w:rPr>
        <w:t xml:space="preserve">срок, </w:t>
      </w:r>
      <w:r w:rsidRPr="00193AC6">
        <w:rPr>
          <w:rFonts w:ascii="Times New Roman" w:hAnsi="Times New Roman"/>
          <w:i/>
          <w:iCs/>
          <w:color w:val="000000" w:themeColor="text1"/>
          <w:sz w:val="24"/>
          <w:szCs w:val="24"/>
          <w:lang w:eastAsia="ru-RU"/>
        </w:rPr>
        <w:t xml:space="preserve">Арендатор </w:t>
      </w:r>
      <w:r w:rsidRPr="00193AC6">
        <w:rPr>
          <w:rFonts w:ascii="Times New Roman" w:hAnsi="Times New Roman"/>
          <w:color w:val="000000" w:themeColor="text1"/>
          <w:sz w:val="24"/>
          <w:szCs w:val="24"/>
          <w:lang w:eastAsia="ru-RU"/>
        </w:rPr>
        <w:t xml:space="preserve">имеет право </w:t>
      </w:r>
      <w:r w:rsidR="00E77909" w:rsidRPr="00193AC6">
        <w:rPr>
          <w:rFonts w:ascii="Times New Roman" w:eastAsia="Times New Roman" w:hAnsi="Times New Roman"/>
          <w:color w:val="000000" w:themeColor="text1"/>
          <w:sz w:val="24"/>
          <w:szCs w:val="24"/>
          <w:lang w:eastAsia="ru-RU"/>
        </w:rPr>
        <w:t xml:space="preserve">воспользоваться безусловным основанием к отказу от исполнения Договора и его расторжения в одностороннем внесудебном порядке в соответствии с пунктами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_Ref110440188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9.8</w:t>
      </w:r>
      <w:r w:rsidR="00C308B2" w:rsidRPr="00193AC6">
        <w:rPr>
          <w:rFonts w:ascii="Times New Roman" w:eastAsia="Times New Roman" w:hAnsi="Times New Roman"/>
          <w:color w:val="000000" w:themeColor="text1"/>
          <w:sz w:val="24"/>
          <w:szCs w:val="24"/>
          <w:lang w:eastAsia="ru-RU"/>
        </w:rPr>
        <w:fldChar w:fldCharType="end"/>
      </w:r>
      <w:r w:rsidR="00E77909" w:rsidRPr="00193AC6">
        <w:rPr>
          <w:rFonts w:ascii="Times New Roman" w:eastAsia="Times New Roman" w:hAnsi="Times New Roman"/>
          <w:color w:val="000000" w:themeColor="text1"/>
          <w:sz w:val="24"/>
          <w:szCs w:val="24"/>
          <w:lang w:eastAsia="ru-RU"/>
        </w:rPr>
        <w:t xml:space="preserve"> –</w:t>
      </w:r>
      <w:r w:rsidR="00C308B2" w:rsidRPr="00193AC6">
        <w:rPr>
          <w:rFonts w:ascii="Times New Roman" w:eastAsia="Times New Roman" w:hAnsi="Times New Roman"/>
          <w:color w:val="000000" w:themeColor="text1"/>
          <w:sz w:val="24"/>
          <w:szCs w:val="24"/>
          <w:lang w:eastAsia="ru-RU"/>
        </w:rPr>
        <w:t xml:space="preserve">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_Ref110440201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9.10</w:t>
      </w:r>
      <w:r w:rsidR="00C308B2" w:rsidRPr="00193AC6">
        <w:rPr>
          <w:rFonts w:ascii="Times New Roman" w:eastAsia="Times New Roman" w:hAnsi="Times New Roman"/>
          <w:color w:val="000000" w:themeColor="text1"/>
          <w:sz w:val="24"/>
          <w:szCs w:val="24"/>
          <w:lang w:eastAsia="ru-RU"/>
        </w:rPr>
        <w:fldChar w:fldCharType="end"/>
      </w:r>
      <w:r w:rsidR="00C308B2" w:rsidRPr="00193AC6">
        <w:rPr>
          <w:rFonts w:ascii="Times New Roman" w:eastAsia="Times New Roman" w:hAnsi="Times New Roman"/>
          <w:color w:val="000000" w:themeColor="text1"/>
          <w:sz w:val="24"/>
          <w:szCs w:val="24"/>
          <w:lang w:eastAsia="ru-RU"/>
        </w:rPr>
        <w:t xml:space="preserve"> </w:t>
      </w:r>
      <w:r w:rsidR="00E77909" w:rsidRPr="00193AC6">
        <w:rPr>
          <w:rFonts w:ascii="Times New Roman" w:eastAsia="Times New Roman" w:hAnsi="Times New Roman"/>
          <w:color w:val="000000" w:themeColor="text1"/>
          <w:sz w:val="24"/>
          <w:szCs w:val="24"/>
          <w:lang w:eastAsia="ru-RU"/>
        </w:rPr>
        <w:t xml:space="preserve">Договора, которым </w:t>
      </w:r>
      <w:r w:rsidR="00E77909" w:rsidRPr="00193AC6">
        <w:rPr>
          <w:rFonts w:ascii="Times New Roman" w:eastAsia="Times New Roman" w:hAnsi="Times New Roman"/>
          <w:i/>
          <w:color w:val="000000" w:themeColor="text1"/>
          <w:sz w:val="24"/>
          <w:szCs w:val="24"/>
          <w:lang w:eastAsia="ru-RU"/>
        </w:rPr>
        <w:t>Арендатор</w:t>
      </w:r>
      <w:r w:rsidR="00E77909" w:rsidRPr="00193AC6">
        <w:rPr>
          <w:rFonts w:ascii="Times New Roman" w:eastAsia="Times New Roman" w:hAnsi="Times New Roman"/>
          <w:color w:val="000000" w:themeColor="text1"/>
          <w:sz w:val="24"/>
          <w:szCs w:val="24"/>
          <w:lang w:eastAsia="ru-RU"/>
        </w:rPr>
        <w:t xml:space="preserve"> имеет право воспользоваться по своему собственному усмотрению в течение всего срока действия Договора.</w:t>
      </w:r>
      <w:r w:rsidR="00B71C23" w:rsidRPr="00193AC6">
        <w:rPr>
          <w:rFonts w:ascii="Times New Roman" w:eastAsia="Times New Roman" w:hAnsi="Times New Roman"/>
          <w:color w:val="000000" w:themeColor="text1"/>
          <w:sz w:val="24"/>
          <w:szCs w:val="24"/>
          <w:lang w:eastAsia="ru-RU"/>
        </w:rPr>
        <w:t xml:space="preserve"> </w:t>
      </w:r>
      <w:r w:rsidR="00B71C23" w:rsidRPr="00193AC6">
        <w:rPr>
          <w:rFonts w:ascii="Times New Roman" w:eastAsia="Arial" w:hAnsi="Times New Roman"/>
          <w:sz w:val="24"/>
          <w:szCs w:val="24"/>
          <w:lang w:eastAsia="ar-SA"/>
        </w:rPr>
        <w:t xml:space="preserve">При этом </w:t>
      </w:r>
      <w:r w:rsidR="00B71C23" w:rsidRPr="00193AC6">
        <w:rPr>
          <w:rFonts w:ascii="Times New Roman" w:eastAsia="Arial" w:hAnsi="Times New Roman"/>
          <w:i/>
          <w:sz w:val="24"/>
          <w:szCs w:val="24"/>
          <w:lang w:eastAsia="ar-SA"/>
        </w:rPr>
        <w:t>Стороны</w:t>
      </w:r>
      <w:r w:rsidR="00B71C23" w:rsidRPr="00193AC6">
        <w:rPr>
          <w:rFonts w:ascii="Times New Roman" w:eastAsia="Arial" w:hAnsi="Times New Roman"/>
          <w:sz w:val="24"/>
          <w:szCs w:val="24"/>
          <w:lang w:eastAsia="ar-SA"/>
        </w:rPr>
        <w:t xml:space="preserve"> подтверждают, что </w:t>
      </w:r>
      <w:r w:rsidR="00B71C23" w:rsidRPr="00193AC6">
        <w:rPr>
          <w:rFonts w:ascii="Times New Roman" w:eastAsia="Arial" w:hAnsi="Times New Roman"/>
          <w:i/>
          <w:sz w:val="24"/>
          <w:szCs w:val="24"/>
          <w:lang w:eastAsia="ar-SA"/>
        </w:rPr>
        <w:t>Субарендатор</w:t>
      </w:r>
      <w:r w:rsidR="00B71C23" w:rsidRPr="00193AC6">
        <w:rPr>
          <w:rFonts w:ascii="Times New Roman" w:eastAsia="Arial" w:hAnsi="Times New Roman"/>
          <w:sz w:val="24"/>
          <w:szCs w:val="24"/>
          <w:lang w:eastAsia="ar-SA"/>
        </w:rPr>
        <w:t xml:space="preserve"> не вправе </w:t>
      </w:r>
      <w:r w:rsidR="00B71C23" w:rsidRPr="00193AC6">
        <w:rPr>
          <w:rFonts w:ascii="Times New Roman" w:eastAsia="Times New Roman" w:hAnsi="Times New Roman"/>
          <w:color w:val="000000" w:themeColor="text1"/>
          <w:sz w:val="24"/>
          <w:szCs w:val="24"/>
          <w:lang w:eastAsia="ru-RU"/>
        </w:rPr>
        <w:t>требовать возмещения убытков в любой форме, возникших в результате расторжения Договора.</w:t>
      </w:r>
      <w:bookmarkEnd w:id="12"/>
    </w:p>
    <w:p w14:paraId="7DB0AF11" w14:textId="77777777" w:rsidR="00A07317" w:rsidRPr="00193AC6" w:rsidRDefault="00A07317" w:rsidP="00B30482">
      <w:pPr>
        <w:spacing w:after="0" w:line="240" w:lineRule="auto"/>
        <w:ind w:firstLine="709"/>
        <w:rPr>
          <w:rFonts w:ascii="Times New Roman" w:eastAsia="Times New Roman" w:hAnsi="Times New Roman"/>
          <w:color w:val="000000" w:themeColor="text1"/>
          <w:sz w:val="24"/>
          <w:szCs w:val="24"/>
          <w:lang w:eastAsia="ru-RU"/>
        </w:rPr>
      </w:pPr>
    </w:p>
    <w:p w14:paraId="7E39285E" w14:textId="77777777" w:rsidR="00A07317" w:rsidRPr="00193AC6" w:rsidRDefault="00A07317" w:rsidP="00B30482">
      <w:pPr>
        <w:spacing w:after="0" w:line="240" w:lineRule="auto"/>
        <w:ind w:firstLine="709"/>
        <w:jc w:val="center"/>
        <w:rPr>
          <w:rFonts w:ascii="Times New Roman" w:eastAsia="Times New Roman" w:hAnsi="Times New Roman"/>
          <w:b/>
          <w:color w:val="000000" w:themeColor="text1"/>
          <w:sz w:val="24"/>
          <w:szCs w:val="24"/>
          <w:lang w:val="fr-FR" w:eastAsia="ru-RU"/>
        </w:rPr>
      </w:pPr>
      <w:r w:rsidRPr="00193AC6">
        <w:rPr>
          <w:rFonts w:ascii="Times New Roman" w:eastAsia="Times New Roman" w:hAnsi="Times New Roman"/>
          <w:b/>
          <w:color w:val="000000" w:themeColor="text1"/>
          <w:sz w:val="24"/>
          <w:szCs w:val="24"/>
          <w:lang w:eastAsia="ru-RU"/>
        </w:rPr>
        <w:t>Глава</w:t>
      </w:r>
      <w:r w:rsidRPr="00193AC6">
        <w:rPr>
          <w:rFonts w:ascii="Times New Roman" w:eastAsia="Times New Roman" w:hAnsi="Times New Roman"/>
          <w:b/>
          <w:color w:val="000000" w:themeColor="text1"/>
          <w:sz w:val="24"/>
          <w:szCs w:val="24"/>
          <w:lang w:val="fr-FR" w:eastAsia="ru-RU"/>
        </w:rPr>
        <w:t xml:space="preserve"> VI.</w:t>
      </w:r>
      <w:r w:rsidRPr="00193AC6">
        <w:rPr>
          <w:rFonts w:ascii="Times New Roman" w:eastAsia="Times New Roman" w:hAnsi="Times New Roman"/>
          <w:b/>
          <w:color w:val="000000" w:themeColor="text1"/>
          <w:sz w:val="24"/>
          <w:szCs w:val="24"/>
          <w:lang w:eastAsia="ru-RU"/>
        </w:rPr>
        <w:t xml:space="preserve"> </w:t>
      </w:r>
      <w:r w:rsidRPr="00193AC6">
        <w:rPr>
          <w:rFonts w:ascii="Times New Roman" w:eastAsia="Times New Roman" w:hAnsi="Times New Roman"/>
          <w:b/>
          <w:color w:val="000000" w:themeColor="text1"/>
          <w:sz w:val="24"/>
          <w:szCs w:val="24"/>
          <w:lang w:val="fr-FR" w:eastAsia="ru-RU"/>
        </w:rPr>
        <w:t xml:space="preserve">Права и обязанности </w:t>
      </w:r>
      <w:r w:rsidR="001D6A99" w:rsidRPr="00193AC6">
        <w:rPr>
          <w:rFonts w:ascii="Times New Roman" w:eastAsia="Times New Roman" w:hAnsi="Times New Roman"/>
          <w:b/>
          <w:i/>
          <w:color w:val="000000" w:themeColor="text1"/>
          <w:sz w:val="24"/>
          <w:szCs w:val="24"/>
          <w:lang w:eastAsia="ru-RU"/>
        </w:rPr>
        <w:t>С</w:t>
      </w:r>
      <w:r w:rsidRPr="00193AC6">
        <w:rPr>
          <w:rFonts w:ascii="Times New Roman" w:eastAsia="Times New Roman" w:hAnsi="Times New Roman"/>
          <w:b/>
          <w:i/>
          <w:color w:val="000000" w:themeColor="text1"/>
          <w:sz w:val="24"/>
          <w:szCs w:val="24"/>
          <w:lang w:val="fr-FR" w:eastAsia="ru-RU"/>
        </w:rPr>
        <w:t>торон</w:t>
      </w:r>
    </w:p>
    <w:p w14:paraId="71CE8E77" w14:textId="77777777" w:rsidR="00A07317" w:rsidRPr="00193AC6" w:rsidRDefault="00A07317" w:rsidP="00B30482">
      <w:pPr>
        <w:spacing w:after="0" w:line="240" w:lineRule="auto"/>
        <w:ind w:firstLine="709"/>
        <w:rPr>
          <w:rFonts w:ascii="Times New Roman" w:eastAsia="Times New Roman" w:hAnsi="Times New Roman"/>
          <w:color w:val="000000" w:themeColor="text1"/>
          <w:sz w:val="24"/>
          <w:szCs w:val="24"/>
          <w:lang w:val="fr-FR" w:eastAsia="ru-RU"/>
        </w:rPr>
      </w:pPr>
    </w:p>
    <w:p w14:paraId="1C3C4FDD" w14:textId="77777777" w:rsidR="00A07317" w:rsidRPr="00193AC6" w:rsidRDefault="00A07317" w:rsidP="00B30482">
      <w:pPr>
        <w:keepNext/>
        <w:numPr>
          <w:ilvl w:val="1"/>
          <w:numId w:val="6"/>
        </w:numPr>
        <w:spacing w:after="0" w:line="240" w:lineRule="auto"/>
        <w:jc w:val="both"/>
        <w:outlineLvl w:val="1"/>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имеет право:</w:t>
      </w:r>
    </w:p>
    <w:p w14:paraId="50D082AA" w14:textId="77777777" w:rsidR="00A07317" w:rsidRPr="00193AC6" w:rsidRDefault="00A07317" w:rsidP="00B30482">
      <w:pPr>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_Ref110439992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1.3.1</w:t>
      </w:r>
      <w:r w:rsidR="00C308B2"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 и на этапе Эксплуатации </w:t>
      </w:r>
      <w:r w:rsidR="00A52ABB" w:rsidRPr="00193AC6">
        <w:rPr>
          <w:rFonts w:ascii="Times New Roman" w:eastAsia="Times New Roman" w:hAnsi="Times New Roman"/>
          <w:color w:val="000000" w:themeColor="text1"/>
          <w:sz w:val="24"/>
          <w:szCs w:val="24"/>
          <w:lang w:eastAsia="ru-RU"/>
        </w:rPr>
        <w:t>О</w:t>
      </w:r>
      <w:r w:rsidRPr="00193AC6">
        <w:rPr>
          <w:rFonts w:ascii="Times New Roman" w:eastAsia="Times New Roman" w:hAnsi="Times New Roman"/>
          <w:color w:val="000000" w:themeColor="text1"/>
          <w:sz w:val="24"/>
          <w:szCs w:val="24"/>
          <w:lang w:eastAsia="ru-RU"/>
        </w:rPr>
        <w:t xml:space="preserve">бъектов согласно пункту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_Ref110440413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1.3.2</w:t>
      </w:r>
      <w:r w:rsidR="00C308B2"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 </w:t>
      </w:r>
    </w:p>
    <w:p w14:paraId="6A318221" w14:textId="77777777" w:rsidR="00A07317"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Беспрепятственного доступа на Недвижимое имущество в любой день (включая выходные и праздничные дни)</w:t>
      </w:r>
      <w:r w:rsidR="00A52ABB" w:rsidRPr="00193AC6">
        <w:rPr>
          <w:rFonts w:ascii="Times New Roman" w:eastAsia="Times New Roman" w:hAnsi="Times New Roman"/>
          <w:color w:val="000000" w:themeColor="text1"/>
          <w:sz w:val="24"/>
          <w:szCs w:val="24"/>
          <w:lang w:eastAsia="ru-RU"/>
        </w:rPr>
        <w:t>,</w:t>
      </w:r>
      <w:r w:rsidRPr="00193AC6">
        <w:rPr>
          <w:rFonts w:ascii="Times New Roman" w:eastAsia="Times New Roman" w:hAnsi="Times New Roman"/>
          <w:color w:val="000000" w:themeColor="text1"/>
          <w:sz w:val="24"/>
          <w:szCs w:val="24"/>
          <w:lang w:eastAsia="ru-RU"/>
        </w:rPr>
        <w:t xml:space="preserve"> в любое время с целью проверки исполнения условий Договора и выполнения </w:t>
      </w:r>
      <w:r w:rsidRPr="00193AC6">
        <w:rPr>
          <w:rFonts w:ascii="Times New Roman" w:eastAsia="Times New Roman" w:hAnsi="Times New Roman"/>
          <w:i/>
          <w:color w:val="000000" w:themeColor="text1"/>
          <w:sz w:val="24"/>
          <w:szCs w:val="24"/>
          <w:lang w:eastAsia="ru-RU"/>
        </w:rPr>
        <w:t>Субарендатором</w:t>
      </w:r>
      <w:r w:rsidRPr="00193AC6">
        <w:rPr>
          <w:rFonts w:ascii="Times New Roman" w:eastAsia="Times New Roman" w:hAnsi="Times New Roman"/>
          <w:color w:val="000000" w:themeColor="text1"/>
          <w:sz w:val="24"/>
          <w:szCs w:val="24"/>
          <w:lang w:eastAsia="ru-RU"/>
        </w:rPr>
        <w:t xml:space="preserve"> своих обязательств, в том числе по содержанию Недвижимого имущества, а также для осуществления </w:t>
      </w:r>
      <w:r w:rsidRPr="00193AC6">
        <w:rPr>
          <w:rFonts w:ascii="Times New Roman" w:eastAsia="Times New Roman" w:hAnsi="Times New Roman"/>
          <w:i/>
          <w:color w:val="000000" w:themeColor="text1"/>
          <w:sz w:val="24"/>
          <w:szCs w:val="24"/>
          <w:lang w:eastAsia="ru-RU"/>
        </w:rPr>
        <w:t>Арендатором</w:t>
      </w:r>
      <w:r w:rsidRPr="00193AC6">
        <w:rPr>
          <w:rFonts w:ascii="Times New Roman" w:eastAsia="Times New Roman" w:hAnsi="Times New Roman"/>
          <w:color w:val="000000" w:themeColor="text1"/>
          <w:sz w:val="24"/>
          <w:szCs w:val="24"/>
          <w:lang w:eastAsia="ru-RU"/>
        </w:rPr>
        <w:t xml:space="preserve"> иных прав, предоставленных ему в соответствии с Законодательством и Договором.</w:t>
      </w:r>
    </w:p>
    <w:p w14:paraId="085A2C0B" w14:textId="77777777" w:rsidR="00A07317" w:rsidRPr="00193AC6" w:rsidRDefault="00A07317" w:rsidP="00B30482">
      <w:pPr>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В случае возникновения аварийной ситуации, а также в случае требований уполномоченных представителей государственных органов, </w:t>
      </w:r>
      <w:r w:rsidRPr="00193AC6">
        <w:rPr>
          <w:rFonts w:ascii="Times New Roman" w:eastAsia="Times New Roman" w:hAnsi="Times New Roman"/>
          <w:i/>
          <w:color w:val="000000" w:themeColor="text1"/>
          <w:sz w:val="24"/>
          <w:szCs w:val="24"/>
          <w:lang w:eastAsia="ru-RU"/>
        </w:rPr>
        <w:t xml:space="preserve">Арендатор </w:t>
      </w:r>
      <w:r w:rsidRPr="00193AC6">
        <w:rPr>
          <w:rFonts w:ascii="Times New Roman" w:eastAsia="Times New Roman" w:hAnsi="Times New Roman"/>
          <w:color w:val="000000" w:themeColor="text1"/>
          <w:sz w:val="24"/>
          <w:szCs w:val="24"/>
          <w:lang w:eastAsia="ru-RU"/>
        </w:rPr>
        <w:t xml:space="preserve">имеет право посещать Недвижимое имущество вне связи с Договором. </w:t>
      </w:r>
    </w:p>
    <w:p w14:paraId="065865BC" w14:textId="77777777" w:rsidR="00A07317"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Требовать</w:t>
      </w:r>
      <w:r w:rsidRPr="00193AC6">
        <w:rPr>
          <w:rFonts w:ascii="Times New Roman" w:hAnsi="Times New Roman"/>
          <w:color w:val="000000" w:themeColor="text1"/>
          <w:sz w:val="24"/>
          <w:szCs w:val="24"/>
        </w:rPr>
        <w:t xml:space="preserve"> от </w:t>
      </w:r>
      <w:r w:rsidRPr="00193AC6">
        <w:rPr>
          <w:rFonts w:ascii="Times New Roman" w:hAnsi="Times New Roman"/>
          <w:i/>
          <w:color w:val="000000" w:themeColor="text1"/>
          <w:sz w:val="24"/>
          <w:szCs w:val="24"/>
        </w:rPr>
        <w:t>Субарендатора</w:t>
      </w:r>
      <w:r w:rsidRPr="00193AC6">
        <w:rPr>
          <w:rFonts w:ascii="Times New Roman" w:hAnsi="Times New Roman"/>
          <w:color w:val="000000" w:themeColor="text1"/>
          <w:sz w:val="24"/>
          <w:szCs w:val="24"/>
        </w:rPr>
        <w:t xml:space="preserve"> устранения допущенных нарушений условий Договора и/или их последствий.</w:t>
      </w:r>
    </w:p>
    <w:p w14:paraId="08439892" w14:textId="77777777" w:rsidR="00017DAE"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Отказаться</w:t>
      </w:r>
      <w:r w:rsidRPr="00193AC6">
        <w:rPr>
          <w:rFonts w:ascii="Times New Roman" w:hAnsi="Times New Roman"/>
          <w:color w:val="000000" w:themeColor="text1"/>
          <w:sz w:val="24"/>
          <w:szCs w:val="24"/>
        </w:rPr>
        <w:t xml:space="preserve"> от исполнения Договора в случаях и </w:t>
      </w:r>
      <w:r w:rsidRPr="00193AC6">
        <w:rPr>
          <w:rFonts w:ascii="Times New Roman" w:hAnsi="Times New Roman"/>
          <w:color w:val="000000" w:themeColor="text1"/>
          <w:sz w:val="24"/>
        </w:rPr>
        <w:t>порядке, предусмотренном Законодательством</w:t>
      </w:r>
      <w:r w:rsidRPr="00193AC6">
        <w:rPr>
          <w:rFonts w:ascii="Times New Roman" w:hAnsi="Times New Roman"/>
          <w:color w:val="000000" w:themeColor="text1"/>
          <w:sz w:val="24"/>
          <w:szCs w:val="24"/>
        </w:rPr>
        <w:t xml:space="preserve"> и Договором.</w:t>
      </w:r>
    </w:p>
    <w:p w14:paraId="2440C027" w14:textId="77777777" w:rsidR="00A07317"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bookmarkStart w:id="13" w:name="_Ref110440452"/>
      <w:r w:rsidRPr="00193AC6">
        <w:rPr>
          <w:rFonts w:ascii="Times New Roman" w:eastAsia="Times New Roman" w:hAnsi="Times New Roman"/>
          <w:color w:val="000000" w:themeColor="text1"/>
          <w:sz w:val="24"/>
          <w:szCs w:val="24"/>
          <w:lang w:eastAsia="ru-RU"/>
        </w:rPr>
        <w:t xml:space="preserve">В одностороннем (бесспорном) порядке изменять размер </w:t>
      </w:r>
      <w:r w:rsidR="00DE6826" w:rsidRPr="00193AC6">
        <w:rPr>
          <w:rFonts w:ascii="Times New Roman" w:eastAsia="Times New Roman" w:hAnsi="Times New Roman"/>
          <w:color w:val="000000" w:themeColor="text1"/>
          <w:sz w:val="24"/>
          <w:szCs w:val="24"/>
          <w:lang w:eastAsia="ru-RU"/>
        </w:rPr>
        <w:t xml:space="preserve">Ежемесячной части </w:t>
      </w:r>
      <w:r w:rsidRPr="00193AC6">
        <w:rPr>
          <w:rFonts w:ascii="Times New Roman" w:eastAsia="Times New Roman" w:hAnsi="Times New Roman"/>
          <w:color w:val="000000" w:themeColor="text1"/>
          <w:sz w:val="24"/>
          <w:szCs w:val="24"/>
          <w:lang w:eastAsia="ru-RU"/>
        </w:rPr>
        <w:t>Постоянной арендной платы,</w:t>
      </w:r>
      <w:r w:rsidR="00AD46EF" w:rsidRPr="00193AC6">
        <w:rPr>
          <w:rFonts w:ascii="Times New Roman" w:eastAsia="Times New Roman" w:hAnsi="Times New Roman"/>
          <w:color w:val="000000" w:themeColor="text1"/>
          <w:sz w:val="24"/>
          <w:szCs w:val="24"/>
          <w:lang w:eastAsia="ru-RU"/>
        </w:rPr>
        <w:t xml:space="preserve"> установленной п</w:t>
      </w:r>
      <w:r w:rsidR="003771EE" w:rsidRPr="00193AC6">
        <w:rPr>
          <w:rFonts w:ascii="Times New Roman" w:eastAsia="Times New Roman" w:hAnsi="Times New Roman"/>
          <w:color w:val="000000" w:themeColor="text1"/>
          <w:sz w:val="24"/>
          <w:szCs w:val="24"/>
          <w:lang w:eastAsia="ru-RU"/>
        </w:rPr>
        <w:t xml:space="preserve">унктом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_Ref88554313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5.2.1.1.3</w:t>
      </w:r>
      <w:r w:rsidR="00C308B2" w:rsidRPr="00193AC6">
        <w:rPr>
          <w:rFonts w:ascii="Times New Roman" w:eastAsia="Times New Roman" w:hAnsi="Times New Roman"/>
          <w:color w:val="000000" w:themeColor="text1"/>
          <w:sz w:val="24"/>
          <w:szCs w:val="24"/>
          <w:lang w:eastAsia="ru-RU"/>
        </w:rPr>
        <w:fldChar w:fldCharType="end"/>
      </w:r>
      <w:r w:rsidR="003771EE" w:rsidRPr="00193AC6">
        <w:rPr>
          <w:rFonts w:ascii="Times New Roman" w:eastAsia="Times New Roman" w:hAnsi="Times New Roman"/>
          <w:color w:val="000000" w:themeColor="text1"/>
          <w:sz w:val="24"/>
          <w:szCs w:val="24"/>
          <w:lang w:eastAsia="ru-RU"/>
        </w:rPr>
        <w:t xml:space="preserve"> Договора</w:t>
      </w:r>
      <w:r w:rsidR="007C6142" w:rsidRPr="00193AC6">
        <w:rPr>
          <w:rFonts w:ascii="Times New Roman" w:eastAsia="Times New Roman" w:hAnsi="Times New Roman"/>
          <w:color w:val="000000" w:themeColor="text1"/>
          <w:sz w:val="24"/>
          <w:szCs w:val="24"/>
          <w:lang w:eastAsia="ru-RU"/>
        </w:rPr>
        <w:t xml:space="preserve"> </w:t>
      </w:r>
      <w:r w:rsidR="007C6142" w:rsidRPr="00193AC6">
        <w:rPr>
          <w:rFonts w:ascii="Times New Roman" w:hAnsi="Times New Roman"/>
          <w:color w:val="000000" w:themeColor="text1"/>
          <w:sz w:val="24"/>
        </w:rPr>
        <w:t xml:space="preserve">(в случае, если её сумма, рассчитанная в соответствии с пунктом </w:t>
      </w:r>
      <w:r w:rsidR="007C6142" w:rsidRPr="00193AC6">
        <w:rPr>
          <w:rFonts w:ascii="Times New Roman" w:hAnsi="Times New Roman"/>
          <w:color w:val="000000" w:themeColor="text1"/>
          <w:sz w:val="24"/>
        </w:rPr>
        <w:fldChar w:fldCharType="begin"/>
      </w:r>
      <w:r w:rsidR="007C6142" w:rsidRPr="00193AC6">
        <w:rPr>
          <w:rFonts w:ascii="Times New Roman" w:hAnsi="Times New Roman"/>
          <w:color w:val="000000" w:themeColor="text1"/>
          <w:sz w:val="24"/>
        </w:rPr>
        <w:instrText xml:space="preserve"> REF _Ref88554313 \r \h </w:instrText>
      </w:r>
      <w:r w:rsidR="006E305C" w:rsidRPr="00193AC6">
        <w:rPr>
          <w:rFonts w:ascii="Times New Roman" w:hAnsi="Times New Roman"/>
          <w:color w:val="000000" w:themeColor="text1"/>
          <w:sz w:val="24"/>
        </w:rPr>
        <w:instrText xml:space="preserve"> \* MERGEFORMAT </w:instrText>
      </w:r>
      <w:r w:rsidR="007C6142" w:rsidRPr="00193AC6">
        <w:rPr>
          <w:rFonts w:ascii="Times New Roman" w:hAnsi="Times New Roman"/>
          <w:color w:val="000000" w:themeColor="text1"/>
          <w:sz w:val="24"/>
        </w:rPr>
      </w:r>
      <w:r w:rsidR="007C6142" w:rsidRPr="00193AC6">
        <w:rPr>
          <w:rFonts w:ascii="Times New Roman" w:hAnsi="Times New Roman"/>
          <w:color w:val="000000" w:themeColor="text1"/>
          <w:sz w:val="24"/>
        </w:rPr>
        <w:fldChar w:fldCharType="separate"/>
      </w:r>
      <w:r w:rsidR="007C6142" w:rsidRPr="00193AC6">
        <w:rPr>
          <w:rFonts w:ascii="Times New Roman" w:hAnsi="Times New Roman"/>
          <w:color w:val="000000" w:themeColor="text1"/>
          <w:sz w:val="24"/>
        </w:rPr>
        <w:t>5.2.1.1.3</w:t>
      </w:r>
      <w:r w:rsidR="007C6142" w:rsidRPr="00193AC6">
        <w:rPr>
          <w:rFonts w:ascii="Times New Roman" w:hAnsi="Times New Roman"/>
          <w:color w:val="000000" w:themeColor="text1"/>
          <w:sz w:val="24"/>
        </w:rPr>
        <w:fldChar w:fldCharType="end"/>
      </w:r>
      <w:r w:rsidR="001F6AD2" w:rsidRPr="00193AC6">
        <w:rPr>
          <w:rFonts w:ascii="Times New Roman" w:hAnsi="Times New Roman"/>
          <w:color w:val="000000" w:themeColor="text1"/>
          <w:sz w:val="24"/>
        </w:rPr>
        <w:t xml:space="preserve"> Договора</w:t>
      </w:r>
      <w:r w:rsidR="007C6142" w:rsidRPr="00193AC6">
        <w:rPr>
          <w:rFonts w:ascii="Times New Roman" w:hAnsi="Times New Roman"/>
          <w:color w:val="000000" w:themeColor="text1"/>
          <w:sz w:val="24"/>
        </w:rPr>
        <w:t>, не равна 0 (нулю))</w:t>
      </w:r>
      <w:r w:rsidR="002F07A4" w:rsidRPr="00193AC6">
        <w:rPr>
          <w:rFonts w:ascii="Times New Roman" w:eastAsia="Times New Roman" w:hAnsi="Times New Roman"/>
          <w:color w:val="000000" w:themeColor="text1"/>
          <w:sz w:val="24"/>
          <w:szCs w:val="24"/>
          <w:lang w:eastAsia="ru-RU"/>
        </w:rPr>
        <w:t>,</w:t>
      </w:r>
      <w:r w:rsidRPr="00193AC6">
        <w:rPr>
          <w:rFonts w:ascii="Times New Roman" w:eastAsia="Times New Roman" w:hAnsi="Times New Roman"/>
          <w:color w:val="000000" w:themeColor="text1"/>
          <w:sz w:val="24"/>
          <w:szCs w:val="24"/>
          <w:lang w:eastAsia="ru-RU"/>
        </w:rPr>
        <w:t xml:space="preserve"> но не чаще одного раза в год, путем направления </w:t>
      </w:r>
      <w:r w:rsidRPr="00193AC6">
        <w:rPr>
          <w:rFonts w:ascii="Times New Roman" w:eastAsia="Times New Roman" w:hAnsi="Times New Roman"/>
          <w:i/>
          <w:color w:val="000000" w:themeColor="text1"/>
          <w:sz w:val="24"/>
          <w:szCs w:val="24"/>
          <w:lang w:eastAsia="ru-RU"/>
        </w:rPr>
        <w:t>Субарендатору</w:t>
      </w:r>
      <w:r w:rsidRPr="00193AC6">
        <w:rPr>
          <w:rFonts w:ascii="Times New Roman" w:eastAsia="Times New Roman" w:hAnsi="Times New Roman"/>
          <w:color w:val="000000" w:themeColor="text1"/>
          <w:sz w:val="24"/>
          <w:szCs w:val="24"/>
          <w:lang w:eastAsia="ru-RU"/>
        </w:rPr>
        <w:t xml:space="preserve"> письменного уведомления об одностороннем изменении размера </w:t>
      </w:r>
      <w:r w:rsidR="00DE6826" w:rsidRPr="00193AC6">
        <w:rPr>
          <w:rFonts w:ascii="Times New Roman" w:eastAsia="Times New Roman" w:hAnsi="Times New Roman"/>
          <w:color w:val="000000" w:themeColor="text1"/>
          <w:sz w:val="24"/>
          <w:szCs w:val="24"/>
          <w:lang w:eastAsia="ru-RU"/>
        </w:rPr>
        <w:t xml:space="preserve">Ежемесячной части </w:t>
      </w:r>
      <w:r w:rsidRPr="00193AC6">
        <w:rPr>
          <w:rFonts w:ascii="Times New Roman" w:eastAsia="Times New Roman" w:hAnsi="Times New Roman"/>
          <w:color w:val="000000" w:themeColor="text1"/>
          <w:sz w:val="24"/>
          <w:szCs w:val="24"/>
          <w:lang w:eastAsia="ru-RU"/>
        </w:rPr>
        <w:t xml:space="preserve">Постоянной арендной платы. Ежегодное изменение величины Постоянной арендной платы может производиться по решению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в размере, не превышающем уровня инфляции, предусмотренного федеральным законом о федеральном бюджете на очередной финансовый год и плановый период или на основании отчета об оценке рыночной стоимости арендной платы.</w:t>
      </w:r>
      <w:bookmarkEnd w:id="13"/>
    </w:p>
    <w:p w14:paraId="63186AF6" w14:textId="77777777" w:rsidR="00A07317"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bookmarkStart w:id="14" w:name="_Ref110441258"/>
      <w:r w:rsidRPr="00193AC6">
        <w:rPr>
          <w:rFonts w:ascii="Times New Roman" w:eastAsia="Times New Roman" w:hAnsi="Times New Roman"/>
          <w:color w:val="000000" w:themeColor="text1"/>
          <w:sz w:val="24"/>
          <w:szCs w:val="24"/>
          <w:lang w:eastAsia="ru-RU"/>
        </w:rPr>
        <w:t xml:space="preserve">Изменение величины </w:t>
      </w:r>
      <w:r w:rsidR="00DE6826" w:rsidRPr="00193AC6">
        <w:rPr>
          <w:rFonts w:ascii="Times New Roman" w:eastAsia="Times New Roman" w:hAnsi="Times New Roman"/>
          <w:color w:val="000000" w:themeColor="text1"/>
          <w:sz w:val="24"/>
          <w:szCs w:val="24"/>
          <w:lang w:eastAsia="ru-RU"/>
        </w:rPr>
        <w:t xml:space="preserve">Ежемесячной части </w:t>
      </w:r>
      <w:r w:rsidRPr="00193AC6">
        <w:rPr>
          <w:rFonts w:ascii="Times New Roman" w:eastAsia="Times New Roman" w:hAnsi="Times New Roman"/>
          <w:color w:val="000000" w:themeColor="text1"/>
          <w:sz w:val="24"/>
          <w:szCs w:val="24"/>
          <w:lang w:eastAsia="ru-RU"/>
        </w:rPr>
        <w:t xml:space="preserve">Постоянной арендной платы в случае, предусмотренном пунктом </w:t>
      </w:r>
      <w:r w:rsidR="0011218A" w:rsidRPr="00193AC6">
        <w:rPr>
          <w:rFonts w:ascii="Times New Roman" w:eastAsia="Times New Roman" w:hAnsi="Times New Roman"/>
          <w:color w:val="000000" w:themeColor="text1"/>
          <w:sz w:val="24"/>
          <w:szCs w:val="24"/>
          <w:lang w:eastAsia="ru-RU"/>
        </w:rPr>
        <w:t>6.1.4.</w:t>
      </w:r>
      <w:r w:rsidRPr="00193AC6">
        <w:rPr>
          <w:rFonts w:ascii="Times New Roman" w:eastAsia="Times New Roman" w:hAnsi="Times New Roman"/>
          <w:color w:val="000000" w:themeColor="text1"/>
          <w:sz w:val="24"/>
          <w:szCs w:val="24"/>
          <w:lang w:eastAsia="ru-RU"/>
        </w:rPr>
        <w:t xml:space="preserve"> Договора, производится через 1 (один) месяц с даты письменного уведомления </w:t>
      </w:r>
      <w:r w:rsidRPr="00193AC6">
        <w:rPr>
          <w:rFonts w:ascii="Times New Roman" w:eastAsia="Times New Roman" w:hAnsi="Times New Roman"/>
          <w:i/>
          <w:color w:val="000000" w:themeColor="text1"/>
          <w:sz w:val="24"/>
          <w:szCs w:val="24"/>
          <w:lang w:eastAsia="ru-RU"/>
        </w:rPr>
        <w:t>Арендатором Субарендатора</w:t>
      </w:r>
      <w:r w:rsidRPr="00193AC6">
        <w:rPr>
          <w:rFonts w:ascii="Times New Roman" w:eastAsia="Times New Roman" w:hAnsi="Times New Roman"/>
          <w:color w:val="000000" w:themeColor="text1"/>
          <w:sz w:val="24"/>
          <w:szCs w:val="24"/>
          <w:lang w:eastAsia="ru-RU"/>
        </w:rPr>
        <w:t xml:space="preserve"> об одностороннем (бесспорном) изменении размера </w:t>
      </w:r>
      <w:r w:rsidR="00DE6826" w:rsidRPr="00193AC6">
        <w:rPr>
          <w:rFonts w:ascii="Times New Roman" w:eastAsia="Times New Roman" w:hAnsi="Times New Roman"/>
          <w:color w:val="000000" w:themeColor="text1"/>
          <w:sz w:val="24"/>
          <w:szCs w:val="24"/>
          <w:lang w:eastAsia="ru-RU"/>
        </w:rPr>
        <w:t xml:space="preserve">Ежемесячной части </w:t>
      </w:r>
      <w:r w:rsidRPr="00193AC6">
        <w:rPr>
          <w:rFonts w:ascii="Times New Roman" w:eastAsia="Times New Roman" w:hAnsi="Times New Roman"/>
          <w:color w:val="000000" w:themeColor="text1"/>
          <w:sz w:val="24"/>
          <w:szCs w:val="24"/>
          <w:lang w:eastAsia="ru-RU"/>
        </w:rPr>
        <w:t xml:space="preserve">Постоянной арендной платы. Датой уведомления, в целях реализации положений настоящего пункта, признается дата вручения </w:t>
      </w:r>
      <w:r w:rsidRPr="00193AC6">
        <w:rPr>
          <w:rFonts w:ascii="Times New Roman" w:eastAsia="Times New Roman" w:hAnsi="Times New Roman"/>
          <w:i/>
          <w:color w:val="000000" w:themeColor="text1"/>
          <w:sz w:val="24"/>
          <w:szCs w:val="24"/>
          <w:lang w:eastAsia="ru-RU"/>
        </w:rPr>
        <w:t>Субарендатору</w:t>
      </w:r>
      <w:r w:rsidRPr="00193AC6">
        <w:rPr>
          <w:rFonts w:ascii="Times New Roman" w:eastAsia="Times New Roman" w:hAnsi="Times New Roman"/>
          <w:color w:val="000000" w:themeColor="text1"/>
          <w:sz w:val="24"/>
          <w:szCs w:val="24"/>
          <w:lang w:eastAsia="ru-RU"/>
        </w:rPr>
        <w:t xml:space="preserve"> соответствующего извещения под расписку (при направлении извещения курьером), либо дата вручения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 при этом, </w:t>
      </w:r>
      <w:r w:rsidR="000D2C41" w:rsidRPr="00193AC6">
        <w:rPr>
          <w:rFonts w:ascii="Times New Roman" w:eastAsia="Times New Roman" w:hAnsi="Times New Roman"/>
          <w:color w:val="000000" w:themeColor="text1"/>
          <w:sz w:val="24"/>
          <w:szCs w:val="24"/>
          <w:lang w:eastAsia="ru-RU"/>
        </w:rPr>
        <w:t xml:space="preserve">оформление </w:t>
      </w:r>
      <w:r w:rsidRPr="00193AC6">
        <w:rPr>
          <w:rFonts w:ascii="Times New Roman" w:eastAsia="Times New Roman" w:hAnsi="Times New Roman"/>
          <w:color w:val="000000" w:themeColor="text1"/>
          <w:sz w:val="24"/>
          <w:szCs w:val="24"/>
          <w:lang w:eastAsia="ru-RU"/>
        </w:rPr>
        <w:t>дополнительного соглашения не требуется.</w:t>
      </w:r>
      <w:bookmarkEnd w:id="14"/>
    </w:p>
    <w:p w14:paraId="3ACC548E" w14:textId="77777777" w:rsidR="00876A5B" w:rsidRPr="00193AC6" w:rsidRDefault="00876A5B"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bookmarkStart w:id="15" w:name="_Ref110440999"/>
      <w:r w:rsidRPr="00193AC6">
        <w:rPr>
          <w:rFonts w:ascii="Times New Roman" w:eastAsia="Times New Roman" w:hAnsi="Times New Roman"/>
          <w:color w:val="000000" w:themeColor="text1"/>
          <w:sz w:val="24"/>
          <w:szCs w:val="24"/>
          <w:lang w:eastAsia="ru-RU"/>
        </w:rPr>
        <w:t xml:space="preserve">Выдавать обязательные для исполнения </w:t>
      </w:r>
      <w:r w:rsidRPr="00193AC6">
        <w:rPr>
          <w:rFonts w:ascii="Times New Roman" w:hAnsi="Times New Roman"/>
          <w:i/>
          <w:color w:val="000000" w:themeColor="text1"/>
          <w:sz w:val="24"/>
        </w:rPr>
        <w:t>Субарендатором</w:t>
      </w:r>
      <w:r w:rsidRPr="00193AC6">
        <w:rPr>
          <w:rFonts w:ascii="Times New Roman" w:eastAsia="Times New Roman" w:hAnsi="Times New Roman"/>
          <w:color w:val="000000" w:themeColor="text1"/>
          <w:sz w:val="24"/>
          <w:szCs w:val="24"/>
          <w:lang w:eastAsia="ru-RU"/>
        </w:rPr>
        <w:t xml:space="preserve"> требования при выявлении несоответствия эксплуатируемого примыкания к МФЗ в границах полосы отвода </w:t>
      </w:r>
      <w:r w:rsidR="002C77DA" w:rsidRPr="00193AC6">
        <w:rPr>
          <w:rFonts w:ascii="Times New Roman" w:eastAsia="Times New Roman" w:hAnsi="Times New Roman"/>
          <w:color w:val="000000" w:themeColor="text1"/>
          <w:sz w:val="24"/>
          <w:szCs w:val="24"/>
          <w:lang w:eastAsia="ru-RU"/>
        </w:rPr>
        <w:t>Автомобильной дороги М-11</w:t>
      </w:r>
      <w:r w:rsidRPr="00193AC6">
        <w:rPr>
          <w:rFonts w:ascii="Times New Roman" w:eastAsia="Times New Roman" w:hAnsi="Times New Roman"/>
          <w:color w:val="000000" w:themeColor="text1"/>
          <w:sz w:val="24"/>
          <w:szCs w:val="24"/>
          <w:lang w:eastAsia="ru-RU"/>
        </w:rPr>
        <w:t xml:space="preserve"> в части содержания и безопасности дорожного движения</w:t>
      </w:r>
      <w:r w:rsidR="00E86D58" w:rsidRPr="00193AC6">
        <w:rPr>
          <w:rFonts w:ascii="Times New Roman" w:eastAsia="Times New Roman" w:hAnsi="Times New Roman"/>
          <w:color w:val="000000" w:themeColor="text1"/>
          <w:sz w:val="24"/>
          <w:szCs w:val="24"/>
          <w:lang w:eastAsia="ru-RU"/>
        </w:rPr>
        <w:t>, а</w:t>
      </w:r>
      <w:r w:rsidRPr="00193AC6">
        <w:rPr>
          <w:rFonts w:ascii="Times New Roman" w:eastAsia="Times New Roman" w:hAnsi="Times New Roman"/>
          <w:color w:val="000000" w:themeColor="text1"/>
          <w:sz w:val="24"/>
          <w:szCs w:val="24"/>
          <w:lang w:eastAsia="ru-RU"/>
        </w:rPr>
        <w:t xml:space="preserve"> также направлять замечания в случае выявления таких недостатков на территории МФЗ и обязательные требования к </w:t>
      </w:r>
      <w:r w:rsidRPr="00193AC6">
        <w:rPr>
          <w:rFonts w:ascii="Times New Roman" w:hAnsi="Times New Roman"/>
          <w:i/>
          <w:color w:val="000000" w:themeColor="text1"/>
          <w:sz w:val="24"/>
        </w:rPr>
        <w:t>Субарендатору</w:t>
      </w:r>
      <w:r w:rsidRPr="00193AC6">
        <w:rPr>
          <w:rFonts w:ascii="Times New Roman" w:eastAsia="Times New Roman" w:hAnsi="Times New Roman"/>
          <w:color w:val="000000" w:themeColor="text1"/>
          <w:sz w:val="24"/>
          <w:szCs w:val="24"/>
          <w:lang w:eastAsia="ru-RU"/>
        </w:rPr>
        <w:t xml:space="preserve"> по их устранению.</w:t>
      </w:r>
      <w:bookmarkEnd w:id="15"/>
    </w:p>
    <w:p w14:paraId="4BD4A8B9" w14:textId="347F99DA" w:rsidR="00641A0D" w:rsidRPr="00193AC6" w:rsidRDefault="00641A0D"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Размещать на территории МФЗ, включая Недвижимое имущество, любое оборудование (датчики, опоры, камеры</w:t>
      </w:r>
      <w:r w:rsidR="00E33CC2" w:rsidRPr="00193AC6">
        <w:rPr>
          <w:rFonts w:ascii="Times New Roman" w:eastAsia="Times New Roman" w:hAnsi="Times New Roman"/>
          <w:color w:val="000000" w:themeColor="text1"/>
          <w:sz w:val="24"/>
          <w:szCs w:val="24"/>
          <w:lang w:eastAsia="ru-RU"/>
        </w:rPr>
        <w:t xml:space="preserve"> и</w:t>
      </w:r>
      <w:r w:rsidRPr="00193AC6">
        <w:rPr>
          <w:rFonts w:ascii="Times New Roman" w:eastAsia="Times New Roman" w:hAnsi="Times New Roman"/>
          <w:color w:val="000000" w:themeColor="text1"/>
          <w:sz w:val="24"/>
          <w:szCs w:val="24"/>
          <w:lang w:eastAsia="ru-RU"/>
        </w:rPr>
        <w:t xml:space="preserve"> </w:t>
      </w:r>
      <w:r w:rsidR="00E33CC2" w:rsidRPr="00193AC6">
        <w:rPr>
          <w:rFonts w:ascii="Times New Roman" w:eastAsia="Times New Roman" w:hAnsi="Times New Roman"/>
          <w:color w:val="000000" w:themeColor="text1"/>
          <w:sz w:val="24"/>
          <w:szCs w:val="24"/>
          <w:lang w:eastAsia="ru-RU"/>
        </w:rPr>
        <w:t>т.д.</w:t>
      </w:r>
      <w:r w:rsidR="00A946B9">
        <w:rPr>
          <w:rFonts w:ascii="Times New Roman" w:eastAsia="Times New Roman" w:hAnsi="Times New Roman"/>
          <w:color w:val="000000" w:themeColor="text1"/>
          <w:sz w:val="24"/>
          <w:szCs w:val="24"/>
          <w:lang w:eastAsia="ru-RU"/>
        </w:rPr>
        <w:t>).</w:t>
      </w:r>
    </w:p>
    <w:p w14:paraId="38599294" w14:textId="77777777" w:rsidR="00A51C47" w:rsidRPr="00193AC6" w:rsidRDefault="00A51C4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lastRenderedPageBreak/>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требовать от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 xml:space="preserve"> переустройства обочин и откосов проездов, обустроенных на Недвижимом имуществе, или согласования такового переустройства третьими лицами – субарендаторами частей земельных участков и(или) земельных участков, входящих в МФЗ.</w:t>
      </w:r>
    </w:p>
    <w:p w14:paraId="5F591BA5" w14:textId="77777777" w:rsidR="00313EFA" w:rsidRPr="00193AC6" w:rsidRDefault="00313EFA"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hAnsi="Times New Roman"/>
          <w:i/>
          <w:color w:val="000000" w:themeColor="text1"/>
          <w:sz w:val="24"/>
          <w:szCs w:val="24"/>
          <w:lang w:eastAsia="ru-RU"/>
        </w:rPr>
        <w:t>Арендатор</w:t>
      </w:r>
      <w:r w:rsidRPr="00193AC6">
        <w:rPr>
          <w:rFonts w:ascii="Times New Roman" w:hAnsi="Times New Roman"/>
          <w:color w:val="000000" w:themeColor="text1"/>
          <w:sz w:val="24"/>
          <w:szCs w:val="24"/>
          <w:lang w:eastAsia="ru-RU"/>
        </w:rPr>
        <w:t xml:space="preserve"> имеет право объединять, </w:t>
      </w:r>
      <w:r w:rsidR="000F5896" w:rsidRPr="00193AC6">
        <w:rPr>
          <w:rFonts w:ascii="Times New Roman" w:hAnsi="Times New Roman"/>
          <w:color w:val="000000" w:themeColor="text1"/>
          <w:sz w:val="24"/>
          <w:szCs w:val="24"/>
          <w:lang w:eastAsia="ru-RU"/>
        </w:rPr>
        <w:t>осуществлять</w:t>
      </w:r>
      <w:r w:rsidRPr="00193AC6">
        <w:rPr>
          <w:rFonts w:ascii="Times New Roman" w:hAnsi="Times New Roman"/>
          <w:color w:val="000000" w:themeColor="text1"/>
          <w:sz w:val="24"/>
          <w:szCs w:val="24"/>
          <w:lang w:eastAsia="ru-RU"/>
        </w:rPr>
        <w:t xml:space="preserve"> раздел</w:t>
      </w:r>
      <w:r w:rsidR="006D1F5A" w:rsidRPr="00193AC6">
        <w:rPr>
          <w:rFonts w:ascii="Times New Roman" w:hAnsi="Times New Roman"/>
          <w:color w:val="000000" w:themeColor="text1"/>
          <w:sz w:val="24"/>
          <w:szCs w:val="24"/>
          <w:lang w:eastAsia="ru-RU"/>
        </w:rPr>
        <w:t xml:space="preserve"> Недвижимого имущества</w:t>
      </w:r>
      <w:r w:rsidR="000F5896" w:rsidRPr="00193AC6">
        <w:rPr>
          <w:rFonts w:ascii="Times New Roman" w:hAnsi="Times New Roman"/>
          <w:color w:val="000000" w:themeColor="text1"/>
          <w:sz w:val="24"/>
          <w:szCs w:val="24"/>
          <w:lang w:eastAsia="ru-RU"/>
        </w:rPr>
        <w:t>, а также в случае необходимости корректировать вид</w:t>
      </w:r>
      <w:r w:rsidR="006D1F5A" w:rsidRPr="00193AC6">
        <w:rPr>
          <w:rFonts w:ascii="Times New Roman" w:hAnsi="Times New Roman"/>
          <w:color w:val="000000" w:themeColor="text1"/>
          <w:sz w:val="24"/>
          <w:szCs w:val="24"/>
          <w:lang w:eastAsia="ru-RU"/>
        </w:rPr>
        <w:t xml:space="preserve"> </w:t>
      </w:r>
      <w:r w:rsidR="000F5896" w:rsidRPr="00193AC6">
        <w:rPr>
          <w:rFonts w:ascii="Times New Roman" w:hAnsi="Times New Roman"/>
          <w:color w:val="000000" w:themeColor="text1"/>
          <w:sz w:val="24"/>
          <w:szCs w:val="24"/>
          <w:lang w:eastAsia="ru-RU"/>
        </w:rPr>
        <w:t>разрешенного использования, в случае его несоответствия требованиям З</w:t>
      </w:r>
      <w:r w:rsidR="006D1F5A" w:rsidRPr="00193AC6">
        <w:rPr>
          <w:rFonts w:ascii="Times New Roman" w:hAnsi="Times New Roman"/>
          <w:color w:val="000000" w:themeColor="text1"/>
          <w:sz w:val="24"/>
          <w:szCs w:val="24"/>
          <w:lang w:eastAsia="ru-RU"/>
        </w:rPr>
        <w:t>аконодательства</w:t>
      </w:r>
      <w:r w:rsidRPr="00193AC6">
        <w:rPr>
          <w:rFonts w:ascii="Times New Roman" w:hAnsi="Times New Roman"/>
          <w:color w:val="000000" w:themeColor="text1"/>
          <w:sz w:val="24"/>
          <w:szCs w:val="24"/>
          <w:lang w:eastAsia="ru-RU"/>
        </w:rPr>
        <w:t xml:space="preserve">, </w:t>
      </w:r>
      <w:r w:rsidR="006D1F5A" w:rsidRPr="00193AC6">
        <w:rPr>
          <w:rFonts w:ascii="Times New Roman" w:hAnsi="Times New Roman"/>
          <w:color w:val="000000" w:themeColor="text1"/>
          <w:sz w:val="24"/>
          <w:szCs w:val="24"/>
          <w:lang w:eastAsia="ru-RU"/>
        </w:rPr>
        <w:t xml:space="preserve">а также </w:t>
      </w:r>
      <w:r w:rsidRPr="00193AC6">
        <w:rPr>
          <w:rFonts w:ascii="Times New Roman" w:hAnsi="Times New Roman"/>
          <w:color w:val="000000" w:themeColor="text1"/>
          <w:sz w:val="24"/>
          <w:szCs w:val="24"/>
          <w:lang w:eastAsia="ru-RU"/>
        </w:rPr>
        <w:t>формировать части земельных участков с последующ</w:t>
      </w:r>
      <w:r w:rsidR="006D1F5A" w:rsidRPr="00193AC6">
        <w:rPr>
          <w:rFonts w:ascii="Times New Roman" w:hAnsi="Times New Roman"/>
          <w:color w:val="000000" w:themeColor="text1"/>
          <w:sz w:val="24"/>
          <w:szCs w:val="24"/>
          <w:lang w:eastAsia="ru-RU"/>
        </w:rPr>
        <w:t>им</w:t>
      </w:r>
      <w:r w:rsidRPr="00193AC6">
        <w:rPr>
          <w:rFonts w:ascii="Times New Roman" w:hAnsi="Times New Roman"/>
          <w:color w:val="000000" w:themeColor="text1"/>
          <w:sz w:val="24"/>
          <w:szCs w:val="24"/>
          <w:lang w:eastAsia="ru-RU"/>
        </w:rPr>
        <w:t xml:space="preserve"> </w:t>
      </w:r>
      <w:r w:rsidR="006D1F5A" w:rsidRPr="00193AC6">
        <w:rPr>
          <w:rFonts w:ascii="Times New Roman" w:hAnsi="Times New Roman"/>
          <w:color w:val="000000" w:themeColor="text1"/>
          <w:sz w:val="24"/>
          <w:szCs w:val="24"/>
          <w:lang w:eastAsia="ru-RU"/>
        </w:rPr>
        <w:t>внесением сведений о них в Единый государственный реестр недвижимости</w:t>
      </w:r>
      <w:r w:rsidRPr="00193AC6">
        <w:rPr>
          <w:rFonts w:ascii="Times New Roman" w:hAnsi="Times New Roman"/>
          <w:color w:val="000000" w:themeColor="text1"/>
          <w:sz w:val="24"/>
          <w:szCs w:val="24"/>
          <w:lang w:eastAsia="ru-RU"/>
        </w:rPr>
        <w:t xml:space="preserve"> или без таково</w:t>
      </w:r>
      <w:r w:rsidR="006D1F5A" w:rsidRPr="00193AC6">
        <w:rPr>
          <w:rFonts w:ascii="Times New Roman" w:hAnsi="Times New Roman"/>
          <w:color w:val="000000" w:themeColor="text1"/>
          <w:sz w:val="24"/>
          <w:szCs w:val="24"/>
          <w:lang w:eastAsia="ru-RU"/>
        </w:rPr>
        <w:t>го</w:t>
      </w:r>
      <w:r w:rsidRPr="00193AC6">
        <w:rPr>
          <w:rFonts w:ascii="Times New Roman" w:hAnsi="Times New Roman"/>
          <w:color w:val="000000" w:themeColor="text1"/>
          <w:sz w:val="24"/>
          <w:szCs w:val="24"/>
          <w:lang w:eastAsia="ru-RU"/>
        </w:rPr>
        <w:t>.</w:t>
      </w:r>
    </w:p>
    <w:p w14:paraId="788667A6" w14:textId="77777777" w:rsidR="00313EFA" w:rsidRPr="00193AC6" w:rsidRDefault="00313EFA"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w:t>
      </w:r>
      <w:r w:rsidRPr="00193AC6">
        <w:rPr>
          <w:rFonts w:ascii="Times New Roman" w:hAnsi="Times New Roman"/>
          <w:color w:val="000000" w:themeColor="text1"/>
          <w:sz w:val="24"/>
          <w:szCs w:val="24"/>
        </w:rPr>
        <w:t>осуществляет</w:t>
      </w:r>
      <w:r w:rsidR="000F5896" w:rsidRPr="00193AC6">
        <w:rPr>
          <w:rFonts w:ascii="Times New Roman" w:eastAsia="Times New Roman" w:hAnsi="Times New Roman"/>
          <w:color w:val="000000" w:themeColor="text1"/>
          <w:sz w:val="24"/>
          <w:szCs w:val="24"/>
          <w:lang w:eastAsia="ru-RU"/>
        </w:rPr>
        <w:t xml:space="preserve"> иные</w:t>
      </w:r>
      <w:r w:rsidRPr="00193AC6">
        <w:rPr>
          <w:rFonts w:ascii="Times New Roman" w:eastAsia="Times New Roman" w:hAnsi="Times New Roman"/>
          <w:color w:val="000000" w:themeColor="text1"/>
          <w:sz w:val="24"/>
          <w:szCs w:val="24"/>
          <w:lang w:eastAsia="ru-RU"/>
        </w:rPr>
        <w:t xml:space="preserve"> права, предусмотренные Договором и Законодательством.</w:t>
      </w:r>
    </w:p>
    <w:p w14:paraId="57433BEC" w14:textId="77777777" w:rsidR="00A07317" w:rsidRPr="00193AC6" w:rsidRDefault="00A07317" w:rsidP="00B30482">
      <w:pPr>
        <w:keepNext/>
        <w:numPr>
          <w:ilvl w:val="1"/>
          <w:numId w:val="6"/>
        </w:numPr>
        <w:spacing w:after="0" w:line="240" w:lineRule="auto"/>
        <w:jc w:val="both"/>
        <w:outlineLvl w:val="1"/>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обязан:</w:t>
      </w:r>
    </w:p>
    <w:p w14:paraId="495EA6DF" w14:textId="77777777" w:rsidR="00A07317" w:rsidRPr="00193AC6" w:rsidRDefault="00A07317" w:rsidP="00B30482">
      <w:pPr>
        <w:numPr>
          <w:ilvl w:val="2"/>
          <w:numId w:val="6"/>
        </w:numPr>
        <w:spacing w:after="0" w:line="240" w:lineRule="auto"/>
        <w:ind w:left="0"/>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_Ref110439992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1.3.1</w:t>
      </w:r>
      <w:r w:rsidR="00C308B2"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w:t>
      </w:r>
    </w:p>
    <w:p w14:paraId="4F34A68E" w14:textId="77777777" w:rsidR="00A07317" w:rsidRPr="00193AC6" w:rsidRDefault="00A07317" w:rsidP="00B30482">
      <w:pPr>
        <w:pStyle w:val="aff0"/>
        <w:numPr>
          <w:ilvl w:val="3"/>
          <w:numId w:val="4"/>
        </w:numPr>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hAnsi="Times New Roman"/>
          <w:color w:val="000000" w:themeColor="text1"/>
          <w:sz w:val="24"/>
          <w:szCs w:val="24"/>
        </w:rPr>
        <w:t xml:space="preserve">Предупредить </w:t>
      </w:r>
      <w:r w:rsidRPr="00193AC6">
        <w:rPr>
          <w:rFonts w:ascii="Times New Roman" w:hAnsi="Times New Roman"/>
          <w:i/>
          <w:color w:val="000000" w:themeColor="text1"/>
          <w:sz w:val="24"/>
          <w:szCs w:val="24"/>
        </w:rPr>
        <w:t>Субарендатора</w:t>
      </w:r>
      <w:r w:rsidRPr="00193AC6">
        <w:rPr>
          <w:rFonts w:ascii="Times New Roman" w:hAnsi="Times New Roman"/>
          <w:color w:val="000000" w:themeColor="text1"/>
          <w:sz w:val="24"/>
          <w:szCs w:val="24"/>
        </w:rPr>
        <w:t xml:space="preserve"> обо всех правах третьих лиц на Недвижимое имущество.</w:t>
      </w:r>
    </w:p>
    <w:p w14:paraId="31E684DB" w14:textId="0D9A818E" w:rsidR="00A07317" w:rsidRPr="00193AC6" w:rsidRDefault="00A07317" w:rsidP="00B30482">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szCs w:val="24"/>
        </w:rPr>
        <w:t>В составе проекта р</w:t>
      </w:r>
      <w:r w:rsidRPr="00193AC6">
        <w:rPr>
          <w:rFonts w:ascii="Times New Roman" w:hAnsi="Times New Roman"/>
          <w:color w:val="000000" w:themeColor="text1"/>
          <w:sz w:val="24"/>
        </w:rPr>
        <w:t>ассмотреть</w:t>
      </w:r>
      <w:r w:rsidRPr="00193AC6">
        <w:rPr>
          <w:rFonts w:ascii="Times New Roman" w:hAnsi="Times New Roman"/>
          <w:color w:val="000000" w:themeColor="text1"/>
          <w:sz w:val="24"/>
          <w:szCs w:val="24"/>
        </w:rPr>
        <w:t>, а в случае удовлетворения – согласовать</w:t>
      </w:r>
      <w:r w:rsidR="001E75D1" w:rsidRPr="00193AC6">
        <w:rPr>
          <w:rFonts w:ascii="Times New Roman" w:hAnsi="Times New Roman"/>
          <w:color w:val="000000" w:themeColor="text1"/>
          <w:sz w:val="24"/>
          <w:szCs w:val="24"/>
        </w:rPr>
        <w:t xml:space="preserve"> (или направить замечания)</w:t>
      </w:r>
      <w:r w:rsidRPr="00193AC6">
        <w:rPr>
          <w:rFonts w:ascii="Times New Roman" w:hAnsi="Times New Roman"/>
          <w:color w:val="000000" w:themeColor="text1"/>
          <w:sz w:val="24"/>
          <w:szCs w:val="24"/>
        </w:rPr>
        <w:t>,</w:t>
      </w:r>
      <w:r w:rsidRPr="00193AC6">
        <w:rPr>
          <w:rFonts w:ascii="Times New Roman" w:hAnsi="Times New Roman"/>
          <w:color w:val="000000" w:themeColor="text1"/>
          <w:sz w:val="24"/>
        </w:rPr>
        <w:t xml:space="preserve"> предоставленные </w:t>
      </w:r>
      <w:r w:rsidRPr="00193AC6">
        <w:rPr>
          <w:rFonts w:ascii="Times New Roman" w:hAnsi="Times New Roman"/>
          <w:i/>
          <w:color w:val="000000" w:themeColor="text1"/>
          <w:sz w:val="24"/>
        </w:rPr>
        <w:t>Субарендатором</w:t>
      </w:r>
      <w:r w:rsidRPr="00193AC6">
        <w:rPr>
          <w:rFonts w:ascii="Times New Roman" w:hAnsi="Times New Roman"/>
          <w:color w:val="000000" w:themeColor="text1"/>
          <w:sz w:val="24"/>
          <w:szCs w:val="24"/>
        </w:rPr>
        <w:t xml:space="preserve"> генеральные планы, разработ</w:t>
      </w:r>
      <w:r w:rsidR="00A946B9">
        <w:rPr>
          <w:rFonts w:ascii="Times New Roman" w:hAnsi="Times New Roman"/>
          <w:color w:val="000000" w:themeColor="text1"/>
          <w:sz w:val="24"/>
          <w:szCs w:val="24"/>
        </w:rPr>
        <w:t xml:space="preserve">анные на основании Приложений № </w:t>
      </w:r>
      <w:r w:rsidRPr="00193AC6">
        <w:rPr>
          <w:rFonts w:ascii="Times New Roman" w:hAnsi="Times New Roman"/>
          <w:color w:val="000000" w:themeColor="text1"/>
          <w:sz w:val="24"/>
          <w:szCs w:val="24"/>
        </w:rPr>
        <w:t>3</w:t>
      </w:r>
      <w:r w:rsidR="00DE6826" w:rsidRPr="00193AC6">
        <w:rPr>
          <w:rFonts w:ascii="Times New Roman" w:hAnsi="Times New Roman"/>
          <w:color w:val="000000" w:themeColor="text1"/>
          <w:sz w:val="24"/>
          <w:szCs w:val="24"/>
        </w:rPr>
        <w:t xml:space="preserve"> </w:t>
      </w:r>
      <w:r w:rsidR="00A946B9">
        <w:rPr>
          <w:rFonts w:ascii="Times New Roman" w:hAnsi="Times New Roman"/>
          <w:color w:val="000000" w:themeColor="text1"/>
          <w:sz w:val="24"/>
          <w:szCs w:val="24"/>
        </w:rPr>
        <w:t xml:space="preserve">и № </w:t>
      </w:r>
      <w:r w:rsidRPr="00193AC6">
        <w:rPr>
          <w:rFonts w:ascii="Times New Roman" w:hAnsi="Times New Roman"/>
          <w:color w:val="000000" w:themeColor="text1"/>
          <w:sz w:val="24"/>
          <w:szCs w:val="24"/>
        </w:rPr>
        <w:t>4</w:t>
      </w:r>
      <w:r w:rsidRPr="00193AC6">
        <w:t xml:space="preserve"> </w:t>
      </w:r>
      <w:r w:rsidRPr="00193AC6">
        <w:rPr>
          <w:rFonts w:ascii="Times New Roman" w:hAnsi="Times New Roman"/>
          <w:color w:val="000000" w:themeColor="text1"/>
          <w:sz w:val="24"/>
          <w:szCs w:val="24"/>
        </w:rPr>
        <w:t xml:space="preserve">к Договору, с указанием параметров </w:t>
      </w:r>
      <w:r w:rsidR="00AA5074" w:rsidRPr="00193AC6">
        <w:rPr>
          <w:rFonts w:ascii="Times New Roman" w:hAnsi="Times New Roman"/>
          <w:color w:val="000000" w:themeColor="text1"/>
          <w:sz w:val="24"/>
          <w:szCs w:val="24"/>
        </w:rPr>
        <w:t xml:space="preserve">и характеристик </w:t>
      </w:r>
      <w:r w:rsidRPr="00193AC6">
        <w:rPr>
          <w:rFonts w:ascii="Times New Roman" w:hAnsi="Times New Roman"/>
          <w:color w:val="000000" w:themeColor="text1"/>
          <w:sz w:val="24"/>
          <w:szCs w:val="24"/>
        </w:rPr>
        <w:t xml:space="preserve">создаваемых Объектов. </w:t>
      </w:r>
    </w:p>
    <w:p w14:paraId="73839548" w14:textId="77777777" w:rsidR="00A07317" w:rsidRPr="00193AC6" w:rsidRDefault="00A07317" w:rsidP="00B30482">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szCs w:val="24"/>
        </w:rPr>
        <w:t>Рассмотреть, а в случае удовлетворения – согласовать</w:t>
      </w:r>
      <w:r w:rsidR="0009290C" w:rsidRPr="00193AC6">
        <w:rPr>
          <w:rFonts w:ascii="Times New Roman" w:hAnsi="Times New Roman"/>
          <w:color w:val="000000" w:themeColor="text1"/>
          <w:sz w:val="24"/>
          <w:szCs w:val="24"/>
        </w:rPr>
        <w:t xml:space="preserve"> (или направить замечания)</w:t>
      </w:r>
      <w:r w:rsidRPr="00193AC6">
        <w:rPr>
          <w:rFonts w:ascii="Times New Roman" w:hAnsi="Times New Roman"/>
          <w:color w:val="000000" w:themeColor="text1"/>
          <w:sz w:val="24"/>
          <w:szCs w:val="24"/>
        </w:rPr>
        <w:t>,</w:t>
      </w:r>
      <w:r w:rsidRPr="00193AC6">
        <w:rPr>
          <w:rFonts w:ascii="Times New Roman" w:hAnsi="Times New Roman"/>
          <w:color w:val="000000" w:themeColor="text1"/>
          <w:sz w:val="24"/>
        </w:rPr>
        <w:t xml:space="preserve"> </w:t>
      </w:r>
      <w:r w:rsidRPr="00193AC6">
        <w:rPr>
          <w:rFonts w:ascii="Times New Roman" w:eastAsia="Times New Roman" w:hAnsi="Times New Roman"/>
          <w:color w:val="000000" w:themeColor="text1"/>
          <w:sz w:val="24"/>
          <w:szCs w:val="24"/>
          <w:lang w:eastAsia="ru-RU"/>
        </w:rPr>
        <w:t xml:space="preserve">предоставленную </w:t>
      </w:r>
      <w:r w:rsidRPr="00193AC6">
        <w:rPr>
          <w:rFonts w:ascii="Times New Roman" w:eastAsia="Times New Roman" w:hAnsi="Times New Roman"/>
          <w:i/>
          <w:color w:val="000000" w:themeColor="text1"/>
          <w:sz w:val="24"/>
          <w:szCs w:val="24"/>
          <w:lang w:eastAsia="ru-RU"/>
        </w:rPr>
        <w:t>Субарендатором</w:t>
      </w:r>
      <w:r w:rsidRPr="00193AC6">
        <w:rPr>
          <w:rFonts w:ascii="Times New Roman" w:eastAsia="Times New Roman" w:hAnsi="Times New Roman"/>
          <w:color w:val="000000" w:themeColor="text1"/>
          <w:sz w:val="24"/>
          <w:szCs w:val="24"/>
          <w:lang w:eastAsia="ru-RU"/>
        </w:rPr>
        <w:t xml:space="preserve"> проектную и иную предусмотренную Договором документацию </w:t>
      </w:r>
      <w:r w:rsidR="00E63805" w:rsidRPr="00193AC6">
        <w:rPr>
          <w:rFonts w:ascii="Times New Roman" w:eastAsia="Times New Roman" w:hAnsi="Times New Roman"/>
          <w:color w:val="000000" w:themeColor="text1"/>
          <w:sz w:val="24"/>
          <w:szCs w:val="24"/>
          <w:lang w:eastAsia="ru-RU"/>
        </w:rPr>
        <w:t xml:space="preserve">в течение </w:t>
      </w:r>
      <w:r w:rsidR="006D1F5A" w:rsidRPr="00193AC6">
        <w:rPr>
          <w:rFonts w:ascii="Times New Roman" w:eastAsia="Times New Roman" w:hAnsi="Times New Roman"/>
          <w:color w:val="000000" w:themeColor="text1"/>
          <w:sz w:val="24"/>
          <w:szCs w:val="24"/>
          <w:lang w:eastAsia="ru-RU"/>
        </w:rPr>
        <w:t>30</w:t>
      </w:r>
      <w:r w:rsidR="00E63805" w:rsidRPr="00193AC6">
        <w:rPr>
          <w:rFonts w:ascii="Times New Roman" w:eastAsia="Times New Roman" w:hAnsi="Times New Roman"/>
          <w:color w:val="000000" w:themeColor="text1"/>
          <w:sz w:val="24"/>
          <w:szCs w:val="24"/>
          <w:lang w:eastAsia="ru-RU"/>
        </w:rPr>
        <w:t xml:space="preserve"> (</w:t>
      </w:r>
      <w:r w:rsidR="006D1F5A" w:rsidRPr="00193AC6">
        <w:rPr>
          <w:rFonts w:ascii="Times New Roman" w:eastAsia="Times New Roman" w:hAnsi="Times New Roman"/>
          <w:color w:val="000000" w:themeColor="text1"/>
          <w:sz w:val="24"/>
          <w:szCs w:val="24"/>
          <w:lang w:eastAsia="ru-RU"/>
        </w:rPr>
        <w:t>тридцати</w:t>
      </w:r>
      <w:r w:rsidR="00E63805" w:rsidRPr="00193AC6">
        <w:rPr>
          <w:rFonts w:ascii="Times New Roman" w:eastAsia="Times New Roman" w:hAnsi="Times New Roman"/>
          <w:color w:val="000000" w:themeColor="text1"/>
          <w:sz w:val="24"/>
          <w:szCs w:val="24"/>
          <w:lang w:eastAsia="ru-RU"/>
        </w:rPr>
        <w:t>) рабочих дней с даты направления.</w:t>
      </w:r>
    </w:p>
    <w:p w14:paraId="1A02CF30" w14:textId="77777777" w:rsidR="00F1726C" w:rsidRPr="00193AC6" w:rsidRDefault="00521C7B" w:rsidP="00B30482">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bookmarkStart w:id="16" w:name="_Ref110441270"/>
      <w:r w:rsidRPr="00193AC6">
        <w:rPr>
          <w:rFonts w:ascii="Times New Roman" w:hAnsi="Times New Roman"/>
          <w:i/>
          <w:color w:val="000000" w:themeColor="text1"/>
          <w:sz w:val="24"/>
          <w:szCs w:val="24"/>
        </w:rPr>
        <w:t>Арендатор</w:t>
      </w:r>
      <w:r w:rsidRPr="00193AC6">
        <w:rPr>
          <w:rFonts w:ascii="Times New Roman" w:hAnsi="Times New Roman"/>
          <w:color w:val="000000" w:themeColor="text1"/>
          <w:sz w:val="24"/>
          <w:szCs w:val="24"/>
        </w:rPr>
        <w:t xml:space="preserve"> обязан в</w:t>
      </w:r>
      <w:r w:rsidRPr="00193AC6">
        <w:rPr>
          <w:rFonts w:ascii="Times New Roman" w:eastAsia="Times New Roman" w:hAnsi="Times New Roman"/>
          <w:color w:val="000000" w:themeColor="text1"/>
          <w:sz w:val="24"/>
          <w:szCs w:val="24"/>
          <w:lang w:eastAsia="ru-RU"/>
        </w:rPr>
        <w:t xml:space="preserve"> течение 10 (десяти) рабочих дней письменно уведомить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 xml:space="preserve"> об изменении своих реквизитов для перечисления арендной платы. </w:t>
      </w:r>
      <w:r w:rsidRPr="00193AC6">
        <w:rPr>
          <w:rFonts w:ascii="Times New Roman" w:hAnsi="Times New Roman"/>
          <w:color w:val="000000" w:themeColor="text1"/>
          <w:sz w:val="24"/>
          <w:szCs w:val="24"/>
          <w:lang w:eastAsia="ru-RU"/>
        </w:rPr>
        <w:t xml:space="preserve">Датой уведомления, в целях реализации положений настоящего пункта, признается дата вручения </w:t>
      </w:r>
      <w:r w:rsidRPr="00193AC6">
        <w:rPr>
          <w:rFonts w:ascii="Times New Roman" w:hAnsi="Times New Roman"/>
          <w:i/>
          <w:iCs/>
          <w:color w:val="000000" w:themeColor="text1"/>
          <w:sz w:val="24"/>
          <w:szCs w:val="24"/>
          <w:lang w:eastAsia="ru-RU"/>
        </w:rPr>
        <w:t xml:space="preserve">Субарендатору </w:t>
      </w:r>
      <w:r w:rsidRPr="00193AC6">
        <w:rPr>
          <w:rFonts w:ascii="Times New Roman" w:hAnsi="Times New Roman"/>
          <w:color w:val="000000" w:themeColor="text1"/>
          <w:sz w:val="24"/>
          <w:szCs w:val="24"/>
          <w:lang w:eastAsia="ru-RU"/>
        </w:rPr>
        <w:t xml:space="preserve">соответствующего извещения под расписку (при направлении извещения курьером), либо дата вручения </w:t>
      </w:r>
      <w:r w:rsidRPr="00193AC6">
        <w:rPr>
          <w:rFonts w:ascii="Times New Roman" w:hAnsi="Times New Roman"/>
          <w:i/>
          <w:iCs/>
          <w:color w:val="000000" w:themeColor="text1"/>
          <w:sz w:val="24"/>
          <w:szCs w:val="24"/>
          <w:lang w:eastAsia="ru-RU"/>
        </w:rPr>
        <w:t xml:space="preserve">Арендатору </w:t>
      </w:r>
      <w:r w:rsidRPr="00193AC6">
        <w:rPr>
          <w:rFonts w:ascii="Times New Roman" w:hAnsi="Times New Roman"/>
          <w:color w:val="000000" w:themeColor="text1"/>
          <w:sz w:val="24"/>
          <w:szCs w:val="24"/>
          <w:lang w:eastAsia="ru-RU"/>
        </w:rPr>
        <w:t>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w:t>
      </w:r>
      <w:r w:rsidR="0097588E" w:rsidRPr="00193AC6">
        <w:rPr>
          <w:rFonts w:ascii="Times New Roman" w:eastAsia="Times New Roman" w:hAnsi="Times New Roman"/>
          <w:color w:val="000000" w:themeColor="text1"/>
          <w:sz w:val="24"/>
          <w:szCs w:val="24"/>
          <w:lang w:eastAsia="ru-RU"/>
        </w:rPr>
        <w:t xml:space="preserve"> при этом</w:t>
      </w:r>
      <w:r w:rsidRPr="00193AC6">
        <w:rPr>
          <w:rFonts w:ascii="Times New Roman" w:eastAsia="Times New Roman" w:hAnsi="Times New Roman"/>
          <w:color w:val="000000" w:themeColor="text1"/>
          <w:sz w:val="24"/>
          <w:szCs w:val="24"/>
          <w:lang w:eastAsia="ru-RU"/>
        </w:rPr>
        <w:t xml:space="preserve"> оформлени</w:t>
      </w:r>
      <w:r w:rsidR="0097588E" w:rsidRPr="00193AC6">
        <w:rPr>
          <w:rFonts w:ascii="Times New Roman" w:eastAsia="Times New Roman" w:hAnsi="Times New Roman"/>
          <w:color w:val="000000" w:themeColor="text1"/>
          <w:sz w:val="24"/>
          <w:szCs w:val="24"/>
          <w:lang w:eastAsia="ru-RU"/>
        </w:rPr>
        <w:t>е</w:t>
      </w:r>
      <w:r w:rsidRPr="00193AC6">
        <w:rPr>
          <w:rFonts w:ascii="Times New Roman" w:eastAsia="Times New Roman" w:hAnsi="Times New Roman"/>
          <w:color w:val="000000" w:themeColor="text1"/>
          <w:sz w:val="24"/>
          <w:szCs w:val="24"/>
          <w:lang w:eastAsia="ru-RU"/>
        </w:rPr>
        <w:t xml:space="preserve"> дополнительного соглашения </w:t>
      </w:r>
      <w:r w:rsidR="0097704E" w:rsidRPr="00193AC6">
        <w:rPr>
          <w:rFonts w:ascii="Times New Roman" w:eastAsia="Times New Roman" w:hAnsi="Times New Roman"/>
          <w:color w:val="000000" w:themeColor="text1"/>
          <w:sz w:val="24"/>
          <w:szCs w:val="24"/>
          <w:lang w:eastAsia="ru-RU"/>
        </w:rPr>
        <w:t xml:space="preserve">к Договору </w:t>
      </w:r>
      <w:r w:rsidRPr="00193AC6">
        <w:rPr>
          <w:rFonts w:ascii="Times New Roman" w:eastAsia="Times New Roman" w:hAnsi="Times New Roman"/>
          <w:color w:val="000000" w:themeColor="text1"/>
          <w:sz w:val="24"/>
          <w:szCs w:val="24"/>
          <w:lang w:eastAsia="ru-RU"/>
        </w:rPr>
        <w:t>не требуется.</w:t>
      </w:r>
      <w:bookmarkEnd w:id="16"/>
    </w:p>
    <w:p w14:paraId="78D32ACB" w14:textId="77777777" w:rsidR="00A07317"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На этапе Эксплуатации Недвижимого имущества и Объектов (согласно пункту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_Ref110440413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1.3.2</w:t>
      </w:r>
      <w:r w:rsidR="00C308B2"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w:t>
      </w:r>
      <w:r w:rsidRPr="00193AC6">
        <w:rPr>
          <w:rFonts w:ascii="Times New Roman" w:hAnsi="Times New Roman"/>
          <w:color w:val="000000" w:themeColor="text1"/>
          <w:sz w:val="24"/>
          <w:szCs w:val="24"/>
        </w:rPr>
        <w:t xml:space="preserve"> </w:t>
      </w:r>
    </w:p>
    <w:p w14:paraId="581D9D17" w14:textId="77777777" w:rsidR="00A07317" w:rsidRPr="00193AC6" w:rsidRDefault="00A07317" w:rsidP="00D43C08">
      <w:pPr>
        <w:numPr>
          <w:ilvl w:val="3"/>
          <w:numId w:val="17"/>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szCs w:val="24"/>
        </w:rPr>
        <w:t xml:space="preserve">Не вмешиваться в деятельность </w:t>
      </w:r>
      <w:r w:rsidRPr="00193AC6">
        <w:rPr>
          <w:rFonts w:ascii="Times New Roman" w:hAnsi="Times New Roman"/>
          <w:i/>
          <w:color w:val="000000" w:themeColor="text1"/>
          <w:sz w:val="24"/>
          <w:szCs w:val="24"/>
        </w:rPr>
        <w:t>Субарендатора</w:t>
      </w:r>
      <w:r w:rsidRPr="00193AC6">
        <w:rPr>
          <w:rFonts w:ascii="Times New Roman" w:hAnsi="Times New Roman"/>
          <w:color w:val="000000" w:themeColor="text1"/>
          <w:sz w:val="24"/>
          <w:szCs w:val="24"/>
        </w:rPr>
        <w:t>, связанную с</w:t>
      </w:r>
      <w:r w:rsidRPr="00193AC6">
        <w:rPr>
          <w:rFonts w:ascii="Times New Roman" w:eastAsia="Times New Roman" w:hAnsi="Times New Roman"/>
          <w:color w:val="000000" w:themeColor="text1"/>
          <w:sz w:val="24"/>
          <w:szCs w:val="24"/>
          <w:lang w:eastAsia="ru-RU"/>
        </w:rPr>
        <w:t xml:space="preserve"> </w:t>
      </w:r>
      <w:r w:rsidRPr="00193AC6">
        <w:rPr>
          <w:rFonts w:ascii="Times New Roman" w:hAnsi="Times New Roman"/>
          <w:color w:val="000000" w:themeColor="text1"/>
          <w:sz w:val="24"/>
          <w:szCs w:val="24"/>
        </w:rPr>
        <w:t>использованием Недвижимого имущества, если она не противоречит Законодательству и условиям Договора.</w:t>
      </w:r>
    </w:p>
    <w:p w14:paraId="03205234" w14:textId="77777777" w:rsidR="000172AF" w:rsidRPr="00193AC6" w:rsidRDefault="000172AF" w:rsidP="00D43C08">
      <w:pPr>
        <w:numPr>
          <w:ilvl w:val="3"/>
          <w:numId w:val="17"/>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В случае необходимости и в пределах имеющихся полномочий, содействовать Субарендатору во взаимодействии с иными субарендаторами смежных частей земельных участков / земельных участков в составе МФЗ</w:t>
      </w:r>
    </w:p>
    <w:p w14:paraId="09FE3603" w14:textId="77777777" w:rsidR="004C2387" w:rsidRPr="00193AC6" w:rsidRDefault="00141A1F" w:rsidP="00D43C08">
      <w:pPr>
        <w:numPr>
          <w:ilvl w:val="3"/>
          <w:numId w:val="17"/>
        </w:numPr>
        <w:spacing w:after="0" w:line="240" w:lineRule="auto"/>
        <w:jc w:val="both"/>
        <w:rPr>
          <w:rFonts w:ascii="Times New Roman" w:eastAsia="Times New Roman" w:hAnsi="Times New Roman"/>
          <w:color w:val="000000" w:themeColor="text1"/>
          <w:sz w:val="24"/>
          <w:szCs w:val="24"/>
          <w:lang w:eastAsia="ru-RU"/>
        </w:rPr>
      </w:pPr>
      <w:bookmarkStart w:id="17" w:name="_Ref100851130"/>
      <w:r w:rsidRPr="00193AC6">
        <w:rPr>
          <w:rFonts w:ascii="Times New Roman" w:eastAsia="Times New Roman" w:hAnsi="Times New Roman"/>
          <w:color w:val="000000" w:themeColor="text1"/>
          <w:sz w:val="24"/>
          <w:szCs w:val="24"/>
          <w:lang w:eastAsia="ru-RU"/>
        </w:rPr>
        <w:t>В целях</w:t>
      </w:r>
      <w:r w:rsidR="00FD55F7" w:rsidRPr="00193AC6">
        <w:rPr>
          <w:rFonts w:ascii="Times New Roman" w:eastAsia="Times New Roman" w:hAnsi="Times New Roman"/>
          <w:color w:val="000000" w:themeColor="text1"/>
          <w:sz w:val="24"/>
          <w:szCs w:val="24"/>
          <w:lang w:eastAsia="ru-RU"/>
        </w:rPr>
        <w:t xml:space="preserve"> заключения </w:t>
      </w:r>
      <w:r w:rsidR="00FD55F7" w:rsidRPr="00193AC6">
        <w:rPr>
          <w:rFonts w:ascii="Times New Roman" w:hAnsi="Times New Roman"/>
          <w:color w:val="000000" w:themeColor="text1"/>
          <w:sz w:val="24"/>
          <w:szCs w:val="24"/>
          <w:lang w:eastAsia="ru-RU"/>
        </w:rPr>
        <w:t>дополнительного соглашения о перерасчете арендной платы в случае</w:t>
      </w:r>
      <w:r w:rsidRPr="00193AC6">
        <w:rPr>
          <w:rFonts w:ascii="Times New Roman" w:eastAsia="Times New Roman" w:hAnsi="Times New Roman"/>
          <w:color w:val="000000" w:themeColor="text1"/>
          <w:sz w:val="24"/>
          <w:szCs w:val="24"/>
          <w:lang w:eastAsia="ru-RU"/>
        </w:rPr>
        <w:t xml:space="preserve"> автоматического продления (пролонгации) Договора в соответствии с п</w:t>
      </w:r>
      <w:r w:rsidR="00E86D58" w:rsidRPr="00193AC6">
        <w:rPr>
          <w:rFonts w:ascii="Times New Roman" w:eastAsia="Times New Roman" w:hAnsi="Times New Roman"/>
          <w:color w:val="000000" w:themeColor="text1"/>
          <w:sz w:val="24"/>
          <w:szCs w:val="24"/>
          <w:lang w:eastAsia="ru-RU"/>
        </w:rPr>
        <w:t>унктом</w:t>
      </w:r>
      <w:r w:rsidRPr="00193AC6">
        <w:rPr>
          <w:rFonts w:ascii="Times New Roman" w:eastAsia="Times New Roman" w:hAnsi="Times New Roman"/>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fldChar w:fldCharType="begin"/>
      </w:r>
      <w:r w:rsidRPr="00193AC6">
        <w:rPr>
          <w:rFonts w:ascii="Times New Roman" w:eastAsia="Times New Roman" w:hAnsi="Times New Roman"/>
          <w:color w:val="000000" w:themeColor="text1"/>
          <w:sz w:val="24"/>
          <w:szCs w:val="24"/>
          <w:lang w:eastAsia="ru-RU"/>
        </w:rPr>
        <w:instrText xml:space="preserve"> REF _Ref96104577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Pr="00193AC6">
        <w:rPr>
          <w:rFonts w:ascii="Times New Roman" w:eastAsia="Times New Roman" w:hAnsi="Times New Roman"/>
          <w:color w:val="000000" w:themeColor="text1"/>
          <w:sz w:val="24"/>
          <w:szCs w:val="24"/>
          <w:lang w:eastAsia="ru-RU"/>
        </w:rPr>
      </w:r>
      <w:r w:rsidRPr="00193AC6">
        <w:rPr>
          <w:rFonts w:ascii="Times New Roman" w:eastAsia="Times New Roman" w:hAnsi="Times New Roman"/>
          <w:color w:val="000000" w:themeColor="text1"/>
          <w:sz w:val="24"/>
          <w:szCs w:val="24"/>
          <w:lang w:eastAsia="ru-RU"/>
        </w:rPr>
        <w:fldChar w:fldCharType="separate"/>
      </w:r>
      <w:r w:rsidRPr="00193AC6">
        <w:rPr>
          <w:rFonts w:ascii="Times New Roman" w:eastAsia="Times New Roman" w:hAnsi="Times New Roman"/>
          <w:color w:val="000000" w:themeColor="text1"/>
          <w:sz w:val="24"/>
          <w:szCs w:val="24"/>
          <w:lang w:eastAsia="ru-RU"/>
        </w:rPr>
        <w:t>2.4</w:t>
      </w:r>
      <w:r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w:t>
      </w:r>
      <w:r w:rsidR="004C2387" w:rsidRPr="00193AC6">
        <w:rPr>
          <w:rFonts w:ascii="Times New Roman" w:eastAsia="Times New Roman" w:hAnsi="Times New Roman"/>
          <w:color w:val="000000" w:themeColor="text1"/>
          <w:sz w:val="24"/>
          <w:szCs w:val="24"/>
          <w:lang w:eastAsia="ru-RU"/>
        </w:rPr>
        <w:t xml:space="preserve"> </w:t>
      </w:r>
      <w:r w:rsidR="004C2387" w:rsidRPr="00193AC6">
        <w:rPr>
          <w:rFonts w:ascii="Times New Roman" w:eastAsia="Times New Roman" w:hAnsi="Times New Roman"/>
          <w:i/>
          <w:color w:val="000000" w:themeColor="text1"/>
          <w:sz w:val="24"/>
          <w:szCs w:val="24"/>
          <w:lang w:eastAsia="ru-RU"/>
        </w:rPr>
        <w:t>Арендатор</w:t>
      </w:r>
      <w:r w:rsidR="004C2387" w:rsidRPr="00193AC6">
        <w:rPr>
          <w:rFonts w:ascii="Times New Roman" w:eastAsia="Times New Roman" w:hAnsi="Times New Roman"/>
          <w:color w:val="000000" w:themeColor="text1"/>
          <w:sz w:val="24"/>
          <w:szCs w:val="24"/>
          <w:lang w:eastAsia="ru-RU"/>
        </w:rPr>
        <w:t xml:space="preserve"> обязан подготовить отчет об оценке рыночной стоимости арендной платы на новый период действия Договора </w:t>
      </w:r>
      <w:r w:rsidR="00876A5B" w:rsidRPr="00193AC6">
        <w:rPr>
          <w:rStyle w:val="af2"/>
          <w:rFonts w:ascii="Times New Roman" w:eastAsia="Times New Roman" w:hAnsi="Times New Roman"/>
          <w:sz w:val="24"/>
          <w:szCs w:val="28"/>
          <w:lang w:eastAsia="ru-RU"/>
        </w:rPr>
        <w:t>за</w:t>
      </w:r>
      <w:r w:rsidR="00876A5B" w:rsidRPr="00193AC6">
        <w:rPr>
          <w:rStyle w:val="af2"/>
          <w:rFonts w:ascii="Times New Roman" w:eastAsia="Times New Roman" w:hAnsi="Times New Roman"/>
          <w:sz w:val="28"/>
          <w:szCs w:val="28"/>
          <w:lang w:eastAsia="ru-RU"/>
        </w:rPr>
        <w:t xml:space="preserve"> </w:t>
      </w:r>
      <w:r w:rsidR="004C2387" w:rsidRPr="00193AC6">
        <w:rPr>
          <w:rFonts w:ascii="Times New Roman" w:eastAsia="Times New Roman" w:hAnsi="Times New Roman"/>
          <w:color w:val="000000" w:themeColor="text1"/>
          <w:sz w:val="24"/>
          <w:szCs w:val="24"/>
          <w:lang w:eastAsia="ru-RU"/>
        </w:rPr>
        <w:t>6</w:t>
      </w:r>
      <w:r w:rsidR="003A63B8" w:rsidRPr="00193AC6">
        <w:rPr>
          <w:rFonts w:ascii="Times New Roman" w:eastAsia="Times New Roman" w:hAnsi="Times New Roman"/>
          <w:color w:val="000000" w:themeColor="text1"/>
          <w:sz w:val="24"/>
          <w:szCs w:val="24"/>
          <w:lang w:eastAsia="ru-RU"/>
        </w:rPr>
        <w:t xml:space="preserve"> (шесть)</w:t>
      </w:r>
      <w:r w:rsidR="004C2387" w:rsidRPr="00193AC6">
        <w:rPr>
          <w:rFonts w:ascii="Times New Roman" w:eastAsia="Times New Roman" w:hAnsi="Times New Roman"/>
          <w:color w:val="000000" w:themeColor="text1"/>
          <w:sz w:val="24"/>
          <w:szCs w:val="24"/>
          <w:lang w:eastAsia="ru-RU"/>
        </w:rPr>
        <w:t xml:space="preserve"> месяцев </w:t>
      </w:r>
      <w:r w:rsidR="00876A5B" w:rsidRPr="00193AC6">
        <w:rPr>
          <w:rFonts w:ascii="Times New Roman" w:eastAsia="Times New Roman" w:hAnsi="Times New Roman"/>
          <w:color w:val="000000" w:themeColor="text1"/>
          <w:sz w:val="24"/>
          <w:szCs w:val="24"/>
          <w:lang w:eastAsia="ru-RU"/>
        </w:rPr>
        <w:t xml:space="preserve">до даты окончания срока </w:t>
      </w:r>
      <w:r w:rsidR="004C2387" w:rsidRPr="00193AC6">
        <w:rPr>
          <w:rFonts w:ascii="Times New Roman" w:eastAsia="Times New Roman" w:hAnsi="Times New Roman"/>
          <w:color w:val="000000" w:themeColor="text1"/>
          <w:sz w:val="24"/>
          <w:szCs w:val="24"/>
          <w:lang w:eastAsia="ru-RU"/>
        </w:rPr>
        <w:t>Договора</w:t>
      </w:r>
      <w:r w:rsidR="009C6AD9" w:rsidRPr="00193AC6">
        <w:rPr>
          <w:rFonts w:ascii="Times New Roman" w:eastAsia="Times New Roman" w:hAnsi="Times New Roman"/>
          <w:color w:val="000000" w:themeColor="text1"/>
          <w:sz w:val="24"/>
          <w:szCs w:val="24"/>
          <w:lang w:eastAsia="ru-RU"/>
        </w:rPr>
        <w:t xml:space="preserve">, а также в соответствии с пунктом </w:t>
      </w:r>
      <w:r w:rsidR="009C6AD9" w:rsidRPr="00193AC6">
        <w:rPr>
          <w:rFonts w:ascii="Times New Roman" w:eastAsia="Times New Roman" w:hAnsi="Times New Roman"/>
          <w:color w:val="000000" w:themeColor="text1"/>
          <w:sz w:val="24"/>
          <w:szCs w:val="24"/>
          <w:lang w:eastAsia="ru-RU"/>
        </w:rPr>
        <w:fldChar w:fldCharType="begin"/>
      </w:r>
      <w:r w:rsidR="009C6AD9" w:rsidRPr="00193AC6">
        <w:rPr>
          <w:rFonts w:ascii="Times New Roman" w:eastAsia="Times New Roman" w:hAnsi="Times New Roman"/>
          <w:color w:val="000000" w:themeColor="text1"/>
          <w:sz w:val="24"/>
          <w:szCs w:val="24"/>
          <w:lang w:eastAsia="ru-RU"/>
        </w:rPr>
        <w:instrText xml:space="preserve"> REF _Ref96104577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9C6AD9" w:rsidRPr="00193AC6">
        <w:rPr>
          <w:rFonts w:ascii="Times New Roman" w:eastAsia="Times New Roman" w:hAnsi="Times New Roman"/>
          <w:color w:val="000000" w:themeColor="text1"/>
          <w:sz w:val="24"/>
          <w:szCs w:val="24"/>
          <w:lang w:eastAsia="ru-RU"/>
        </w:rPr>
      </w:r>
      <w:r w:rsidR="009C6AD9" w:rsidRPr="00193AC6">
        <w:rPr>
          <w:rFonts w:ascii="Times New Roman" w:eastAsia="Times New Roman" w:hAnsi="Times New Roman"/>
          <w:color w:val="000000" w:themeColor="text1"/>
          <w:sz w:val="24"/>
          <w:szCs w:val="24"/>
          <w:lang w:eastAsia="ru-RU"/>
        </w:rPr>
        <w:fldChar w:fldCharType="separate"/>
      </w:r>
      <w:r w:rsidR="009C6AD9" w:rsidRPr="00193AC6">
        <w:rPr>
          <w:rFonts w:ascii="Times New Roman" w:eastAsia="Times New Roman" w:hAnsi="Times New Roman"/>
          <w:color w:val="000000" w:themeColor="text1"/>
          <w:sz w:val="24"/>
          <w:szCs w:val="24"/>
          <w:lang w:eastAsia="ru-RU"/>
        </w:rPr>
        <w:t>2.4</w:t>
      </w:r>
      <w:r w:rsidR="009C6AD9" w:rsidRPr="00193AC6">
        <w:rPr>
          <w:rFonts w:ascii="Times New Roman" w:eastAsia="Times New Roman" w:hAnsi="Times New Roman"/>
          <w:color w:val="000000" w:themeColor="text1"/>
          <w:sz w:val="24"/>
          <w:szCs w:val="24"/>
          <w:lang w:eastAsia="ru-RU"/>
        </w:rPr>
        <w:fldChar w:fldCharType="end"/>
      </w:r>
      <w:r w:rsidR="009C6AD9" w:rsidRPr="00193AC6">
        <w:rPr>
          <w:rFonts w:ascii="Times New Roman" w:eastAsia="Times New Roman" w:hAnsi="Times New Roman"/>
          <w:color w:val="000000" w:themeColor="text1"/>
          <w:sz w:val="24"/>
          <w:szCs w:val="24"/>
          <w:lang w:eastAsia="ru-RU"/>
        </w:rPr>
        <w:t xml:space="preserve"> Договора </w:t>
      </w:r>
      <w:r w:rsidR="009C6AD9" w:rsidRPr="00193AC6">
        <w:rPr>
          <w:rFonts w:ascii="Times New Roman" w:eastAsia="Times New Roman" w:hAnsi="Times New Roman"/>
          <w:i/>
          <w:color w:val="000000" w:themeColor="text1"/>
          <w:sz w:val="24"/>
          <w:szCs w:val="24"/>
          <w:lang w:eastAsia="ru-RU"/>
        </w:rPr>
        <w:t>Арендатор</w:t>
      </w:r>
      <w:r w:rsidR="009C6AD9" w:rsidRPr="00193AC6">
        <w:rPr>
          <w:rFonts w:ascii="Times New Roman" w:eastAsia="Times New Roman" w:hAnsi="Times New Roman"/>
          <w:color w:val="000000" w:themeColor="text1"/>
          <w:sz w:val="24"/>
          <w:szCs w:val="24"/>
          <w:lang w:eastAsia="ru-RU"/>
        </w:rPr>
        <w:t xml:space="preserve"> обязан подготовить проект</w:t>
      </w:r>
      <w:bookmarkStart w:id="18" w:name="_Ref96105685"/>
      <w:r w:rsidR="00FD55F7" w:rsidRPr="00193AC6">
        <w:rPr>
          <w:rFonts w:ascii="Times New Roman" w:eastAsia="Times New Roman" w:hAnsi="Times New Roman"/>
          <w:color w:val="000000" w:themeColor="text1"/>
          <w:sz w:val="24"/>
          <w:szCs w:val="24"/>
          <w:lang w:eastAsia="ru-RU"/>
        </w:rPr>
        <w:t xml:space="preserve"> дополнительного соглашения о перерасчете арендной платы в случае</w:t>
      </w:r>
      <w:r w:rsidR="004C2387" w:rsidRPr="00193AC6">
        <w:rPr>
          <w:rFonts w:ascii="Times New Roman" w:eastAsia="Times New Roman" w:hAnsi="Times New Roman"/>
          <w:color w:val="000000" w:themeColor="text1"/>
          <w:sz w:val="24"/>
          <w:szCs w:val="24"/>
          <w:lang w:eastAsia="ru-RU"/>
        </w:rPr>
        <w:t xml:space="preserve"> автоматического продления (пролонгации) Договора в соответствии с п</w:t>
      </w:r>
      <w:r w:rsidR="00863C29" w:rsidRPr="00193AC6">
        <w:rPr>
          <w:rFonts w:ascii="Times New Roman" w:eastAsia="Times New Roman" w:hAnsi="Times New Roman"/>
          <w:color w:val="000000" w:themeColor="text1"/>
          <w:sz w:val="24"/>
          <w:szCs w:val="24"/>
          <w:lang w:eastAsia="ru-RU"/>
        </w:rPr>
        <w:t>унктом</w:t>
      </w:r>
      <w:r w:rsidR="004C2387" w:rsidRPr="00193AC6">
        <w:rPr>
          <w:rFonts w:ascii="Times New Roman" w:eastAsia="Times New Roman" w:hAnsi="Times New Roman"/>
          <w:color w:val="000000" w:themeColor="text1"/>
          <w:sz w:val="24"/>
          <w:szCs w:val="24"/>
          <w:lang w:eastAsia="ru-RU"/>
        </w:rPr>
        <w:t xml:space="preserve"> </w:t>
      </w:r>
      <w:r w:rsidR="004C2387" w:rsidRPr="00193AC6">
        <w:rPr>
          <w:rFonts w:ascii="Times New Roman" w:eastAsia="Times New Roman" w:hAnsi="Times New Roman"/>
          <w:color w:val="000000" w:themeColor="text1"/>
          <w:sz w:val="24"/>
          <w:szCs w:val="24"/>
          <w:lang w:eastAsia="ru-RU"/>
        </w:rPr>
        <w:fldChar w:fldCharType="begin"/>
      </w:r>
      <w:r w:rsidR="004C2387" w:rsidRPr="00193AC6">
        <w:rPr>
          <w:rFonts w:ascii="Times New Roman" w:eastAsia="Times New Roman" w:hAnsi="Times New Roman"/>
          <w:color w:val="000000" w:themeColor="text1"/>
          <w:sz w:val="24"/>
          <w:szCs w:val="24"/>
          <w:lang w:eastAsia="ru-RU"/>
        </w:rPr>
        <w:instrText xml:space="preserve"> REF _Ref96104577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4C2387" w:rsidRPr="00193AC6">
        <w:rPr>
          <w:rFonts w:ascii="Times New Roman" w:eastAsia="Times New Roman" w:hAnsi="Times New Roman"/>
          <w:color w:val="000000" w:themeColor="text1"/>
          <w:sz w:val="24"/>
          <w:szCs w:val="24"/>
          <w:lang w:eastAsia="ru-RU"/>
        </w:rPr>
      </w:r>
      <w:r w:rsidR="004C2387" w:rsidRPr="00193AC6">
        <w:rPr>
          <w:rFonts w:ascii="Times New Roman" w:eastAsia="Times New Roman" w:hAnsi="Times New Roman"/>
          <w:color w:val="000000" w:themeColor="text1"/>
          <w:sz w:val="24"/>
          <w:szCs w:val="24"/>
          <w:lang w:eastAsia="ru-RU"/>
        </w:rPr>
        <w:fldChar w:fldCharType="separate"/>
      </w:r>
      <w:r w:rsidR="004C2387" w:rsidRPr="00193AC6">
        <w:rPr>
          <w:rFonts w:ascii="Times New Roman" w:eastAsia="Times New Roman" w:hAnsi="Times New Roman"/>
          <w:color w:val="000000" w:themeColor="text1"/>
          <w:sz w:val="24"/>
          <w:szCs w:val="24"/>
          <w:lang w:eastAsia="ru-RU"/>
        </w:rPr>
        <w:t>2.4</w:t>
      </w:r>
      <w:r w:rsidR="004C2387" w:rsidRPr="00193AC6">
        <w:rPr>
          <w:rFonts w:ascii="Times New Roman" w:eastAsia="Times New Roman" w:hAnsi="Times New Roman"/>
          <w:color w:val="000000" w:themeColor="text1"/>
          <w:sz w:val="24"/>
          <w:szCs w:val="24"/>
          <w:lang w:eastAsia="ru-RU"/>
        </w:rPr>
        <w:fldChar w:fldCharType="end"/>
      </w:r>
      <w:r w:rsidR="004C2387" w:rsidRPr="00193AC6">
        <w:rPr>
          <w:rFonts w:ascii="Times New Roman" w:eastAsia="Times New Roman" w:hAnsi="Times New Roman"/>
          <w:color w:val="000000" w:themeColor="text1"/>
          <w:sz w:val="24"/>
          <w:szCs w:val="24"/>
          <w:lang w:eastAsia="ru-RU"/>
        </w:rPr>
        <w:t xml:space="preserve"> Договора и направить его </w:t>
      </w:r>
      <w:r w:rsidR="004C2387" w:rsidRPr="00193AC6">
        <w:rPr>
          <w:rFonts w:ascii="Times New Roman" w:eastAsia="Times New Roman" w:hAnsi="Times New Roman"/>
          <w:i/>
          <w:color w:val="000000" w:themeColor="text1"/>
          <w:sz w:val="24"/>
          <w:szCs w:val="24"/>
          <w:lang w:eastAsia="ru-RU"/>
        </w:rPr>
        <w:t>Субарендатору</w:t>
      </w:r>
      <w:r w:rsidR="004C2387" w:rsidRPr="00193AC6">
        <w:rPr>
          <w:rFonts w:ascii="Times New Roman" w:eastAsia="Times New Roman" w:hAnsi="Times New Roman"/>
          <w:color w:val="000000" w:themeColor="text1"/>
          <w:sz w:val="24"/>
          <w:szCs w:val="24"/>
          <w:lang w:eastAsia="ru-RU"/>
        </w:rPr>
        <w:t xml:space="preserve"> </w:t>
      </w:r>
      <w:r w:rsidR="00876A5B" w:rsidRPr="00193AC6">
        <w:rPr>
          <w:rFonts w:ascii="Times New Roman" w:eastAsia="Times New Roman" w:hAnsi="Times New Roman"/>
          <w:color w:val="000000" w:themeColor="text1"/>
          <w:sz w:val="24"/>
          <w:szCs w:val="24"/>
          <w:lang w:eastAsia="ru-RU"/>
        </w:rPr>
        <w:t xml:space="preserve">не позднее </w:t>
      </w:r>
      <w:r w:rsidR="000F6945" w:rsidRPr="00193AC6">
        <w:rPr>
          <w:rFonts w:ascii="Times New Roman" w:eastAsia="Times New Roman" w:hAnsi="Times New Roman"/>
          <w:color w:val="000000" w:themeColor="text1"/>
          <w:sz w:val="24"/>
          <w:szCs w:val="24"/>
          <w:lang w:eastAsia="ru-RU"/>
        </w:rPr>
        <w:t>3 (трех)</w:t>
      </w:r>
      <w:r w:rsidR="004C2387" w:rsidRPr="00193AC6">
        <w:rPr>
          <w:rFonts w:ascii="Times New Roman" w:eastAsia="Times New Roman" w:hAnsi="Times New Roman"/>
          <w:color w:val="000000" w:themeColor="text1"/>
          <w:sz w:val="24"/>
          <w:szCs w:val="24"/>
          <w:lang w:eastAsia="ru-RU"/>
        </w:rPr>
        <w:t xml:space="preserve"> месяцев </w:t>
      </w:r>
      <w:r w:rsidR="00876A5B" w:rsidRPr="00193AC6">
        <w:rPr>
          <w:rFonts w:ascii="Times New Roman" w:eastAsia="Times New Roman" w:hAnsi="Times New Roman"/>
          <w:color w:val="000000" w:themeColor="text1"/>
          <w:sz w:val="24"/>
          <w:szCs w:val="24"/>
          <w:lang w:eastAsia="ru-RU"/>
        </w:rPr>
        <w:t>до д</w:t>
      </w:r>
      <w:r w:rsidR="004C2387" w:rsidRPr="00193AC6">
        <w:rPr>
          <w:rFonts w:ascii="Times New Roman" w:eastAsia="Times New Roman" w:hAnsi="Times New Roman"/>
          <w:color w:val="000000" w:themeColor="text1"/>
          <w:sz w:val="24"/>
          <w:szCs w:val="24"/>
          <w:lang w:eastAsia="ru-RU"/>
        </w:rPr>
        <w:t xml:space="preserve">аты </w:t>
      </w:r>
      <w:r w:rsidR="00876A5B" w:rsidRPr="00193AC6">
        <w:rPr>
          <w:rFonts w:ascii="Times New Roman" w:eastAsia="Times New Roman" w:hAnsi="Times New Roman"/>
          <w:color w:val="000000" w:themeColor="text1"/>
          <w:sz w:val="24"/>
          <w:szCs w:val="24"/>
          <w:lang w:eastAsia="ru-RU"/>
        </w:rPr>
        <w:t xml:space="preserve">окончания срока </w:t>
      </w:r>
      <w:r w:rsidR="002F64D8" w:rsidRPr="00193AC6">
        <w:rPr>
          <w:rFonts w:ascii="Times New Roman" w:eastAsia="Times New Roman" w:hAnsi="Times New Roman"/>
          <w:color w:val="000000" w:themeColor="text1"/>
          <w:sz w:val="24"/>
          <w:szCs w:val="24"/>
          <w:lang w:eastAsia="ru-RU"/>
        </w:rPr>
        <w:t>Д</w:t>
      </w:r>
      <w:r w:rsidR="004C2387" w:rsidRPr="00193AC6">
        <w:rPr>
          <w:rFonts w:ascii="Times New Roman" w:eastAsia="Times New Roman" w:hAnsi="Times New Roman"/>
          <w:color w:val="000000" w:themeColor="text1"/>
          <w:sz w:val="24"/>
          <w:szCs w:val="24"/>
          <w:lang w:eastAsia="ru-RU"/>
        </w:rPr>
        <w:t>оговора</w:t>
      </w:r>
      <w:r w:rsidR="000F6945" w:rsidRPr="00193AC6">
        <w:rPr>
          <w:rFonts w:ascii="Times New Roman" w:eastAsia="Times New Roman" w:hAnsi="Times New Roman"/>
          <w:color w:val="000000" w:themeColor="text1"/>
          <w:sz w:val="24"/>
          <w:szCs w:val="24"/>
          <w:lang w:eastAsia="ru-RU"/>
        </w:rPr>
        <w:t>.</w:t>
      </w:r>
      <w:bookmarkEnd w:id="17"/>
      <w:bookmarkEnd w:id="18"/>
    </w:p>
    <w:p w14:paraId="786ACF81" w14:textId="77777777" w:rsidR="00A07317" w:rsidRPr="00193AC6" w:rsidRDefault="00A07317" w:rsidP="00D43C08">
      <w:pPr>
        <w:numPr>
          <w:ilvl w:val="3"/>
          <w:numId w:val="17"/>
        </w:numPr>
        <w:spacing w:after="0" w:line="240" w:lineRule="auto"/>
        <w:jc w:val="both"/>
        <w:rPr>
          <w:rFonts w:ascii="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w:t>
      </w:r>
      <w:r w:rsidRPr="00193AC6">
        <w:rPr>
          <w:rFonts w:ascii="Times New Roman" w:hAnsi="Times New Roman"/>
          <w:color w:val="000000" w:themeColor="text1"/>
          <w:sz w:val="24"/>
          <w:szCs w:val="24"/>
        </w:rPr>
        <w:t>осуществляет</w:t>
      </w:r>
      <w:r w:rsidRPr="00193AC6">
        <w:rPr>
          <w:rFonts w:ascii="Times New Roman" w:eastAsia="Times New Roman" w:hAnsi="Times New Roman"/>
          <w:color w:val="000000" w:themeColor="text1"/>
          <w:sz w:val="24"/>
          <w:szCs w:val="24"/>
          <w:lang w:eastAsia="ru-RU"/>
        </w:rPr>
        <w:t xml:space="preserve"> другие права и несет другие обязанности, предусмотренные Договором и Законодательством.</w:t>
      </w:r>
    </w:p>
    <w:p w14:paraId="34A78476" w14:textId="77777777" w:rsidR="00A07317" w:rsidRPr="00193AC6" w:rsidRDefault="00A07317" w:rsidP="00B30482">
      <w:pPr>
        <w:keepNext/>
        <w:numPr>
          <w:ilvl w:val="1"/>
          <w:numId w:val="6"/>
        </w:numPr>
        <w:spacing w:after="0" w:line="240" w:lineRule="auto"/>
        <w:jc w:val="both"/>
        <w:outlineLvl w:val="1"/>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имеет право:</w:t>
      </w:r>
    </w:p>
    <w:p w14:paraId="1991701F" w14:textId="77777777" w:rsidR="000C5D4E"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pacing w:val="-2"/>
          <w:sz w:val="24"/>
          <w:szCs w:val="24"/>
          <w:lang w:eastAsia="ru-RU"/>
        </w:rPr>
      </w:pPr>
      <w:r w:rsidRPr="00193AC6">
        <w:rPr>
          <w:rFonts w:ascii="Times New Roman" w:eastAsia="Times New Roman" w:hAnsi="Times New Roman"/>
          <w:color w:val="000000" w:themeColor="text1"/>
          <w:sz w:val="24"/>
          <w:szCs w:val="24"/>
          <w:lang w:eastAsia="ru-RU"/>
        </w:rPr>
        <w:t>Получать</w:t>
      </w:r>
      <w:r w:rsidRPr="00193AC6">
        <w:rPr>
          <w:rFonts w:ascii="Times New Roman" w:eastAsia="Times New Roman" w:hAnsi="Times New Roman"/>
          <w:color w:val="000000" w:themeColor="text1"/>
          <w:spacing w:val="-2"/>
          <w:sz w:val="24"/>
          <w:szCs w:val="24"/>
          <w:lang w:eastAsia="ru-RU"/>
        </w:rPr>
        <w:t xml:space="preserve"> от </w:t>
      </w:r>
      <w:r w:rsidRPr="00193AC6">
        <w:rPr>
          <w:rFonts w:ascii="Times New Roman" w:eastAsia="Times New Roman" w:hAnsi="Times New Roman"/>
          <w:i/>
          <w:color w:val="000000" w:themeColor="text1"/>
          <w:spacing w:val="-2"/>
          <w:sz w:val="24"/>
          <w:szCs w:val="24"/>
          <w:lang w:eastAsia="ru-RU"/>
        </w:rPr>
        <w:t>Арендатора</w:t>
      </w:r>
      <w:r w:rsidRPr="00193AC6">
        <w:rPr>
          <w:rFonts w:ascii="Times New Roman" w:eastAsia="Times New Roman" w:hAnsi="Times New Roman"/>
          <w:color w:val="000000" w:themeColor="text1"/>
          <w:spacing w:val="-2"/>
          <w:sz w:val="24"/>
          <w:szCs w:val="24"/>
          <w:lang w:eastAsia="ru-RU"/>
        </w:rPr>
        <w:t xml:space="preserve"> информацию о планах ремонта и реконструкции участка </w:t>
      </w:r>
      <w:r w:rsidR="002C77DA" w:rsidRPr="00193AC6">
        <w:rPr>
          <w:rFonts w:ascii="Times New Roman" w:eastAsia="Times New Roman" w:hAnsi="Times New Roman"/>
          <w:color w:val="000000" w:themeColor="text1"/>
          <w:spacing w:val="-2"/>
          <w:sz w:val="24"/>
          <w:szCs w:val="24"/>
          <w:lang w:eastAsia="ru-RU"/>
        </w:rPr>
        <w:t>Автомобильной дороги М-11</w:t>
      </w:r>
      <w:r w:rsidRPr="00193AC6">
        <w:rPr>
          <w:rFonts w:ascii="Times New Roman" w:eastAsia="Times New Roman CYR" w:hAnsi="Times New Roman"/>
          <w:color w:val="000000" w:themeColor="text1"/>
          <w:sz w:val="24"/>
          <w:szCs w:val="24"/>
          <w:lang w:eastAsia="ar-SA"/>
        </w:rPr>
        <w:t xml:space="preserve"> </w:t>
      </w:r>
      <w:r w:rsidRPr="00193AC6">
        <w:rPr>
          <w:rFonts w:ascii="Times New Roman" w:eastAsia="Times New Roman" w:hAnsi="Times New Roman"/>
          <w:color w:val="000000" w:themeColor="text1"/>
          <w:spacing w:val="-2"/>
          <w:sz w:val="24"/>
          <w:szCs w:val="24"/>
          <w:lang w:eastAsia="ru-RU"/>
        </w:rPr>
        <w:t>в месте расположения Недвижимого имущества.</w:t>
      </w:r>
      <w:r w:rsidR="000C5D4E" w:rsidRPr="00193AC6">
        <w:rPr>
          <w:rFonts w:ascii="Times New Roman" w:eastAsia="Times New Roman" w:hAnsi="Times New Roman"/>
          <w:color w:val="000000" w:themeColor="text1"/>
          <w:spacing w:val="-2"/>
          <w:sz w:val="24"/>
          <w:szCs w:val="24"/>
          <w:lang w:eastAsia="ru-RU"/>
        </w:rPr>
        <w:t xml:space="preserve"> При этом </w:t>
      </w:r>
      <w:r w:rsidR="000C5D4E" w:rsidRPr="00193AC6">
        <w:rPr>
          <w:rFonts w:ascii="Times New Roman" w:eastAsia="Arial" w:hAnsi="Times New Roman"/>
          <w:i/>
          <w:sz w:val="24"/>
          <w:szCs w:val="24"/>
          <w:lang w:eastAsia="ar-SA"/>
        </w:rPr>
        <w:t>Субарендатор</w:t>
      </w:r>
      <w:r w:rsidR="000C5D4E" w:rsidRPr="00193AC6">
        <w:rPr>
          <w:rFonts w:ascii="Times New Roman" w:eastAsia="Arial" w:hAnsi="Times New Roman"/>
          <w:sz w:val="24"/>
          <w:szCs w:val="24"/>
          <w:lang w:eastAsia="ar-SA"/>
        </w:rPr>
        <w:t xml:space="preserve"> не вправе </w:t>
      </w:r>
      <w:r w:rsidR="000C5D4E" w:rsidRPr="00193AC6">
        <w:rPr>
          <w:rFonts w:ascii="Times New Roman" w:eastAsia="Times New Roman" w:hAnsi="Times New Roman"/>
          <w:color w:val="000000" w:themeColor="text1"/>
          <w:sz w:val="24"/>
          <w:szCs w:val="24"/>
          <w:lang w:eastAsia="ru-RU"/>
        </w:rPr>
        <w:t xml:space="preserve">требовать возмещения убытков в любой форме, возникших в результате ремонта и реконструкции участка </w:t>
      </w:r>
      <w:r w:rsidR="002C77DA" w:rsidRPr="00193AC6">
        <w:rPr>
          <w:rFonts w:ascii="Times New Roman" w:eastAsia="Times New Roman" w:hAnsi="Times New Roman"/>
          <w:color w:val="000000" w:themeColor="text1"/>
          <w:sz w:val="24"/>
          <w:szCs w:val="24"/>
          <w:lang w:eastAsia="ru-RU"/>
        </w:rPr>
        <w:t>Автомобильной дороги М-11</w:t>
      </w:r>
      <w:r w:rsidR="000C5D4E" w:rsidRPr="00193AC6">
        <w:rPr>
          <w:rFonts w:ascii="Times New Roman" w:eastAsia="Times New Roman" w:hAnsi="Times New Roman"/>
          <w:color w:val="000000" w:themeColor="text1"/>
          <w:sz w:val="24"/>
          <w:szCs w:val="24"/>
          <w:lang w:eastAsia="ru-RU"/>
        </w:rPr>
        <w:t xml:space="preserve"> в месте расположения Недвижимого имущества.</w:t>
      </w:r>
    </w:p>
    <w:p w14:paraId="7B871326" w14:textId="77777777" w:rsidR="00313EFA" w:rsidRPr="00193AC6" w:rsidRDefault="00313EFA" w:rsidP="00B30482">
      <w:pPr>
        <w:numPr>
          <w:ilvl w:val="2"/>
          <w:numId w:val="6"/>
        </w:numPr>
        <w:spacing w:after="0" w:line="240" w:lineRule="auto"/>
        <w:ind w:left="0"/>
        <w:jc w:val="both"/>
        <w:rPr>
          <w:rFonts w:ascii="Times New Roman" w:eastAsia="Times New Roman" w:hAnsi="Times New Roman"/>
          <w:color w:val="000000" w:themeColor="text1"/>
          <w:spacing w:val="-2"/>
          <w:sz w:val="24"/>
          <w:szCs w:val="24"/>
          <w:lang w:eastAsia="ru-RU"/>
        </w:rPr>
      </w:pPr>
      <w:r w:rsidRPr="00193AC6">
        <w:rPr>
          <w:rFonts w:ascii="Times New Roman" w:eastAsia="Times New Roman" w:hAnsi="Times New Roman"/>
          <w:bCs/>
          <w:color w:val="000000" w:themeColor="text1"/>
          <w:spacing w:val="-2"/>
          <w:sz w:val="24"/>
          <w:szCs w:val="24"/>
          <w:lang w:eastAsia="ru-RU"/>
        </w:rPr>
        <w:lastRenderedPageBreak/>
        <w:t>В случае образования (объединения, раздела) земельного(</w:t>
      </w:r>
      <w:proofErr w:type="spellStart"/>
      <w:r w:rsidRPr="00193AC6">
        <w:rPr>
          <w:rFonts w:ascii="Times New Roman" w:eastAsia="Times New Roman" w:hAnsi="Times New Roman"/>
          <w:bCs/>
          <w:color w:val="000000" w:themeColor="text1"/>
          <w:spacing w:val="-2"/>
          <w:sz w:val="24"/>
          <w:szCs w:val="24"/>
          <w:lang w:eastAsia="ru-RU"/>
        </w:rPr>
        <w:t>ых</w:t>
      </w:r>
      <w:proofErr w:type="spellEnd"/>
      <w:r w:rsidRPr="00193AC6">
        <w:rPr>
          <w:rFonts w:ascii="Times New Roman" w:eastAsia="Times New Roman" w:hAnsi="Times New Roman"/>
          <w:bCs/>
          <w:color w:val="000000" w:themeColor="text1"/>
          <w:spacing w:val="-2"/>
          <w:sz w:val="24"/>
          <w:szCs w:val="24"/>
          <w:lang w:eastAsia="ru-RU"/>
        </w:rPr>
        <w:t>) участка(</w:t>
      </w:r>
      <w:proofErr w:type="spellStart"/>
      <w:r w:rsidRPr="00193AC6">
        <w:rPr>
          <w:rFonts w:ascii="Times New Roman" w:eastAsia="Times New Roman" w:hAnsi="Times New Roman"/>
          <w:bCs/>
          <w:color w:val="000000" w:themeColor="text1"/>
          <w:spacing w:val="-2"/>
          <w:sz w:val="24"/>
          <w:szCs w:val="24"/>
          <w:lang w:eastAsia="ru-RU"/>
        </w:rPr>
        <w:t>ов</w:t>
      </w:r>
      <w:proofErr w:type="spellEnd"/>
      <w:r w:rsidRPr="00193AC6">
        <w:rPr>
          <w:rFonts w:ascii="Times New Roman" w:eastAsia="Times New Roman" w:hAnsi="Times New Roman"/>
          <w:bCs/>
          <w:color w:val="000000" w:themeColor="text1"/>
          <w:spacing w:val="-2"/>
          <w:sz w:val="24"/>
          <w:szCs w:val="24"/>
          <w:lang w:eastAsia="ru-RU"/>
        </w:rPr>
        <w:t>)</w:t>
      </w:r>
      <w:r w:rsidR="006D1F5A" w:rsidRPr="00193AC6">
        <w:rPr>
          <w:rFonts w:ascii="Times New Roman" w:eastAsia="Times New Roman" w:hAnsi="Times New Roman"/>
          <w:bCs/>
          <w:color w:val="000000" w:themeColor="text1"/>
          <w:spacing w:val="-2"/>
          <w:sz w:val="24"/>
          <w:szCs w:val="24"/>
          <w:lang w:eastAsia="ru-RU"/>
        </w:rPr>
        <w:t xml:space="preserve"> в соответствии с п. 6.1.16</w:t>
      </w:r>
      <w:r w:rsidRPr="00193AC6">
        <w:rPr>
          <w:rFonts w:ascii="Times New Roman" w:eastAsia="Times New Roman" w:hAnsi="Times New Roman"/>
          <w:bCs/>
          <w:color w:val="000000" w:themeColor="text1"/>
          <w:spacing w:val="-2"/>
          <w:sz w:val="24"/>
          <w:szCs w:val="24"/>
          <w:lang w:eastAsia="ru-RU"/>
        </w:rPr>
        <w:t>, предоставленного(</w:t>
      </w:r>
      <w:proofErr w:type="spellStart"/>
      <w:r w:rsidRPr="00193AC6">
        <w:rPr>
          <w:rFonts w:ascii="Times New Roman" w:eastAsia="Times New Roman" w:hAnsi="Times New Roman"/>
          <w:bCs/>
          <w:color w:val="000000" w:themeColor="text1"/>
          <w:spacing w:val="-2"/>
          <w:sz w:val="24"/>
          <w:szCs w:val="24"/>
          <w:lang w:eastAsia="ru-RU"/>
        </w:rPr>
        <w:t>ых</w:t>
      </w:r>
      <w:proofErr w:type="spellEnd"/>
      <w:r w:rsidRPr="00193AC6">
        <w:rPr>
          <w:rFonts w:ascii="Times New Roman" w:eastAsia="Times New Roman" w:hAnsi="Times New Roman"/>
          <w:bCs/>
          <w:color w:val="000000" w:themeColor="text1"/>
          <w:spacing w:val="-2"/>
          <w:sz w:val="24"/>
          <w:szCs w:val="24"/>
          <w:lang w:eastAsia="ru-RU"/>
        </w:rPr>
        <w:t xml:space="preserve">) </w:t>
      </w:r>
      <w:r w:rsidRPr="00193AC6">
        <w:rPr>
          <w:rFonts w:ascii="Times New Roman" w:eastAsia="Times New Roman" w:hAnsi="Times New Roman"/>
          <w:bCs/>
          <w:i/>
          <w:color w:val="000000" w:themeColor="text1"/>
          <w:spacing w:val="-2"/>
          <w:sz w:val="24"/>
          <w:szCs w:val="24"/>
          <w:lang w:eastAsia="ru-RU"/>
        </w:rPr>
        <w:t>Арендатору</w:t>
      </w:r>
      <w:r w:rsidRPr="00193AC6">
        <w:rPr>
          <w:rFonts w:ascii="Times New Roman" w:eastAsia="Times New Roman" w:hAnsi="Times New Roman"/>
          <w:bCs/>
          <w:color w:val="000000" w:themeColor="text1"/>
          <w:spacing w:val="-2"/>
          <w:sz w:val="24"/>
          <w:szCs w:val="24"/>
          <w:lang w:eastAsia="ru-RU"/>
        </w:rPr>
        <w:t xml:space="preserve"> на основании договора(</w:t>
      </w:r>
      <w:proofErr w:type="spellStart"/>
      <w:r w:rsidRPr="00193AC6">
        <w:rPr>
          <w:rFonts w:ascii="Times New Roman" w:eastAsia="Times New Roman" w:hAnsi="Times New Roman"/>
          <w:bCs/>
          <w:color w:val="000000" w:themeColor="text1"/>
          <w:spacing w:val="-2"/>
          <w:sz w:val="24"/>
          <w:szCs w:val="24"/>
          <w:lang w:eastAsia="ru-RU"/>
        </w:rPr>
        <w:t>ов</w:t>
      </w:r>
      <w:proofErr w:type="spellEnd"/>
      <w:r w:rsidRPr="00193AC6">
        <w:rPr>
          <w:rFonts w:ascii="Times New Roman" w:eastAsia="Times New Roman" w:hAnsi="Times New Roman"/>
          <w:bCs/>
          <w:color w:val="000000" w:themeColor="text1"/>
          <w:spacing w:val="-2"/>
          <w:sz w:val="24"/>
          <w:szCs w:val="24"/>
          <w:lang w:eastAsia="ru-RU"/>
        </w:rPr>
        <w:t>) аренды земельного(</w:t>
      </w:r>
      <w:proofErr w:type="spellStart"/>
      <w:r w:rsidRPr="00193AC6">
        <w:rPr>
          <w:rFonts w:ascii="Times New Roman" w:eastAsia="Times New Roman" w:hAnsi="Times New Roman"/>
          <w:bCs/>
          <w:color w:val="000000" w:themeColor="text1"/>
          <w:spacing w:val="-2"/>
          <w:sz w:val="24"/>
          <w:szCs w:val="24"/>
          <w:lang w:eastAsia="ru-RU"/>
        </w:rPr>
        <w:t>ых</w:t>
      </w:r>
      <w:proofErr w:type="spellEnd"/>
      <w:r w:rsidRPr="00193AC6">
        <w:rPr>
          <w:rFonts w:ascii="Times New Roman" w:eastAsia="Times New Roman" w:hAnsi="Times New Roman"/>
          <w:bCs/>
          <w:color w:val="000000" w:themeColor="text1"/>
          <w:spacing w:val="-2"/>
          <w:sz w:val="24"/>
          <w:szCs w:val="24"/>
          <w:lang w:eastAsia="ru-RU"/>
        </w:rPr>
        <w:t>) участка(</w:t>
      </w:r>
      <w:proofErr w:type="spellStart"/>
      <w:r w:rsidRPr="00193AC6">
        <w:rPr>
          <w:rFonts w:ascii="Times New Roman" w:eastAsia="Times New Roman" w:hAnsi="Times New Roman"/>
          <w:bCs/>
          <w:color w:val="000000" w:themeColor="text1"/>
          <w:spacing w:val="-2"/>
          <w:sz w:val="24"/>
          <w:szCs w:val="24"/>
          <w:lang w:eastAsia="ru-RU"/>
        </w:rPr>
        <w:t>ов</w:t>
      </w:r>
      <w:proofErr w:type="spellEnd"/>
      <w:r w:rsidRPr="00193AC6">
        <w:rPr>
          <w:rFonts w:ascii="Times New Roman" w:eastAsia="Times New Roman" w:hAnsi="Times New Roman"/>
          <w:bCs/>
          <w:color w:val="000000" w:themeColor="text1"/>
          <w:spacing w:val="-2"/>
          <w:sz w:val="24"/>
          <w:szCs w:val="24"/>
          <w:lang w:eastAsia="ru-RU"/>
        </w:rPr>
        <w:t>), указанного(</w:t>
      </w:r>
      <w:proofErr w:type="spellStart"/>
      <w:r w:rsidRPr="00193AC6">
        <w:rPr>
          <w:rFonts w:ascii="Times New Roman" w:eastAsia="Times New Roman" w:hAnsi="Times New Roman"/>
          <w:bCs/>
          <w:color w:val="000000" w:themeColor="text1"/>
          <w:spacing w:val="-2"/>
          <w:sz w:val="24"/>
          <w:szCs w:val="24"/>
          <w:lang w:eastAsia="ru-RU"/>
        </w:rPr>
        <w:t>ых</w:t>
      </w:r>
      <w:proofErr w:type="spellEnd"/>
      <w:r w:rsidRPr="00193AC6">
        <w:rPr>
          <w:rFonts w:ascii="Times New Roman" w:eastAsia="Times New Roman" w:hAnsi="Times New Roman"/>
          <w:bCs/>
          <w:color w:val="000000" w:themeColor="text1"/>
          <w:spacing w:val="-2"/>
          <w:sz w:val="24"/>
          <w:szCs w:val="24"/>
          <w:lang w:eastAsia="ru-RU"/>
        </w:rPr>
        <w:t xml:space="preserve">) в пункте 1.4 Договора, </w:t>
      </w:r>
      <w:r w:rsidRPr="00193AC6">
        <w:rPr>
          <w:rFonts w:ascii="Times New Roman" w:eastAsia="Times New Roman" w:hAnsi="Times New Roman"/>
          <w:bCs/>
          <w:i/>
          <w:color w:val="000000" w:themeColor="text1"/>
          <w:spacing w:val="-2"/>
          <w:sz w:val="24"/>
          <w:szCs w:val="24"/>
          <w:lang w:eastAsia="ru-RU"/>
        </w:rPr>
        <w:t>Субарендатор</w:t>
      </w:r>
      <w:r w:rsidRPr="00193AC6">
        <w:rPr>
          <w:rFonts w:ascii="Times New Roman" w:eastAsia="Times New Roman" w:hAnsi="Times New Roman"/>
          <w:bCs/>
          <w:color w:val="000000" w:themeColor="text1"/>
          <w:spacing w:val="-2"/>
          <w:sz w:val="24"/>
          <w:szCs w:val="24"/>
          <w:lang w:eastAsia="ru-RU"/>
        </w:rPr>
        <w:t xml:space="preserve"> сохраняет право временного владения и пользования (субаренды) Недвижимым Имуществом, указанным в пункте 1.2. Договора, являющимся федеральной собственностью, а именно право субаренды части(ей) измененного(</w:t>
      </w:r>
      <w:proofErr w:type="spellStart"/>
      <w:r w:rsidRPr="00193AC6">
        <w:rPr>
          <w:rFonts w:ascii="Times New Roman" w:eastAsia="Times New Roman" w:hAnsi="Times New Roman"/>
          <w:bCs/>
          <w:color w:val="000000" w:themeColor="text1"/>
          <w:spacing w:val="-2"/>
          <w:sz w:val="24"/>
          <w:szCs w:val="24"/>
          <w:lang w:eastAsia="ru-RU"/>
        </w:rPr>
        <w:t>ых</w:t>
      </w:r>
      <w:proofErr w:type="spellEnd"/>
      <w:r w:rsidRPr="00193AC6">
        <w:rPr>
          <w:rFonts w:ascii="Times New Roman" w:eastAsia="Times New Roman" w:hAnsi="Times New Roman"/>
          <w:bCs/>
          <w:color w:val="000000" w:themeColor="text1"/>
          <w:spacing w:val="-2"/>
          <w:sz w:val="24"/>
          <w:szCs w:val="24"/>
          <w:lang w:eastAsia="ru-RU"/>
        </w:rPr>
        <w:t>) земельного(</w:t>
      </w:r>
      <w:proofErr w:type="spellStart"/>
      <w:r w:rsidRPr="00193AC6">
        <w:rPr>
          <w:rFonts w:ascii="Times New Roman" w:eastAsia="Times New Roman" w:hAnsi="Times New Roman"/>
          <w:bCs/>
          <w:color w:val="000000" w:themeColor="text1"/>
          <w:spacing w:val="-2"/>
          <w:sz w:val="24"/>
          <w:szCs w:val="24"/>
          <w:lang w:eastAsia="ru-RU"/>
        </w:rPr>
        <w:t>ых</w:t>
      </w:r>
      <w:proofErr w:type="spellEnd"/>
      <w:r w:rsidRPr="00193AC6">
        <w:rPr>
          <w:rFonts w:ascii="Times New Roman" w:eastAsia="Times New Roman" w:hAnsi="Times New Roman"/>
          <w:bCs/>
          <w:color w:val="000000" w:themeColor="text1"/>
          <w:spacing w:val="-2"/>
          <w:sz w:val="24"/>
          <w:szCs w:val="24"/>
          <w:lang w:eastAsia="ru-RU"/>
        </w:rPr>
        <w:t>) участка(</w:t>
      </w:r>
      <w:proofErr w:type="spellStart"/>
      <w:r w:rsidRPr="00193AC6">
        <w:rPr>
          <w:rFonts w:ascii="Times New Roman" w:eastAsia="Times New Roman" w:hAnsi="Times New Roman"/>
          <w:bCs/>
          <w:color w:val="000000" w:themeColor="text1"/>
          <w:spacing w:val="-2"/>
          <w:sz w:val="24"/>
          <w:szCs w:val="24"/>
          <w:lang w:eastAsia="ru-RU"/>
        </w:rPr>
        <w:t>ов</w:t>
      </w:r>
      <w:proofErr w:type="spellEnd"/>
      <w:r w:rsidRPr="00193AC6">
        <w:rPr>
          <w:rFonts w:ascii="Times New Roman" w:eastAsia="Times New Roman" w:hAnsi="Times New Roman"/>
          <w:bCs/>
          <w:color w:val="000000" w:themeColor="text1"/>
          <w:spacing w:val="-2"/>
          <w:sz w:val="24"/>
          <w:szCs w:val="24"/>
          <w:lang w:eastAsia="ru-RU"/>
        </w:rPr>
        <w:t>) и/или имеет право на заключение нового Договора субаренды части(ей) образуемого(</w:t>
      </w:r>
      <w:proofErr w:type="spellStart"/>
      <w:r w:rsidRPr="00193AC6">
        <w:rPr>
          <w:rFonts w:ascii="Times New Roman" w:eastAsia="Times New Roman" w:hAnsi="Times New Roman"/>
          <w:bCs/>
          <w:color w:val="000000" w:themeColor="text1"/>
          <w:spacing w:val="-2"/>
          <w:sz w:val="24"/>
          <w:szCs w:val="24"/>
          <w:lang w:eastAsia="ru-RU"/>
        </w:rPr>
        <w:t>ых</w:t>
      </w:r>
      <w:proofErr w:type="spellEnd"/>
      <w:r w:rsidRPr="00193AC6">
        <w:rPr>
          <w:rFonts w:ascii="Times New Roman" w:eastAsia="Times New Roman" w:hAnsi="Times New Roman"/>
          <w:bCs/>
          <w:color w:val="000000" w:themeColor="text1"/>
          <w:spacing w:val="-2"/>
          <w:sz w:val="24"/>
          <w:szCs w:val="24"/>
          <w:lang w:eastAsia="ru-RU"/>
        </w:rPr>
        <w:t>) земельных участков на прежних условиях, без проведения торгов (конкурсов, аукционов).</w:t>
      </w:r>
    </w:p>
    <w:p w14:paraId="07F69A5C" w14:textId="77777777" w:rsidR="00A07317" w:rsidRPr="00193AC6" w:rsidRDefault="00A07317" w:rsidP="00B30482">
      <w:pPr>
        <w:keepNext/>
        <w:numPr>
          <w:ilvl w:val="1"/>
          <w:numId w:val="6"/>
        </w:numPr>
        <w:spacing w:after="0" w:line="240" w:lineRule="auto"/>
        <w:jc w:val="both"/>
        <w:outlineLvl w:val="1"/>
        <w:rPr>
          <w:rFonts w:ascii="Times New Roman" w:hAnsi="Times New Roman"/>
          <w:color w:val="000000" w:themeColor="text1"/>
          <w:sz w:val="24"/>
          <w:szCs w:val="24"/>
        </w:rPr>
      </w:pPr>
      <w:bookmarkStart w:id="19" w:name="_Ref110440803"/>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обязан:</w:t>
      </w:r>
      <w:bookmarkEnd w:id="19"/>
    </w:p>
    <w:p w14:paraId="1A8C7126" w14:textId="77777777" w:rsidR="00876A5B" w:rsidRPr="00193AC6" w:rsidRDefault="00876A5B" w:rsidP="00B30482">
      <w:pPr>
        <w:numPr>
          <w:ilvl w:val="2"/>
          <w:numId w:val="6"/>
        </w:numPr>
        <w:spacing w:after="0" w:line="240" w:lineRule="auto"/>
        <w:ind w:left="0"/>
        <w:jc w:val="both"/>
        <w:rPr>
          <w:rFonts w:ascii="Times New Roman" w:hAnsi="Times New Roman"/>
          <w:color w:val="000000" w:themeColor="text1"/>
          <w:sz w:val="24"/>
        </w:rPr>
      </w:pPr>
      <w:r w:rsidRPr="00193AC6">
        <w:rPr>
          <w:rFonts w:ascii="Times New Roman" w:eastAsia="Times New Roman" w:hAnsi="Times New Roman"/>
          <w:color w:val="000000" w:themeColor="text1"/>
          <w:sz w:val="24"/>
          <w:szCs w:val="24"/>
          <w:lang w:eastAsia="ru-RU"/>
        </w:rPr>
        <w:t xml:space="preserve">Использовать Недвижимое имущество в соответствии </w:t>
      </w:r>
      <w:r w:rsidRPr="00193AC6">
        <w:rPr>
          <w:rFonts w:ascii="Times New Roman" w:hAnsi="Times New Roman"/>
          <w:color w:val="000000" w:themeColor="text1"/>
          <w:sz w:val="24"/>
        </w:rPr>
        <w:t>с Законодательством и Договором</w:t>
      </w:r>
      <w:r w:rsidR="000C5D4E" w:rsidRPr="00193AC6">
        <w:rPr>
          <w:rFonts w:ascii="Times New Roman" w:hAnsi="Times New Roman"/>
          <w:color w:val="000000" w:themeColor="text1"/>
          <w:sz w:val="24"/>
        </w:rPr>
        <w:t xml:space="preserve">, обеспечивая </w:t>
      </w:r>
      <w:r w:rsidR="00AA5074" w:rsidRPr="00193AC6">
        <w:rPr>
          <w:rFonts w:ascii="Times New Roman" w:hAnsi="Times New Roman"/>
          <w:color w:val="000000" w:themeColor="text1"/>
          <w:sz w:val="24"/>
        </w:rPr>
        <w:t xml:space="preserve">возможность </w:t>
      </w:r>
      <w:r w:rsidR="000C5D4E" w:rsidRPr="00193AC6">
        <w:rPr>
          <w:rFonts w:ascii="Times New Roman" w:hAnsi="Times New Roman"/>
          <w:color w:val="000000" w:themeColor="text1"/>
          <w:sz w:val="24"/>
        </w:rPr>
        <w:t>непрерывно</w:t>
      </w:r>
      <w:r w:rsidR="00AA5074" w:rsidRPr="00193AC6">
        <w:rPr>
          <w:rFonts w:ascii="Times New Roman" w:hAnsi="Times New Roman"/>
          <w:color w:val="000000" w:themeColor="text1"/>
          <w:sz w:val="24"/>
        </w:rPr>
        <w:t>го проезда</w:t>
      </w:r>
      <w:r w:rsidR="000C5D4E" w:rsidRPr="00193AC6">
        <w:rPr>
          <w:rFonts w:ascii="Times New Roman" w:hAnsi="Times New Roman"/>
          <w:color w:val="000000" w:themeColor="text1"/>
          <w:sz w:val="24"/>
        </w:rPr>
        <w:t xml:space="preserve"> пользователей </w:t>
      </w:r>
      <w:r w:rsidR="002C77DA" w:rsidRPr="00193AC6">
        <w:rPr>
          <w:rFonts w:ascii="Times New Roman" w:hAnsi="Times New Roman"/>
          <w:color w:val="000000" w:themeColor="text1"/>
          <w:sz w:val="24"/>
        </w:rPr>
        <w:t>Автомобильной дороги М-11</w:t>
      </w:r>
      <w:r w:rsidR="000C5D4E" w:rsidRPr="00193AC6">
        <w:rPr>
          <w:rFonts w:ascii="Times New Roman" w:hAnsi="Times New Roman"/>
          <w:color w:val="000000" w:themeColor="text1"/>
          <w:sz w:val="24"/>
        </w:rPr>
        <w:t>.</w:t>
      </w:r>
    </w:p>
    <w:p w14:paraId="18DD7B59" w14:textId="77777777" w:rsidR="00A07317" w:rsidRPr="00193AC6" w:rsidRDefault="00A07317" w:rsidP="00B30482">
      <w:pPr>
        <w:numPr>
          <w:ilvl w:val="2"/>
          <w:numId w:val="6"/>
        </w:numPr>
        <w:spacing w:after="0" w:line="240" w:lineRule="auto"/>
        <w:ind w:left="0"/>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Н</w:t>
      </w:r>
      <w:r w:rsidRPr="00193AC6">
        <w:rPr>
          <w:rFonts w:ascii="Times New Roman" w:eastAsia="Times New Roman" w:hAnsi="Times New Roman"/>
          <w:color w:val="000000" w:themeColor="text1"/>
          <w:sz w:val="24"/>
          <w:szCs w:val="24"/>
          <w:lang w:eastAsia="ru-RU"/>
        </w:rPr>
        <w:t>а этапе проектирования и строительства</w:t>
      </w:r>
      <w:r w:rsidRPr="00193AC6">
        <w:rPr>
          <w:rFonts w:ascii="Times New Roman" w:hAnsi="Times New Roman"/>
          <w:color w:val="000000" w:themeColor="text1"/>
          <w:sz w:val="24"/>
          <w:szCs w:val="24"/>
        </w:rPr>
        <w:t xml:space="preserve"> Объектов (пункт </w:t>
      </w:r>
      <w:r w:rsidR="00C308B2" w:rsidRPr="00193AC6">
        <w:rPr>
          <w:rFonts w:ascii="Times New Roman" w:hAnsi="Times New Roman"/>
          <w:color w:val="000000" w:themeColor="text1"/>
          <w:sz w:val="24"/>
          <w:szCs w:val="24"/>
        </w:rPr>
        <w:fldChar w:fldCharType="begin"/>
      </w:r>
      <w:r w:rsidR="00C308B2" w:rsidRPr="00193AC6">
        <w:rPr>
          <w:rFonts w:ascii="Times New Roman" w:hAnsi="Times New Roman"/>
          <w:color w:val="000000" w:themeColor="text1"/>
          <w:sz w:val="24"/>
          <w:szCs w:val="24"/>
        </w:rPr>
        <w:instrText xml:space="preserve"> REF _Ref110439992 \r \h </w:instrText>
      </w:r>
      <w:r w:rsidR="006E305C" w:rsidRPr="00193AC6">
        <w:rPr>
          <w:rFonts w:ascii="Times New Roman" w:hAnsi="Times New Roman"/>
          <w:color w:val="000000" w:themeColor="text1"/>
          <w:sz w:val="24"/>
          <w:szCs w:val="24"/>
        </w:rPr>
        <w:instrText xml:space="preserve"> \* MERGEFORMAT </w:instrText>
      </w:r>
      <w:r w:rsidR="00C308B2" w:rsidRPr="00193AC6">
        <w:rPr>
          <w:rFonts w:ascii="Times New Roman" w:hAnsi="Times New Roman"/>
          <w:color w:val="000000" w:themeColor="text1"/>
          <w:sz w:val="24"/>
          <w:szCs w:val="24"/>
        </w:rPr>
      </w:r>
      <w:r w:rsidR="00C308B2" w:rsidRPr="00193AC6">
        <w:rPr>
          <w:rFonts w:ascii="Times New Roman" w:hAnsi="Times New Roman"/>
          <w:color w:val="000000" w:themeColor="text1"/>
          <w:sz w:val="24"/>
          <w:szCs w:val="24"/>
        </w:rPr>
        <w:fldChar w:fldCharType="separate"/>
      </w:r>
      <w:r w:rsidR="00C308B2" w:rsidRPr="00193AC6">
        <w:rPr>
          <w:rFonts w:ascii="Times New Roman" w:hAnsi="Times New Roman"/>
          <w:color w:val="000000" w:themeColor="text1"/>
          <w:sz w:val="24"/>
          <w:szCs w:val="24"/>
        </w:rPr>
        <w:t>1.3.1</w:t>
      </w:r>
      <w:r w:rsidR="00C308B2" w:rsidRPr="00193AC6">
        <w:rPr>
          <w:rFonts w:ascii="Times New Roman" w:hAnsi="Times New Roman"/>
          <w:color w:val="000000" w:themeColor="text1"/>
          <w:sz w:val="24"/>
          <w:szCs w:val="24"/>
        </w:rPr>
        <w:fldChar w:fldCharType="end"/>
      </w:r>
      <w:r w:rsidRPr="00193AC6">
        <w:rPr>
          <w:rFonts w:ascii="Times New Roman" w:hAnsi="Times New Roman"/>
          <w:color w:val="000000" w:themeColor="text1"/>
          <w:sz w:val="24"/>
          <w:szCs w:val="24"/>
        </w:rPr>
        <w:t xml:space="preserve"> Договора):</w:t>
      </w:r>
    </w:p>
    <w:p w14:paraId="03D1D62F" w14:textId="77777777" w:rsidR="00782547" w:rsidRPr="00193AC6" w:rsidRDefault="00782547" w:rsidP="00D43C08">
      <w:pPr>
        <w:pStyle w:val="aff0"/>
        <w:numPr>
          <w:ilvl w:val="3"/>
          <w:numId w:val="27"/>
        </w:numPr>
        <w:spacing w:after="0" w:line="240" w:lineRule="auto"/>
        <w:ind w:left="0" w:firstLine="709"/>
        <w:jc w:val="both"/>
        <w:rPr>
          <w:rFonts w:ascii="Times New Roman" w:hAnsi="Times New Roman"/>
          <w:color w:val="000000" w:themeColor="text1"/>
          <w:sz w:val="24"/>
          <w:szCs w:val="24"/>
        </w:rPr>
      </w:pPr>
      <w:r w:rsidRPr="00193AC6">
        <w:rPr>
          <w:rFonts w:ascii="Times New Roman" w:eastAsia="Times New Roman" w:hAnsi="Times New Roman"/>
          <w:color w:val="000000" w:themeColor="text1"/>
          <w:sz w:val="24"/>
          <w:szCs w:val="24"/>
          <w:lang w:eastAsia="ru-RU"/>
        </w:rPr>
        <w:t>Осуществить</w:t>
      </w:r>
      <w:r w:rsidRPr="00193AC6">
        <w:rPr>
          <w:rFonts w:ascii="Times New Roman" w:hAnsi="Times New Roman"/>
          <w:color w:val="000000" w:themeColor="text1"/>
          <w:sz w:val="24"/>
          <w:szCs w:val="24"/>
        </w:rPr>
        <w:t xml:space="preserve"> сбор исходно-разрешительной документации, в том числе согласно пункту 8 статьи 26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обратиться за согласием </w:t>
      </w:r>
      <w:r w:rsidRPr="00193AC6">
        <w:rPr>
          <w:rFonts w:ascii="Times New Roman" w:hAnsi="Times New Roman"/>
          <w:i/>
          <w:color w:val="000000" w:themeColor="text1"/>
          <w:sz w:val="24"/>
          <w:szCs w:val="24"/>
        </w:rPr>
        <w:t xml:space="preserve">Арендатора </w:t>
      </w:r>
      <w:r w:rsidRPr="00193AC6">
        <w:rPr>
          <w:rFonts w:ascii="Times New Roman" w:hAnsi="Times New Roman"/>
          <w:color w:val="000000" w:themeColor="text1"/>
          <w:sz w:val="24"/>
          <w:szCs w:val="24"/>
        </w:rPr>
        <w:t xml:space="preserve">(учитывающем предложения </w:t>
      </w:r>
      <w:r w:rsidRPr="00193AC6">
        <w:rPr>
          <w:rFonts w:ascii="Times New Roman" w:hAnsi="Times New Roman"/>
          <w:i/>
          <w:color w:val="000000" w:themeColor="text1"/>
          <w:sz w:val="24"/>
          <w:szCs w:val="24"/>
        </w:rPr>
        <w:t>Концессионера</w:t>
      </w:r>
      <w:r w:rsidRPr="00193AC6">
        <w:rPr>
          <w:rFonts w:ascii="Times New Roman" w:hAnsi="Times New Roman"/>
          <w:color w:val="000000" w:themeColor="text1"/>
          <w:sz w:val="24"/>
          <w:szCs w:val="24"/>
        </w:rPr>
        <w:t>), содержащим технические требования и условия на проектирование, строительство и эксплуатацию Объектов, в срок не позднее 20</w:t>
      </w:r>
      <w:r w:rsidRPr="00193AC6">
        <w:rPr>
          <w:rFonts w:ascii="Times New Roman" w:hAnsi="Times New Roman"/>
          <w:color w:val="000000" w:themeColor="text1"/>
          <w:sz w:val="24"/>
        </w:rPr>
        <w:t xml:space="preserve"> (</w:t>
      </w:r>
      <w:r w:rsidRPr="00193AC6">
        <w:rPr>
          <w:rFonts w:ascii="Times New Roman" w:hAnsi="Times New Roman"/>
          <w:color w:val="000000" w:themeColor="text1"/>
          <w:sz w:val="24"/>
          <w:szCs w:val="24"/>
        </w:rPr>
        <w:t>двадцати</w:t>
      </w:r>
      <w:r w:rsidRPr="00193AC6">
        <w:rPr>
          <w:rFonts w:ascii="Times New Roman" w:hAnsi="Times New Roman"/>
          <w:color w:val="000000" w:themeColor="text1"/>
          <w:sz w:val="24"/>
        </w:rPr>
        <w:t>) рабочих дней</w:t>
      </w:r>
      <w:r w:rsidRPr="00193AC6">
        <w:rPr>
          <w:rFonts w:ascii="Times New Roman" w:hAnsi="Times New Roman"/>
          <w:color w:val="000000" w:themeColor="text1"/>
          <w:sz w:val="24"/>
          <w:szCs w:val="24"/>
        </w:rPr>
        <w:t xml:space="preserve"> с даты подписания Договора.</w:t>
      </w:r>
    </w:p>
    <w:p w14:paraId="24127C2D" w14:textId="00B1E7E6" w:rsidR="00A07317" w:rsidRPr="00193AC6" w:rsidRDefault="00A07317" w:rsidP="00B30482">
      <w:pPr>
        <w:pStyle w:val="aff0"/>
        <w:numPr>
          <w:ilvl w:val="3"/>
          <w:numId w:val="6"/>
        </w:numPr>
        <w:spacing w:after="0" w:line="240" w:lineRule="auto"/>
        <w:ind w:left="0" w:firstLine="709"/>
        <w:jc w:val="both"/>
        <w:rPr>
          <w:rFonts w:ascii="Times New Roman" w:hAnsi="Times New Roman"/>
          <w:color w:val="000000" w:themeColor="text1"/>
          <w:sz w:val="24"/>
        </w:rPr>
      </w:pPr>
      <w:r w:rsidRPr="00193AC6">
        <w:rPr>
          <w:rFonts w:ascii="Times New Roman" w:eastAsia="Times New Roman" w:hAnsi="Times New Roman"/>
          <w:color w:val="000000" w:themeColor="text1"/>
          <w:sz w:val="24"/>
          <w:szCs w:val="24"/>
          <w:lang w:eastAsia="ru-RU"/>
        </w:rPr>
        <w:t>До</w:t>
      </w:r>
      <w:r w:rsidRPr="00193AC6">
        <w:rPr>
          <w:rFonts w:ascii="Times New Roman" w:hAnsi="Times New Roman"/>
          <w:color w:val="000000" w:themeColor="text1"/>
          <w:sz w:val="24"/>
          <w:szCs w:val="24"/>
        </w:rPr>
        <w:t xml:space="preserve"> осуществления проектиро</w:t>
      </w:r>
      <w:r w:rsidR="00A946B9">
        <w:rPr>
          <w:rFonts w:ascii="Times New Roman" w:hAnsi="Times New Roman"/>
          <w:color w:val="000000" w:themeColor="text1"/>
          <w:sz w:val="24"/>
          <w:szCs w:val="24"/>
        </w:rPr>
        <w:t xml:space="preserve">вания на основании Приложения № </w:t>
      </w:r>
      <w:r w:rsidRPr="00193AC6">
        <w:rPr>
          <w:rFonts w:ascii="Times New Roman" w:hAnsi="Times New Roman"/>
          <w:color w:val="000000" w:themeColor="text1"/>
          <w:sz w:val="24"/>
          <w:szCs w:val="24"/>
        </w:rPr>
        <w:t xml:space="preserve">3 к Договору «Схема застройки многофункциональной зоны дорожного сервиса», сформировать проработки с указанием параметров создаваемых Объектов. </w:t>
      </w:r>
      <w:r w:rsidRPr="00193AC6">
        <w:rPr>
          <w:rFonts w:ascii="Times New Roman" w:hAnsi="Times New Roman"/>
          <w:color w:val="000000" w:themeColor="text1"/>
          <w:sz w:val="24"/>
        </w:rPr>
        <w:t xml:space="preserve">Согласовать </w:t>
      </w:r>
      <w:r w:rsidRPr="00193AC6">
        <w:rPr>
          <w:rFonts w:ascii="Times New Roman" w:hAnsi="Times New Roman"/>
          <w:color w:val="000000" w:themeColor="text1"/>
          <w:sz w:val="24"/>
          <w:szCs w:val="24"/>
        </w:rPr>
        <w:t xml:space="preserve">представленные </w:t>
      </w:r>
      <w:r w:rsidR="00AA5074" w:rsidRPr="00193AC6">
        <w:rPr>
          <w:rFonts w:ascii="Times New Roman" w:hAnsi="Times New Roman"/>
          <w:color w:val="000000" w:themeColor="text1"/>
          <w:sz w:val="24"/>
          <w:szCs w:val="24"/>
        </w:rPr>
        <w:t>материалы</w:t>
      </w:r>
      <w:r w:rsidRPr="00193AC6">
        <w:rPr>
          <w:rFonts w:ascii="Times New Roman" w:hAnsi="Times New Roman"/>
          <w:color w:val="000000" w:themeColor="text1"/>
          <w:sz w:val="24"/>
          <w:szCs w:val="24"/>
        </w:rPr>
        <w:t xml:space="preserve"> с </w:t>
      </w:r>
      <w:r w:rsidRPr="00193AC6">
        <w:rPr>
          <w:rFonts w:ascii="Times New Roman" w:hAnsi="Times New Roman"/>
          <w:i/>
          <w:color w:val="000000" w:themeColor="text1"/>
          <w:sz w:val="24"/>
          <w:szCs w:val="24"/>
        </w:rPr>
        <w:t>Арендатором</w:t>
      </w:r>
      <w:r w:rsidRPr="00193AC6">
        <w:rPr>
          <w:rFonts w:ascii="Times New Roman" w:hAnsi="Times New Roman"/>
          <w:color w:val="000000" w:themeColor="text1"/>
          <w:sz w:val="24"/>
          <w:szCs w:val="24"/>
        </w:rPr>
        <w:t xml:space="preserve"> в срок не позднее 10 (десяти) рабочих дней с даты </w:t>
      </w:r>
      <w:r w:rsidR="008A636D" w:rsidRPr="00193AC6">
        <w:rPr>
          <w:rFonts w:ascii="Times New Roman" w:hAnsi="Times New Roman"/>
          <w:color w:val="000000" w:themeColor="text1"/>
          <w:sz w:val="24"/>
          <w:szCs w:val="24"/>
        </w:rPr>
        <w:t>подписания</w:t>
      </w:r>
      <w:r w:rsidRPr="00193AC6">
        <w:rPr>
          <w:rFonts w:ascii="Times New Roman" w:hAnsi="Times New Roman"/>
          <w:color w:val="000000" w:themeColor="text1"/>
          <w:sz w:val="24"/>
          <w:szCs w:val="24"/>
        </w:rPr>
        <w:t xml:space="preserve"> Договора, а при необходимости скорректировать </w:t>
      </w:r>
      <w:r w:rsidR="00AA5074" w:rsidRPr="00193AC6">
        <w:rPr>
          <w:rFonts w:ascii="Times New Roman" w:hAnsi="Times New Roman"/>
          <w:color w:val="000000" w:themeColor="text1"/>
          <w:sz w:val="24"/>
          <w:szCs w:val="24"/>
        </w:rPr>
        <w:t>их</w:t>
      </w:r>
      <w:r w:rsidRPr="00193AC6">
        <w:rPr>
          <w:rFonts w:ascii="Times New Roman" w:hAnsi="Times New Roman"/>
          <w:color w:val="000000" w:themeColor="text1"/>
          <w:sz w:val="24"/>
          <w:szCs w:val="24"/>
        </w:rPr>
        <w:t xml:space="preserve"> в соответствии с замечаниями </w:t>
      </w:r>
      <w:r w:rsidRPr="00193AC6">
        <w:rPr>
          <w:rFonts w:ascii="Times New Roman" w:hAnsi="Times New Roman"/>
          <w:i/>
          <w:color w:val="000000" w:themeColor="text1"/>
          <w:sz w:val="24"/>
          <w:szCs w:val="24"/>
        </w:rPr>
        <w:t>Арендатора</w:t>
      </w:r>
      <w:r w:rsidRPr="00193AC6">
        <w:rPr>
          <w:rFonts w:ascii="Times New Roman" w:hAnsi="Times New Roman"/>
          <w:color w:val="000000" w:themeColor="text1"/>
          <w:sz w:val="24"/>
          <w:szCs w:val="24"/>
        </w:rPr>
        <w:t xml:space="preserve"> в срок </w:t>
      </w:r>
      <w:r w:rsidRPr="00193AC6">
        <w:rPr>
          <w:rFonts w:ascii="Times New Roman" w:hAnsi="Times New Roman"/>
          <w:color w:val="000000" w:themeColor="text1"/>
          <w:sz w:val="24"/>
        </w:rPr>
        <w:t>не более 5 (пяти) рабочих дней</w:t>
      </w:r>
      <w:r w:rsidRPr="00193AC6">
        <w:rPr>
          <w:rFonts w:ascii="Times New Roman" w:hAnsi="Times New Roman"/>
          <w:color w:val="000000" w:themeColor="text1"/>
          <w:sz w:val="24"/>
          <w:szCs w:val="24"/>
        </w:rPr>
        <w:t xml:space="preserve"> со дня получения таких замечаний.</w:t>
      </w:r>
      <w:r w:rsidRPr="00193AC6">
        <w:t xml:space="preserve"> </w:t>
      </w:r>
      <w:r w:rsidR="00BC778D" w:rsidRPr="00193AC6">
        <w:rPr>
          <w:rFonts w:ascii="Times New Roman" w:hAnsi="Times New Roman"/>
          <w:color w:val="000000" w:themeColor="text1"/>
          <w:sz w:val="24"/>
          <w:szCs w:val="24"/>
        </w:rPr>
        <w:t>Согласование от</w:t>
      </w:r>
      <w:r w:rsidRPr="00193AC6">
        <w:rPr>
          <w:rFonts w:ascii="Times New Roman" w:hAnsi="Times New Roman"/>
          <w:color w:val="000000" w:themeColor="text1"/>
          <w:sz w:val="24"/>
          <w:szCs w:val="24"/>
        </w:rPr>
        <w:t xml:space="preserve"> </w:t>
      </w:r>
      <w:r w:rsidRPr="00193AC6">
        <w:rPr>
          <w:rFonts w:ascii="Times New Roman" w:hAnsi="Times New Roman"/>
          <w:i/>
          <w:color w:val="000000" w:themeColor="text1"/>
          <w:sz w:val="24"/>
          <w:szCs w:val="24"/>
        </w:rPr>
        <w:t>Арендатора</w:t>
      </w:r>
      <w:r w:rsidRPr="00193AC6">
        <w:rPr>
          <w:rFonts w:ascii="Times New Roman" w:hAnsi="Times New Roman"/>
          <w:color w:val="000000" w:themeColor="text1"/>
          <w:sz w:val="24"/>
          <w:szCs w:val="24"/>
        </w:rPr>
        <w:t xml:space="preserve"> получить в письменной форме.</w:t>
      </w:r>
    </w:p>
    <w:p w14:paraId="74329F8A" w14:textId="599E779C" w:rsidR="00A07317" w:rsidRPr="00193AC6" w:rsidRDefault="00A07317" w:rsidP="00B30482">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Осуществить проектирование Объектов и направить </w:t>
      </w:r>
      <w:r w:rsidRPr="00193AC6">
        <w:rPr>
          <w:rFonts w:ascii="Times New Roman" w:hAnsi="Times New Roman"/>
          <w:i/>
          <w:color w:val="000000" w:themeColor="text1"/>
          <w:sz w:val="24"/>
          <w:szCs w:val="24"/>
        </w:rPr>
        <w:t>Арендатору</w:t>
      </w:r>
      <w:r w:rsidRPr="00193AC6">
        <w:rPr>
          <w:rFonts w:ascii="Times New Roman" w:hAnsi="Times New Roman"/>
          <w:color w:val="000000" w:themeColor="text1"/>
          <w:sz w:val="24"/>
          <w:szCs w:val="24"/>
        </w:rPr>
        <w:t xml:space="preserve"> на согласование проектную документацию на строительство Объектов в срок, </w:t>
      </w:r>
      <w:r w:rsidRPr="00193AC6">
        <w:rPr>
          <w:rFonts w:ascii="Times New Roman" w:hAnsi="Times New Roman"/>
          <w:color w:val="000000" w:themeColor="text1"/>
          <w:sz w:val="24"/>
        </w:rPr>
        <w:t xml:space="preserve">не </w:t>
      </w:r>
      <w:r w:rsidR="00C75090" w:rsidRPr="00193AC6">
        <w:rPr>
          <w:rFonts w:ascii="Times New Roman" w:hAnsi="Times New Roman"/>
          <w:color w:val="000000" w:themeColor="text1"/>
          <w:sz w:val="24"/>
        </w:rPr>
        <w:t xml:space="preserve">в срок, не позднее </w:t>
      </w:r>
      <w:r w:rsidR="006A52C8" w:rsidRPr="00193AC6">
        <w:rPr>
          <w:rFonts w:ascii="Times New Roman" w:hAnsi="Times New Roman"/>
          <w:color w:val="000000" w:themeColor="text1"/>
          <w:sz w:val="24"/>
        </w:rPr>
        <w:t>15</w:t>
      </w:r>
      <w:r w:rsidR="00B75F8A" w:rsidRPr="00193AC6">
        <w:rPr>
          <w:rFonts w:ascii="Times New Roman" w:hAnsi="Times New Roman"/>
          <w:color w:val="000000" w:themeColor="text1"/>
          <w:sz w:val="24"/>
        </w:rPr>
        <w:t xml:space="preserve"> </w:t>
      </w:r>
      <w:r w:rsidR="00C75090" w:rsidRPr="00193AC6">
        <w:rPr>
          <w:rFonts w:ascii="Times New Roman" w:hAnsi="Times New Roman"/>
          <w:color w:val="000000" w:themeColor="text1"/>
          <w:sz w:val="24"/>
        </w:rPr>
        <w:t>(</w:t>
      </w:r>
      <w:r w:rsidR="006A52C8" w:rsidRPr="00193AC6">
        <w:rPr>
          <w:rFonts w:ascii="Times New Roman" w:hAnsi="Times New Roman"/>
          <w:color w:val="000000" w:themeColor="text1"/>
          <w:sz w:val="24"/>
        </w:rPr>
        <w:t>пятнадцати</w:t>
      </w:r>
      <w:r w:rsidR="00C75090" w:rsidRPr="00193AC6">
        <w:rPr>
          <w:rFonts w:ascii="Times New Roman" w:hAnsi="Times New Roman"/>
          <w:color w:val="000000" w:themeColor="text1"/>
          <w:sz w:val="24"/>
        </w:rPr>
        <w:t>) календарных дней с даты заключения Договора</w:t>
      </w:r>
      <w:r w:rsidRPr="00193AC6">
        <w:rPr>
          <w:rFonts w:ascii="Times New Roman" w:hAnsi="Times New Roman"/>
          <w:color w:val="000000" w:themeColor="text1"/>
          <w:sz w:val="24"/>
          <w:szCs w:val="24"/>
        </w:rPr>
        <w:t>.</w:t>
      </w:r>
    </w:p>
    <w:p w14:paraId="551F5F20" w14:textId="20270DAE" w:rsidR="00A07317" w:rsidRPr="00193AC6" w:rsidRDefault="00A07317" w:rsidP="00B30482">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Согласовать с </w:t>
      </w:r>
      <w:r w:rsidRPr="00193AC6">
        <w:rPr>
          <w:rFonts w:ascii="Times New Roman" w:hAnsi="Times New Roman"/>
          <w:i/>
          <w:color w:val="000000" w:themeColor="text1"/>
          <w:sz w:val="24"/>
          <w:szCs w:val="24"/>
        </w:rPr>
        <w:t xml:space="preserve">Арендатором </w:t>
      </w:r>
      <w:r w:rsidRPr="00193AC6">
        <w:rPr>
          <w:rFonts w:ascii="Times New Roman" w:hAnsi="Times New Roman"/>
          <w:color w:val="000000" w:themeColor="text1"/>
          <w:sz w:val="24"/>
          <w:szCs w:val="24"/>
        </w:rPr>
        <w:t>(в письменной форме) проектную документацию</w:t>
      </w:r>
      <w:r w:rsidR="009822A5" w:rsidRPr="00193AC6">
        <w:rPr>
          <w:rFonts w:ascii="Times New Roman" w:hAnsi="Times New Roman"/>
          <w:color w:val="000000" w:themeColor="text1"/>
          <w:sz w:val="24"/>
          <w:szCs w:val="24"/>
        </w:rPr>
        <w:t xml:space="preserve"> в полном объеме</w:t>
      </w:r>
      <w:r w:rsidRPr="00193AC6">
        <w:rPr>
          <w:rFonts w:ascii="Times New Roman" w:hAnsi="Times New Roman"/>
          <w:color w:val="000000" w:themeColor="text1"/>
          <w:sz w:val="24"/>
          <w:szCs w:val="24"/>
        </w:rPr>
        <w:t xml:space="preserve"> на Объекты в срок </w:t>
      </w:r>
      <w:r w:rsidR="003925EF" w:rsidRPr="00193AC6">
        <w:rPr>
          <w:rFonts w:ascii="Times New Roman" w:hAnsi="Times New Roman"/>
          <w:color w:val="000000" w:themeColor="text1"/>
          <w:sz w:val="24"/>
          <w:szCs w:val="24"/>
        </w:rPr>
        <w:t xml:space="preserve">не позднее </w:t>
      </w:r>
      <w:r w:rsidR="006A52C8" w:rsidRPr="00193AC6">
        <w:rPr>
          <w:rFonts w:ascii="Times New Roman" w:hAnsi="Times New Roman"/>
          <w:color w:val="000000" w:themeColor="text1"/>
          <w:sz w:val="24"/>
          <w:szCs w:val="24"/>
        </w:rPr>
        <w:t>1</w:t>
      </w:r>
      <w:r w:rsidR="002F085F" w:rsidRPr="00193AC6">
        <w:rPr>
          <w:rFonts w:ascii="Times New Roman" w:hAnsi="Times New Roman"/>
          <w:color w:val="000000" w:themeColor="text1"/>
          <w:sz w:val="24"/>
          <w:szCs w:val="24"/>
        </w:rPr>
        <w:t>0</w:t>
      </w:r>
      <w:r w:rsidR="003925EF" w:rsidRPr="00193AC6">
        <w:rPr>
          <w:rFonts w:ascii="Times New Roman" w:hAnsi="Times New Roman"/>
          <w:color w:val="000000" w:themeColor="text1"/>
          <w:sz w:val="24"/>
          <w:szCs w:val="24"/>
        </w:rPr>
        <w:t xml:space="preserve"> (</w:t>
      </w:r>
      <w:r w:rsidR="006A52C8" w:rsidRPr="00193AC6">
        <w:rPr>
          <w:rFonts w:ascii="Times New Roman" w:hAnsi="Times New Roman"/>
          <w:color w:val="000000" w:themeColor="text1"/>
          <w:sz w:val="24"/>
          <w:szCs w:val="24"/>
        </w:rPr>
        <w:t>десяти</w:t>
      </w:r>
      <w:r w:rsidR="003925EF" w:rsidRPr="00193AC6">
        <w:rPr>
          <w:rFonts w:ascii="Times New Roman" w:hAnsi="Times New Roman"/>
          <w:color w:val="000000" w:themeColor="text1"/>
          <w:sz w:val="24"/>
          <w:szCs w:val="24"/>
        </w:rPr>
        <w:t xml:space="preserve">) рабочих дней </w:t>
      </w:r>
      <w:r w:rsidRPr="00193AC6">
        <w:rPr>
          <w:rFonts w:ascii="Times New Roman" w:hAnsi="Times New Roman"/>
          <w:color w:val="000000" w:themeColor="text1"/>
          <w:sz w:val="24"/>
          <w:szCs w:val="24"/>
        </w:rPr>
        <w:t xml:space="preserve">с момента ее разработки и предоставления </w:t>
      </w:r>
      <w:r w:rsidRPr="00193AC6">
        <w:rPr>
          <w:rFonts w:ascii="Times New Roman" w:hAnsi="Times New Roman"/>
          <w:i/>
          <w:color w:val="000000" w:themeColor="text1"/>
          <w:sz w:val="24"/>
          <w:szCs w:val="24"/>
        </w:rPr>
        <w:t>Арендатору</w:t>
      </w:r>
      <w:r w:rsidRPr="00193AC6">
        <w:rPr>
          <w:rFonts w:ascii="Times New Roman" w:hAnsi="Times New Roman"/>
          <w:color w:val="000000" w:themeColor="text1"/>
          <w:sz w:val="24"/>
          <w:szCs w:val="24"/>
        </w:rPr>
        <w:t>.</w:t>
      </w:r>
    </w:p>
    <w:p w14:paraId="2F914157" w14:textId="308C8298" w:rsidR="00A07317" w:rsidRPr="00193AC6" w:rsidRDefault="00A07317" w:rsidP="00B30482">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Обеспечить прохождение экспертизы проектной документации на строительство Объектов и получить разрешение на строительство Объектов в срок </w:t>
      </w:r>
      <w:r w:rsidR="003925EF" w:rsidRPr="00193AC6">
        <w:rPr>
          <w:rFonts w:ascii="Times New Roman" w:hAnsi="Times New Roman"/>
          <w:color w:val="000000" w:themeColor="text1"/>
          <w:sz w:val="24"/>
          <w:szCs w:val="24"/>
        </w:rPr>
        <w:t xml:space="preserve">в срок не позднее </w:t>
      </w:r>
      <w:r w:rsidR="006A52C8" w:rsidRPr="00193AC6">
        <w:rPr>
          <w:rFonts w:ascii="Times New Roman" w:hAnsi="Times New Roman"/>
          <w:color w:val="000000" w:themeColor="text1"/>
          <w:sz w:val="24"/>
          <w:szCs w:val="24"/>
        </w:rPr>
        <w:t>15 (пятнадцати)</w:t>
      </w:r>
      <w:r w:rsidRPr="00193AC6">
        <w:rPr>
          <w:rFonts w:ascii="Times New Roman" w:hAnsi="Times New Roman"/>
          <w:color w:val="000000" w:themeColor="text1"/>
          <w:sz w:val="24"/>
        </w:rPr>
        <w:t xml:space="preserve"> дней</w:t>
      </w:r>
      <w:r w:rsidRPr="00193AC6">
        <w:rPr>
          <w:rFonts w:ascii="Times New Roman" w:hAnsi="Times New Roman"/>
          <w:color w:val="000000" w:themeColor="text1"/>
          <w:sz w:val="24"/>
          <w:szCs w:val="24"/>
        </w:rPr>
        <w:t xml:space="preserve"> со дня согласования </w:t>
      </w:r>
      <w:r w:rsidRPr="00193AC6">
        <w:rPr>
          <w:rFonts w:ascii="Times New Roman" w:hAnsi="Times New Roman"/>
          <w:i/>
          <w:color w:val="000000" w:themeColor="text1"/>
          <w:sz w:val="24"/>
          <w:szCs w:val="24"/>
        </w:rPr>
        <w:t>Арендатором</w:t>
      </w:r>
      <w:r w:rsidRPr="00193AC6">
        <w:rPr>
          <w:rFonts w:ascii="Times New Roman" w:hAnsi="Times New Roman"/>
          <w:color w:val="000000" w:themeColor="text1"/>
          <w:sz w:val="24"/>
          <w:szCs w:val="24"/>
        </w:rPr>
        <w:t xml:space="preserve"> проектной документации на строительство Объектов.</w:t>
      </w:r>
    </w:p>
    <w:p w14:paraId="728483F7" w14:textId="0F29C6DD" w:rsidR="00A07317" w:rsidRPr="00193AC6" w:rsidRDefault="00A07317" w:rsidP="00B30482">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Осуществить строительство Объектов с характеристиками, предусмотренными Договором, а также в соответствии с согласованной </w:t>
      </w:r>
      <w:r w:rsidRPr="00193AC6">
        <w:rPr>
          <w:rFonts w:ascii="Times New Roman" w:hAnsi="Times New Roman"/>
          <w:i/>
          <w:color w:val="000000" w:themeColor="text1"/>
          <w:sz w:val="24"/>
          <w:szCs w:val="24"/>
        </w:rPr>
        <w:t>Арендатором</w:t>
      </w:r>
      <w:r w:rsidRPr="00193AC6">
        <w:rPr>
          <w:rFonts w:ascii="Times New Roman" w:hAnsi="Times New Roman"/>
          <w:color w:val="000000" w:themeColor="text1"/>
          <w:sz w:val="24"/>
          <w:szCs w:val="24"/>
        </w:rPr>
        <w:t xml:space="preserve"> и имеющей положительное заключение экспертизы проектной документацией на строительство Объектов, </w:t>
      </w:r>
      <w:r w:rsidR="007B4132" w:rsidRPr="00193AC6">
        <w:rPr>
          <w:rFonts w:ascii="Times New Roman" w:hAnsi="Times New Roman"/>
          <w:color w:val="000000" w:themeColor="text1"/>
          <w:sz w:val="24"/>
          <w:szCs w:val="24"/>
        </w:rPr>
        <w:t xml:space="preserve">в срок не позднее, чем через </w:t>
      </w:r>
      <w:r w:rsidR="00B75F8A" w:rsidRPr="00193AC6">
        <w:rPr>
          <w:rFonts w:ascii="Times New Roman" w:hAnsi="Times New Roman"/>
          <w:color w:val="000000" w:themeColor="text1"/>
          <w:sz w:val="24"/>
          <w:szCs w:val="24"/>
        </w:rPr>
        <w:t>60</w:t>
      </w:r>
      <w:r w:rsidR="007B4132" w:rsidRPr="00193AC6">
        <w:rPr>
          <w:rFonts w:ascii="Times New Roman" w:hAnsi="Times New Roman"/>
          <w:color w:val="000000" w:themeColor="text1"/>
          <w:sz w:val="24"/>
          <w:szCs w:val="24"/>
        </w:rPr>
        <w:t xml:space="preserve"> (</w:t>
      </w:r>
      <w:r w:rsidR="00FC2BA3" w:rsidRPr="00193AC6">
        <w:rPr>
          <w:rFonts w:ascii="Times New Roman" w:hAnsi="Times New Roman"/>
          <w:color w:val="000000" w:themeColor="text1"/>
          <w:sz w:val="24"/>
          <w:szCs w:val="24"/>
        </w:rPr>
        <w:t>шестидесяти</w:t>
      </w:r>
      <w:r w:rsidR="007B4132" w:rsidRPr="00193AC6">
        <w:rPr>
          <w:rFonts w:ascii="Times New Roman" w:hAnsi="Times New Roman"/>
          <w:color w:val="000000" w:themeColor="text1"/>
          <w:sz w:val="24"/>
          <w:szCs w:val="24"/>
        </w:rPr>
        <w:t>) календарных дней с даты заключения Договора,</w:t>
      </w:r>
      <w:r w:rsidR="00C503D6" w:rsidRPr="00193AC6">
        <w:rPr>
          <w:rFonts w:ascii="Times New Roman" w:hAnsi="Times New Roman"/>
          <w:color w:val="000000" w:themeColor="text1"/>
          <w:sz w:val="24"/>
          <w:szCs w:val="24"/>
        </w:rPr>
        <w:t xml:space="preserve"> за исключением случаев, предусмотренных пункт</w:t>
      </w:r>
      <w:r w:rsidR="00C62643" w:rsidRPr="00193AC6">
        <w:rPr>
          <w:rFonts w:ascii="Times New Roman" w:hAnsi="Times New Roman"/>
          <w:color w:val="000000" w:themeColor="text1"/>
          <w:sz w:val="24"/>
          <w:szCs w:val="24"/>
        </w:rPr>
        <w:t>ом</w:t>
      </w:r>
      <w:r w:rsidR="00C503D6" w:rsidRPr="00193AC6">
        <w:rPr>
          <w:rFonts w:ascii="Times New Roman" w:hAnsi="Times New Roman"/>
          <w:color w:val="000000" w:themeColor="text1"/>
          <w:sz w:val="24"/>
          <w:szCs w:val="24"/>
        </w:rPr>
        <w:t xml:space="preserve"> </w:t>
      </w:r>
      <w:r w:rsidR="00AD7631" w:rsidRPr="00193AC6">
        <w:rPr>
          <w:rFonts w:ascii="Times New Roman" w:hAnsi="Times New Roman"/>
          <w:color w:val="000000" w:themeColor="text1"/>
          <w:sz w:val="24"/>
          <w:szCs w:val="24"/>
        </w:rPr>
        <w:fldChar w:fldCharType="begin"/>
      </w:r>
      <w:r w:rsidR="00AD7631" w:rsidRPr="00193AC6">
        <w:rPr>
          <w:rFonts w:ascii="Times New Roman" w:hAnsi="Times New Roman"/>
          <w:color w:val="000000" w:themeColor="text1"/>
          <w:sz w:val="24"/>
          <w:szCs w:val="24"/>
        </w:rPr>
        <w:instrText xml:space="preserve"> REF _Ref110440681 \r \h </w:instrText>
      </w:r>
      <w:r w:rsidR="00484981" w:rsidRPr="00193AC6">
        <w:rPr>
          <w:rFonts w:ascii="Times New Roman" w:hAnsi="Times New Roman"/>
          <w:color w:val="000000" w:themeColor="text1"/>
          <w:sz w:val="24"/>
          <w:szCs w:val="24"/>
        </w:rPr>
        <w:instrText xml:space="preserve"> \* MERGEFORMAT </w:instrText>
      </w:r>
      <w:r w:rsidR="00AD7631" w:rsidRPr="00193AC6">
        <w:rPr>
          <w:rFonts w:ascii="Times New Roman" w:hAnsi="Times New Roman"/>
          <w:color w:val="000000" w:themeColor="text1"/>
          <w:sz w:val="24"/>
          <w:szCs w:val="24"/>
        </w:rPr>
      </w:r>
      <w:r w:rsidR="00AD7631" w:rsidRPr="00193AC6">
        <w:rPr>
          <w:rFonts w:ascii="Times New Roman" w:hAnsi="Times New Roman"/>
          <w:color w:val="000000" w:themeColor="text1"/>
          <w:sz w:val="24"/>
          <w:szCs w:val="24"/>
        </w:rPr>
        <w:fldChar w:fldCharType="separate"/>
      </w:r>
      <w:proofErr w:type="gramStart"/>
      <w:r w:rsidR="00AD7631" w:rsidRPr="00193AC6">
        <w:rPr>
          <w:rFonts w:ascii="Times New Roman" w:hAnsi="Times New Roman"/>
          <w:color w:val="000000" w:themeColor="text1"/>
          <w:sz w:val="24"/>
          <w:szCs w:val="24"/>
        </w:rPr>
        <w:t>6.4.2.</w:t>
      </w:r>
      <w:r w:rsidR="00AD7631" w:rsidRPr="00193AC6">
        <w:rPr>
          <w:rFonts w:ascii="Times New Roman" w:hAnsi="Times New Roman"/>
          <w:color w:val="000000" w:themeColor="text1"/>
          <w:sz w:val="24"/>
          <w:szCs w:val="24"/>
        </w:rPr>
        <w:fldChar w:fldCharType="end"/>
      </w:r>
      <w:r w:rsidR="00AA5074" w:rsidRPr="00193AC6">
        <w:rPr>
          <w:rFonts w:ascii="Times New Roman" w:hAnsi="Times New Roman"/>
          <w:color w:val="000000" w:themeColor="text1"/>
          <w:sz w:val="24"/>
          <w:szCs w:val="24"/>
        </w:rPr>
        <w:t>9</w:t>
      </w:r>
      <w:r w:rsidR="00576052" w:rsidRPr="00193AC6">
        <w:rPr>
          <w:rFonts w:ascii="Times New Roman" w:hAnsi="Times New Roman"/>
          <w:color w:val="000000" w:themeColor="text1"/>
          <w:sz w:val="24"/>
          <w:szCs w:val="24"/>
        </w:rPr>
        <w:t xml:space="preserve"> </w:t>
      </w:r>
      <w:r w:rsidR="00CB18FF" w:rsidRPr="00193AC6">
        <w:rPr>
          <w:rFonts w:ascii="Times New Roman" w:hAnsi="Times New Roman"/>
          <w:color w:val="000000" w:themeColor="text1"/>
          <w:sz w:val="24"/>
          <w:szCs w:val="24"/>
        </w:rPr>
        <w:t xml:space="preserve"> </w:t>
      </w:r>
      <w:r w:rsidR="00C503D6" w:rsidRPr="00193AC6">
        <w:rPr>
          <w:rFonts w:ascii="Times New Roman" w:hAnsi="Times New Roman"/>
          <w:color w:val="000000" w:themeColor="text1"/>
          <w:sz w:val="24"/>
          <w:szCs w:val="24"/>
        </w:rPr>
        <w:t>Договора</w:t>
      </w:r>
      <w:proofErr w:type="gramEnd"/>
      <w:r w:rsidRPr="00193AC6">
        <w:rPr>
          <w:rFonts w:ascii="Times New Roman" w:hAnsi="Times New Roman"/>
          <w:color w:val="000000" w:themeColor="text1"/>
          <w:sz w:val="24"/>
          <w:szCs w:val="24"/>
        </w:rPr>
        <w:t>.</w:t>
      </w:r>
      <w:r w:rsidR="00647C2F" w:rsidRPr="00193AC6">
        <w:rPr>
          <w:rFonts w:ascii="Times New Roman" w:hAnsi="Times New Roman"/>
          <w:color w:val="000000" w:themeColor="text1"/>
          <w:sz w:val="24"/>
          <w:szCs w:val="24"/>
        </w:rPr>
        <w:t xml:space="preserve"> </w:t>
      </w:r>
    </w:p>
    <w:p w14:paraId="60C78102" w14:textId="2AAE9E52" w:rsidR="00746527" w:rsidRPr="00193AC6" w:rsidRDefault="00746527" w:rsidP="00B30482">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В случае необходимости, заключить с третьими лицами, </w:t>
      </w:r>
      <w:r w:rsidR="00576052" w:rsidRPr="00193AC6">
        <w:rPr>
          <w:rFonts w:ascii="Times New Roman" w:hAnsi="Times New Roman"/>
          <w:color w:val="000000" w:themeColor="text1"/>
          <w:sz w:val="24"/>
          <w:szCs w:val="24"/>
        </w:rPr>
        <w:t>являющимися субарендаторами земельных участков и/или частей земельных участков в составе</w:t>
      </w:r>
      <w:r w:rsidRPr="00193AC6">
        <w:rPr>
          <w:rFonts w:ascii="Times New Roman" w:hAnsi="Times New Roman"/>
          <w:color w:val="000000" w:themeColor="text1"/>
          <w:sz w:val="24"/>
          <w:szCs w:val="24"/>
        </w:rPr>
        <w:t xml:space="preserve"> МФЗ, договоры о регулировании взаимодействия в рамках территории МФЗ в части эксплуатации, совместного использования инженерных сетей и коммуникаций, обеспечения работы МФЗ на период строительства зданий, сооружений, сетевого хозяйства и инженерных сооружений и </w:t>
      </w:r>
      <w:r w:rsidR="00576052" w:rsidRPr="00193AC6">
        <w:rPr>
          <w:rFonts w:ascii="Times New Roman" w:hAnsi="Times New Roman"/>
          <w:color w:val="000000" w:themeColor="text1"/>
          <w:sz w:val="24"/>
          <w:szCs w:val="24"/>
        </w:rPr>
        <w:t>иных</w:t>
      </w:r>
      <w:r w:rsidRPr="00193AC6">
        <w:rPr>
          <w:rFonts w:ascii="Times New Roman" w:hAnsi="Times New Roman"/>
          <w:color w:val="000000" w:themeColor="text1"/>
          <w:sz w:val="24"/>
          <w:szCs w:val="24"/>
        </w:rPr>
        <w:t xml:space="preserve"> вопросов, направленных на обеспечение бесперебойного и качественного функционирования </w:t>
      </w:r>
      <w:r w:rsidR="00576052" w:rsidRPr="00193AC6">
        <w:rPr>
          <w:rFonts w:ascii="Times New Roman" w:hAnsi="Times New Roman"/>
          <w:color w:val="000000" w:themeColor="text1"/>
          <w:sz w:val="24"/>
          <w:szCs w:val="24"/>
        </w:rPr>
        <w:t>МФЗ</w:t>
      </w:r>
      <w:r w:rsidRPr="00193AC6">
        <w:rPr>
          <w:rFonts w:ascii="Times New Roman" w:hAnsi="Times New Roman"/>
          <w:color w:val="000000" w:themeColor="text1"/>
          <w:sz w:val="24"/>
          <w:szCs w:val="24"/>
        </w:rPr>
        <w:t>.</w:t>
      </w:r>
      <w:r w:rsidR="00365E12" w:rsidRPr="00193AC6">
        <w:rPr>
          <w:rFonts w:ascii="Times New Roman" w:hAnsi="Times New Roman"/>
          <w:color w:val="000000" w:themeColor="text1"/>
          <w:sz w:val="24"/>
          <w:szCs w:val="24"/>
        </w:rPr>
        <w:t xml:space="preserve"> </w:t>
      </w:r>
    </w:p>
    <w:p w14:paraId="60AD0151" w14:textId="77777777" w:rsidR="00746527" w:rsidRPr="00193AC6" w:rsidRDefault="00746527" w:rsidP="00B30482">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В срок не позднее 20 (двадцати) рабочих дней с момента получения запроса от третьих лиц, осуществляющих деятельность на территории МФЗ, </w:t>
      </w:r>
      <w:r w:rsidR="005B059A" w:rsidRPr="00193AC6">
        <w:rPr>
          <w:rFonts w:ascii="Times New Roman" w:hAnsi="Times New Roman"/>
          <w:color w:val="000000" w:themeColor="text1"/>
          <w:sz w:val="24"/>
          <w:szCs w:val="24"/>
        </w:rPr>
        <w:t xml:space="preserve">в случае письменного согласия </w:t>
      </w:r>
      <w:r w:rsidR="005B059A" w:rsidRPr="00193AC6">
        <w:rPr>
          <w:rFonts w:ascii="Times New Roman" w:hAnsi="Times New Roman"/>
          <w:i/>
          <w:color w:val="000000" w:themeColor="text1"/>
          <w:sz w:val="24"/>
          <w:szCs w:val="24"/>
        </w:rPr>
        <w:t>Арендатора</w:t>
      </w:r>
      <w:r w:rsidR="005B059A" w:rsidRPr="00193AC6">
        <w:rPr>
          <w:rFonts w:ascii="Times New Roman" w:hAnsi="Times New Roman"/>
          <w:color w:val="000000" w:themeColor="text1"/>
          <w:sz w:val="24"/>
          <w:szCs w:val="24"/>
        </w:rPr>
        <w:t xml:space="preserve">, </w:t>
      </w:r>
      <w:r w:rsidRPr="00193AC6">
        <w:rPr>
          <w:rFonts w:ascii="Times New Roman" w:hAnsi="Times New Roman"/>
          <w:color w:val="000000" w:themeColor="text1"/>
          <w:sz w:val="24"/>
          <w:szCs w:val="24"/>
        </w:rPr>
        <w:t>согласовать размещение информационной стелы и</w:t>
      </w:r>
      <w:r w:rsidR="00B727DF" w:rsidRPr="00193AC6">
        <w:rPr>
          <w:rFonts w:ascii="Times New Roman" w:hAnsi="Times New Roman"/>
          <w:color w:val="000000" w:themeColor="text1"/>
          <w:sz w:val="24"/>
          <w:szCs w:val="24"/>
        </w:rPr>
        <w:t xml:space="preserve"> </w:t>
      </w:r>
      <w:r w:rsidRPr="00193AC6">
        <w:rPr>
          <w:rFonts w:ascii="Times New Roman" w:hAnsi="Times New Roman"/>
          <w:color w:val="000000" w:themeColor="text1"/>
          <w:sz w:val="24"/>
          <w:szCs w:val="24"/>
        </w:rPr>
        <w:t>(или) информационного указателя такого третьего лица</w:t>
      </w:r>
      <w:r w:rsidR="005B059A" w:rsidRPr="00193AC6">
        <w:rPr>
          <w:rFonts w:ascii="Times New Roman" w:hAnsi="Times New Roman"/>
          <w:color w:val="000000" w:themeColor="text1"/>
          <w:sz w:val="24"/>
          <w:szCs w:val="24"/>
        </w:rPr>
        <w:t xml:space="preserve"> (или направить обоснованные замечания)</w:t>
      </w:r>
      <w:r w:rsidRPr="00193AC6">
        <w:rPr>
          <w:rFonts w:ascii="Times New Roman" w:hAnsi="Times New Roman"/>
          <w:color w:val="000000" w:themeColor="text1"/>
          <w:sz w:val="24"/>
          <w:szCs w:val="24"/>
        </w:rPr>
        <w:t>, а также</w:t>
      </w:r>
      <w:r w:rsidR="0068261A" w:rsidRPr="00193AC6">
        <w:rPr>
          <w:rFonts w:ascii="Times New Roman" w:hAnsi="Times New Roman"/>
          <w:color w:val="000000" w:themeColor="text1"/>
          <w:sz w:val="24"/>
          <w:szCs w:val="24"/>
        </w:rPr>
        <w:t xml:space="preserve"> заключить соглашение об установлении сервитута в целях размещения информационной стелы и (или) информационного указателя. Схемы размещения информационных указателей, стел и иных информационных носителей на территории МФЗ должны быть согласованы с </w:t>
      </w:r>
      <w:r w:rsidR="0068261A" w:rsidRPr="00193AC6">
        <w:rPr>
          <w:rFonts w:ascii="Times New Roman" w:hAnsi="Times New Roman"/>
          <w:i/>
          <w:color w:val="000000" w:themeColor="text1"/>
          <w:sz w:val="24"/>
          <w:szCs w:val="24"/>
        </w:rPr>
        <w:t>Арендатором</w:t>
      </w:r>
      <w:r w:rsidR="0068261A" w:rsidRPr="00193AC6">
        <w:rPr>
          <w:rFonts w:ascii="Times New Roman" w:hAnsi="Times New Roman"/>
          <w:color w:val="000000" w:themeColor="text1"/>
          <w:sz w:val="24"/>
          <w:szCs w:val="24"/>
        </w:rPr>
        <w:t xml:space="preserve">. </w:t>
      </w:r>
    </w:p>
    <w:p w14:paraId="6818673A" w14:textId="77777777" w:rsidR="00C503D6" w:rsidRPr="00193AC6" w:rsidRDefault="00C503D6"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20" w:name="_Ref110440681"/>
      <w:r w:rsidRPr="00193AC6">
        <w:rPr>
          <w:rFonts w:ascii="Times New Roman" w:hAnsi="Times New Roman"/>
          <w:color w:val="000000" w:themeColor="text1"/>
          <w:sz w:val="24"/>
          <w:szCs w:val="24"/>
        </w:rPr>
        <w:lastRenderedPageBreak/>
        <w:t xml:space="preserve">В случае обнаружения взрывоопасных предметов, захоронений (останков), культурного слоя объектов археологического наследия, препятствующих </w:t>
      </w:r>
      <w:r w:rsidRPr="00193AC6">
        <w:rPr>
          <w:rFonts w:ascii="Times New Roman" w:hAnsi="Times New Roman"/>
          <w:i/>
          <w:color w:val="000000" w:themeColor="text1"/>
          <w:sz w:val="24"/>
          <w:szCs w:val="24"/>
        </w:rPr>
        <w:t>Субарендатору</w:t>
      </w:r>
      <w:r w:rsidRPr="00193AC6">
        <w:rPr>
          <w:rFonts w:ascii="Times New Roman" w:hAnsi="Times New Roman"/>
          <w:color w:val="000000" w:themeColor="text1"/>
          <w:sz w:val="24"/>
          <w:szCs w:val="24"/>
        </w:rPr>
        <w:t xml:space="preserve"> в исполнении условий Договора, течение сроков, предусмотренных Договором в части обязательств </w:t>
      </w:r>
      <w:r w:rsidRPr="00193AC6">
        <w:rPr>
          <w:rFonts w:ascii="Times New Roman" w:hAnsi="Times New Roman"/>
          <w:i/>
          <w:color w:val="000000" w:themeColor="text1"/>
          <w:sz w:val="24"/>
          <w:szCs w:val="24"/>
        </w:rPr>
        <w:t>Субарендатора</w:t>
      </w:r>
      <w:r w:rsidRPr="00193AC6">
        <w:rPr>
          <w:rFonts w:ascii="Times New Roman" w:hAnsi="Times New Roman"/>
          <w:color w:val="000000" w:themeColor="text1"/>
          <w:sz w:val="24"/>
          <w:szCs w:val="24"/>
        </w:rPr>
        <w:t xml:space="preserve"> по п</w:t>
      </w:r>
      <w:r w:rsidR="009C4208" w:rsidRPr="00193AC6">
        <w:rPr>
          <w:rFonts w:ascii="Times New Roman" w:hAnsi="Times New Roman"/>
          <w:color w:val="000000" w:themeColor="text1"/>
          <w:sz w:val="24"/>
          <w:szCs w:val="24"/>
        </w:rPr>
        <w:t xml:space="preserve">ункту </w:t>
      </w:r>
      <w:r w:rsidR="00C308B2" w:rsidRPr="00193AC6">
        <w:rPr>
          <w:rFonts w:ascii="Times New Roman" w:hAnsi="Times New Roman"/>
          <w:color w:val="000000" w:themeColor="text1"/>
          <w:sz w:val="24"/>
          <w:szCs w:val="24"/>
        </w:rPr>
        <w:fldChar w:fldCharType="begin"/>
      </w:r>
      <w:r w:rsidR="00C308B2" w:rsidRPr="00193AC6">
        <w:rPr>
          <w:rFonts w:ascii="Times New Roman" w:hAnsi="Times New Roman"/>
          <w:color w:val="000000" w:themeColor="text1"/>
          <w:sz w:val="24"/>
          <w:szCs w:val="24"/>
        </w:rPr>
        <w:instrText xml:space="preserve"> REF _Ref110440803 \r \h </w:instrText>
      </w:r>
      <w:r w:rsidR="006E305C" w:rsidRPr="00193AC6">
        <w:rPr>
          <w:rFonts w:ascii="Times New Roman" w:hAnsi="Times New Roman"/>
          <w:color w:val="000000" w:themeColor="text1"/>
          <w:sz w:val="24"/>
          <w:szCs w:val="24"/>
        </w:rPr>
        <w:instrText xml:space="preserve"> \* MERGEFORMAT </w:instrText>
      </w:r>
      <w:r w:rsidR="00C308B2" w:rsidRPr="00193AC6">
        <w:rPr>
          <w:rFonts w:ascii="Times New Roman" w:hAnsi="Times New Roman"/>
          <w:color w:val="000000" w:themeColor="text1"/>
          <w:sz w:val="24"/>
          <w:szCs w:val="24"/>
        </w:rPr>
      </w:r>
      <w:r w:rsidR="00C308B2" w:rsidRPr="00193AC6">
        <w:rPr>
          <w:rFonts w:ascii="Times New Roman" w:hAnsi="Times New Roman"/>
          <w:color w:val="000000" w:themeColor="text1"/>
          <w:sz w:val="24"/>
          <w:szCs w:val="24"/>
        </w:rPr>
        <w:fldChar w:fldCharType="separate"/>
      </w:r>
      <w:r w:rsidR="00C308B2" w:rsidRPr="00193AC6">
        <w:rPr>
          <w:rFonts w:ascii="Times New Roman" w:hAnsi="Times New Roman"/>
          <w:color w:val="000000" w:themeColor="text1"/>
          <w:sz w:val="24"/>
          <w:szCs w:val="24"/>
        </w:rPr>
        <w:t>6.4</w:t>
      </w:r>
      <w:r w:rsidR="00C308B2" w:rsidRPr="00193AC6">
        <w:rPr>
          <w:rFonts w:ascii="Times New Roman" w:hAnsi="Times New Roman"/>
          <w:color w:val="000000" w:themeColor="text1"/>
          <w:sz w:val="24"/>
          <w:szCs w:val="24"/>
        </w:rPr>
        <w:fldChar w:fldCharType="end"/>
      </w:r>
      <w:r w:rsidR="009C4208" w:rsidRPr="00193AC6">
        <w:rPr>
          <w:rFonts w:ascii="Times New Roman" w:hAnsi="Times New Roman"/>
          <w:color w:val="000000" w:themeColor="text1"/>
          <w:sz w:val="24"/>
          <w:szCs w:val="24"/>
        </w:rPr>
        <w:t xml:space="preserve"> Договора</w:t>
      </w:r>
      <w:r w:rsidR="007C2389" w:rsidRPr="00193AC6">
        <w:rPr>
          <w:rFonts w:ascii="Times New Roman" w:hAnsi="Times New Roman"/>
          <w:color w:val="000000" w:themeColor="text1"/>
          <w:sz w:val="24"/>
          <w:szCs w:val="24"/>
        </w:rPr>
        <w:t>,</w:t>
      </w:r>
      <w:r w:rsidRPr="00193AC6">
        <w:rPr>
          <w:rFonts w:ascii="Times New Roman" w:hAnsi="Times New Roman"/>
          <w:color w:val="000000" w:themeColor="text1"/>
          <w:sz w:val="24"/>
          <w:szCs w:val="24"/>
        </w:rPr>
        <w:t xml:space="preserve"> приостанавливается на срок</w:t>
      </w:r>
      <w:r w:rsidR="00844410" w:rsidRPr="00193AC6">
        <w:rPr>
          <w:rFonts w:ascii="Times New Roman" w:hAnsi="Times New Roman"/>
          <w:color w:val="000000" w:themeColor="text1"/>
          <w:sz w:val="24"/>
          <w:szCs w:val="24"/>
        </w:rPr>
        <w:t>,</w:t>
      </w:r>
      <w:r w:rsidRPr="00193AC6">
        <w:rPr>
          <w:rFonts w:ascii="Times New Roman" w:hAnsi="Times New Roman"/>
          <w:color w:val="000000" w:themeColor="text1"/>
          <w:sz w:val="24"/>
          <w:szCs w:val="24"/>
        </w:rPr>
        <w:t xml:space="preserve"> не превышающий 4 </w:t>
      </w:r>
      <w:r w:rsidR="007C2389" w:rsidRPr="00193AC6">
        <w:rPr>
          <w:rFonts w:ascii="Times New Roman" w:hAnsi="Times New Roman"/>
          <w:color w:val="000000" w:themeColor="text1"/>
          <w:sz w:val="24"/>
          <w:szCs w:val="24"/>
        </w:rPr>
        <w:t xml:space="preserve">(четырех) </w:t>
      </w:r>
      <w:r w:rsidRPr="00193AC6">
        <w:rPr>
          <w:rFonts w:ascii="Times New Roman" w:hAnsi="Times New Roman"/>
          <w:color w:val="000000" w:themeColor="text1"/>
          <w:sz w:val="24"/>
          <w:szCs w:val="24"/>
        </w:rPr>
        <w:t>календарных месяц</w:t>
      </w:r>
      <w:r w:rsidR="008C549C" w:rsidRPr="00193AC6">
        <w:rPr>
          <w:rFonts w:ascii="Times New Roman" w:hAnsi="Times New Roman"/>
          <w:color w:val="000000" w:themeColor="text1"/>
          <w:sz w:val="24"/>
          <w:szCs w:val="24"/>
        </w:rPr>
        <w:t>ев</w:t>
      </w:r>
      <w:r w:rsidRPr="00193AC6">
        <w:rPr>
          <w:rFonts w:ascii="Times New Roman" w:hAnsi="Times New Roman"/>
          <w:color w:val="000000" w:themeColor="text1"/>
          <w:sz w:val="24"/>
          <w:szCs w:val="24"/>
        </w:rPr>
        <w:t xml:space="preserve"> с момента обнаружения указанных в данном пункте </w:t>
      </w:r>
      <w:r w:rsidR="007C2389" w:rsidRPr="00193AC6">
        <w:rPr>
          <w:rFonts w:ascii="Times New Roman" w:hAnsi="Times New Roman"/>
          <w:color w:val="000000" w:themeColor="text1"/>
          <w:sz w:val="24"/>
          <w:szCs w:val="24"/>
        </w:rPr>
        <w:t xml:space="preserve">Договора </w:t>
      </w:r>
      <w:r w:rsidRPr="00193AC6">
        <w:rPr>
          <w:rFonts w:ascii="Times New Roman" w:hAnsi="Times New Roman"/>
          <w:color w:val="000000" w:themeColor="text1"/>
          <w:sz w:val="24"/>
          <w:szCs w:val="24"/>
        </w:rPr>
        <w:t xml:space="preserve">предметов и/или объектов, при этом в указанный период штрафные санкции к </w:t>
      </w:r>
      <w:r w:rsidRPr="00193AC6">
        <w:rPr>
          <w:rFonts w:ascii="Times New Roman" w:hAnsi="Times New Roman"/>
          <w:i/>
          <w:color w:val="000000" w:themeColor="text1"/>
          <w:sz w:val="24"/>
          <w:szCs w:val="24"/>
        </w:rPr>
        <w:t>Субарендатору</w:t>
      </w:r>
      <w:r w:rsidRPr="00193AC6">
        <w:rPr>
          <w:rFonts w:ascii="Times New Roman" w:hAnsi="Times New Roman"/>
          <w:color w:val="000000" w:themeColor="text1"/>
          <w:sz w:val="24"/>
          <w:szCs w:val="24"/>
        </w:rPr>
        <w:t xml:space="preserve"> не применяются.</w:t>
      </w:r>
      <w:bookmarkEnd w:id="20"/>
    </w:p>
    <w:p w14:paraId="0B3CFE01" w14:textId="77777777" w:rsidR="00EF20C0" w:rsidRPr="00193AC6" w:rsidRDefault="00EF20C0" w:rsidP="00D43C08">
      <w:pPr>
        <w:pStyle w:val="aff0"/>
        <w:numPr>
          <w:ilvl w:val="3"/>
          <w:numId w:val="2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szCs w:val="24"/>
        </w:rPr>
        <w:t xml:space="preserve">Обеспечить подписание с </w:t>
      </w:r>
      <w:r w:rsidRPr="00193AC6">
        <w:rPr>
          <w:rFonts w:ascii="Times New Roman" w:hAnsi="Times New Roman"/>
          <w:i/>
          <w:color w:val="000000" w:themeColor="text1"/>
          <w:sz w:val="24"/>
          <w:szCs w:val="24"/>
        </w:rPr>
        <w:t>Арендатором</w:t>
      </w:r>
      <w:r w:rsidRPr="00193AC6">
        <w:rPr>
          <w:rFonts w:ascii="Times New Roman" w:hAnsi="Times New Roman"/>
          <w:color w:val="000000" w:themeColor="text1"/>
          <w:sz w:val="24"/>
          <w:szCs w:val="24"/>
        </w:rPr>
        <w:t xml:space="preserve"> акта разграничения имущественных прав и эксплуатационной ответственности к дате </w:t>
      </w:r>
      <w:r w:rsidRPr="00193AC6">
        <w:rPr>
          <w:rFonts w:ascii="Times New Roman" w:hAnsi="Times New Roman"/>
          <w:color w:val="000000" w:themeColor="text1"/>
          <w:sz w:val="24"/>
          <w:szCs w:val="24"/>
          <w:lang w:eastAsia="ru-RU"/>
        </w:rPr>
        <w:t xml:space="preserve">начала коммерческого использования (эксплуатации) Объектов, определенной в соответствии с пунктом </w:t>
      </w:r>
      <w:r w:rsidRPr="00193AC6">
        <w:rPr>
          <w:rFonts w:ascii="Times New Roman" w:hAnsi="Times New Roman"/>
          <w:color w:val="000000" w:themeColor="text1"/>
          <w:sz w:val="24"/>
          <w:szCs w:val="24"/>
          <w:lang w:eastAsia="ru-RU"/>
        </w:rPr>
        <w:fldChar w:fldCharType="begin"/>
      </w:r>
      <w:r w:rsidRPr="00193AC6">
        <w:rPr>
          <w:rFonts w:ascii="Times New Roman" w:hAnsi="Times New Roman"/>
          <w:color w:val="000000" w:themeColor="text1"/>
          <w:sz w:val="24"/>
          <w:szCs w:val="24"/>
          <w:lang w:eastAsia="ru-RU"/>
        </w:rPr>
        <w:instrText xml:space="preserve"> REF _Ref110440336 \r \h </w:instrText>
      </w:r>
      <w:r w:rsidR="006E305C" w:rsidRPr="00193AC6">
        <w:rPr>
          <w:rFonts w:ascii="Times New Roman" w:hAnsi="Times New Roman"/>
          <w:color w:val="000000" w:themeColor="text1"/>
          <w:sz w:val="24"/>
          <w:szCs w:val="24"/>
          <w:lang w:eastAsia="ru-RU"/>
        </w:rPr>
        <w:instrText xml:space="preserve"> \* MERGEFORMAT </w:instrText>
      </w:r>
      <w:r w:rsidRPr="00193AC6">
        <w:rPr>
          <w:rFonts w:ascii="Times New Roman" w:hAnsi="Times New Roman"/>
          <w:color w:val="000000" w:themeColor="text1"/>
          <w:sz w:val="24"/>
          <w:szCs w:val="24"/>
          <w:lang w:eastAsia="ru-RU"/>
        </w:rPr>
      </w:r>
      <w:r w:rsidRPr="00193AC6">
        <w:rPr>
          <w:rFonts w:ascii="Times New Roman" w:hAnsi="Times New Roman"/>
          <w:color w:val="000000" w:themeColor="text1"/>
          <w:sz w:val="24"/>
          <w:szCs w:val="24"/>
          <w:lang w:eastAsia="ru-RU"/>
        </w:rPr>
        <w:fldChar w:fldCharType="separate"/>
      </w:r>
      <w:r w:rsidRPr="00193AC6">
        <w:rPr>
          <w:rFonts w:ascii="Times New Roman" w:hAnsi="Times New Roman"/>
          <w:color w:val="000000" w:themeColor="text1"/>
          <w:sz w:val="24"/>
          <w:szCs w:val="24"/>
          <w:lang w:eastAsia="ru-RU"/>
        </w:rPr>
        <w:t>5.2.3.1</w:t>
      </w:r>
      <w:r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Договора.</w:t>
      </w:r>
    </w:p>
    <w:p w14:paraId="3DE92F5A" w14:textId="77777777" w:rsidR="00A07317" w:rsidRPr="00193AC6" w:rsidRDefault="00A07317" w:rsidP="00B30482">
      <w:pPr>
        <w:numPr>
          <w:ilvl w:val="2"/>
          <w:numId w:val="6"/>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szCs w:val="24"/>
        </w:rPr>
        <w:t xml:space="preserve">На этапе эксплуатации Объектов и Недвижимого имущества (пункт </w:t>
      </w:r>
      <w:r w:rsidR="00C308B2" w:rsidRPr="00193AC6">
        <w:rPr>
          <w:rFonts w:ascii="Times New Roman" w:hAnsi="Times New Roman"/>
          <w:color w:val="000000" w:themeColor="text1"/>
          <w:sz w:val="24"/>
          <w:szCs w:val="24"/>
        </w:rPr>
        <w:fldChar w:fldCharType="begin"/>
      </w:r>
      <w:r w:rsidR="00C308B2" w:rsidRPr="00193AC6">
        <w:rPr>
          <w:rFonts w:ascii="Times New Roman" w:hAnsi="Times New Roman"/>
          <w:color w:val="000000" w:themeColor="text1"/>
          <w:sz w:val="24"/>
          <w:szCs w:val="24"/>
        </w:rPr>
        <w:instrText xml:space="preserve"> REF _Ref110440413 \r \h </w:instrText>
      </w:r>
      <w:r w:rsidR="00724ABA" w:rsidRPr="00193AC6">
        <w:rPr>
          <w:rFonts w:ascii="Times New Roman" w:hAnsi="Times New Roman"/>
          <w:color w:val="000000" w:themeColor="text1"/>
          <w:sz w:val="24"/>
          <w:szCs w:val="24"/>
        </w:rPr>
        <w:instrText xml:space="preserve"> \* MERGEFORMAT </w:instrText>
      </w:r>
      <w:r w:rsidR="00C308B2" w:rsidRPr="00193AC6">
        <w:rPr>
          <w:rFonts w:ascii="Times New Roman" w:hAnsi="Times New Roman"/>
          <w:color w:val="000000" w:themeColor="text1"/>
          <w:sz w:val="24"/>
          <w:szCs w:val="24"/>
        </w:rPr>
      </w:r>
      <w:r w:rsidR="00C308B2" w:rsidRPr="00193AC6">
        <w:rPr>
          <w:rFonts w:ascii="Times New Roman" w:hAnsi="Times New Roman"/>
          <w:color w:val="000000" w:themeColor="text1"/>
          <w:sz w:val="24"/>
          <w:szCs w:val="24"/>
        </w:rPr>
        <w:fldChar w:fldCharType="separate"/>
      </w:r>
      <w:r w:rsidR="00C308B2" w:rsidRPr="00193AC6">
        <w:rPr>
          <w:rFonts w:ascii="Times New Roman" w:hAnsi="Times New Roman"/>
          <w:color w:val="000000" w:themeColor="text1"/>
          <w:sz w:val="24"/>
          <w:szCs w:val="24"/>
        </w:rPr>
        <w:t>1.3.2</w:t>
      </w:r>
      <w:r w:rsidR="00C308B2" w:rsidRPr="00193AC6">
        <w:rPr>
          <w:rFonts w:ascii="Times New Roman" w:hAnsi="Times New Roman"/>
          <w:color w:val="000000" w:themeColor="text1"/>
          <w:sz w:val="24"/>
          <w:szCs w:val="24"/>
        </w:rPr>
        <w:fldChar w:fldCharType="end"/>
      </w:r>
      <w:r w:rsidRPr="00193AC6">
        <w:rPr>
          <w:rFonts w:ascii="Times New Roman" w:hAnsi="Times New Roman"/>
          <w:color w:val="000000" w:themeColor="text1"/>
          <w:sz w:val="24"/>
          <w:szCs w:val="24"/>
        </w:rPr>
        <w:t xml:space="preserve"> Договора):</w:t>
      </w:r>
    </w:p>
    <w:p w14:paraId="35CA5202" w14:textId="072CD541" w:rsidR="00A07317" w:rsidRPr="00193AC6" w:rsidRDefault="00C503D6"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szCs w:val="24"/>
        </w:rPr>
        <w:t xml:space="preserve">Наряду с другими владельцами объектов дорожного сервиса в составе МФЗ </w:t>
      </w:r>
      <w:r w:rsidR="008C549C" w:rsidRPr="00193AC6">
        <w:rPr>
          <w:rFonts w:ascii="Times New Roman" w:hAnsi="Times New Roman"/>
          <w:color w:val="000000" w:themeColor="text1"/>
          <w:sz w:val="24"/>
          <w:szCs w:val="24"/>
        </w:rPr>
        <w:t>осуществлять</w:t>
      </w:r>
      <w:r w:rsidR="008C549C" w:rsidRPr="00193AC6">
        <w:rPr>
          <w:rFonts w:ascii="Times New Roman" w:eastAsia="Times New Roman" w:hAnsi="Times New Roman"/>
          <w:color w:val="000000" w:themeColor="text1"/>
          <w:sz w:val="24"/>
          <w:szCs w:val="24"/>
          <w:lang w:eastAsia="ru-RU"/>
        </w:rPr>
        <w:t xml:space="preserve"> </w:t>
      </w:r>
      <w:r w:rsidR="00A07317" w:rsidRPr="00193AC6">
        <w:rPr>
          <w:rFonts w:ascii="Times New Roman" w:hAnsi="Times New Roman"/>
          <w:color w:val="000000" w:themeColor="text1"/>
          <w:sz w:val="24"/>
          <w:szCs w:val="24"/>
        </w:rPr>
        <w:t xml:space="preserve">своими силами и за свой счет </w:t>
      </w:r>
      <w:r w:rsidR="00FF5DF4" w:rsidRPr="00193AC6">
        <w:rPr>
          <w:rFonts w:ascii="Times New Roman" w:hAnsi="Times New Roman"/>
          <w:color w:val="000000" w:themeColor="text1"/>
          <w:sz w:val="24"/>
          <w:szCs w:val="24"/>
        </w:rPr>
        <w:t xml:space="preserve">ремонт, </w:t>
      </w:r>
      <w:r w:rsidR="00A07317" w:rsidRPr="00193AC6">
        <w:rPr>
          <w:rFonts w:ascii="Times New Roman" w:hAnsi="Times New Roman"/>
          <w:color w:val="000000" w:themeColor="text1"/>
          <w:sz w:val="24"/>
          <w:szCs w:val="24"/>
        </w:rPr>
        <w:t xml:space="preserve">содержание </w:t>
      </w:r>
      <w:r w:rsidR="00A07317" w:rsidRPr="00193AC6">
        <w:rPr>
          <w:rFonts w:ascii="Times New Roman" w:eastAsia="Times New Roman" w:hAnsi="Times New Roman"/>
          <w:color w:val="000000" w:themeColor="text1"/>
          <w:sz w:val="24"/>
          <w:szCs w:val="24"/>
          <w:lang w:eastAsia="ru-RU"/>
        </w:rPr>
        <w:t xml:space="preserve">подъездов, съездов, примыканий, </w:t>
      </w:r>
      <w:r w:rsidR="00A07317" w:rsidRPr="00193AC6">
        <w:rPr>
          <w:rFonts w:ascii="Times New Roman" w:hAnsi="Times New Roman"/>
          <w:color w:val="000000" w:themeColor="text1"/>
          <w:sz w:val="24"/>
          <w:szCs w:val="24"/>
        </w:rPr>
        <w:t>ПСП</w:t>
      </w:r>
      <w:r w:rsidR="00A07317" w:rsidRPr="00193AC6">
        <w:rPr>
          <w:rFonts w:ascii="Times New Roman" w:eastAsia="Times New Roman" w:hAnsi="Times New Roman"/>
          <w:color w:val="000000" w:themeColor="text1"/>
          <w:sz w:val="24"/>
          <w:szCs w:val="24"/>
          <w:lang w:eastAsia="ru-RU"/>
        </w:rPr>
        <w:t xml:space="preserve"> в соответствии с требованиями</w:t>
      </w:r>
      <w:r w:rsidR="00A07317" w:rsidRPr="00193AC6">
        <w:rPr>
          <w:rFonts w:ascii="Arial" w:eastAsia="Times New Roman" w:hAnsi="Arial" w:cs="Arial"/>
          <w:color w:val="000000" w:themeColor="text1"/>
          <w:sz w:val="26"/>
          <w:szCs w:val="26"/>
          <w:shd w:val="clear" w:color="auto" w:fill="FFFFFF"/>
        </w:rPr>
        <w:t xml:space="preserve"> </w:t>
      </w:r>
      <w:hyperlink r:id="rId8" w:anchor="dst100259" w:history="1">
        <w:r w:rsidR="00A07317" w:rsidRPr="00193AC6">
          <w:rPr>
            <w:rFonts w:ascii="Times New Roman" w:eastAsia="Times New Roman" w:hAnsi="Times New Roman"/>
            <w:color w:val="000000" w:themeColor="text1"/>
            <w:sz w:val="24"/>
            <w:szCs w:val="24"/>
            <w:lang w:eastAsia="ru-RU"/>
          </w:rPr>
          <w:t>части 10 статьи 22</w:t>
        </w:r>
      </w:hyperlink>
      <w:r w:rsidR="00A946B9">
        <w:rPr>
          <w:rFonts w:ascii="Times New Roman" w:eastAsia="Times New Roman" w:hAnsi="Times New Roman"/>
          <w:color w:val="000000" w:themeColor="text1"/>
          <w:sz w:val="24"/>
          <w:szCs w:val="24"/>
          <w:lang w:eastAsia="ru-RU"/>
        </w:rPr>
        <w:t xml:space="preserve"> </w:t>
      </w:r>
      <w:r w:rsidR="00A07317" w:rsidRPr="00193AC6">
        <w:rPr>
          <w:rFonts w:ascii="Times New Roman" w:eastAsia="Times New Roman" w:hAnsi="Times New Roman"/>
          <w:color w:val="000000" w:themeColor="text1"/>
          <w:sz w:val="24"/>
          <w:szCs w:val="24"/>
          <w:lang w:eastAsia="ru-RU"/>
        </w:rPr>
        <w:t xml:space="preserve">Федерального закона от 08.11.2007 </w:t>
      </w:r>
      <w:r w:rsidR="00F73061">
        <w:rPr>
          <w:rFonts w:ascii="Times New Roman" w:eastAsia="Times New Roman" w:hAnsi="Times New Roman"/>
          <w:color w:val="000000" w:themeColor="text1"/>
          <w:sz w:val="24"/>
          <w:szCs w:val="24"/>
          <w:lang w:eastAsia="ru-RU"/>
        </w:rPr>
        <w:br/>
      </w:r>
      <w:r w:rsidR="00A07317" w:rsidRPr="00193AC6">
        <w:rPr>
          <w:rFonts w:ascii="Times New Roman" w:eastAsia="Times New Roman" w:hAnsi="Times New Roman"/>
          <w:color w:val="000000" w:themeColor="text1"/>
          <w:sz w:val="24"/>
          <w:szCs w:val="24"/>
          <w:lang w:eastAsia="ru-RU"/>
        </w:rPr>
        <w:t xml:space="preserve">№ 257-ФЗ «Об автомобильных дорогах и о дорожной деятельности в Российской Федерации </w:t>
      </w:r>
      <w:r w:rsidR="00A946B9">
        <w:rPr>
          <w:rFonts w:ascii="Times New Roman" w:eastAsia="Times New Roman" w:hAnsi="Times New Roman"/>
          <w:color w:val="000000" w:themeColor="text1"/>
          <w:sz w:val="24"/>
          <w:szCs w:val="24"/>
          <w:lang w:eastAsia="ru-RU"/>
        </w:rPr>
        <w:br/>
      </w:r>
      <w:r w:rsidR="00A07317" w:rsidRPr="00193AC6">
        <w:rPr>
          <w:rFonts w:ascii="Times New Roman" w:eastAsia="Times New Roman" w:hAnsi="Times New Roman"/>
          <w:color w:val="000000" w:themeColor="text1"/>
          <w:sz w:val="24"/>
          <w:szCs w:val="24"/>
          <w:lang w:eastAsia="ru-RU"/>
        </w:rPr>
        <w:t xml:space="preserve">и о внесении изменений в отдельные законодательные акты Российской Федерации» без компенсации понесенных расходов со стороны </w:t>
      </w:r>
      <w:r w:rsidR="00A07317" w:rsidRPr="00193AC6">
        <w:rPr>
          <w:rFonts w:ascii="Times New Roman" w:eastAsia="Times New Roman" w:hAnsi="Times New Roman"/>
          <w:i/>
          <w:color w:val="000000" w:themeColor="text1"/>
          <w:sz w:val="24"/>
          <w:szCs w:val="24"/>
          <w:lang w:eastAsia="ru-RU"/>
        </w:rPr>
        <w:t>Арендатора</w:t>
      </w:r>
      <w:r w:rsidR="00A07317" w:rsidRPr="00193AC6">
        <w:rPr>
          <w:rFonts w:ascii="Times New Roman" w:eastAsia="Times New Roman" w:hAnsi="Times New Roman"/>
          <w:color w:val="000000" w:themeColor="text1"/>
          <w:sz w:val="24"/>
          <w:szCs w:val="24"/>
          <w:lang w:eastAsia="ru-RU"/>
        </w:rPr>
        <w:t>.</w:t>
      </w:r>
    </w:p>
    <w:p w14:paraId="2DB8E70D"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Соблюдать требования экологических, противопожарных, санитарно-гигиенических, строительных и иных норм и правил, а также требования государственных органов по любым другим вопросам, касающихся содержания и эксплуатации Недвижимого имущества, и так или иначе, связанных с предметом Договора.</w:t>
      </w:r>
    </w:p>
    <w:p w14:paraId="2984ACC6"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Обеспечить </w:t>
      </w:r>
      <w:r w:rsidRPr="00193AC6">
        <w:rPr>
          <w:rFonts w:ascii="Times New Roman" w:hAnsi="Times New Roman"/>
          <w:color w:val="000000" w:themeColor="text1"/>
          <w:sz w:val="24"/>
          <w:szCs w:val="24"/>
          <w:lang w:eastAsia="ru-RU"/>
        </w:rPr>
        <w:t>соблюдение требований к содержанию и использованию Недвижимого имущества</w:t>
      </w:r>
      <w:r w:rsidR="002D06DB" w:rsidRPr="00193AC6">
        <w:rPr>
          <w:rFonts w:ascii="Times New Roman" w:hAnsi="Times New Roman"/>
          <w:color w:val="000000" w:themeColor="text1"/>
          <w:sz w:val="24"/>
          <w:szCs w:val="24"/>
          <w:lang w:eastAsia="ru-RU"/>
        </w:rPr>
        <w:t xml:space="preserve"> и Объектов</w:t>
      </w:r>
      <w:r w:rsidRPr="00193AC6">
        <w:rPr>
          <w:rFonts w:ascii="Times New Roman" w:hAnsi="Times New Roman"/>
          <w:color w:val="000000" w:themeColor="text1"/>
          <w:sz w:val="24"/>
          <w:szCs w:val="24"/>
          <w:lang w:eastAsia="ru-RU"/>
        </w:rPr>
        <w:t>, в соответствии с Законодательством и Договором.</w:t>
      </w:r>
    </w:p>
    <w:p w14:paraId="61E4F39B" w14:textId="5F1E182A"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Своевременно и в полном объеме выплачивать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арендную плату </w:t>
      </w:r>
      <w:r w:rsidR="00A946B9">
        <w:rPr>
          <w:rFonts w:ascii="Times New Roman" w:eastAsia="Times New Roman" w:hAnsi="Times New Roman"/>
          <w:color w:val="000000" w:themeColor="text1"/>
          <w:sz w:val="24"/>
          <w:szCs w:val="24"/>
          <w:lang w:eastAsia="ru-RU"/>
        </w:rPr>
        <w:br/>
      </w:r>
      <w:r w:rsidRPr="00193AC6">
        <w:rPr>
          <w:rFonts w:ascii="Times New Roman" w:eastAsia="Times New Roman" w:hAnsi="Times New Roman"/>
          <w:color w:val="000000" w:themeColor="text1"/>
          <w:sz w:val="24"/>
          <w:szCs w:val="24"/>
          <w:lang w:eastAsia="ru-RU"/>
        </w:rPr>
        <w:t>по Договору в размере и порядке, установленном Договором.</w:t>
      </w:r>
    </w:p>
    <w:p w14:paraId="27626CAF"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Своевременно и в полном объеме возмещать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убытки, понесенные им в результате действий (бездействия)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w:t>
      </w:r>
    </w:p>
    <w:p w14:paraId="05F03438"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Соблюдать ограничения прав на Недвижимое имущество – особые условия использования земельных участков и режим хозяйственной деятельности в охранных зонах и другие ограничения прав в случае, если такие ограничения установлены в отношении Недвижимого имущества.</w:t>
      </w:r>
    </w:p>
    <w:p w14:paraId="6B0FF61F"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Соблюдать правила и режим использования полос отвода и придорожных полос </w:t>
      </w:r>
      <w:r w:rsidR="002C77DA" w:rsidRPr="00193AC6">
        <w:rPr>
          <w:rFonts w:ascii="Times New Roman" w:eastAsia="Times New Roman CYR" w:hAnsi="Times New Roman"/>
          <w:color w:val="000000" w:themeColor="text1"/>
          <w:sz w:val="24"/>
          <w:szCs w:val="24"/>
          <w:lang w:eastAsia="ar-SA"/>
        </w:rPr>
        <w:t>Автомобильной дороги М-11</w:t>
      </w:r>
      <w:r w:rsidRPr="00193AC6">
        <w:rPr>
          <w:rFonts w:ascii="Times New Roman" w:eastAsia="Times New Roman CYR" w:hAnsi="Times New Roman"/>
          <w:color w:val="000000" w:themeColor="text1"/>
          <w:sz w:val="24"/>
          <w:szCs w:val="24"/>
          <w:lang w:eastAsia="ar-SA"/>
        </w:rPr>
        <w:t xml:space="preserve"> </w:t>
      </w:r>
      <w:r w:rsidRPr="00193AC6">
        <w:rPr>
          <w:rFonts w:ascii="Times New Roman" w:eastAsia="Times New Roman" w:hAnsi="Times New Roman"/>
          <w:color w:val="000000" w:themeColor="text1"/>
          <w:sz w:val="24"/>
          <w:szCs w:val="24"/>
          <w:lang w:eastAsia="ru-RU"/>
        </w:rPr>
        <w:t>в соответствии с Законодательством.</w:t>
      </w:r>
    </w:p>
    <w:p w14:paraId="5E6202CA" w14:textId="77777777" w:rsidR="00A07317" w:rsidRPr="00193AC6" w:rsidRDefault="00B5288F"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В границах </w:t>
      </w:r>
      <w:r w:rsidR="008C549C" w:rsidRPr="00193AC6">
        <w:rPr>
          <w:rFonts w:ascii="Times New Roman" w:eastAsia="Times New Roman" w:hAnsi="Times New Roman"/>
          <w:color w:val="000000" w:themeColor="text1"/>
          <w:sz w:val="24"/>
          <w:szCs w:val="24"/>
          <w:lang w:eastAsia="ru-RU"/>
        </w:rPr>
        <w:t>50</w:t>
      </w:r>
      <w:r w:rsidRPr="00193AC6">
        <w:rPr>
          <w:rFonts w:ascii="Times New Roman" w:eastAsia="Times New Roman" w:hAnsi="Times New Roman"/>
          <w:color w:val="000000" w:themeColor="text1"/>
          <w:sz w:val="24"/>
          <w:szCs w:val="24"/>
          <w:lang w:eastAsia="ru-RU"/>
        </w:rPr>
        <w:t xml:space="preserve"> (</w:t>
      </w:r>
      <w:r w:rsidR="008C549C" w:rsidRPr="00193AC6">
        <w:rPr>
          <w:rFonts w:ascii="Times New Roman" w:eastAsia="Times New Roman" w:hAnsi="Times New Roman"/>
          <w:color w:val="000000" w:themeColor="text1"/>
          <w:sz w:val="24"/>
          <w:szCs w:val="24"/>
          <w:lang w:eastAsia="ru-RU"/>
        </w:rPr>
        <w:t>пятидесяти</w:t>
      </w:r>
      <w:r w:rsidRPr="00193AC6">
        <w:rPr>
          <w:rFonts w:ascii="Times New Roman" w:eastAsia="Times New Roman" w:hAnsi="Times New Roman"/>
          <w:color w:val="000000" w:themeColor="text1"/>
          <w:sz w:val="24"/>
          <w:szCs w:val="24"/>
          <w:lang w:eastAsia="ru-RU"/>
        </w:rPr>
        <w:t>) метров от границ Недвижимого имущества н</w:t>
      </w:r>
      <w:r w:rsidR="00A07317" w:rsidRPr="00193AC6">
        <w:rPr>
          <w:rFonts w:ascii="Times New Roman" w:eastAsia="Times New Roman" w:hAnsi="Times New Roman"/>
          <w:color w:val="000000" w:themeColor="text1"/>
          <w:sz w:val="24"/>
          <w:szCs w:val="24"/>
          <w:lang w:eastAsia="ru-RU"/>
        </w:rPr>
        <w:t>е допускать захламления прилегающей к Недвижимому имуществу территории</w:t>
      </w:r>
      <w:r w:rsidRPr="00193AC6">
        <w:rPr>
          <w:rFonts w:ascii="Times New Roman" w:eastAsia="Times New Roman" w:hAnsi="Times New Roman"/>
          <w:color w:val="000000" w:themeColor="text1"/>
          <w:sz w:val="24"/>
          <w:szCs w:val="24"/>
          <w:lang w:eastAsia="ru-RU"/>
        </w:rPr>
        <w:t>, не допускать</w:t>
      </w:r>
      <w:r w:rsidR="00A07317" w:rsidRPr="00193AC6">
        <w:rPr>
          <w:rFonts w:ascii="Times New Roman" w:eastAsia="Times New Roman" w:hAnsi="Times New Roman"/>
          <w:color w:val="000000" w:themeColor="text1"/>
          <w:sz w:val="24"/>
          <w:szCs w:val="24"/>
          <w:lang w:eastAsia="ru-RU"/>
        </w:rPr>
        <w:t xml:space="preserve"> нанесения вреда объектам транспортной инфраструктуры </w:t>
      </w:r>
      <w:r w:rsidR="002C77DA" w:rsidRPr="00193AC6">
        <w:rPr>
          <w:rFonts w:ascii="Times New Roman" w:eastAsia="Times New Roman CYR" w:hAnsi="Times New Roman"/>
          <w:color w:val="000000" w:themeColor="text1"/>
          <w:sz w:val="24"/>
          <w:szCs w:val="24"/>
          <w:lang w:eastAsia="ar-SA"/>
        </w:rPr>
        <w:t>Автомобильной дороги М-11</w:t>
      </w:r>
      <w:r w:rsidR="00A07317" w:rsidRPr="00193AC6">
        <w:rPr>
          <w:rFonts w:ascii="Times New Roman" w:eastAsia="Times New Roman CYR" w:hAnsi="Times New Roman"/>
          <w:color w:val="000000" w:themeColor="text1"/>
          <w:sz w:val="24"/>
          <w:szCs w:val="24"/>
          <w:lang w:eastAsia="ar-SA"/>
        </w:rPr>
        <w:t>,</w:t>
      </w:r>
      <w:r w:rsidR="00A07317" w:rsidRPr="00193AC6">
        <w:rPr>
          <w:rFonts w:ascii="Times New Roman" w:eastAsia="Times New Roman" w:hAnsi="Times New Roman"/>
          <w:color w:val="000000" w:themeColor="text1"/>
          <w:sz w:val="24"/>
          <w:szCs w:val="24"/>
          <w:lang w:eastAsia="ru-RU"/>
        </w:rPr>
        <w:t xml:space="preserve"> соблюдать условия эксплуатации и правила безопасности дорожного движения.</w:t>
      </w:r>
      <w:r w:rsidR="008C549C" w:rsidRPr="00193AC6">
        <w:rPr>
          <w:rFonts w:ascii="Times New Roman" w:eastAsia="Times New Roman" w:hAnsi="Times New Roman"/>
          <w:color w:val="000000" w:themeColor="text1"/>
          <w:sz w:val="24"/>
          <w:szCs w:val="24"/>
          <w:lang w:eastAsia="ru-RU"/>
        </w:rPr>
        <w:t xml:space="preserve"> При этом</w:t>
      </w:r>
      <w:r w:rsidR="000F1BDC" w:rsidRPr="00193AC6">
        <w:rPr>
          <w:rFonts w:ascii="Times New Roman" w:eastAsia="Times New Roman" w:hAnsi="Times New Roman"/>
          <w:color w:val="000000" w:themeColor="text1"/>
          <w:sz w:val="24"/>
          <w:szCs w:val="24"/>
          <w:lang w:eastAsia="ru-RU"/>
        </w:rPr>
        <w:t xml:space="preserve"> действие</w:t>
      </w:r>
      <w:r w:rsidR="008C549C" w:rsidRPr="00193AC6">
        <w:rPr>
          <w:rFonts w:ascii="Times New Roman" w:eastAsia="Times New Roman" w:hAnsi="Times New Roman"/>
          <w:color w:val="000000" w:themeColor="text1"/>
          <w:sz w:val="24"/>
          <w:szCs w:val="24"/>
          <w:lang w:eastAsia="ru-RU"/>
        </w:rPr>
        <w:t xml:space="preserve"> </w:t>
      </w:r>
      <w:r w:rsidR="000F1BDC" w:rsidRPr="00193AC6">
        <w:rPr>
          <w:rFonts w:ascii="Times New Roman" w:eastAsia="Times New Roman" w:hAnsi="Times New Roman"/>
          <w:color w:val="000000" w:themeColor="text1"/>
          <w:sz w:val="24"/>
          <w:szCs w:val="24"/>
          <w:lang w:eastAsia="ru-RU"/>
        </w:rPr>
        <w:t xml:space="preserve">настоящего пункта распространяется до даты заключения договоров субаренды земельных участков на смежные земельные участки, </w:t>
      </w:r>
      <w:r w:rsidR="001C3927" w:rsidRPr="00193AC6">
        <w:rPr>
          <w:rFonts w:ascii="Times New Roman" w:eastAsia="Times New Roman" w:hAnsi="Times New Roman"/>
          <w:color w:val="000000" w:themeColor="text1"/>
          <w:sz w:val="24"/>
          <w:szCs w:val="24"/>
          <w:lang w:eastAsia="ru-RU"/>
        </w:rPr>
        <w:t>содержащие</w:t>
      </w:r>
      <w:r w:rsidR="000F1BDC" w:rsidRPr="00193AC6">
        <w:rPr>
          <w:rFonts w:ascii="Times New Roman" w:eastAsia="Times New Roman" w:hAnsi="Times New Roman"/>
          <w:color w:val="000000" w:themeColor="text1"/>
          <w:sz w:val="24"/>
          <w:szCs w:val="24"/>
          <w:lang w:eastAsia="ru-RU"/>
        </w:rPr>
        <w:t xml:space="preserve"> соответствующие обязательства.</w:t>
      </w:r>
    </w:p>
    <w:p w14:paraId="7111DF37"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Не препятствовать </w:t>
      </w:r>
      <w:r w:rsidRPr="00193AC6">
        <w:rPr>
          <w:rFonts w:ascii="Times New Roman" w:eastAsia="Times New Roman" w:hAnsi="Times New Roman"/>
          <w:i/>
          <w:color w:val="000000" w:themeColor="text1"/>
          <w:sz w:val="24"/>
          <w:szCs w:val="24"/>
          <w:lang w:eastAsia="ru-RU"/>
        </w:rPr>
        <w:t>Арендатору</w:t>
      </w:r>
      <w:r w:rsidR="00731CB6" w:rsidRPr="00193AC6">
        <w:rPr>
          <w:rFonts w:ascii="Times New Roman" w:eastAsia="Times New Roman" w:hAnsi="Times New Roman"/>
          <w:color w:val="000000" w:themeColor="text1"/>
          <w:sz w:val="24"/>
          <w:szCs w:val="24"/>
          <w:lang w:eastAsia="ru-RU"/>
        </w:rPr>
        <w:t xml:space="preserve">, пользователям </w:t>
      </w:r>
      <w:r w:rsidR="002C77DA" w:rsidRPr="00193AC6">
        <w:rPr>
          <w:rFonts w:ascii="Times New Roman" w:eastAsia="Times New Roman" w:hAnsi="Times New Roman"/>
          <w:color w:val="000000" w:themeColor="text1"/>
          <w:sz w:val="24"/>
          <w:szCs w:val="24"/>
          <w:lang w:eastAsia="ru-RU"/>
        </w:rPr>
        <w:t>Автомобильной дороги М-11</w:t>
      </w:r>
      <w:r w:rsidR="00731CB6" w:rsidRPr="00193AC6">
        <w:rPr>
          <w:rFonts w:ascii="Times New Roman" w:eastAsia="Times New Roman" w:hAnsi="Times New Roman"/>
          <w:color w:val="000000" w:themeColor="text1"/>
          <w:sz w:val="24"/>
          <w:szCs w:val="24"/>
          <w:lang w:eastAsia="ru-RU"/>
        </w:rPr>
        <w:t xml:space="preserve">, владельцам объектов дорожного сервиса, входящих в состав МФЗ, а также эксплуатирующим службам </w:t>
      </w:r>
      <w:r w:rsidRPr="00193AC6">
        <w:rPr>
          <w:rFonts w:ascii="Times New Roman" w:eastAsia="Times New Roman" w:hAnsi="Times New Roman"/>
          <w:color w:val="000000" w:themeColor="text1"/>
          <w:sz w:val="24"/>
          <w:szCs w:val="24"/>
          <w:lang w:eastAsia="ru-RU"/>
        </w:rPr>
        <w:t>в доступе на Недвижимое имущество, а также в доступе к иному имуществу</w:t>
      </w:r>
      <w:r w:rsidR="0047577D" w:rsidRPr="00193AC6">
        <w:rPr>
          <w:rFonts w:ascii="Times New Roman" w:eastAsia="Times New Roman" w:hAnsi="Times New Roman"/>
          <w:color w:val="000000" w:themeColor="text1"/>
          <w:sz w:val="24"/>
          <w:szCs w:val="24"/>
          <w:lang w:eastAsia="ru-RU"/>
        </w:rPr>
        <w:t xml:space="preserve">, входящему в </w:t>
      </w:r>
      <w:r w:rsidR="002D06DB" w:rsidRPr="00193AC6">
        <w:rPr>
          <w:rFonts w:ascii="Times New Roman" w:eastAsia="Times New Roman" w:hAnsi="Times New Roman"/>
          <w:color w:val="000000" w:themeColor="text1"/>
          <w:sz w:val="24"/>
          <w:szCs w:val="24"/>
          <w:lang w:eastAsia="ru-RU"/>
        </w:rPr>
        <w:t xml:space="preserve">состав </w:t>
      </w:r>
      <w:r w:rsidR="0047577D" w:rsidRPr="00193AC6">
        <w:rPr>
          <w:rFonts w:ascii="Times New Roman" w:eastAsia="Times New Roman" w:hAnsi="Times New Roman"/>
          <w:color w:val="000000" w:themeColor="text1"/>
          <w:sz w:val="24"/>
          <w:szCs w:val="24"/>
          <w:lang w:eastAsia="ru-RU"/>
        </w:rPr>
        <w:t>МФЗ,</w:t>
      </w:r>
      <w:r w:rsidRPr="00193AC6">
        <w:rPr>
          <w:rFonts w:ascii="Times New Roman" w:eastAsia="Times New Roman" w:hAnsi="Times New Roman"/>
          <w:color w:val="000000" w:themeColor="text1"/>
          <w:sz w:val="24"/>
          <w:szCs w:val="24"/>
          <w:lang w:eastAsia="ru-RU"/>
        </w:rPr>
        <w:t xml:space="preserve"> через Недвижимое имущество. Обеспечивать органам государственного надзора свободный доступ на Недвижимое имущество для осуществления контроля за использованием и охраной земель, за осуществлением градостроительной деятельности.</w:t>
      </w:r>
    </w:p>
    <w:p w14:paraId="55AD2708"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Не препятствовать размещению </w:t>
      </w:r>
      <w:r w:rsidRPr="00193AC6">
        <w:rPr>
          <w:rFonts w:ascii="Times New Roman" w:eastAsia="Times New Roman" w:hAnsi="Times New Roman"/>
          <w:i/>
          <w:color w:val="000000" w:themeColor="text1"/>
          <w:sz w:val="24"/>
          <w:szCs w:val="24"/>
          <w:lang w:eastAsia="ru-RU"/>
        </w:rPr>
        <w:t>Арендатором</w:t>
      </w:r>
      <w:r w:rsidRPr="00193AC6">
        <w:rPr>
          <w:rFonts w:ascii="Times New Roman" w:eastAsia="Times New Roman" w:hAnsi="Times New Roman"/>
          <w:color w:val="000000" w:themeColor="text1"/>
          <w:sz w:val="24"/>
          <w:szCs w:val="24"/>
          <w:lang w:eastAsia="ru-RU"/>
        </w:rPr>
        <w:t xml:space="preserve"> и иными лицами на Недвижимом имуществе межевых, геодезических и других специальных знаков. Сохранять имеющиеся на Недвижимом имуществе межевые, геодезические и другие специальные знаки.</w:t>
      </w:r>
    </w:p>
    <w:p w14:paraId="6EBF4707"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Не препятствовать </w:t>
      </w:r>
      <w:r w:rsidR="005F1353" w:rsidRPr="00193AC6">
        <w:rPr>
          <w:rFonts w:ascii="Times New Roman" w:eastAsia="Times New Roman" w:hAnsi="Times New Roman"/>
          <w:color w:val="000000" w:themeColor="text1"/>
          <w:sz w:val="24"/>
          <w:szCs w:val="24"/>
          <w:lang w:eastAsia="ru-RU"/>
        </w:rPr>
        <w:t xml:space="preserve">проектированию, строительству, </w:t>
      </w:r>
      <w:r w:rsidRPr="00193AC6">
        <w:rPr>
          <w:rFonts w:ascii="Times New Roman" w:eastAsia="Times New Roman" w:hAnsi="Times New Roman"/>
          <w:color w:val="000000" w:themeColor="text1"/>
          <w:sz w:val="24"/>
          <w:szCs w:val="24"/>
          <w:lang w:eastAsia="ru-RU"/>
        </w:rPr>
        <w:t>ремонту, обслуживанию коммуникаций, проходящих по Недвижимому имуществу</w:t>
      </w:r>
      <w:r w:rsidR="005F1353" w:rsidRPr="00193AC6">
        <w:rPr>
          <w:rFonts w:ascii="Times New Roman" w:eastAsia="Times New Roman" w:hAnsi="Times New Roman"/>
          <w:color w:val="000000" w:themeColor="text1"/>
          <w:sz w:val="24"/>
          <w:szCs w:val="24"/>
          <w:lang w:eastAsia="ru-RU"/>
        </w:rPr>
        <w:t xml:space="preserve">, в том числе </w:t>
      </w:r>
      <w:r w:rsidR="002D06DB" w:rsidRPr="00193AC6">
        <w:rPr>
          <w:rFonts w:ascii="Times New Roman" w:eastAsia="Times New Roman" w:hAnsi="Times New Roman"/>
          <w:color w:val="000000" w:themeColor="text1"/>
          <w:sz w:val="24"/>
          <w:szCs w:val="24"/>
          <w:lang w:eastAsia="ru-RU"/>
        </w:rPr>
        <w:t xml:space="preserve">принадлежащим </w:t>
      </w:r>
      <w:r w:rsidR="005F1353" w:rsidRPr="00193AC6">
        <w:rPr>
          <w:rFonts w:ascii="Times New Roman" w:eastAsia="Times New Roman" w:hAnsi="Times New Roman"/>
          <w:color w:val="000000" w:themeColor="text1"/>
          <w:sz w:val="24"/>
          <w:szCs w:val="24"/>
          <w:lang w:eastAsia="ru-RU"/>
        </w:rPr>
        <w:t>третьим лицам</w:t>
      </w:r>
      <w:r w:rsidR="002D06DB" w:rsidRPr="00193AC6">
        <w:rPr>
          <w:rFonts w:ascii="Times New Roman" w:eastAsia="Times New Roman" w:hAnsi="Times New Roman"/>
          <w:color w:val="000000" w:themeColor="text1"/>
          <w:sz w:val="24"/>
          <w:szCs w:val="24"/>
          <w:lang w:eastAsia="ru-RU"/>
        </w:rPr>
        <w:t>, а также оборудования и информационных носителей</w:t>
      </w:r>
      <w:r w:rsidRPr="00193AC6">
        <w:rPr>
          <w:rFonts w:ascii="Times New Roman" w:eastAsia="Times New Roman" w:hAnsi="Times New Roman"/>
          <w:color w:val="000000" w:themeColor="text1"/>
          <w:sz w:val="24"/>
          <w:szCs w:val="24"/>
          <w:lang w:eastAsia="ru-RU"/>
        </w:rPr>
        <w:t>.</w:t>
      </w:r>
    </w:p>
    <w:p w14:paraId="3B14D1AD"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Не допускать действий (бездействие) и не использовать Недвижимое имущество способом, в результате которых создавались бы какие-либо препятствия (ограничения) третьим лицам в осуществлении их прав и законных интересов.</w:t>
      </w:r>
    </w:p>
    <w:p w14:paraId="28BCB6B0"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В случае прекращения Договора или расторжения Договора по основаниям, установленным п</w:t>
      </w:r>
      <w:r w:rsidR="007D5A79" w:rsidRPr="00193AC6">
        <w:rPr>
          <w:rFonts w:ascii="Times New Roman" w:eastAsia="Times New Roman" w:hAnsi="Times New Roman"/>
          <w:color w:val="000000" w:themeColor="text1"/>
          <w:sz w:val="24"/>
          <w:szCs w:val="24"/>
          <w:lang w:eastAsia="ru-RU"/>
        </w:rPr>
        <w:t>унктом</w:t>
      </w:r>
      <w:r w:rsidRPr="00193AC6">
        <w:rPr>
          <w:rFonts w:ascii="Times New Roman" w:eastAsia="Times New Roman" w:hAnsi="Times New Roman"/>
          <w:color w:val="000000" w:themeColor="text1"/>
          <w:sz w:val="24"/>
          <w:szCs w:val="24"/>
          <w:lang w:eastAsia="ru-RU"/>
        </w:rPr>
        <w:t xml:space="preserve">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_Ref110440889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9.7</w:t>
      </w:r>
      <w:r w:rsidR="00C308B2"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 не заявлять каких-либо требований в связи с компенсацией </w:t>
      </w:r>
      <w:r w:rsidRPr="00193AC6">
        <w:rPr>
          <w:rFonts w:ascii="Times New Roman" w:eastAsia="Times New Roman" w:hAnsi="Times New Roman"/>
          <w:color w:val="000000" w:themeColor="text1"/>
          <w:sz w:val="24"/>
          <w:szCs w:val="24"/>
          <w:lang w:eastAsia="ru-RU"/>
        </w:rPr>
        <w:lastRenderedPageBreak/>
        <w:t xml:space="preserve">и/или возмещением расходов и/или издержек по содержанию и улучшению Недвижимого имущества. </w:t>
      </w: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договорились, что </w:t>
      </w:r>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не имеет права на возмещение стоимости улучшений Недвижимого имущества, как отделимых, так и неотделимых без вреда для Недвижимого имущества</w:t>
      </w:r>
      <w:r w:rsidR="002D06DB" w:rsidRPr="00193AC6">
        <w:rPr>
          <w:rFonts w:ascii="Times New Roman" w:eastAsia="Times New Roman" w:hAnsi="Times New Roman"/>
          <w:color w:val="000000" w:themeColor="text1"/>
          <w:sz w:val="24"/>
          <w:szCs w:val="24"/>
          <w:lang w:eastAsia="ru-RU"/>
        </w:rPr>
        <w:t xml:space="preserve"> и объектов капитального строительства</w:t>
      </w:r>
      <w:r w:rsidR="00844410" w:rsidRPr="00193AC6">
        <w:rPr>
          <w:rFonts w:ascii="Times New Roman" w:eastAsia="Times New Roman" w:hAnsi="Times New Roman"/>
          <w:color w:val="000000" w:themeColor="text1"/>
          <w:sz w:val="24"/>
          <w:szCs w:val="24"/>
          <w:lang w:eastAsia="ru-RU"/>
        </w:rPr>
        <w:t>,</w:t>
      </w:r>
      <w:r w:rsidR="002D06DB" w:rsidRPr="00193AC6">
        <w:rPr>
          <w:rFonts w:ascii="Times New Roman" w:eastAsia="Times New Roman" w:hAnsi="Times New Roman"/>
          <w:color w:val="000000" w:themeColor="text1"/>
          <w:sz w:val="24"/>
          <w:szCs w:val="24"/>
          <w:lang w:eastAsia="ru-RU"/>
        </w:rPr>
        <w:t xml:space="preserve"> в совокупности формирующих Объекты</w:t>
      </w:r>
      <w:r w:rsidRPr="00193AC6">
        <w:rPr>
          <w:rFonts w:ascii="Times New Roman" w:eastAsia="Times New Roman" w:hAnsi="Times New Roman"/>
          <w:color w:val="000000" w:themeColor="text1"/>
          <w:sz w:val="24"/>
          <w:szCs w:val="24"/>
          <w:lang w:eastAsia="ru-RU"/>
        </w:rPr>
        <w:t xml:space="preserve">. </w:t>
      </w:r>
    </w:p>
    <w:p w14:paraId="6AB9336F"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Не осуществлять и не допускать на Недвижимом имуществе размещение любых иных объектов, не поименованных в пункте </w:t>
      </w:r>
      <w:r w:rsidR="00C308B2" w:rsidRPr="00193AC6">
        <w:rPr>
          <w:rFonts w:ascii="Times New Roman" w:eastAsia="Times New Roman" w:hAnsi="Times New Roman"/>
          <w:color w:val="000000" w:themeColor="text1"/>
          <w:sz w:val="24"/>
          <w:szCs w:val="24"/>
          <w:lang w:eastAsia="ru-RU"/>
        </w:rPr>
        <w:fldChar w:fldCharType="begin"/>
      </w:r>
      <w:r w:rsidR="00C308B2" w:rsidRPr="00193AC6">
        <w:rPr>
          <w:rFonts w:ascii="Times New Roman" w:eastAsia="Times New Roman" w:hAnsi="Times New Roman"/>
          <w:color w:val="000000" w:themeColor="text1"/>
          <w:sz w:val="24"/>
          <w:szCs w:val="24"/>
          <w:lang w:eastAsia="ru-RU"/>
        </w:rPr>
        <w:instrText xml:space="preserve"> REF _Ref110439992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C308B2" w:rsidRPr="00193AC6">
        <w:rPr>
          <w:rFonts w:ascii="Times New Roman" w:eastAsia="Times New Roman" w:hAnsi="Times New Roman"/>
          <w:color w:val="000000" w:themeColor="text1"/>
          <w:sz w:val="24"/>
          <w:szCs w:val="24"/>
          <w:lang w:eastAsia="ru-RU"/>
        </w:rPr>
      </w:r>
      <w:r w:rsidR="00C308B2" w:rsidRPr="00193AC6">
        <w:rPr>
          <w:rFonts w:ascii="Times New Roman" w:eastAsia="Times New Roman" w:hAnsi="Times New Roman"/>
          <w:color w:val="000000" w:themeColor="text1"/>
          <w:sz w:val="24"/>
          <w:szCs w:val="24"/>
          <w:lang w:eastAsia="ru-RU"/>
        </w:rPr>
        <w:fldChar w:fldCharType="separate"/>
      </w:r>
      <w:r w:rsidR="00C308B2" w:rsidRPr="00193AC6">
        <w:rPr>
          <w:rFonts w:ascii="Times New Roman" w:eastAsia="Times New Roman" w:hAnsi="Times New Roman"/>
          <w:color w:val="000000" w:themeColor="text1"/>
          <w:sz w:val="24"/>
          <w:szCs w:val="24"/>
          <w:lang w:eastAsia="ru-RU"/>
        </w:rPr>
        <w:t>1.3.1</w:t>
      </w:r>
      <w:r w:rsidR="00C308B2"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w:t>
      </w:r>
    </w:p>
    <w:p w14:paraId="5DF71DB0"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Style w:val="af2"/>
          <w:rFonts w:ascii="Times New Roman" w:eastAsia="Times New Roman" w:hAnsi="Times New Roman"/>
          <w:color w:val="000000" w:themeColor="text1"/>
          <w:sz w:val="24"/>
          <w:szCs w:val="24"/>
          <w:lang w:eastAsia="ru-RU"/>
        </w:rPr>
        <w:t xml:space="preserve">Нести </w:t>
      </w:r>
      <w:r w:rsidRPr="00193AC6">
        <w:rPr>
          <w:rFonts w:ascii="Times New Roman" w:eastAsia="Times New Roman" w:hAnsi="Times New Roman"/>
          <w:color w:val="000000" w:themeColor="text1"/>
          <w:sz w:val="24"/>
          <w:szCs w:val="24"/>
          <w:lang w:eastAsia="ru-RU"/>
        </w:rPr>
        <w:t>бремя содержания и сохранности Недвижимого имущества</w:t>
      </w:r>
      <w:r w:rsidR="002D06DB" w:rsidRPr="00193AC6">
        <w:rPr>
          <w:rFonts w:ascii="Times New Roman" w:eastAsia="Times New Roman" w:hAnsi="Times New Roman"/>
          <w:color w:val="000000" w:themeColor="text1"/>
          <w:sz w:val="24"/>
          <w:szCs w:val="24"/>
          <w:lang w:eastAsia="ru-RU"/>
        </w:rPr>
        <w:t xml:space="preserve"> и Объектов</w:t>
      </w:r>
      <w:r w:rsidRPr="00193AC6">
        <w:rPr>
          <w:rFonts w:ascii="Times New Roman" w:eastAsia="Times New Roman" w:hAnsi="Times New Roman"/>
          <w:color w:val="000000" w:themeColor="text1"/>
          <w:sz w:val="24"/>
          <w:szCs w:val="24"/>
          <w:lang w:eastAsia="ru-RU"/>
        </w:rPr>
        <w:t>. Содержать Недвижимое имущество в порядке и надлежащем состоянии, не допуская его порчи, а в случае необходимости производить ремонт транспортной и инженерной инфраструктуры Недвижимого имущества.</w:t>
      </w:r>
    </w:p>
    <w:p w14:paraId="6C3AC625"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Немедленно</w:t>
      </w:r>
      <w:r w:rsidRPr="00193AC6">
        <w:rPr>
          <w:color w:val="000000" w:themeColor="text1"/>
          <w:sz w:val="24"/>
          <w:szCs w:val="24"/>
        </w:rPr>
        <w:t xml:space="preserve"> </w:t>
      </w:r>
      <w:r w:rsidRPr="00193AC6">
        <w:rPr>
          <w:rFonts w:ascii="Times New Roman" w:eastAsia="Times New Roman" w:hAnsi="Times New Roman"/>
          <w:color w:val="000000" w:themeColor="text1"/>
          <w:sz w:val="24"/>
          <w:szCs w:val="24"/>
          <w:lang w:eastAsia="ru-RU"/>
        </w:rPr>
        <w:t xml:space="preserve">извещать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и соответствующие государственные органы о событии, нанесшем (или способном нанести) Недвижимому имуществу и находящимся на нем объектам (при наличии таковых), а также близлежащим земельным участкам ущерб, и своевременно принимать все возможные меры по предотвращению угрозы разрушения и/или повреждения Недвижимого имущества и расположенных на нем Объектов.</w:t>
      </w:r>
    </w:p>
    <w:p w14:paraId="25D07826" w14:textId="77777777" w:rsidR="00A07317" w:rsidRPr="00193AC6" w:rsidRDefault="005F1353"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Предпринять разумные меры, направленные на недопущение </w:t>
      </w:r>
      <w:r w:rsidR="00A07317" w:rsidRPr="00193AC6">
        <w:rPr>
          <w:rFonts w:ascii="Times New Roman" w:eastAsia="Times New Roman" w:hAnsi="Times New Roman"/>
          <w:color w:val="000000" w:themeColor="text1"/>
          <w:sz w:val="24"/>
          <w:szCs w:val="24"/>
          <w:lang w:eastAsia="ru-RU"/>
        </w:rPr>
        <w:t>неправомерно</w:t>
      </w:r>
      <w:r w:rsidRPr="00193AC6">
        <w:rPr>
          <w:rFonts w:ascii="Times New Roman" w:eastAsia="Times New Roman" w:hAnsi="Times New Roman"/>
          <w:color w:val="000000" w:themeColor="text1"/>
          <w:sz w:val="24"/>
          <w:szCs w:val="24"/>
          <w:lang w:eastAsia="ru-RU"/>
        </w:rPr>
        <w:t>го</w:t>
      </w:r>
      <w:r w:rsidR="00A07317" w:rsidRPr="00193AC6">
        <w:rPr>
          <w:rFonts w:ascii="Times New Roman" w:eastAsia="Times New Roman" w:hAnsi="Times New Roman"/>
          <w:color w:val="000000" w:themeColor="text1"/>
          <w:sz w:val="24"/>
          <w:szCs w:val="24"/>
          <w:lang w:eastAsia="ru-RU"/>
        </w:rPr>
        <w:t xml:space="preserve"> использовани</w:t>
      </w:r>
      <w:r w:rsidRPr="00193AC6">
        <w:rPr>
          <w:rFonts w:ascii="Times New Roman" w:eastAsia="Times New Roman" w:hAnsi="Times New Roman"/>
          <w:color w:val="000000" w:themeColor="text1"/>
          <w:sz w:val="24"/>
          <w:szCs w:val="24"/>
          <w:lang w:eastAsia="ru-RU"/>
        </w:rPr>
        <w:t>я</w:t>
      </w:r>
      <w:r w:rsidR="00A07317" w:rsidRPr="00193AC6">
        <w:rPr>
          <w:rFonts w:ascii="Times New Roman" w:eastAsia="Times New Roman" w:hAnsi="Times New Roman"/>
          <w:color w:val="000000" w:themeColor="text1"/>
          <w:sz w:val="24"/>
          <w:szCs w:val="24"/>
          <w:lang w:eastAsia="ru-RU"/>
        </w:rPr>
        <w:t xml:space="preserve"> Недвижимого имущества третьими лицами. О</w:t>
      </w:r>
      <w:r w:rsidRPr="00193AC6">
        <w:rPr>
          <w:rFonts w:ascii="Times New Roman" w:eastAsia="Times New Roman" w:hAnsi="Times New Roman"/>
          <w:color w:val="000000" w:themeColor="text1"/>
          <w:sz w:val="24"/>
          <w:szCs w:val="24"/>
          <w:lang w:eastAsia="ru-RU"/>
        </w:rPr>
        <w:t>бо</w:t>
      </w:r>
      <w:r w:rsidR="00A07317" w:rsidRPr="00193AC6">
        <w:rPr>
          <w:rFonts w:ascii="Times New Roman" w:eastAsia="Times New Roman" w:hAnsi="Times New Roman"/>
          <w:color w:val="000000" w:themeColor="text1"/>
          <w:sz w:val="24"/>
          <w:szCs w:val="24"/>
          <w:lang w:eastAsia="ru-RU"/>
        </w:rPr>
        <w:t xml:space="preserve"> всех фактах неправомерного использования </w:t>
      </w:r>
      <w:r w:rsidRPr="00193AC6">
        <w:rPr>
          <w:rFonts w:ascii="Times New Roman" w:eastAsia="Times New Roman" w:hAnsi="Times New Roman"/>
          <w:color w:val="000000" w:themeColor="text1"/>
          <w:sz w:val="24"/>
          <w:szCs w:val="24"/>
          <w:lang w:eastAsia="ru-RU"/>
        </w:rPr>
        <w:t xml:space="preserve">Недвижимого имущества третьими лицами </w:t>
      </w:r>
      <w:r w:rsidR="00A07317" w:rsidRPr="00193AC6">
        <w:rPr>
          <w:rFonts w:ascii="Times New Roman" w:eastAsia="Times New Roman" w:hAnsi="Times New Roman"/>
          <w:color w:val="000000" w:themeColor="text1"/>
          <w:sz w:val="24"/>
          <w:szCs w:val="24"/>
          <w:lang w:eastAsia="ru-RU"/>
        </w:rPr>
        <w:t xml:space="preserve">немедленно ставить в известность </w:t>
      </w:r>
      <w:r w:rsidR="00A07317"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i/>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и </w:t>
      </w:r>
      <w:r w:rsidR="009C4208" w:rsidRPr="00193AC6">
        <w:rPr>
          <w:rFonts w:ascii="Times New Roman" w:eastAsia="Times New Roman" w:hAnsi="Times New Roman"/>
          <w:color w:val="000000" w:themeColor="text1"/>
          <w:sz w:val="24"/>
          <w:szCs w:val="24"/>
          <w:lang w:eastAsia="ru-RU"/>
        </w:rPr>
        <w:t>контролирующие</w:t>
      </w:r>
      <w:r w:rsidRPr="00193AC6">
        <w:rPr>
          <w:rFonts w:ascii="Times New Roman" w:eastAsia="Times New Roman" w:hAnsi="Times New Roman"/>
          <w:color w:val="000000" w:themeColor="text1"/>
          <w:sz w:val="24"/>
          <w:szCs w:val="24"/>
          <w:lang w:eastAsia="ru-RU"/>
        </w:rPr>
        <w:t xml:space="preserve"> органы</w:t>
      </w:r>
      <w:r w:rsidR="00A07317" w:rsidRPr="00193AC6">
        <w:rPr>
          <w:rFonts w:ascii="Times New Roman" w:eastAsia="Times New Roman" w:hAnsi="Times New Roman"/>
          <w:color w:val="000000" w:themeColor="text1"/>
          <w:sz w:val="24"/>
          <w:szCs w:val="24"/>
          <w:lang w:eastAsia="ru-RU"/>
        </w:rPr>
        <w:t>.</w:t>
      </w:r>
    </w:p>
    <w:p w14:paraId="499E0346" w14:textId="77777777" w:rsidR="003A63B8"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Не позднее последнего дня действия Договора </w:t>
      </w:r>
      <w:r w:rsidR="00876A5B" w:rsidRPr="00193AC6">
        <w:rPr>
          <w:rFonts w:ascii="Times New Roman" w:eastAsia="Times New Roman" w:hAnsi="Times New Roman"/>
          <w:color w:val="000000" w:themeColor="text1"/>
          <w:sz w:val="24"/>
          <w:szCs w:val="24"/>
          <w:lang w:eastAsia="ru-RU"/>
        </w:rPr>
        <w:t xml:space="preserve">своими силами и/или </w:t>
      </w:r>
      <w:r w:rsidRPr="00193AC6">
        <w:rPr>
          <w:rFonts w:ascii="Times New Roman" w:eastAsia="Times New Roman" w:hAnsi="Times New Roman"/>
          <w:color w:val="000000" w:themeColor="text1"/>
          <w:sz w:val="24"/>
          <w:szCs w:val="24"/>
          <w:lang w:eastAsia="ru-RU"/>
        </w:rPr>
        <w:t xml:space="preserve">за свой счет освободить Недвижимое имущество от возведенных на нем зданий объектов, а также находящегося на Недвижимом имуществе иного имущества и передать Недвижимое имущество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по Акту приема-передачи в состоянии и качестве не хуже первоначального. Освобождение Недвижимого имущества не требуется, если к дате окончания срока действия Договора между </w:t>
      </w:r>
      <w:r w:rsidRPr="00193AC6">
        <w:rPr>
          <w:rFonts w:ascii="Times New Roman" w:eastAsia="Times New Roman" w:hAnsi="Times New Roman"/>
          <w:i/>
          <w:color w:val="000000" w:themeColor="text1"/>
          <w:sz w:val="24"/>
          <w:szCs w:val="24"/>
          <w:lang w:eastAsia="ru-RU"/>
        </w:rPr>
        <w:t>Арендатором</w:t>
      </w:r>
      <w:r w:rsidRPr="00193AC6">
        <w:rPr>
          <w:rFonts w:ascii="Times New Roman" w:eastAsia="Times New Roman" w:hAnsi="Times New Roman"/>
          <w:color w:val="000000" w:themeColor="text1"/>
          <w:sz w:val="24"/>
          <w:szCs w:val="24"/>
          <w:lang w:eastAsia="ru-RU"/>
        </w:rPr>
        <w:t xml:space="preserve"> и </w:t>
      </w:r>
      <w:r w:rsidRPr="00193AC6">
        <w:rPr>
          <w:rFonts w:ascii="Times New Roman" w:eastAsia="Times New Roman" w:hAnsi="Times New Roman"/>
          <w:i/>
          <w:color w:val="000000" w:themeColor="text1"/>
          <w:sz w:val="24"/>
          <w:szCs w:val="24"/>
          <w:lang w:eastAsia="ru-RU"/>
        </w:rPr>
        <w:t>Субарендатором</w:t>
      </w:r>
      <w:r w:rsidRPr="00193AC6">
        <w:rPr>
          <w:rFonts w:ascii="Times New Roman" w:eastAsia="Times New Roman" w:hAnsi="Times New Roman"/>
          <w:color w:val="000000" w:themeColor="text1"/>
          <w:sz w:val="24"/>
          <w:szCs w:val="24"/>
          <w:lang w:eastAsia="ru-RU"/>
        </w:rPr>
        <w:t xml:space="preserve"> заключен в надлежащей форме Договор субаренды на новый срок.</w:t>
      </w:r>
    </w:p>
    <w:p w14:paraId="4DF07A7B"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Письменно сообщить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не позднее, чем за 90 (девяносто) календарных дней о предстоящем освобождении Недвижимого имущества в связи с окончанием срока действия Договора.</w:t>
      </w:r>
    </w:p>
    <w:p w14:paraId="1D97A9A9"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21" w:name="_Ref110441312"/>
      <w:r w:rsidRPr="00193AC6">
        <w:rPr>
          <w:rFonts w:ascii="Times New Roman" w:eastAsia="Times New Roman" w:hAnsi="Times New Roman"/>
          <w:color w:val="000000" w:themeColor="text1"/>
          <w:sz w:val="24"/>
          <w:szCs w:val="24"/>
          <w:lang w:eastAsia="ru-RU"/>
        </w:rPr>
        <w:t xml:space="preserve">В течение 10 (десяти) рабочих дней письменно уведомить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об изменении своих реквизитов. При этом оформление дополнительного соглашения</w:t>
      </w:r>
      <w:r w:rsidR="00235996" w:rsidRPr="00193AC6">
        <w:rPr>
          <w:rFonts w:ascii="Times New Roman" w:eastAsia="Times New Roman" w:hAnsi="Times New Roman"/>
          <w:color w:val="000000" w:themeColor="text1"/>
          <w:sz w:val="24"/>
          <w:szCs w:val="24"/>
          <w:lang w:eastAsia="ru-RU"/>
        </w:rPr>
        <w:t xml:space="preserve"> к Договору</w:t>
      </w:r>
      <w:r w:rsidRPr="00193AC6">
        <w:rPr>
          <w:rFonts w:ascii="Times New Roman" w:eastAsia="Times New Roman" w:hAnsi="Times New Roman"/>
          <w:color w:val="000000" w:themeColor="text1"/>
          <w:sz w:val="24"/>
          <w:szCs w:val="24"/>
          <w:lang w:eastAsia="ru-RU"/>
        </w:rPr>
        <w:t xml:space="preserve"> не требуется.</w:t>
      </w:r>
      <w:bookmarkEnd w:id="21"/>
    </w:p>
    <w:p w14:paraId="5E547E3A" w14:textId="77777777" w:rsidR="00A07317" w:rsidRPr="00193AC6" w:rsidRDefault="00A0731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В случае если </w:t>
      </w:r>
      <w:r w:rsidRPr="00193AC6">
        <w:rPr>
          <w:rFonts w:ascii="Times New Roman" w:hAnsi="Times New Roman"/>
          <w:color w:val="000000" w:themeColor="text1"/>
          <w:sz w:val="24"/>
          <w:szCs w:val="24"/>
        </w:rPr>
        <w:t xml:space="preserve">в соответствии с Законодательством требуется государственная регистрация Договора, изменений и дополнений к нему, а также соглашения о его расторжении или прекращения Договора по иному основанию, в срок не позднее </w:t>
      </w:r>
      <w:r w:rsidR="005F1353" w:rsidRPr="00193AC6">
        <w:rPr>
          <w:rFonts w:ascii="Times New Roman" w:hAnsi="Times New Roman"/>
          <w:color w:val="000000" w:themeColor="text1"/>
          <w:sz w:val="24"/>
          <w:szCs w:val="24"/>
        </w:rPr>
        <w:t xml:space="preserve">45 </w:t>
      </w:r>
      <w:r w:rsidRPr="00193AC6">
        <w:rPr>
          <w:rFonts w:ascii="Times New Roman" w:hAnsi="Times New Roman"/>
          <w:color w:val="000000" w:themeColor="text1"/>
          <w:sz w:val="24"/>
          <w:szCs w:val="24"/>
        </w:rPr>
        <w:t>(</w:t>
      </w:r>
      <w:r w:rsidR="005F1353" w:rsidRPr="00193AC6">
        <w:rPr>
          <w:rFonts w:ascii="Times New Roman" w:hAnsi="Times New Roman"/>
          <w:color w:val="000000" w:themeColor="text1"/>
          <w:sz w:val="24"/>
          <w:szCs w:val="24"/>
        </w:rPr>
        <w:t>сорока пяти</w:t>
      </w:r>
      <w:r w:rsidRPr="00193AC6">
        <w:rPr>
          <w:rFonts w:ascii="Times New Roman" w:hAnsi="Times New Roman"/>
          <w:color w:val="000000" w:themeColor="text1"/>
          <w:sz w:val="24"/>
          <w:szCs w:val="24"/>
        </w:rPr>
        <w:t xml:space="preserve">) календарных дней после их подписания, обратиться с заявлением в </w:t>
      </w:r>
      <w:r w:rsidR="002D06DB" w:rsidRPr="00193AC6">
        <w:rPr>
          <w:rFonts w:ascii="Times New Roman" w:hAnsi="Times New Roman"/>
          <w:color w:val="000000" w:themeColor="text1"/>
          <w:sz w:val="24"/>
          <w:szCs w:val="24"/>
        </w:rPr>
        <w:t>регистрирующий орган</w:t>
      </w:r>
      <w:r w:rsidRPr="00193AC6">
        <w:rPr>
          <w:rFonts w:ascii="Times New Roman" w:eastAsia="Times New Roman" w:hAnsi="Times New Roman"/>
          <w:color w:val="000000" w:themeColor="text1"/>
          <w:sz w:val="24"/>
          <w:szCs w:val="24"/>
          <w:lang w:eastAsia="ru-RU"/>
        </w:rPr>
        <w:t xml:space="preserve"> за соответствующей регистрацией,</w:t>
      </w:r>
      <w:r w:rsidRPr="00193AC6">
        <w:rPr>
          <w:rFonts w:ascii="Times New Roman" w:hAnsi="Times New Roman"/>
          <w:color w:val="000000" w:themeColor="text1"/>
          <w:sz w:val="24"/>
          <w:szCs w:val="24"/>
        </w:rPr>
        <w:t xml:space="preserve"> и нести в связи с этим расходы по государственной регистрации. При этом в срок не позднее 5 (пяти) рабочих дней после </w:t>
      </w:r>
      <w:r w:rsidRPr="00193AC6">
        <w:rPr>
          <w:rFonts w:ascii="Times New Roman" w:eastAsia="Times New Roman" w:hAnsi="Times New Roman"/>
          <w:color w:val="000000" w:themeColor="text1"/>
          <w:sz w:val="24"/>
          <w:szCs w:val="24"/>
          <w:lang w:eastAsia="ru-RU"/>
        </w:rPr>
        <w:t xml:space="preserve">подачи (приема) заявления о государственной регистрации </w:t>
      </w:r>
      <w:r w:rsidRPr="00193AC6">
        <w:rPr>
          <w:rFonts w:ascii="Times New Roman" w:hAnsi="Times New Roman"/>
          <w:color w:val="000000" w:themeColor="text1"/>
          <w:sz w:val="24"/>
          <w:szCs w:val="24"/>
        </w:rPr>
        <w:t xml:space="preserve">Договора и/или изменений и дополнений к нему, и/или соглашения о его расторжении предоставить </w:t>
      </w:r>
      <w:r w:rsidRPr="00193AC6">
        <w:rPr>
          <w:rFonts w:ascii="Times New Roman" w:hAnsi="Times New Roman"/>
          <w:i/>
          <w:color w:val="000000" w:themeColor="text1"/>
          <w:sz w:val="24"/>
          <w:szCs w:val="24"/>
        </w:rPr>
        <w:t>Арендатору</w:t>
      </w:r>
      <w:r w:rsidRPr="00193AC6">
        <w:rPr>
          <w:rFonts w:ascii="Times New Roman" w:hAnsi="Times New Roman"/>
          <w:color w:val="000000" w:themeColor="text1"/>
          <w:sz w:val="24"/>
          <w:szCs w:val="24"/>
        </w:rPr>
        <w:t xml:space="preserve"> заверенную надлежащим образом копию расписки о </w:t>
      </w:r>
      <w:r w:rsidRPr="00193AC6">
        <w:rPr>
          <w:rFonts w:ascii="Times New Roman" w:eastAsia="Times New Roman" w:hAnsi="Times New Roman"/>
          <w:color w:val="000000" w:themeColor="text1"/>
          <w:sz w:val="24"/>
          <w:szCs w:val="24"/>
          <w:lang w:eastAsia="ru-RU"/>
        </w:rPr>
        <w:t>приеме</w:t>
      </w:r>
      <w:r w:rsidRPr="00193AC6">
        <w:rPr>
          <w:rFonts w:ascii="Times New Roman" w:hAnsi="Times New Roman"/>
          <w:color w:val="000000" w:themeColor="text1"/>
          <w:sz w:val="24"/>
          <w:szCs w:val="24"/>
        </w:rPr>
        <w:t xml:space="preserve"> соответствующего заявления для проведения государственной регистрации, и в срок  не позднее 5 (пяти) рабочих дней с момента государственной регистрации предоставить </w:t>
      </w:r>
      <w:r w:rsidRPr="00193AC6">
        <w:rPr>
          <w:rFonts w:ascii="Times New Roman" w:hAnsi="Times New Roman"/>
          <w:i/>
          <w:color w:val="000000" w:themeColor="text1"/>
          <w:sz w:val="24"/>
          <w:szCs w:val="24"/>
        </w:rPr>
        <w:t>Арендатору</w:t>
      </w:r>
      <w:r w:rsidRPr="00193AC6">
        <w:rPr>
          <w:rFonts w:ascii="Times New Roman" w:hAnsi="Times New Roman"/>
          <w:color w:val="000000" w:themeColor="text1"/>
          <w:sz w:val="24"/>
          <w:szCs w:val="24"/>
        </w:rPr>
        <w:t xml:space="preserve"> зарегистрированный экземпляр Договора и/или изменений и дополнений к нему, и/или соглашения о расторжении Договора</w:t>
      </w:r>
      <w:r w:rsidR="00DD288D" w:rsidRPr="00193AC6">
        <w:rPr>
          <w:rFonts w:ascii="Times New Roman" w:hAnsi="Times New Roman"/>
          <w:color w:val="000000" w:themeColor="text1"/>
          <w:sz w:val="24"/>
          <w:szCs w:val="24"/>
        </w:rPr>
        <w:t xml:space="preserve">, а также выписки из </w:t>
      </w:r>
      <w:r w:rsidR="002D06DB" w:rsidRPr="00193AC6">
        <w:rPr>
          <w:rFonts w:ascii="Times New Roman" w:hAnsi="Times New Roman"/>
          <w:color w:val="000000" w:themeColor="text1"/>
          <w:sz w:val="24"/>
          <w:szCs w:val="24"/>
        </w:rPr>
        <w:t xml:space="preserve">Единого </w:t>
      </w:r>
      <w:r w:rsidR="00DD288D" w:rsidRPr="00193AC6">
        <w:rPr>
          <w:rFonts w:ascii="Times New Roman" w:hAnsi="Times New Roman"/>
          <w:color w:val="000000" w:themeColor="text1"/>
          <w:sz w:val="24"/>
          <w:szCs w:val="24"/>
        </w:rPr>
        <w:t xml:space="preserve">Государственного реестра </w:t>
      </w:r>
      <w:r w:rsidR="002D06DB" w:rsidRPr="00193AC6">
        <w:rPr>
          <w:rFonts w:ascii="Times New Roman" w:hAnsi="Times New Roman"/>
          <w:color w:val="000000" w:themeColor="text1"/>
          <w:sz w:val="24"/>
          <w:szCs w:val="24"/>
        </w:rPr>
        <w:t>недвижимости</w:t>
      </w:r>
      <w:r w:rsidR="00DD288D" w:rsidRPr="00193AC6">
        <w:rPr>
          <w:rFonts w:ascii="Times New Roman" w:hAnsi="Times New Roman"/>
          <w:color w:val="000000" w:themeColor="text1"/>
          <w:sz w:val="24"/>
          <w:szCs w:val="24"/>
        </w:rPr>
        <w:t>, подтверждающей осуществление соответствующих регистрационных действий</w:t>
      </w:r>
      <w:r w:rsidRPr="00193AC6">
        <w:rPr>
          <w:rFonts w:ascii="Times New Roman" w:hAnsi="Times New Roman"/>
          <w:color w:val="000000" w:themeColor="text1"/>
          <w:sz w:val="24"/>
          <w:szCs w:val="24"/>
        </w:rPr>
        <w:t>.</w:t>
      </w:r>
    </w:p>
    <w:p w14:paraId="6A7B5BFF" w14:textId="77777777" w:rsidR="00047809" w:rsidRPr="00193AC6" w:rsidRDefault="00047809" w:rsidP="00D43C08">
      <w:pPr>
        <w:pStyle w:val="aff0"/>
        <w:numPr>
          <w:ilvl w:val="3"/>
          <w:numId w:val="29"/>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Обеспечивать неукоснительное исполнение требований частей 3 и 4, а также Приложения 4 приказа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22.03.2022 № 70 «Об утверждении Правил уборки мусора и посторонних предметов с автомобильных дорог Государственной компании «Российские автомобильные дороги» и искусственных дорожных сооружений на них» размещенного на сайте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в информационно-телекоммуникационной сети «Интернет» (https://www.russianhighways.ru/).</w:t>
      </w:r>
    </w:p>
    <w:p w14:paraId="1985392E" w14:textId="77777777" w:rsidR="00107B19" w:rsidRPr="00193AC6" w:rsidRDefault="004C2387"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rPr>
        <w:t>Согласовать проект дополнительного</w:t>
      </w:r>
      <w:r w:rsidR="003E13CD" w:rsidRPr="00193AC6">
        <w:rPr>
          <w:rFonts w:ascii="Times New Roman" w:hAnsi="Times New Roman"/>
          <w:color w:val="000000" w:themeColor="text1"/>
          <w:sz w:val="24"/>
        </w:rPr>
        <w:t xml:space="preserve"> соглашения, направленного в соответствии с п</w:t>
      </w:r>
      <w:r w:rsidR="00863C29" w:rsidRPr="00193AC6">
        <w:rPr>
          <w:rFonts w:ascii="Times New Roman" w:hAnsi="Times New Roman"/>
          <w:color w:val="000000" w:themeColor="text1"/>
          <w:sz w:val="24"/>
        </w:rPr>
        <w:t>унктом</w:t>
      </w:r>
      <w:r w:rsidR="003E13CD" w:rsidRPr="00193AC6">
        <w:rPr>
          <w:rFonts w:ascii="Times New Roman" w:hAnsi="Times New Roman"/>
          <w:color w:val="000000" w:themeColor="text1"/>
          <w:sz w:val="24"/>
        </w:rPr>
        <w:t xml:space="preserve"> </w:t>
      </w:r>
      <w:r w:rsidR="00C308B2" w:rsidRPr="00193AC6">
        <w:rPr>
          <w:rFonts w:ascii="Times New Roman" w:hAnsi="Times New Roman"/>
          <w:color w:val="000000" w:themeColor="text1"/>
          <w:sz w:val="24"/>
        </w:rPr>
        <w:fldChar w:fldCharType="begin"/>
      </w:r>
      <w:r w:rsidR="00C308B2" w:rsidRPr="00193AC6">
        <w:rPr>
          <w:rFonts w:ascii="Times New Roman" w:hAnsi="Times New Roman"/>
          <w:color w:val="000000" w:themeColor="text1"/>
          <w:sz w:val="24"/>
        </w:rPr>
        <w:instrText xml:space="preserve"> REF _Ref100851130 \r \h </w:instrText>
      </w:r>
      <w:r w:rsidR="006E305C" w:rsidRPr="00193AC6">
        <w:rPr>
          <w:rFonts w:ascii="Times New Roman" w:hAnsi="Times New Roman"/>
          <w:color w:val="000000" w:themeColor="text1"/>
          <w:sz w:val="24"/>
        </w:rPr>
        <w:instrText xml:space="preserve"> \* MERGEFORMAT </w:instrText>
      </w:r>
      <w:r w:rsidR="00C308B2" w:rsidRPr="00193AC6">
        <w:rPr>
          <w:rFonts w:ascii="Times New Roman" w:hAnsi="Times New Roman"/>
          <w:color w:val="000000" w:themeColor="text1"/>
          <w:sz w:val="24"/>
        </w:rPr>
      </w:r>
      <w:r w:rsidR="00C308B2" w:rsidRPr="00193AC6">
        <w:rPr>
          <w:rFonts w:ascii="Times New Roman" w:hAnsi="Times New Roman"/>
          <w:color w:val="000000" w:themeColor="text1"/>
          <w:sz w:val="24"/>
        </w:rPr>
        <w:fldChar w:fldCharType="separate"/>
      </w:r>
      <w:r w:rsidR="00C308B2" w:rsidRPr="00193AC6">
        <w:rPr>
          <w:rFonts w:ascii="Times New Roman" w:hAnsi="Times New Roman"/>
          <w:color w:val="000000" w:themeColor="text1"/>
          <w:sz w:val="24"/>
        </w:rPr>
        <w:t>6.2.2.</w:t>
      </w:r>
      <w:r w:rsidR="00C308B2" w:rsidRPr="00193AC6">
        <w:rPr>
          <w:rFonts w:ascii="Times New Roman" w:hAnsi="Times New Roman"/>
          <w:color w:val="000000" w:themeColor="text1"/>
          <w:sz w:val="24"/>
        </w:rPr>
        <w:fldChar w:fldCharType="end"/>
      </w:r>
      <w:r w:rsidR="00047809" w:rsidRPr="00193AC6">
        <w:rPr>
          <w:rFonts w:ascii="Times New Roman" w:hAnsi="Times New Roman"/>
          <w:color w:val="000000" w:themeColor="text1"/>
          <w:sz w:val="24"/>
        </w:rPr>
        <w:t>3</w:t>
      </w:r>
      <w:r w:rsidR="006076FB" w:rsidRPr="00193AC6">
        <w:rPr>
          <w:rFonts w:ascii="Times New Roman" w:hAnsi="Times New Roman"/>
          <w:color w:val="000000" w:themeColor="text1"/>
          <w:sz w:val="24"/>
        </w:rPr>
        <w:t xml:space="preserve"> </w:t>
      </w:r>
      <w:r w:rsidR="003E13CD" w:rsidRPr="00193AC6">
        <w:rPr>
          <w:rFonts w:ascii="Times New Roman" w:hAnsi="Times New Roman"/>
          <w:color w:val="000000" w:themeColor="text1"/>
          <w:sz w:val="24"/>
        </w:rPr>
        <w:t xml:space="preserve">Договора, </w:t>
      </w:r>
      <w:r w:rsidRPr="00193AC6">
        <w:rPr>
          <w:rFonts w:ascii="Times New Roman" w:hAnsi="Times New Roman"/>
          <w:color w:val="000000" w:themeColor="text1"/>
          <w:sz w:val="24"/>
        </w:rPr>
        <w:t xml:space="preserve">в срок не позднее </w:t>
      </w:r>
      <w:r w:rsidR="00863C29" w:rsidRPr="00193AC6">
        <w:rPr>
          <w:rFonts w:ascii="Times New Roman" w:hAnsi="Times New Roman"/>
          <w:color w:val="000000" w:themeColor="text1"/>
          <w:sz w:val="24"/>
        </w:rPr>
        <w:t>1 (одного) месяца</w:t>
      </w:r>
      <w:r w:rsidR="00876A5B" w:rsidRPr="00193AC6">
        <w:rPr>
          <w:rFonts w:ascii="Times New Roman" w:hAnsi="Times New Roman"/>
          <w:color w:val="000000" w:themeColor="text1"/>
          <w:sz w:val="24"/>
        </w:rPr>
        <w:t xml:space="preserve"> до </w:t>
      </w:r>
      <w:r w:rsidR="003E13CD" w:rsidRPr="00193AC6">
        <w:rPr>
          <w:rFonts w:ascii="Times New Roman" w:hAnsi="Times New Roman"/>
          <w:color w:val="000000" w:themeColor="text1"/>
          <w:sz w:val="24"/>
        </w:rPr>
        <w:t xml:space="preserve">даты </w:t>
      </w:r>
      <w:r w:rsidR="00876A5B" w:rsidRPr="00193AC6">
        <w:rPr>
          <w:rFonts w:ascii="Times New Roman" w:hAnsi="Times New Roman"/>
          <w:color w:val="000000" w:themeColor="text1"/>
          <w:sz w:val="24"/>
        </w:rPr>
        <w:t xml:space="preserve">окончания </w:t>
      </w:r>
      <w:r w:rsidR="003E13CD" w:rsidRPr="00193AC6">
        <w:rPr>
          <w:rFonts w:ascii="Times New Roman" w:hAnsi="Times New Roman"/>
          <w:color w:val="000000" w:themeColor="text1"/>
          <w:sz w:val="24"/>
        </w:rPr>
        <w:t>Договора.</w:t>
      </w:r>
    </w:p>
    <w:p w14:paraId="26EF50A3" w14:textId="77777777" w:rsidR="0047577D" w:rsidRPr="00193AC6" w:rsidRDefault="0047577D"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Не препятствовать размещению </w:t>
      </w:r>
      <w:r w:rsidRPr="00193AC6">
        <w:rPr>
          <w:rFonts w:ascii="Times New Roman" w:eastAsia="Times New Roman" w:hAnsi="Times New Roman"/>
          <w:i/>
          <w:color w:val="000000" w:themeColor="text1"/>
          <w:sz w:val="24"/>
          <w:szCs w:val="24"/>
          <w:lang w:eastAsia="ru-RU"/>
        </w:rPr>
        <w:t>Арендатором</w:t>
      </w:r>
      <w:r w:rsidRPr="00193AC6">
        <w:rPr>
          <w:rFonts w:ascii="Times New Roman" w:eastAsia="Times New Roman" w:hAnsi="Times New Roman"/>
          <w:color w:val="000000" w:themeColor="text1"/>
          <w:sz w:val="24"/>
          <w:szCs w:val="24"/>
          <w:lang w:eastAsia="ru-RU"/>
        </w:rPr>
        <w:t xml:space="preserve"> и его подрядными организациями, любого оборудования (датчиков, опор, камер</w:t>
      </w:r>
      <w:r w:rsidR="002D06DB" w:rsidRPr="00193AC6">
        <w:rPr>
          <w:rFonts w:ascii="Times New Roman" w:eastAsia="Times New Roman" w:hAnsi="Times New Roman"/>
          <w:color w:val="000000" w:themeColor="text1"/>
          <w:sz w:val="24"/>
          <w:szCs w:val="24"/>
          <w:lang w:eastAsia="ru-RU"/>
        </w:rPr>
        <w:t>,</w:t>
      </w:r>
      <w:r w:rsidR="00243D64" w:rsidRPr="00193AC6">
        <w:rPr>
          <w:rFonts w:ascii="Times New Roman" w:eastAsia="Times New Roman" w:hAnsi="Times New Roman"/>
          <w:color w:val="000000" w:themeColor="text1"/>
          <w:sz w:val="24"/>
          <w:szCs w:val="24"/>
          <w:lang w:eastAsia="ru-RU"/>
        </w:rPr>
        <w:t xml:space="preserve"> </w:t>
      </w:r>
      <w:r w:rsidR="002D06DB" w:rsidRPr="00193AC6">
        <w:rPr>
          <w:rFonts w:ascii="Times New Roman" w:eastAsia="Times New Roman" w:hAnsi="Times New Roman"/>
          <w:color w:val="000000" w:themeColor="text1"/>
          <w:sz w:val="24"/>
          <w:szCs w:val="24"/>
          <w:lang w:eastAsia="ru-RU"/>
        </w:rPr>
        <w:t>оборудования и т.д.).</w:t>
      </w:r>
      <w:r w:rsidRPr="00193AC6">
        <w:rPr>
          <w:rFonts w:ascii="Times New Roman" w:eastAsia="Times New Roman" w:hAnsi="Times New Roman"/>
          <w:color w:val="000000" w:themeColor="text1"/>
          <w:sz w:val="24"/>
          <w:szCs w:val="24"/>
          <w:lang w:eastAsia="ru-RU"/>
        </w:rPr>
        <w:t xml:space="preserve">    </w:t>
      </w:r>
    </w:p>
    <w:p w14:paraId="45F53629" w14:textId="77777777" w:rsidR="000C5D4E" w:rsidRPr="00193AC6" w:rsidRDefault="000C5D4E" w:rsidP="00B30482">
      <w:pPr>
        <w:pStyle w:val="aff0"/>
        <w:numPr>
          <w:ilvl w:val="3"/>
          <w:numId w:val="6"/>
        </w:numPr>
        <w:spacing w:after="0" w:line="240" w:lineRule="auto"/>
        <w:ind w:left="0" w:firstLine="709"/>
        <w:jc w:val="both"/>
        <w:rPr>
          <w:rFonts w:ascii="Times New Roman" w:hAnsi="Times New Roman"/>
          <w:color w:val="000000" w:themeColor="text1"/>
          <w:sz w:val="24"/>
        </w:rPr>
      </w:pPr>
      <w:r w:rsidRPr="00193AC6">
        <w:rPr>
          <w:rFonts w:ascii="Times New Roman" w:eastAsia="Times New Roman" w:hAnsi="Times New Roman"/>
          <w:color w:val="000000" w:themeColor="text1"/>
          <w:sz w:val="24"/>
          <w:szCs w:val="24"/>
          <w:lang w:eastAsia="ru-RU"/>
        </w:rPr>
        <w:lastRenderedPageBreak/>
        <w:t xml:space="preserve">По запросу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согласовать размещение на Недвижимом имуществе (в том числе на Объектах или в Объектах) информационно-рекламных материалов и носителей, направленных на информирование пользователей </w:t>
      </w:r>
      <w:r w:rsidR="002C77DA" w:rsidRPr="00193AC6">
        <w:rPr>
          <w:rFonts w:ascii="Times New Roman" w:eastAsia="Times New Roman" w:hAnsi="Times New Roman"/>
          <w:color w:val="000000" w:themeColor="text1"/>
          <w:sz w:val="24"/>
          <w:szCs w:val="24"/>
          <w:lang w:eastAsia="ru-RU"/>
        </w:rPr>
        <w:t>Автомобильной дороги М-11</w:t>
      </w:r>
      <w:r w:rsidRPr="00193AC6">
        <w:rPr>
          <w:rFonts w:ascii="Times New Roman" w:eastAsia="Times New Roman" w:hAnsi="Times New Roman"/>
          <w:color w:val="000000" w:themeColor="text1"/>
          <w:sz w:val="24"/>
          <w:szCs w:val="24"/>
          <w:lang w:eastAsia="ru-RU"/>
        </w:rPr>
        <w:t xml:space="preserve">. При этом размещение указанных материалов и носителей не должно препятствовать эксплуатации Объектов. </w:t>
      </w:r>
    </w:p>
    <w:p w14:paraId="6B2B9E88" w14:textId="77777777" w:rsidR="000C5D4E" w:rsidRPr="00193AC6" w:rsidRDefault="000C5D4E" w:rsidP="00B30482">
      <w:pPr>
        <w:pStyle w:val="aff0"/>
        <w:numPr>
          <w:ilvl w:val="3"/>
          <w:numId w:val="6"/>
        </w:numPr>
        <w:spacing w:after="0" w:line="240" w:lineRule="auto"/>
        <w:ind w:left="0" w:firstLine="709"/>
        <w:jc w:val="both"/>
        <w:rPr>
          <w:rFonts w:ascii="Times New Roman" w:hAnsi="Times New Roman"/>
          <w:color w:val="000000" w:themeColor="text1"/>
          <w:sz w:val="24"/>
        </w:rPr>
      </w:pPr>
      <w:r w:rsidRPr="00193AC6">
        <w:rPr>
          <w:rFonts w:ascii="Times New Roman" w:eastAsia="Times New Roman" w:hAnsi="Times New Roman"/>
          <w:color w:val="000000" w:themeColor="text1"/>
          <w:sz w:val="24"/>
          <w:szCs w:val="24"/>
          <w:lang w:eastAsia="ru-RU"/>
        </w:rPr>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по требованию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переустраивать обочины и откосы проездов, обустроенных на Недвижимом имуществе, или согласовывать таковое переустройство третьим лицам – субарендаторами частей земельных участков и(или) земельных участков, входящих в МФЗ.</w:t>
      </w:r>
    </w:p>
    <w:p w14:paraId="036DA6DE" w14:textId="77777777" w:rsidR="00BF2283" w:rsidRPr="00193AC6" w:rsidRDefault="00BF2283" w:rsidP="00B30482">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Предоставлять по требованию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возможность размещения (пребывания) в помещениях </w:t>
      </w:r>
      <w:r w:rsidR="00E546CA" w:rsidRPr="00193AC6">
        <w:rPr>
          <w:rFonts w:ascii="Times New Roman" w:eastAsia="Times New Roman" w:hAnsi="Times New Roman"/>
          <w:color w:val="000000" w:themeColor="text1"/>
          <w:sz w:val="24"/>
          <w:szCs w:val="24"/>
          <w:lang w:eastAsia="ru-RU"/>
        </w:rPr>
        <w:t>Объектов</w:t>
      </w:r>
      <w:r w:rsidRPr="00193AC6">
        <w:rPr>
          <w:rFonts w:ascii="Times New Roman" w:eastAsia="Times New Roman" w:hAnsi="Times New Roman"/>
          <w:color w:val="000000" w:themeColor="text1"/>
          <w:sz w:val="24"/>
          <w:szCs w:val="24"/>
          <w:lang w:eastAsia="ru-RU"/>
        </w:rPr>
        <w:t xml:space="preserve"> и на территории Недвижимого имущества персонала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(не более трех человек одновременно), работающего с пользователями </w:t>
      </w:r>
      <w:r w:rsidR="002C77DA" w:rsidRPr="00193AC6">
        <w:rPr>
          <w:rFonts w:ascii="Times New Roman" w:eastAsia="Times New Roman" w:hAnsi="Times New Roman"/>
          <w:color w:val="000000" w:themeColor="text1"/>
          <w:sz w:val="24"/>
          <w:szCs w:val="24"/>
          <w:lang w:eastAsia="ru-RU"/>
        </w:rPr>
        <w:t>Автомобильной дороги М-11</w:t>
      </w:r>
      <w:r w:rsidRPr="00193AC6">
        <w:rPr>
          <w:rFonts w:ascii="Times New Roman" w:eastAsia="Times New Roman" w:hAnsi="Times New Roman"/>
          <w:color w:val="000000" w:themeColor="text1"/>
          <w:sz w:val="24"/>
          <w:szCs w:val="24"/>
          <w:lang w:eastAsia="ru-RU"/>
        </w:rPr>
        <w:t xml:space="preserve"> по вопросам оплаты проезда, в том числе предоставлять доступ к пользованию служебными помещениями для отдыха и приема пищи.</w:t>
      </w:r>
    </w:p>
    <w:p w14:paraId="20A75603" w14:textId="77777777" w:rsidR="00782547" w:rsidRPr="00193AC6" w:rsidRDefault="00782547" w:rsidP="00D43C08">
      <w:pPr>
        <w:pStyle w:val="aff0"/>
        <w:numPr>
          <w:ilvl w:val="3"/>
          <w:numId w:val="27"/>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Предоставить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полный комплект исполнительной документации в отношении Объектов, включая акты скрытых работ.</w:t>
      </w:r>
    </w:p>
    <w:p w14:paraId="4E9B6FE1" w14:textId="77777777" w:rsidR="00C62643" w:rsidRPr="00193AC6" w:rsidRDefault="00C62643" w:rsidP="00B30482">
      <w:pPr>
        <w:spacing w:after="0" w:line="240" w:lineRule="auto"/>
        <w:ind w:firstLine="709"/>
        <w:jc w:val="center"/>
        <w:rPr>
          <w:rFonts w:ascii="Times New Roman" w:eastAsia="Times New Roman" w:hAnsi="Times New Roman"/>
          <w:b/>
          <w:color w:val="000000" w:themeColor="text1"/>
          <w:sz w:val="24"/>
          <w:szCs w:val="24"/>
          <w:lang w:eastAsia="ru-RU"/>
        </w:rPr>
      </w:pPr>
    </w:p>
    <w:p w14:paraId="3C1FECD2" w14:textId="77777777" w:rsidR="00A07317" w:rsidRPr="00193AC6" w:rsidRDefault="00A07317" w:rsidP="00B30482">
      <w:pPr>
        <w:spacing w:after="0" w:line="240" w:lineRule="auto"/>
        <w:ind w:firstLine="709"/>
        <w:jc w:val="center"/>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 xml:space="preserve">Глава </w:t>
      </w:r>
      <w:r w:rsidRPr="00193AC6">
        <w:rPr>
          <w:rFonts w:ascii="Times New Roman" w:eastAsia="Times New Roman" w:hAnsi="Times New Roman"/>
          <w:b/>
          <w:color w:val="000000" w:themeColor="text1"/>
          <w:sz w:val="24"/>
          <w:szCs w:val="24"/>
          <w:lang w:val="en-US" w:eastAsia="ru-RU"/>
        </w:rPr>
        <w:t>VI</w:t>
      </w:r>
      <w:r w:rsidRPr="00193AC6">
        <w:rPr>
          <w:rFonts w:ascii="Times New Roman" w:eastAsia="Times New Roman" w:hAnsi="Times New Roman"/>
          <w:b/>
          <w:color w:val="000000" w:themeColor="text1"/>
          <w:sz w:val="24"/>
          <w:szCs w:val="24"/>
          <w:lang w:eastAsia="ru-RU"/>
        </w:rPr>
        <w:t xml:space="preserve">I. Ответственность </w:t>
      </w:r>
      <w:r w:rsidR="001D6A99" w:rsidRPr="00193AC6">
        <w:rPr>
          <w:rFonts w:ascii="Times New Roman" w:eastAsia="Times New Roman" w:hAnsi="Times New Roman"/>
          <w:b/>
          <w:i/>
          <w:color w:val="000000" w:themeColor="text1"/>
          <w:sz w:val="24"/>
          <w:szCs w:val="24"/>
          <w:lang w:eastAsia="ru-RU"/>
        </w:rPr>
        <w:t>Сторон</w:t>
      </w:r>
    </w:p>
    <w:p w14:paraId="2FCD0537" w14:textId="77777777" w:rsidR="00A07317" w:rsidRPr="00193AC6" w:rsidRDefault="00A07317" w:rsidP="00B30482">
      <w:pPr>
        <w:spacing w:after="0" w:line="240" w:lineRule="auto"/>
        <w:ind w:firstLine="709"/>
        <w:rPr>
          <w:rFonts w:ascii="Times New Roman" w:eastAsia="Times New Roman" w:hAnsi="Times New Roman"/>
          <w:b/>
          <w:color w:val="000000" w:themeColor="text1"/>
          <w:sz w:val="24"/>
          <w:szCs w:val="24"/>
          <w:lang w:eastAsia="ru-RU"/>
        </w:rPr>
      </w:pPr>
    </w:p>
    <w:p w14:paraId="674DC90C" w14:textId="77777777" w:rsidR="00A07317" w:rsidRPr="00193AC6" w:rsidRDefault="00A07317" w:rsidP="00B30482">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За неисполнение или ненадлежащее исполнение условий Договора </w:t>
      </w: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несут ответственность, предусмотренную Законодательством и/или Договором. Меры ответственности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не предусмотренные в Договоре, применяются в соответствии с Законодательством.</w:t>
      </w:r>
    </w:p>
    <w:p w14:paraId="2E26C8CC" w14:textId="77777777" w:rsidR="00A07317" w:rsidRPr="00193AC6" w:rsidRDefault="00A07317" w:rsidP="00B30482">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bookmarkStart w:id="22" w:name="_Ref110441097"/>
      <w:r w:rsidRPr="00193AC6">
        <w:rPr>
          <w:rFonts w:ascii="Times New Roman" w:eastAsia="Times New Roman" w:hAnsi="Times New Roman"/>
          <w:color w:val="000000" w:themeColor="text1"/>
          <w:sz w:val="24"/>
          <w:szCs w:val="24"/>
          <w:lang w:eastAsia="ru-RU"/>
        </w:rPr>
        <w:t xml:space="preserve">В случае неисполнения или ненадлежащего исполнения </w:t>
      </w:r>
      <w:r w:rsidRPr="00193AC6">
        <w:rPr>
          <w:rFonts w:ascii="Times New Roman" w:eastAsia="Times New Roman" w:hAnsi="Times New Roman"/>
          <w:i/>
          <w:color w:val="000000" w:themeColor="text1"/>
          <w:sz w:val="24"/>
          <w:szCs w:val="24"/>
          <w:lang w:eastAsia="ru-RU"/>
        </w:rPr>
        <w:t>Субарендатором</w:t>
      </w:r>
      <w:r w:rsidRPr="00193AC6">
        <w:rPr>
          <w:rFonts w:ascii="Times New Roman" w:eastAsia="Times New Roman" w:hAnsi="Times New Roman"/>
          <w:color w:val="000000" w:themeColor="text1"/>
          <w:sz w:val="24"/>
          <w:szCs w:val="24"/>
          <w:lang w:eastAsia="ru-RU"/>
        </w:rPr>
        <w:t xml:space="preserve"> обязательства по внесению арендной платы по Договору </w:t>
      </w:r>
      <w:r w:rsidRPr="00193AC6">
        <w:rPr>
          <w:rFonts w:ascii="Times New Roman" w:eastAsia="Times New Roman" w:hAnsi="Times New Roman"/>
          <w:i/>
          <w:color w:val="000000" w:themeColor="text1"/>
          <w:sz w:val="24"/>
          <w:szCs w:val="24"/>
          <w:lang w:eastAsia="ru-RU"/>
        </w:rPr>
        <w:t xml:space="preserve">Арендатор </w:t>
      </w:r>
      <w:r w:rsidRPr="00193AC6">
        <w:rPr>
          <w:rFonts w:ascii="Times New Roman" w:eastAsia="Times New Roman" w:hAnsi="Times New Roman"/>
          <w:color w:val="000000" w:themeColor="text1"/>
          <w:sz w:val="24"/>
          <w:szCs w:val="24"/>
          <w:lang w:eastAsia="ru-RU"/>
        </w:rPr>
        <w:t>вправе взыскать</w:t>
      </w:r>
      <w:r w:rsidRPr="00193AC6">
        <w:rPr>
          <w:rFonts w:ascii="Times New Roman" w:eastAsia="Times New Roman" w:hAnsi="Times New Roman"/>
          <w:i/>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с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 xml:space="preserve"> неустойку в размере </w:t>
      </w:r>
      <w:r w:rsidR="00A65181" w:rsidRPr="00193AC6">
        <w:rPr>
          <w:rFonts w:ascii="Times New Roman" w:eastAsia="Times New Roman" w:hAnsi="Times New Roman"/>
          <w:color w:val="000000" w:themeColor="text1"/>
          <w:sz w:val="24"/>
          <w:szCs w:val="24"/>
          <w:lang w:eastAsia="ru-RU"/>
        </w:rPr>
        <w:t xml:space="preserve">0,5 </w:t>
      </w:r>
      <w:r w:rsidRPr="00193AC6">
        <w:rPr>
          <w:rFonts w:ascii="Times New Roman" w:eastAsia="Times New Roman" w:hAnsi="Times New Roman"/>
          <w:color w:val="000000" w:themeColor="text1"/>
          <w:sz w:val="24"/>
          <w:szCs w:val="24"/>
          <w:lang w:eastAsia="ru-RU"/>
        </w:rPr>
        <w:t>(</w:t>
      </w:r>
      <w:r w:rsidR="00A65181" w:rsidRPr="00193AC6">
        <w:rPr>
          <w:rFonts w:ascii="Times New Roman" w:eastAsia="Times New Roman" w:hAnsi="Times New Roman"/>
          <w:color w:val="000000" w:themeColor="text1"/>
          <w:sz w:val="24"/>
          <w:szCs w:val="24"/>
          <w:lang w:eastAsia="ru-RU"/>
        </w:rPr>
        <w:t>пять десятых</w:t>
      </w:r>
      <w:r w:rsidRPr="00193AC6">
        <w:rPr>
          <w:rFonts w:ascii="Times New Roman" w:eastAsia="Times New Roman" w:hAnsi="Times New Roman"/>
          <w:color w:val="000000" w:themeColor="text1"/>
          <w:sz w:val="24"/>
          <w:szCs w:val="24"/>
          <w:lang w:eastAsia="ru-RU"/>
        </w:rPr>
        <w:t>) % от просроченной суммы по Договору за каждый календарный день просрочки. Во избежание сомнений, данный пункт Договора распространяется на все установленные Договором части арендной платы.</w:t>
      </w:r>
      <w:bookmarkEnd w:id="22"/>
    </w:p>
    <w:p w14:paraId="20F2021E" w14:textId="7E870EC8" w:rsidR="00A07317" w:rsidRPr="00193AC6" w:rsidRDefault="00A07317" w:rsidP="00B30482">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bookmarkStart w:id="23" w:name="_Ref110441105"/>
      <w:r w:rsidRPr="00193AC6">
        <w:rPr>
          <w:rFonts w:ascii="Times New Roman" w:eastAsia="Times New Roman" w:hAnsi="Times New Roman"/>
          <w:color w:val="000000" w:themeColor="text1"/>
          <w:sz w:val="24"/>
          <w:szCs w:val="24"/>
          <w:lang w:eastAsia="ru-RU"/>
        </w:rPr>
        <w:t xml:space="preserve">В случае невозвращения Недвижимого имущества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при прекращении Договора, в установленный Договором срок </w:t>
      </w:r>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уплачивает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арендную плату за фактическое пользование Недвижимым имуществом, а также неустойку в размере </w:t>
      </w:r>
      <w:r w:rsidR="00A65181" w:rsidRPr="00193AC6">
        <w:rPr>
          <w:rFonts w:ascii="Times New Roman" w:eastAsia="Times New Roman" w:hAnsi="Times New Roman"/>
          <w:color w:val="000000" w:themeColor="text1"/>
          <w:sz w:val="24"/>
          <w:szCs w:val="24"/>
          <w:lang w:eastAsia="ru-RU"/>
        </w:rPr>
        <w:t xml:space="preserve">0,5 </w:t>
      </w:r>
      <w:r w:rsidRPr="00193AC6">
        <w:rPr>
          <w:rFonts w:ascii="Times New Roman" w:eastAsia="Times New Roman" w:hAnsi="Times New Roman"/>
          <w:color w:val="000000" w:themeColor="text1"/>
          <w:sz w:val="24"/>
          <w:szCs w:val="24"/>
          <w:lang w:eastAsia="ru-RU"/>
        </w:rPr>
        <w:t>(</w:t>
      </w:r>
      <w:r w:rsidR="00A65181" w:rsidRPr="00193AC6">
        <w:rPr>
          <w:rFonts w:ascii="Times New Roman" w:eastAsia="Times New Roman" w:hAnsi="Times New Roman"/>
          <w:color w:val="000000" w:themeColor="text1"/>
          <w:sz w:val="24"/>
          <w:szCs w:val="24"/>
          <w:lang w:eastAsia="ru-RU"/>
        </w:rPr>
        <w:t>пять десятых</w:t>
      </w:r>
      <w:r w:rsidRPr="00193AC6">
        <w:rPr>
          <w:rFonts w:ascii="Times New Roman" w:eastAsia="Times New Roman" w:hAnsi="Times New Roman"/>
          <w:color w:val="000000" w:themeColor="text1"/>
          <w:sz w:val="24"/>
          <w:szCs w:val="24"/>
          <w:lang w:eastAsia="ru-RU"/>
        </w:rPr>
        <w:t>) % от суммы арендной платы за каждый календарный день просрочки возврата Недвижимого имущества.</w:t>
      </w:r>
      <w:bookmarkEnd w:id="23"/>
      <w:r w:rsidRPr="00193AC6">
        <w:rPr>
          <w:rFonts w:ascii="Times New Roman" w:eastAsia="Times New Roman" w:hAnsi="Times New Roman"/>
          <w:color w:val="000000" w:themeColor="text1"/>
          <w:sz w:val="24"/>
          <w:szCs w:val="24"/>
          <w:lang w:eastAsia="ru-RU"/>
        </w:rPr>
        <w:t xml:space="preserve"> </w:t>
      </w:r>
    </w:p>
    <w:p w14:paraId="7F4801BA" w14:textId="77777777" w:rsidR="00A07317" w:rsidRPr="00193AC6" w:rsidRDefault="00A07317" w:rsidP="00B30482">
      <w:pPr>
        <w:numPr>
          <w:ilvl w:val="1"/>
          <w:numId w:val="5"/>
        </w:numPr>
        <w:tabs>
          <w:tab w:val="num" w:pos="709"/>
        </w:tabs>
        <w:spacing w:after="0" w:line="240" w:lineRule="auto"/>
        <w:jc w:val="both"/>
        <w:rPr>
          <w:rFonts w:ascii="Times New Roman" w:hAnsi="Times New Roman"/>
          <w:color w:val="000000" w:themeColor="text1"/>
          <w:sz w:val="24"/>
          <w:szCs w:val="24"/>
        </w:rPr>
      </w:pPr>
      <w:bookmarkStart w:id="24" w:name="_Ref110441111"/>
      <w:r w:rsidRPr="00193AC6">
        <w:rPr>
          <w:rFonts w:ascii="Times New Roman" w:hAnsi="Times New Roman"/>
          <w:color w:val="000000" w:themeColor="text1"/>
          <w:sz w:val="24"/>
          <w:szCs w:val="24"/>
        </w:rPr>
        <w:t xml:space="preserve">В случае нарушения </w:t>
      </w:r>
      <w:r w:rsidRPr="00193AC6">
        <w:rPr>
          <w:rFonts w:ascii="Times New Roman" w:hAnsi="Times New Roman"/>
          <w:i/>
          <w:color w:val="000000" w:themeColor="text1"/>
          <w:sz w:val="24"/>
          <w:szCs w:val="24"/>
        </w:rPr>
        <w:t>Субарендатором</w:t>
      </w:r>
      <w:r w:rsidRPr="00193AC6">
        <w:rPr>
          <w:rFonts w:ascii="Times New Roman" w:hAnsi="Times New Roman"/>
          <w:color w:val="000000" w:themeColor="text1"/>
          <w:sz w:val="24"/>
          <w:szCs w:val="24"/>
        </w:rPr>
        <w:t xml:space="preserve"> каждого из сроков, установленных пунктом </w:t>
      </w:r>
      <w:r w:rsidR="00957670" w:rsidRPr="00193AC6">
        <w:rPr>
          <w:rFonts w:ascii="Times New Roman" w:hAnsi="Times New Roman"/>
          <w:color w:val="000000" w:themeColor="text1"/>
          <w:sz w:val="24"/>
          <w:szCs w:val="24"/>
        </w:rPr>
        <w:fldChar w:fldCharType="begin"/>
      </w:r>
      <w:r w:rsidR="00957670" w:rsidRPr="00193AC6">
        <w:rPr>
          <w:rFonts w:ascii="Times New Roman" w:hAnsi="Times New Roman"/>
          <w:color w:val="000000" w:themeColor="text1"/>
          <w:sz w:val="24"/>
          <w:szCs w:val="24"/>
        </w:rPr>
        <w:instrText xml:space="preserve"> REF _Ref110440803 \r \h </w:instrText>
      </w:r>
      <w:r w:rsidR="006E305C" w:rsidRPr="00193AC6">
        <w:rPr>
          <w:rFonts w:ascii="Times New Roman" w:hAnsi="Times New Roman"/>
          <w:color w:val="000000" w:themeColor="text1"/>
          <w:sz w:val="24"/>
          <w:szCs w:val="24"/>
        </w:rPr>
        <w:instrText xml:space="preserve"> \* MERGEFORMAT </w:instrText>
      </w:r>
      <w:r w:rsidR="00957670" w:rsidRPr="00193AC6">
        <w:rPr>
          <w:rFonts w:ascii="Times New Roman" w:hAnsi="Times New Roman"/>
          <w:color w:val="000000" w:themeColor="text1"/>
          <w:sz w:val="24"/>
          <w:szCs w:val="24"/>
        </w:rPr>
      </w:r>
      <w:r w:rsidR="00957670" w:rsidRPr="00193AC6">
        <w:rPr>
          <w:rFonts w:ascii="Times New Roman" w:hAnsi="Times New Roman"/>
          <w:color w:val="000000" w:themeColor="text1"/>
          <w:sz w:val="24"/>
          <w:szCs w:val="24"/>
        </w:rPr>
        <w:fldChar w:fldCharType="separate"/>
      </w:r>
      <w:r w:rsidR="00957670" w:rsidRPr="00193AC6">
        <w:rPr>
          <w:rFonts w:ascii="Times New Roman" w:hAnsi="Times New Roman"/>
          <w:color w:val="000000" w:themeColor="text1"/>
          <w:sz w:val="24"/>
          <w:szCs w:val="24"/>
        </w:rPr>
        <w:t>6.4</w:t>
      </w:r>
      <w:r w:rsidR="00957670" w:rsidRPr="00193AC6">
        <w:rPr>
          <w:rFonts w:ascii="Times New Roman" w:hAnsi="Times New Roman"/>
          <w:color w:val="000000" w:themeColor="text1"/>
          <w:sz w:val="24"/>
          <w:szCs w:val="24"/>
        </w:rPr>
        <w:fldChar w:fldCharType="end"/>
      </w:r>
      <w:r w:rsidRPr="00193AC6">
        <w:rPr>
          <w:rFonts w:ascii="Times New Roman" w:hAnsi="Times New Roman"/>
          <w:color w:val="000000" w:themeColor="text1"/>
          <w:sz w:val="24"/>
          <w:szCs w:val="24"/>
        </w:rPr>
        <w:t xml:space="preserve"> </w:t>
      </w:r>
      <w:r w:rsidRPr="00193AC6">
        <w:rPr>
          <w:rFonts w:ascii="Times New Roman" w:eastAsia="Times New Roman" w:hAnsi="Times New Roman"/>
          <w:color w:val="000000" w:themeColor="text1"/>
          <w:sz w:val="24"/>
          <w:szCs w:val="24"/>
          <w:lang w:eastAsia="ru-RU"/>
        </w:rPr>
        <w:t>Договора</w:t>
      </w:r>
      <w:r w:rsidR="00844410" w:rsidRPr="00193AC6">
        <w:rPr>
          <w:rFonts w:ascii="Times New Roman" w:eastAsia="Times New Roman" w:hAnsi="Times New Roman"/>
          <w:color w:val="000000" w:themeColor="text1"/>
          <w:sz w:val="24"/>
          <w:szCs w:val="24"/>
          <w:lang w:eastAsia="ru-RU"/>
        </w:rPr>
        <w:t>,</w:t>
      </w:r>
      <w:r w:rsidRPr="00193AC6">
        <w:rPr>
          <w:rFonts w:ascii="Times New Roman" w:hAnsi="Times New Roman"/>
          <w:color w:val="000000" w:themeColor="text1"/>
          <w:sz w:val="24"/>
          <w:szCs w:val="24"/>
        </w:rPr>
        <w:t xml:space="preserve"> более чем на </w:t>
      </w:r>
      <w:r w:rsidR="00DA59F3" w:rsidRPr="00193AC6">
        <w:rPr>
          <w:rFonts w:ascii="Times New Roman" w:hAnsi="Times New Roman"/>
          <w:color w:val="000000" w:themeColor="text1"/>
          <w:sz w:val="24"/>
          <w:szCs w:val="24"/>
        </w:rPr>
        <w:t>30</w:t>
      </w:r>
      <w:r w:rsidRPr="00193AC6">
        <w:rPr>
          <w:rFonts w:ascii="Times New Roman" w:hAnsi="Times New Roman"/>
          <w:color w:val="000000" w:themeColor="text1"/>
          <w:sz w:val="24"/>
          <w:szCs w:val="24"/>
        </w:rPr>
        <w:t xml:space="preserve"> (</w:t>
      </w:r>
      <w:r w:rsidR="00DA59F3" w:rsidRPr="00193AC6">
        <w:rPr>
          <w:rFonts w:ascii="Times New Roman" w:hAnsi="Times New Roman"/>
          <w:color w:val="000000" w:themeColor="text1"/>
          <w:sz w:val="24"/>
          <w:szCs w:val="24"/>
        </w:rPr>
        <w:t>тридцать</w:t>
      </w:r>
      <w:r w:rsidRPr="00193AC6">
        <w:rPr>
          <w:rFonts w:ascii="Times New Roman" w:hAnsi="Times New Roman"/>
          <w:color w:val="000000" w:themeColor="text1"/>
          <w:sz w:val="24"/>
          <w:szCs w:val="24"/>
        </w:rPr>
        <w:t xml:space="preserve">) календарных дней, </w:t>
      </w:r>
      <w:r w:rsidRPr="00193AC6">
        <w:rPr>
          <w:rFonts w:ascii="Times New Roman" w:eastAsia="Times New Roman" w:hAnsi="Times New Roman"/>
          <w:i/>
          <w:color w:val="000000" w:themeColor="text1"/>
          <w:sz w:val="24"/>
          <w:szCs w:val="24"/>
          <w:lang w:eastAsia="ru-RU"/>
        </w:rPr>
        <w:t xml:space="preserve">Арендатор </w:t>
      </w:r>
      <w:r w:rsidRPr="00193AC6">
        <w:rPr>
          <w:rFonts w:ascii="Times New Roman" w:eastAsia="Times New Roman" w:hAnsi="Times New Roman"/>
          <w:color w:val="000000" w:themeColor="text1"/>
          <w:sz w:val="24"/>
          <w:szCs w:val="24"/>
          <w:lang w:eastAsia="ru-RU"/>
        </w:rPr>
        <w:t>вправе взыскать</w:t>
      </w:r>
      <w:r w:rsidRPr="00193AC6">
        <w:rPr>
          <w:rFonts w:ascii="Times New Roman" w:eastAsia="Times New Roman" w:hAnsi="Times New Roman"/>
          <w:i/>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с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 xml:space="preserve"> штраф в размере </w:t>
      </w:r>
      <w:r w:rsidR="00516DDC" w:rsidRPr="00193AC6">
        <w:rPr>
          <w:rFonts w:ascii="Times New Roman" w:eastAsia="Times New Roman" w:hAnsi="Times New Roman"/>
          <w:color w:val="000000" w:themeColor="text1"/>
          <w:sz w:val="24"/>
          <w:szCs w:val="24"/>
          <w:lang w:eastAsia="ru-RU"/>
        </w:rPr>
        <w:t>2 (</w:t>
      </w:r>
      <w:r w:rsidR="00761D5B" w:rsidRPr="00193AC6">
        <w:rPr>
          <w:rFonts w:ascii="Times New Roman" w:eastAsia="Times New Roman" w:hAnsi="Times New Roman"/>
          <w:color w:val="000000" w:themeColor="text1"/>
          <w:sz w:val="24"/>
          <w:szCs w:val="24"/>
          <w:lang w:eastAsia="ru-RU"/>
        </w:rPr>
        <w:t>двух</w:t>
      </w:r>
      <w:r w:rsidR="00516DDC" w:rsidRPr="00193AC6">
        <w:rPr>
          <w:rFonts w:ascii="Times New Roman" w:eastAsia="Times New Roman" w:hAnsi="Times New Roman"/>
          <w:color w:val="000000" w:themeColor="text1"/>
          <w:sz w:val="24"/>
          <w:szCs w:val="24"/>
          <w:lang w:eastAsia="ru-RU"/>
        </w:rPr>
        <w:t xml:space="preserve">) % </w:t>
      </w:r>
      <w:r w:rsidR="00516DDC" w:rsidRPr="00193AC6">
        <w:rPr>
          <w:rFonts w:ascii="Times New Roman" w:hAnsi="Times New Roman"/>
          <w:color w:val="000000" w:themeColor="text1"/>
          <w:sz w:val="24"/>
          <w:szCs w:val="24"/>
        </w:rPr>
        <w:t>от Единовременной части Постоянной арендной платы</w:t>
      </w:r>
      <w:r w:rsidRPr="00193AC6">
        <w:rPr>
          <w:rFonts w:ascii="Times New Roman" w:eastAsia="Times New Roman" w:hAnsi="Times New Roman"/>
          <w:color w:val="000000" w:themeColor="text1"/>
          <w:sz w:val="24"/>
          <w:szCs w:val="24"/>
          <w:lang w:eastAsia="ru-RU"/>
        </w:rPr>
        <w:t xml:space="preserve">, установленной пунктом </w:t>
      </w:r>
      <w:r w:rsidR="00516DDC" w:rsidRPr="00193AC6">
        <w:rPr>
          <w:rFonts w:ascii="Times New Roman" w:hAnsi="Times New Roman"/>
          <w:color w:val="000000" w:themeColor="text1"/>
          <w:sz w:val="24"/>
          <w:szCs w:val="24"/>
          <w:lang w:eastAsia="ru-RU"/>
        </w:rPr>
        <w:fldChar w:fldCharType="begin"/>
      </w:r>
      <w:r w:rsidR="00516DDC" w:rsidRPr="00193AC6">
        <w:rPr>
          <w:rFonts w:ascii="Times New Roman" w:hAnsi="Times New Roman"/>
          <w:color w:val="000000" w:themeColor="text1"/>
          <w:sz w:val="24"/>
          <w:szCs w:val="24"/>
          <w:lang w:eastAsia="ru-RU"/>
        </w:rPr>
        <w:instrText xml:space="preserve"> REF _Ref88555251 \r \h </w:instrText>
      </w:r>
      <w:r w:rsidR="006E305C" w:rsidRPr="00193AC6">
        <w:rPr>
          <w:rFonts w:ascii="Times New Roman" w:hAnsi="Times New Roman"/>
          <w:color w:val="000000" w:themeColor="text1"/>
          <w:sz w:val="24"/>
          <w:szCs w:val="24"/>
          <w:lang w:eastAsia="ru-RU"/>
        </w:rPr>
        <w:instrText xml:space="preserve"> \* MERGEFORMAT </w:instrText>
      </w:r>
      <w:r w:rsidR="00516DDC" w:rsidRPr="00193AC6">
        <w:rPr>
          <w:rFonts w:ascii="Times New Roman" w:hAnsi="Times New Roman"/>
          <w:color w:val="000000" w:themeColor="text1"/>
          <w:sz w:val="24"/>
          <w:szCs w:val="24"/>
          <w:lang w:eastAsia="ru-RU"/>
        </w:rPr>
      </w:r>
      <w:r w:rsidR="00516DDC" w:rsidRPr="00193AC6">
        <w:rPr>
          <w:rFonts w:ascii="Times New Roman" w:hAnsi="Times New Roman"/>
          <w:color w:val="000000" w:themeColor="text1"/>
          <w:sz w:val="24"/>
          <w:szCs w:val="24"/>
          <w:lang w:eastAsia="ru-RU"/>
        </w:rPr>
        <w:fldChar w:fldCharType="separate"/>
      </w:r>
      <w:r w:rsidR="00516DDC" w:rsidRPr="00193AC6">
        <w:rPr>
          <w:rFonts w:ascii="Times New Roman" w:hAnsi="Times New Roman"/>
          <w:color w:val="000000" w:themeColor="text1"/>
          <w:sz w:val="24"/>
          <w:szCs w:val="24"/>
          <w:lang w:eastAsia="ru-RU"/>
        </w:rPr>
        <w:t>5.2.1.1.1</w:t>
      </w:r>
      <w:r w:rsidR="00516DDC" w:rsidRPr="00193AC6">
        <w:rPr>
          <w:rFonts w:ascii="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Договора, за каждый факт нарушения.</w:t>
      </w:r>
      <w:bookmarkEnd w:id="24"/>
    </w:p>
    <w:p w14:paraId="08772BB1" w14:textId="77777777" w:rsidR="000C5D4E" w:rsidRPr="00193AC6" w:rsidRDefault="00B26C67" w:rsidP="00B30482">
      <w:pPr>
        <w:numPr>
          <w:ilvl w:val="1"/>
          <w:numId w:val="5"/>
        </w:numPr>
        <w:spacing w:after="0" w:line="240" w:lineRule="auto"/>
        <w:jc w:val="both"/>
        <w:rPr>
          <w:rFonts w:ascii="Times New Roman" w:hAnsi="Times New Roman"/>
          <w:color w:val="000000" w:themeColor="text1"/>
          <w:sz w:val="24"/>
          <w:szCs w:val="24"/>
        </w:rPr>
      </w:pPr>
      <w:bookmarkStart w:id="25" w:name="_Ref98928351"/>
      <w:bookmarkStart w:id="26" w:name="_Ref110441117"/>
      <w:r w:rsidRPr="00193AC6">
        <w:rPr>
          <w:rFonts w:ascii="Times New Roman" w:hAnsi="Times New Roman"/>
          <w:color w:val="000000" w:themeColor="text1"/>
          <w:sz w:val="24"/>
          <w:szCs w:val="24"/>
        </w:rPr>
        <w:t xml:space="preserve">При прекращении обслуживания пользователей </w:t>
      </w:r>
      <w:r w:rsidR="002C77DA" w:rsidRPr="00193AC6">
        <w:rPr>
          <w:rFonts w:ascii="Times New Roman" w:hAnsi="Times New Roman"/>
          <w:color w:val="000000" w:themeColor="text1"/>
          <w:sz w:val="24"/>
          <w:szCs w:val="24"/>
        </w:rPr>
        <w:t>Автомобильной дороги М-11</w:t>
      </w:r>
      <w:r w:rsidRPr="00193AC6">
        <w:rPr>
          <w:rFonts w:ascii="Times New Roman" w:hAnsi="Times New Roman"/>
          <w:color w:val="000000" w:themeColor="text1"/>
          <w:sz w:val="24"/>
          <w:szCs w:val="24"/>
        </w:rPr>
        <w:t xml:space="preserve"> на Объектах </w:t>
      </w:r>
      <w:r w:rsidRPr="00193AC6">
        <w:rPr>
          <w:rFonts w:ascii="Times New Roman" w:hAnsi="Times New Roman"/>
          <w:i/>
          <w:color w:val="000000" w:themeColor="text1"/>
          <w:sz w:val="24"/>
          <w:szCs w:val="24"/>
        </w:rPr>
        <w:t>Субарендатора</w:t>
      </w:r>
      <w:r w:rsidRPr="00193AC6">
        <w:rPr>
          <w:rFonts w:ascii="Times New Roman" w:hAnsi="Times New Roman"/>
          <w:color w:val="000000" w:themeColor="text1"/>
          <w:sz w:val="24"/>
          <w:szCs w:val="24"/>
        </w:rPr>
        <w:t xml:space="preserve"> на срок свыше 3 (трёх) месяцев </w:t>
      </w:r>
      <w:r w:rsidR="00914648" w:rsidRPr="00193AC6">
        <w:rPr>
          <w:rFonts w:ascii="Times New Roman" w:hAnsi="Times New Roman"/>
          <w:color w:val="000000" w:themeColor="text1"/>
          <w:sz w:val="24"/>
          <w:szCs w:val="24"/>
        </w:rPr>
        <w:t xml:space="preserve">подряд, или на срок свыше 7 (семи) месяцев в течении всего периода действия Договора, </w:t>
      </w:r>
      <w:r w:rsidRPr="00193AC6">
        <w:rPr>
          <w:rFonts w:ascii="Times New Roman" w:hAnsi="Times New Roman"/>
          <w:i/>
          <w:color w:val="000000" w:themeColor="text1"/>
          <w:sz w:val="24"/>
          <w:szCs w:val="24"/>
        </w:rPr>
        <w:t>Арендатор</w:t>
      </w:r>
      <w:r w:rsidRPr="00193AC6">
        <w:rPr>
          <w:rFonts w:ascii="Times New Roman" w:hAnsi="Times New Roman"/>
          <w:color w:val="000000" w:themeColor="text1"/>
          <w:sz w:val="24"/>
          <w:szCs w:val="24"/>
        </w:rPr>
        <w:t xml:space="preserve"> вправе потребовать уплаты </w:t>
      </w:r>
      <w:r w:rsidRPr="00193AC6">
        <w:rPr>
          <w:rFonts w:ascii="Times New Roman" w:hAnsi="Times New Roman"/>
          <w:i/>
          <w:color w:val="000000" w:themeColor="text1"/>
          <w:sz w:val="24"/>
          <w:szCs w:val="24"/>
        </w:rPr>
        <w:t>Суб</w:t>
      </w:r>
      <w:r w:rsidR="00D2687F" w:rsidRPr="00193AC6">
        <w:rPr>
          <w:rFonts w:ascii="Times New Roman" w:hAnsi="Times New Roman"/>
          <w:i/>
          <w:color w:val="000000" w:themeColor="text1"/>
          <w:sz w:val="24"/>
          <w:szCs w:val="24"/>
        </w:rPr>
        <w:t>а</w:t>
      </w:r>
      <w:r w:rsidRPr="00193AC6">
        <w:rPr>
          <w:rFonts w:ascii="Times New Roman" w:hAnsi="Times New Roman"/>
          <w:i/>
          <w:color w:val="000000" w:themeColor="text1"/>
          <w:sz w:val="24"/>
          <w:szCs w:val="24"/>
        </w:rPr>
        <w:t>рендатором</w:t>
      </w:r>
      <w:r w:rsidRPr="00193AC6">
        <w:rPr>
          <w:rFonts w:ascii="Times New Roman" w:hAnsi="Times New Roman"/>
          <w:color w:val="000000" w:themeColor="text1"/>
          <w:sz w:val="24"/>
          <w:szCs w:val="24"/>
        </w:rPr>
        <w:t xml:space="preserve"> штрафа </w:t>
      </w:r>
      <w:r w:rsidR="00D2687F" w:rsidRPr="00193AC6">
        <w:rPr>
          <w:rFonts w:ascii="Times New Roman" w:hAnsi="Times New Roman"/>
          <w:color w:val="000000" w:themeColor="text1"/>
          <w:sz w:val="24"/>
          <w:szCs w:val="24"/>
        </w:rPr>
        <w:t xml:space="preserve">в </w:t>
      </w:r>
      <w:r w:rsidR="00FB5AF2" w:rsidRPr="00193AC6">
        <w:rPr>
          <w:rFonts w:ascii="Times New Roman" w:hAnsi="Times New Roman"/>
          <w:color w:val="000000" w:themeColor="text1"/>
          <w:sz w:val="24"/>
          <w:szCs w:val="24"/>
        </w:rPr>
        <w:t xml:space="preserve">размере 7 (семи) % от Единовременной части Постоянной арендной платы, </w:t>
      </w:r>
      <w:r w:rsidRPr="00193AC6">
        <w:rPr>
          <w:rFonts w:ascii="Times New Roman" w:hAnsi="Times New Roman"/>
          <w:color w:val="000000" w:themeColor="text1"/>
          <w:sz w:val="24"/>
          <w:szCs w:val="24"/>
          <w:lang w:eastAsia="ru-RU"/>
        </w:rPr>
        <w:t xml:space="preserve">рассчитанной в соответствии с пунктом </w:t>
      </w:r>
      <w:r w:rsidR="00FB5AF2" w:rsidRPr="00193AC6">
        <w:rPr>
          <w:rFonts w:ascii="Times New Roman" w:hAnsi="Times New Roman"/>
          <w:color w:val="000000" w:themeColor="text1"/>
          <w:sz w:val="24"/>
          <w:szCs w:val="24"/>
          <w:lang w:eastAsia="ru-RU"/>
        </w:rPr>
        <w:fldChar w:fldCharType="begin"/>
      </w:r>
      <w:r w:rsidR="00FB5AF2" w:rsidRPr="00193AC6">
        <w:rPr>
          <w:rFonts w:ascii="Times New Roman" w:hAnsi="Times New Roman"/>
          <w:color w:val="000000" w:themeColor="text1"/>
          <w:sz w:val="24"/>
          <w:szCs w:val="24"/>
          <w:lang w:eastAsia="ru-RU"/>
        </w:rPr>
        <w:instrText xml:space="preserve"> REF _Ref88555251 \r \h </w:instrText>
      </w:r>
      <w:r w:rsidR="006E305C" w:rsidRPr="00193AC6">
        <w:rPr>
          <w:rFonts w:ascii="Times New Roman" w:hAnsi="Times New Roman"/>
          <w:color w:val="000000" w:themeColor="text1"/>
          <w:sz w:val="24"/>
          <w:szCs w:val="24"/>
          <w:lang w:eastAsia="ru-RU"/>
        </w:rPr>
        <w:instrText xml:space="preserve"> \* MERGEFORMAT </w:instrText>
      </w:r>
      <w:r w:rsidR="00FB5AF2" w:rsidRPr="00193AC6">
        <w:rPr>
          <w:rFonts w:ascii="Times New Roman" w:hAnsi="Times New Roman"/>
          <w:color w:val="000000" w:themeColor="text1"/>
          <w:sz w:val="24"/>
          <w:szCs w:val="24"/>
          <w:lang w:eastAsia="ru-RU"/>
        </w:rPr>
      </w:r>
      <w:r w:rsidR="00FB5AF2" w:rsidRPr="00193AC6">
        <w:rPr>
          <w:rFonts w:ascii="Times New Roman" w:hAnsi="Times New Roman"/>
          <w:color w:val="000000" w:themeColor="text1"/>
          <w:sz w:val="24"/>
          <w:szCs w:val="24"/>
          <w:lang w:eastAsia="ru-RU"/>
        </w:rPr>
        <w:fldChar w:fldCharType="separate"/>
      </w:r>
      <w:r w:rsidR="00FB5AF2" w:rsidRPr="00193AC6">
        <w:rPr>
          <w:rFonts w:ascii="Times New Roman" w:hAnsi="Times New Roman"/>
          <w:color w:val="000000" w:themeColor="text1"/>
          <w:sz w:val="24"/>
          <w:szCs w:val="24"/>
          <w:lang w:eastAsia="ru-RU"/>
        </w:rPr>
        <w:t>5.2.1.1.1</w:t>
      </w:r>
      <w:r w:rsidR="00FB5AF2"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Договора.</w:t>
      </w:r>
      <w:bookmarkEnd w:id="25"/>
      <w:r w:rsidR="000C5D4E" w:rsidRPr="00193AC6">
        <w:rPr>
          <w:rFonts w:ascii="Times New Roman" w:hAnsi="Times New Roman"/>
          <w:color w:val="000000" w:themeColor="text1"/>
          <w:sz w:val="24"/>
          <w:szCs w:val="24"/>
          <w:lang w:eastAsia="ru-RU"/>
        </w:rPr>
        <w:t xml:space="preserve"> </w:t>
      </w:r>
      <w:r w:rsidR="000C5D4E" w:rsidRPr="00193AC6">
        <w:rPr>
          <w:rFonts w:ascii="Times New Roman" w:hAnsi="Times New Roman"/>
          <w:color w:val="000000" w:themeColor="text1"/>
          <w:sz w:val="24"/>
        </w:rPr>
        <w:t xml:space="preserve">При этом </w:t>
      </w:r>
      <w:r w:rsidR="000C5D4E" w:rsidRPr="00193AC6">
        <w:rPr>
          <w:rFonts w:ascii="Times New Roman" w:hAnsi="Times New Roman"/>
          <w:i/>
          <w:color w:val="000000" w:themeColor="text1"/>
          <w:sz w:val="24"/>
        </w:rPr>
        <w:t>Стороны</w:t>
      </w:r>
      <w:r w:rsidR="000C5D4E" w:rsidRPr="00193AC6">
        <w:rPr>
          <w:rFonts w:ascii="Times New Roman" w:hAnsi="Times New Roman"/>
          <w:color w:val="000000" w:themeColor="text1"/>
          <w:sz w:val="24"/>
        </w:rPr>
        <w:t xml:space="preserve"> подтверждают, что периоды прекращения обслуживания пользователей </w:t>
      </w:r>
      <w:r w:rsidR="002C77DA" w:rsidRPr="00193AC6">
        <w:rPr>
          <w:rFonts w:ascii="Times New Roman" w:hAnsi="Times New Roman"/>
          <w:color w:val="000000" w:themeColor="text1"/>
          <w:sz w:val="24"/>
        </w:rPr>
        <w:t>Автомобильной дороги М-11</w:t>
      </w:r>
      <w:r w:rsidR="000C5D4E" w:rsidRPr="00193AC6">
        <w:rPr>
          <w:rFonts w:ascii="Times New Roman" w:hAnsi="Times New Roman"/>
          <w:color w:val="000000" w:themeColor="text1"/>
          <w:sz w:val="24"/>
        </w:rPr>
        <w:t xml:space="preserve">, обусловленные реконструкцией и капитальным ремонтом участка </w:t>
      </w:r>
      <w:r w:rsidR="002C77DA" w:rsidRPr="00193AC6">
        <w:rPr>
          <w:rFonts w:ascii="Times New Roman" w:hAnsi="Times New Roman"/>
          <w:color w:val="000000" w:themeColor="text1"/>
          <w:sz w:val="24"/>
        </w:rPr>
        <w:t>Автомобильной дороги М-11</w:t>
      </w:r>
      <w:r w:rsidR="000C5D4E" w:rsidRPr="00193AC6">
        <w:rPr>
          <w:rFonts w:ascii="Times New Roman" w:hAnsi="Times New Roman"/>
          <w:color w:val="000000" w:themeColor="text1"/>
          <w:sz w:val="24"/>
        </w:rPr>
        <w:t xml:space="preserve"> в месте присоединения объектов дорожного сервиса, созданных на Недвижимом имуществе, не учитываются.</w:t>
      </w:r>
      <w:bookmarkEnd w:id="26"/>
    </w:p>
    <w:p w14:paraId="5ED3E729" w14:textId="77777777" w:rsidR="00A07317" w:rsidRPr="00193AC6" w:rsidRDefault="00914648" w:rsidP="00B30482">
      <w:pPr>
        <w:numPr>
          <w:ilvl w:val="1"/>
          <w:numId w:val="5"/>
        </w:numPr>
        <w:spacing w:after="0" w:line="240" w:lineRule="auto"/>
        <w:jc w:val="both"/>
        <w:rPr>
          <w:rFonts w:ascii="Times New Roman" w:hAnsi="Times New Roman"/>
          <w:color w:val="000000" w:themeColor="text1"/>
          <w:sz w:val="24"/>
          <w:szCs w:val="24"/>
        </w:rPr>
      </w:pPr>
      <w:bookmarkStart w:id="27" w:name="_Ref110441122"/>
      <w:r w:rsidRPr="00193AC6">
        <w:rPr>
          <w:rFonts w:ascii="Times New Roman" w:eastAsia="Times New Roman" w:hAnsi="Times New Roman"/>
          <w:color w:val="000000" w:themeColor="text1"/>
          <w:sz w:val="24"/>
          <w:szCs w:val="24"/>
          <w:lang w:eastAsia="ru-RU"/>
        </w:rPr>
        <w:t xml:space="preserve">В случае </w:t>
      </w:r>
      <w:r w:rsidRPr="00193AC6">
        <w:rPr>
          <w:rFonts w:ascii="Times New Roman" w:hAnsi="Times New Roman"/>
          <w:color w:val="000000" w:themeColor="text1"/>
          <w:sz w:val="24"/>
          <w:szCs w:val="24"/>
        </w:rPr>
        <w:t>ненадлежащего</w:t>
      </w:r>
      <w:r w:rsidRPr="00193AC6">
        <w:rPr>
          <w:rFonts w:ascii="Times New Roman" w:eastAsia="Times New Roman" w:hAnsi="Times New Roman"/>
          <w:color w:val="000000" w:themeColor="text1"/>
          <w:sz w:val="24"/>
          <w:szCs w:val="24"/>
          <w:lang w:eastAsia="ru-RU"/>
        </w:rPr>
        <w:t xml:space="preserve"> содержания и/или эксплуатации Недвижимого имущества и Объектов (</w:t>
      </w:r>
      <w:r w:rsidR="00844410" w:rsidRPr="00193AC6">
        <w:rPr>
          <w:rFonts w:ascii="Times New Roman" w:eastAsia="Times New Roman" w:hAnsi="Times New Roman"/>
          <w:color w:val="000000" w:themeColor="text1"/>
          <w:sz w:val="24"/>
          <w:szCs w:val="24"/>
          <w:lang w:eastAsia="ru-RU"/>
        </w:rPr>
        <w:t>не соответствующего требованиям, установленным</w:t>
      </w:r>
      <w:r w:rsidRPr="00193AC6">
        <w:rPr>
          <w:rFonts w:ascii="Times New Roman" w:eastAsia="Times New Roman" w:hAnsi="Times New Roman"/>
          <w:color w:val="000000" w:themeColor="text1"/>
          <w:sz w:val="24"/>
          <w:szCs w:val="24"/>
          <w:lang w:eastAsia="ru-RU"/>
        </w:rPr>
        <w:t xml:space="preserve"> </w:t>
      </w:r>
      <w:r w:rsidRPr="00193AC6">
        <w:rPr>
          <w:rFonts w:ascii="Times New Roman" w:hAnsi="Times New Roman"/>
          <w:color w:val="000000" w:themeColor="text1"/>
          <w:sz w:val="24"/>
        </w:rPr>
        <w:t xml:space="preserve">нормативными правовыми и техническими актами Российской Федерации, локальными актами </w:t>
      </w:r>
      <w:r w:rsidRPr="00193AC6">
        <w:rPr>
          <w:rFonts w:ascii="Times New Roman" w:hAnsi="Times New Roman"/>
          <w:i/>
          <w:color w:val="000000" w:themeColor="text1"/>
          <w:sz w:val="24"/>
        </w:rPr>
        <w:t>Арендатора</w:t>
      </w:r>
      <w:r w:rsidRPr="00193AC6">
        <w:rPr>
          <w:rFonts w:ascii="Times New Roman" w:hAnsi="Times New Roman"/>
          <w:color w:val="000000" w:themeColor="text1"/>
          <w:sz w:val="24"/>
        </w:rPr>
        <w:t xml:space="preserve"> (включая приказы, положения, порядки, регламенты т.п. </w:t>
      </w:r>
      <w:r w:rsidRPr="00193AC6">
        <w:rPr>
          <w:rFonts w:ascii="Times New Roman" w:hAnsi="Times New Roman"/>
          <w:i/>
          <w:color w:val="000000" w:themeColor="text1"/>
          <w:sz w:val="24"/>
        </w:rPr>
        <w:t>Арендатора)</w:t>
      </w:r>
      <w:r w:rsidRPr="00193AC6">
        <w:rPr>
          <w:rFonts w:ascii="Times New Roman" w:eastAsia="Times New Roman" w:hAnsi="Times New Roman"/>
          <w:color w:val="000000" w:themeColor="text1"/>
          <w:sz w:val="24"/>
          <w:szCs w:val="24"/>
          <w:lang w:eastAsia="ru-RU"/>
        </w:rPr>
        <w:t xml:space="preserve">, </w:t>
      </w:r>
      <w:r w:rsidR="00844410" w:rsidRPr="00193AC6">
        <w:rPr>
          <w:rFonts w:ascii="Times New Roman" w:eastAsia="Times New Roman" w:hAnsi="Times New Roman"/>
          <w:color w:val="000000" w:themeColor="text1"/>
          <w:sz w:val="24"/>
          <w:szCs w:val="24"/>
          <w:lang w:eastAsia="ru-RU"/>
        </w:rPr>
        <w:t xml:space="preserve">выявленного </w:t>
      </w:r>
      <w:r w:rsidRPr="00193AC6">
        <w:rPr>
          <w:rFonts w:ascii="Times New Roman" w:eastAsia="Times New Roman" w:hAnsi="Times New Roman"/>
          <w:i/>
          <w:color w:val="000000" w:themeColor="text1"/>
          <w:sz w:val="24"/>
          <w:szCs w:val="24"/>
          <w:lang w:eastAsia="ru-RU"/>
        </w:rPr>
        <w:t>Арендатором</w:t>
      </w:r>
      <w:r w:rsidRPr="00193AC6">
        <w:rPr>
          <w:rFonts w:ascii="Times New Roman" w:eastAsia="Times New Roman" w:hAnsi="Times New Roman"/>
          <w:color w:val="000000" w:themeColor="text1"/>
          <w:sz w:val="24"/>
          <w:szCs w:val="24"/>
          <w:lang w:eastAsia="ru-RU"/>
        </w:rPr>
        <w:t xml:space="preserve"> или органами государственной власти, осуществляющими контрольно-надзорные функции, </w:t>
      </w:r>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уплачивает</w:t>
      </w:r>
      <w:r w:rsidR="00A07317" w:rsidRPr="00193AC6">
        <w:rPr>
          <w:rFonts w:ascii="Times New Roman" w:eastAsia="Times New Roman" w:hAnsi="Times New Roman"/>
          <w:color w:val="000000" w:themeColor="text1"/>
          <w:sz w:val="24"/>
          <w:szCs w:val="24"/>
          <w:lang w:eastAsia="ru-RU"/>
        </w:rPr>
        <w:t xml:space="preserve"> штраф в размере 50 000 (пятидесяти тысяч) рублей за каждый факт нарушения, зафиксированный </w:t>
      </w:r>
      <w:r w:rsidR="00A07317" w:rsidRPr="00193AC6">
        <w:rPr>
          <w:rFonts w:ascii="Times New Roman" w:eastAsia="Times New Roman" w:hAnsi="Times New Roman"/>
          <w:i/>
          <w:color w:val="000000" w:themeColor="text1"/>
          <w:sz w:val="24"/>
          <w:szCs w:val="24"/>
          <w:lang w:eastAsia="ru-RU"/>
        </w:rPr>
        <w:t>Арендатором</w:t>
      </w:r>
      <w:r w:rsidR="00A07317" w:rsidRPr="00193AC6">
        <w:rPr>
          <w:rFonts w:ascii="Times New Roman" w:eastAsia="Times New Roman" w:hAnsi="Times New Roman"/>
          <w:color w:val="000000" w:themeColor="text1"/>
          <w:sz w:val="24"/>
          <w:szCs w:val="24"/>
          <w:lang w:eastAsia="ru-RU"/>
        </w:rPr>
        <w:t xml:space="preserve"> и/или уполномоченным лицом </w:t>
      </w:r>
      <w:r w:rsidR="00A07317" w:rsidRPr="00193AC6">
        <w:rPr>
          <w:rFonts w:ascii="Times New Roman" w:eastAsia="Times New Roman" w:hAnsi="Times New Roman"/>
          <w:i/>
          <w:color w:val="000000" w:themeColor="text1"/>
          <w:sz w:val="24"/>
          <w:szCs w:val="24"/>
          <w:lang w:eastAsia="ru-RU"/>
        </w:rPr>
        <w:t>Арендатора</w:t>
      </w:r>
      <w:r w:rsidR="00A07317" w:rsidRPr="00193AC6">
        <w:rPr>
          <w:rFonts w:ascii="Times New Roman" w:eastAsia="Times New Roman" w:hAnsi="Times New Roman"/>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и/или контрольно-надзорным органом государственной власти в соответствии с требованиями (предписаниями, актами осмотра), направляемыми в адрес </w:t>
      </w:r>
      <w:r w:rsidRPr="00193AC6">
        <w:rPr>
          <w:rFonts w:ascii="Times New Roman" w:eastAsia="Times New Roman" w:hAnsi="Times New Roman"/>
          <w:i/>
          <w:color w:val="000000" w:themeColor="text1"/>
          <w:sz w:val="24"/>
          <w:szCs w:val="24"/>
          <w:lang w:eastAsia="ru-RU"/>
        </w:rPr>
        <w:t>Субарендатора</w:t>
      </w:r>
      <w:r w:rsidR="00A07317" w:rsidRPr="00193AC6">
        <w:rPr>
          <w:rFonts w:ascii="Times New Roman" w:eastAsia="Times New Roman" w:hAnsi="Times New Roman"/>
          <w:color w:val="000000" w:themeColor="text1"/>
          <w:sz w:val="24"/>
          <w:szCs w:val="24"/>
          <w:lang w:eastAsia="ru-RU"/>
        </w:rPr>
        <w:t>.</w:t>
      </w:r>
      <w:bookmarkEnd w:id="27"/>
    </w:p>
    <w:p w14:paraId="02580323" w14:textId="77777777" w:rsidR="00A07317" w:rsidRPr="00193AC6" w:rsidRDefault="00A07317" w:rsidP="00B30482">
      <w:pPr>
        <w:numPr>
          <w:ilvl w:val="1"/>
          <w:numId w:val="5"/>
        </w:numPr>
        <w:tabs>
          <w:tab w:val="num" w:pos="709"/>
        </w:tabs>
        <w:spacing w:after="0" w:line="240" w:lineRule="auto"/>
        <w:jc w:val="both"/>
        <w:rPr>
          <w:rFonts w:ascii="Times New Roman" w:hAnsi="Times New Roman"/>
          <w:color w:val="000000" w:themeColor="text1"/>
          <w:sz w:val="24"/>
          <w:szCs w:val="24"/>
        </w:rPr>
      </w:pPr>
      <w:bookmarkStart w:id="28" w:name="_Ref110441128"/>
      <w:r w:rsidRPr="00193AC6">
        <w:rPr>
          <w:rFonts w:ascii="Times New Roman" w:eastAsia="Times New Roman" w:hAnsi="Times New Roman"/>
          <w:color w:val="000000" w:themeColor="text1"/>
          <w:sz w:val="24"/>
          <w:szCs w:val="24"/>
          <w:lang w:eastAsia="ru-RU"/>
        </w:rPr>
        <w:lastRenderedPageBreak/>
        <w:t xml:space="preserve">В </w:t>
      </w:r>
      <w:r w:rsidRPr="00193AC6">
        <w:rPr>
          <w:rFonts w:ascii="Times New Roman" w:hAnsi="Times New Roman"/>
          <w:color w:val="000000" w:themeColor="text1"/>
          <w:sz w:val="24"/>
          <w:szCs w:val="24"/>
        </w:rPr>
        <w:t>случае</w:t>
      </w:r>
      <w:r w:rsidRPr="00193AC6">
        <w:rPr>
          <w:rFonts w:ascii="Times New Roman" w:eastAsia="Times New Roman" w:hAnsi="Times New Roman"/>
          <w:color w:val="000000" w:themeColor="text1"/>
          <w:sz w:val="24"/>
          <w:szCs w:val="24"/>
          <w:lang w:eastAsia="ru-RU"/>
        </w:rPr>
        <w:t xml:space="preserve"> досрочного расторжения Договора</w:t>
      </w:r>
      <w:r w:rsidR="00416A47" w:rsidRPr="00193AC6">
        <w:rPr>
          <w:rFonts w:ascii="Times New Roman" w:eastAsia="Times New Roman" w:hAnsi="Times New Roman"/>
          <w:color w:val="000000" w:themeColor="text1"/>
          <w:sz w:val="24"/>
          <w:szCs w:val="24"/>
          <w:lang w:eastAsia="ru-RU"/>
        </w:rPr>
        <w:t xml:space="preserve"> </w:t>
      </w:r>
      <w:r w:rsidRPr="00193AC6">
        <w:rPr>
          <w:rFonts w:ascii="Times New Roman" w:eastAsia="Times New Roman" w:hAnsi="Times New Roman"/>
          <w:color w:val="000000" w:themeColor="text1"/>
          <w:sz w:val="24"/>
          <w:szCs w:val="24"/>
          <w:lang w:eastAsia="ru-RU"/>
        </w:rPr>
        <w:t xml:space="preserve">(при отсутствии вины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w:t>
      </w:r>
      <w:r w:rsidR="00341BF7" w:rsidRPr="00193AC6">
        <w:rPr>
          <w:rFonts w:ascii="Times New Roman" w:eastAsia="Times New Roman" w:hAnsi="Times New Roman"/>
          <w:i/>
          <w:color w:val="000000" w:themeColor="text1"/>
          <w:sz w:val="24"/>
          <w:szCs w:val="24"/>
          <w:lang w:eastAsia="ru-RU"/>
        </w:rPr>
        <w:t xml:space="preserve">Субарендатор </w:t>
      </w:r>
      <w:r w:rsidR="00341BF7" w:rsidRPr="00193AC6">
        <w:rPr>
          <w:rFonts w:ascii="Times New Roman" w:eastAsia="Times New Roman" w:hAnsi="Times New Roman"/>
          <w:color w:val="000000" w:themeColor="text1"/>
          <w:sz w:val="24"/>
          <w:szCs w:val="24"/>
          <w:lang w:eastAsia="ru-RU"/>
        </w:rPr>
        <w:t xml:space="preserve">обязан </w:t>
      </w:r>
      <w:r w:rsidRPr="00193AC6">
        <w:rPr>
          <w:rFonts w:ascii="Times New Roman" w:eastAsia="Times New Roman" w:hAnsi="Times New Roman"/>
          <w:color w:val="000000" w:themeColor="text1"/>
          <w:sz w:val="24"/>
          <w:szCs w:val="24"/>
          <w:lang w:eastAsia="ru-RU"/>
        </w:rPr>
        <w:t xml:space="preserve">уплатить </w:t>
      </w:r>
      <w:r w:rsidRPr="00193AC6">
        <w:rPr>
          <w:rFonts w:ascii="Times New Roman" w:eastAsia="Times New Roman" w:hAnsi="Times New Roman"/>
          <w:i/>
          <w:color w:val="000000" w:themeColor="text1"/>
          <w:sz w:val="24"/>
          <w:szCs w:val="24"/>
          <w:lang w:eastAsia="ru-RU"/>
        </w:rPr>
        <w:t>Арендатору</w:t>
      </w:r>
      <w:r w:rsidRPr="00193AC6">
        <w:rPr>
          <w:rFonts w:ascii="Times New Roman" w:eastAsia="Times New Roman" w:hAnsi="Times New Roman"/>
          <w:color w:val="000000" w:themeColor="text1"/>
          <w:sz w:val="24"/>
          <w:szCs w:val="24"/>
          <w:lang w:eastAsia="ru-RU"/>
        </w:rPr>
        <w:t xml:space="preserve"> штраф в размере равном:</w:t>
      </w:r>
      <w:bookmarkEnd w:id="28"/>
      <w:r w:rsidRPr="00193AC6">
        <w:rPr>
          <w:rFonts w:ascii="Times New Roman" w:eastAsia="Times New Roman" w:hAnsi="Times New Roman"/>
          <w:color w:val="000000" w:themeColor="text1"/>
          <w:sz w:val="24"/>
          <w:szCs w:val="24"/>
          <w:lang w:eastAsia="ru-RU"/>
        </w:rPr>
        <w:t xml:space="preserve"> </w:t>
      </w:r>
    </w:p>
    <w:p w14:paraId="057D1722" w14:textId="77777777" w:rsidR="00A07317" w:rsidRPr="00193AC6" w:rsidRDefault="00A07317" w:rsidP="00B30482">
      <w:pPr>
        <w:spacing w:after="0" w:line="240" w:lineRule="auto"/>
        <w:ind w:firstLine="709"/>
        <w:jc w:val="center"/>
        <w:rPr>
          <w:rFonts w:ascii="Times New Roman" w:hAnsi="Times New Roman"/>
          <w:color w:val="000000" w:themeColor="text1"/>
          <w:sz w:val="24"/>
          <w:szCs w:val="24"/>
        </w:rPr>
      </w:pPr>
      <m:oMath>
        <m:r>
          <w:rPr>
            <w:rFonts w:ascii="Cambria Math" w:hAnsi="Cambria Math"/>
            <w:color w:val="000000" w:themeColor="text1"/>
            <w:sz w:val="24"/>
            <w:szCs w:val="24"/>
          </w:rPr>
          <m:t>Штр=(ЕжПАП×</m:t>
        </m:r>
        <m:d>
          <m:dPr>
            <m:ctrlPr>
              <w:rPr>
                <w:rFonts w:ascii="Cambria Math" w:hAnsi="Cambria Math"/>
                <w:i/>
                <w:color w:val="000000" w:themeColor="text1"/>
                <w:sz w:val="24"/>
                <w:szCs w:val="24"/>
              </w:rPr>
            </m:ctrlPr>
          </m:dPr>
          <m:e>
            <m:r>
              <w:rPr>
                <w:rFonts w:ascii="Cambria Math" w:hAnsi="Cambria Math"/>
                <w:color w:val="000000" w:themeColor="text1"/>
                <w:sz w:val="24"/>
                <w:szCs w:val="24"/>
              </w:rPr>
              <m:t>КМА-</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e>
        </m:d>
      </m:oMath>
      <w:r w:rsidRPr="00193AC6">
        <w:rPr>
          <w:rFonts w:ascii="Times New Roman" w:hAnsi="Times New Roman"/>
          <w:color w:val="000000" w:themeColor="text1"/>
          <w:sz w:val="24"/>
          <w:szCs w:val="24"/>
        </w:rPr>
        <w:t>,</w:t>
      </w:r>
    </w:p>
    <w:p w14:paraId="2AED166C" w14:textId="77777777" w:rsidR="00A07317" w:rsidRPr="00193AC6" w:rsidRDefault="00A07317" w:rsidP="00B30482">
      <w:pPr>
        <w:spacing w:after="0" w:line="240" w:lineRule="auto"/>
        <w:ind w:firstLine="709"/>
        <w:jc w:val="both"/>
        <w:rPr>
          <w:rFonts w:ascii="Times New Roman" w:eastAsia="Times New Roman" w:hAnsi="Times New Roman"/>
          <w:color w:val="000000" w:themeColor="text1"/>
          <w:sz w:val="24"/>
          <w:szCs w:val="24"/>
          <w:lang w:eastAsia="ru-RU"/>
        </w:rPr>
      </w:pPr>
      <w:r w:rsidRPr="00193AC6">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Штр-размер штрафа;</m:t>
        </m:r>
      </m:oMath>
    </w:p>
    <w:p w14:paraId="6481F800" w14:textId="77777777" w:rsidR="00A07317" w:rsidRPr="00193AC6" w:rsidRDefault="00DF2F73" w:rsidP="00B30482">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ЕжПАП-Ежемесячная часть Постоянной арендной платы;</m:t>
          </m:r>
        </m:oMath>
      </m:oMathPara>
    </w:p>
    <w:p w14:paraId="69141398" w14:textId="77777777" w:rsidR="00A07317" w:rsidRPr="00193AC6" w:rsidRDefault="00DF2F73" w:rsidP="00B30482">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 xml:space="preserve">КМА-количество месяцев аренды, установленной пунктом </m:t>
          </m:r>
          <m:r>
            <w:rPr>
              <w:rFonts w:ascii="Cambria Math" w:hAnsi="Cambria Math"/>
              <w:i/>
              <w:color w:val="000000" w:themeColor="text1"/>
              <w:sz w:val="24"/>
              <w:szCs w:val="24"/>
            </w:rPr>
            <w:fldChar w:fldCharType="begin"/>
          </m:r>
          <m:r>
            <m:rPr>
              <m:sty m:val="p"/>
            </m:rPr>
            <w:rPr>
              <w:rFonts w:ascii="Cambria Math" w:hAnsi="Cambria Math"/>
              <w:color w:val="000000" w:themeColor="text1"/>
              <w:sz w:val="24"/>
              <w:szCs w:val="24"/>
            </w:rPr>
            <m:t xml:space="preserve"> REF _Ref110440095 \r \h  \* MERGEFORMAT </m:t>
          </m:r>
          <m:r>
            <w:rPr>
              <w:rFonts w:ascii="Cambria Math" w:hAnsi="Cambria Math"/>
              <w:i/>
              <w:color w:val="000000" w:themeColor="text1"/>
              <w:sz w:val="24"/>
              <w:szCs w:val="24"/>
            </w:rPr>
          </m:r>
          <m:r>
            <w:rPr>
              <w:rFonts w:ascii="Cambria Math" w:hAnsi="Cambria Math"/>
              <w:i/>
              <w:color w:val="000000" w:themeColor="text1"/>
              <w:sz w:val="24"/>
              <w:szCs w:val="24"/>
            </w:rPr>
            <w:fldChar w:fldCharType="separate"/>
          </m:r>
          <m:r>
            <m:rPr>
              <m:sty m:val="p"/>
            </m:rPr>
            <w:rPr>
              <w:rFonts w:ascii="Cambria Math" w:hAnsi="Cambria Math"/>
              <w:color w:val="000000" w:themeColor="text1"/>
              <w:sz w:val="24"/>
              <w:szCs w:val="24"/>
            </w:rPr>
            <m:t>2.2</m:t>
          </m:r>
          <m:r>
            <w:rPr>
              <w:rFonts w:ascii="Cambria Math" w:hAnsi="Cambria Math"/>
              <w:i/>
              <w:color w:val="000000" w:themeColor="text1"/>
              <w:sz w:val="24"/>
              <w:szCs w:val="24"/>
            </w:rPr>
            <w:fldChar w:fldCharType="end"/>
          </m:r>
          <m:r>
            <w:rPr>
              <w:rFonts w:ascii="Cambria Math" w:hAnsi="Cambria Math"/>
              <w:color w:val="000000" w:themeColor="text1"/>
              <w:sz w:val="24"/>
              <w:szCs w:val="24"/>
            </w:rPr>
            <m:t xml:space="preserve"> Договора;</m:t>
          </m:r>
        </m:oMath>
      </m:oMathPara>
    </w:p>
    <w:p w14:paraId="42408C7B" w14:textId="77777777" w:rsidR="00A07317" w:rsidRPr="00193AC6" w:rsidRDefault="006E0CD8" w:rsidP="00B30482">
      <w:pPr>
        <w:spacing w:after="0" w:line="240" w:lineRule="auto"/>
        <w:ind w:firstLine="709"/>
        <w:jc w:val="both"/>
        <w:rPr>
          <w:rFonts w:ascii="Times New Roman" w:eastAsia="Times New Roman" w:hAnsi="Times New Roman"/>
          <w:color w:val="000000" w:themeColor="text1"/>
          <w:sz w:val="24"/>
          <w:szCs w:val="24"/>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r>
            <w:rPr>
              <w:rFonts w:ascii="Cambria Math" w:hAnsi="Cambria Math"/>
              <w:color w:val="000000" w:themeColor="text1"/>
              <w:sz w:val="24"/>
              <w:szCs w:val="24"/>
            </w:rPr>
            <m:t>-количество месяцев аренды до даты досрочного расторжения Договора;</m:t>
          </m:r>
        </m:oMath>
      </m:oMathPara>
    </w:p>
    <w:p w14:paraId="415A117E" w14:textId="08C88B6F" w:rsidR="00A07317" w:rsidRPr="00193AC6" w:rsidRDefault="00A07317" w:rsidP="00B30482">
      <w:pPr>
        <w:spacing w:after="0" w:line="240" w:lineRule="auto"/>
        <w:ind w:firstLine="709"/>
        <w:jc w:val="both"/>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 xml:space="preserve">При </w:t>
      </w:r>
      <w:r w:rsidRPr="00193AC6">
        <w:rPr>
          <w:rFonts w:ascii="Times New Roman" w:eastAsia="Times New Roman" w:hAnsi="Times New Roman"/>
          <w:color w:val="000000" w:themeColor="text1"/>
          <w:sz w:val="24"/>
          <w:szCs w:val="24"/>
          <w:lang w:eastAsia="ru-RU"/>
        </w:rPr>
        <w:t>наступлении</w:t>
      </w:r>
      <w:r w:rsidRPr="00193AC6">
        <w:rPr>
          <w:rFonts w:ascii="Times New Roman" w:hAnsi="Times New Roman"/>
          <w:color w:val="000000" w:themeColor="text1"/>
          <w:sz w:val="24"/>
          <w:szCs w:val="24"/>
          <w:lang w:eastAsia="ru-RU"/>
        </w:rPr>
        <w:t xml:space="preserve"> оснований для уплаты неустойки, предусмотренных пунктами</w:t>
      </w:r>
      <w:r w:rsidR="00957670"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_Ref110441097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7.2</w:t>
      </w:r>
      <w:r w:rsidR="00957670"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_Ref110441105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7.3</w:t>
      </w:r>
      <w:r w:rsidR="00957670" w:rsidRPr="00193AC6">
        <w:rPr>
          <w:rFonts w:ascii="Times New Roman" w:hAnsi="Times New Roman"/>
          <w:color w:val="000000" w:themeColor="text1"/>
          <w:sz w:val="24"/>
          <w:szCs w:val="24"/>
          <w:lang w:eastAsia="ru-RU"/>
        </w:rPr>
        <w:fldChar w:fldCharType="end"/>
      </w:r>
      <w:r w:rsidR="00F223B6"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_Ref110441111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7.4</w:t>
      </w:r>
      <w:r w:rsidR="00957670" w:rsidRPr="00193AC6">
        <w:rPr>
          <w:rFonts w:ascii="Times New Roman" w:hAnsi="Times New Roman"/>
          <w:color w:val="000000" w:themeColor="text1"/>
          <w:sz w:val="24"/>
          <w:szCs w:val="24"/>
          <w:lang w:eastAsia="ru-RU"/>
        </w:rPr>
        <w:fldChar w:fldCharType="end"/>
      </w:r>
      <w:r w:rsidR="00F223B6"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_Ref110441117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7.5</w:t>
      </w:r>
      <w:r w:rsidR="00957670" w:rsidRPr="00193AC6">
        <w:rPr>
          <w:rFonts w:ascii="Times New Roman" w:hAnsi="Times New Roman"/>
          <w:color w:val="000000" w:themeColor="text1"/>
          <w:sz w:val="24"/>
          <w:szCs w:val="24"/>
          <w:lang w:eastAsia="ru-RU"/>
        </w:rPr>
        <w:fldChar w:fldCharType="end"/>
      </w:r>
      <w:r w:rsidR="00F223B6"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_Ref110441122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7.6</w:t>
      </w:r>
      <w:r w:rsidR="00957670" w:rsidRPr="00193AC6">
        <w:rPr>
          <w:rFonts w:ascii="Times New Roman" w:hAnsi="Times New Roman"/>
          <w:color w:val="000000" w:themeColor="text1"/>
          <w:sz w:val="24"/>
          <w:szCs w:val="24"/>
          <w:lang w:eastAsia="ru-RU"/>
        </w:rPr>
        <w:fldChar w:fldCharType="end"/>
      </w:r>
      <w:r w:rsidR="00B26C67"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_Ref110441128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proofErr w:type="gramStart"/>
      <w:r w:rsidR="00957670" w:rsidRPr="00193AC6">
        <w:rPr>
          <w:rFonts w:ascii="Times New Roman" w:hAnsi="Times New Roman"/>
          <w:color w:val="000000" w:themeColor="text1"/>
          <w:sz w:val="24"/>
          <w:szCs w:val="24"/>
          <w:lang w:eastAsia="ru-RU"/>
        </w:rPr>
        <w:t>7.7</w:t>
      </w:r>
      <w:r w:rsidR="00957670" w:rsidRPr="00193AC6">
        <w:rPr>
          <w:rFonts w:ascii="Times New Roman" w:hAnsi="Times New Roman"/>
          <w:color w:val="000000" w:themeColor="text1"/>
          <w:sz w:val="24"/>
          <w:szCs w:val="24"/>
          <w:lang w:eastAsia="ru-RU"/>
        </w:rPr>
        <w:fldChar w:fldCharType="end"/>
      </w:r>
      <w:r w:rsidR="00211DF3" w:rsidRPr="00193AC6">
        <w:rPr>
          <w:rFonts w:ascii="Times New Roman" w:hAnsi="Times New Roman"/>
          <w:color w:val="000000" w:themeColor="text1"/>
          <w:sz w:val="24"/>
          <w:szCs w:val="24"/>
          <w:lang w:eastAsia="ru-RU"/>
        </w:rPr>
        <w:t>,.</w:t>
      </w:r>
      <w:proofErr w:type="gramEnd"/>
      <w:r w:rsidR="00957670" w:rsidRPr="00193AC6">
        <w:rPr>
          <w:rFonts w:ascii="Times New Roman" w:hAnsi="Times New Roman"/>
          <w:color w:val="000000" w:themeColor="text1"/>
          <w:sz w:val="24"/>
          <w:szCs w:val="24"/>
          <w:lang w:eastAsia="ru-RU"/>
        </w:rPr>
        <w:t xml:space="preserve"> </w:t>
      </w:r>
      <w:r w:rsidRPr="00193AC6">
        <w:rPr>
          <w:rFonts w:ascii="Times New Roman" w:hAnsi="Times New Roman"/>
          <w:color w:val="000000" w:themeColor="text1"/>
          <w:sz w:val="24"/>
          <w:szCs w:val="24"/>
          <w:lang w:eastAsia="ru-RU"/>
        </w:rPr>
        <w:t xml:space="preserve">Договора, </w:t>
      </w:r>
      <w:r w:rsidRPr="00193AC6">
        <w:rPr>
          <w:rFonts w:ascii="Times New Roman" w:hAnsi="Times New Roman"/>
          <w:i/>
          <w:color w:val="000000" w:themeColor="text1"/>
          <w:sz w:val="24"/>
          <w:szCs w:val="24"/>
          <w:lang w:eastAsia="ru-RU"/>
        </w:rPr>
        <w:t>А</w:t>
      </w:r>
      <w:r w:rsidRPr="00193AC6">
        <w:rPr>
          <w:rFonts w:ascii="Times New Roman" w:hAnsi="Times New Roman"/>
          <w:i/>
          <w:iCs/>
          <w:color w:val="000000" w:themeColor="text1"/>
          <w:sz w:val="24"/>
          <w:szCs w:val="24"/>
          <w:lang w:eastAsia="ru-RU"/>
        </w:rPr>
        <w:t xml:space="preserve">рендатор </w:t>
      </w:r>
      <w:r w:rsidRPr="00193AC6">
        <w:rPr>
          <w:rFonts w:ascii="Times New Roman" w:hAnsi="Times New Roman"/>
          <w:color w:val="000000" w:themeColor="text1"/>
          <w:sz w:val="24"/>
          <w:szCs w:val="24"/>
          <w:lang w:eastAsia="ru-RU"/>
        </w:rPr>
        <w:t>вправе зачесть (удержать) неустойку, начисленную в размере, установленном пунктами</w:t>
      </w:r>
      <w:r w:rsidR="00957670"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_Ref110441097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7.2</w:t>
      </w:r>
      <w:r w:rsidR="00957670"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_Ref110441105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7.3</w:t>
      </w:r>
      <w:r w:rsidR="00957670"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_Ref110441111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7.4</w:t>
      </w:r>
      <w:r w:rsidR="00957670"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_Ref110441117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7.5</w:t>
      </w:r>
      <w:r w:rsidR="00957670"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_Ref110441122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7.6</w:t>
      </w:r>
      <w:r w:rsidR="00957670"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w:t>
      </w:r>
      <w:r w:rsidR="00B26C67" w:rsidRPr="00193AC6">
        <w:rPr>
          <w:rFonts w:ascii="Times New Roman" w:hAnsi="Times New Roman"/>
          <w:color w:val="000000" w:themeColor="text1"/>
          <w:sz w:val="24"/>
          <w:szCs w:val="24"/>
          <w:lang w:eastAsia="ru-RU"/>
        </w:rPr>
        <w:t xml:space="preserve">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_Ref110441128 \r \h </w:instrText>
      </w:r>
      <w:r w:rsidR="00C43D2E"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proofErr w:type="gramStart"/>
      <w:r w:rsidR="00957670" w:rsidRPr="00193AC6">
        <w:rPr>
          <w:rFonts w:ascii="Times New Roman" w:hAnsi="Times New Roman"/>
          <w:color w:val="000000" w:themeColor="text1"/>
          <w:sz w:val="24"/>
          <w:szCs w:val="24"/>
          <w:lang w:eastAsia="ru-RU"/>
        </w:rPr>
        <w:t>7.7</w:t>
      </w:r>
      <w:r w:rsidR="00957670" w:rsidRPr="00193AC6">
        <w:rPr>
          <w:rFonts w:ascii="Times New Roman" w:hAnsi="Times New Roman"/>
          <w:color w:val="000000" w:themeColor="text1"/>
          <w:sz w:val="24"/>
          <w:szCs w:val="24"/>
          <w:lang w:eastAsia="ru-RU"/>
        </w:rPr>
        <w:fldChar w:fldCharType="end"/>
      </w:r>
      <w:r w:rsidR="00211DF3" w:rsidRPr="00193AC6">
        <w:rPr>
          <w:rFonts w:ascii="Times New Roman" w:hAnsi="Times New Roman"/>
          <w:color w:val="000000" w:themeColor="text1"/>
          <w:sz w:val="24"/>
          <w:szCs w:val="24"/>
          <w:lang w:eastAsia="ru-RU"/>
        </w:rPr>
        <w:t>,.</w:t>
      </w:r>
      <w:proofErr w:type="gramEnd"/>
      <w:r w:rsidR="00957670" w:rsidRPr="00193AC6">
        <w:rPr>
          <w:rFonts w:ascii="Times New Roman" w:hAnsi="Times New Roman"/>
          <w:color w:val="000000" w:themeColor="text1"/>
          <w:sz w:val="24"/>
          <w:szCs w:val="24"/>
          <w:lang w:eastAsia="ru-RU"/>
        </w:rPr>
        <w:t xml:space="preserve"> </w:t>
      </w:r>
      <w:r w:rsidR="00B26C67" w:rsidRPr="00193AC6">
        <w:rPr>
          <w:rFonts w:ascii="Times New Roman" w:hAnsi="Times New Roman"/>
          <w:color w:val="000000" w:themeColor="text1"/>
          <w:sz w:val="24"/>
          <w:szCs w:val="24"/>
          <w:lang w:eastAsia="ru-RU"/>
        </w:rPr>
        <w:t>Договора,</w:t>
      </w:r>
      <w:r w:rsidRPr="00193AC6">
        <w:rPr>
          <w:rFonts w:ascii="Times New Roman" w:hAnsi="Times New Roman"/>
          <w:color w:val="000000" w:themeColor="text1"/>
          <w:sz w:val="24"/>
          <w:szCs w:val="24"/>
          <w:lang w:eastAsia="ru-RU"/>
        </w:rPr>
        <w:t xml:space="preserve"> а также </w:t>
      </w:r>
      <w:r w:rsidR="00DF2F73" w:rsidRPr="00193AC6">
        <w:rPr>
          <w:rFonts w:ascii="Times New Roman" w:hAnsi="Times New Roman"/>
          <w:color w:val="000000" w:themeColor="text1"/>
          <w:sz w:val="24"/>
          <w:szCs w:val="24"/>
          <w:lang w:eastAsia="ru-RU"/>
        </w:rPr>
        <w:t xml:space="preserve">Ежемесячную часть Постоянной </w:t>
      </w:r>
      <w:r w:rsidR="00125DD9" w:rsidRPr="00193AC6">
        <w:rPr>
          <w:rFonts w:ascii="Times New Roman" w:hAnsi="Times New Roman"/>
          <w:color w:val="000000" w:themeColor="text1"/>
          <w:sz w:val="24"/>
          <w:szCs w:val="24"/>
          <w:lang w:eastAsia="ru-RU"/>
        </w:rPr>
        <w:t xml:space="preserve">арендной платы </w:t>
      </w:r>
      <w:r w:rsidRPr="00193AC6">
        <w:rPr>
          <w:rFonts w:ascii="Times New Roman" w:hAnsi="Times New Roman"/>
          <w:color w:val="000000" w:themeColor="text1"/>
          <w:sz w:val="24"/>
          <w:szCs w:val="24"/>
          <w:lang w:eastAsia="ru-RU"/>
        </w:rPr>
        <w:t xml:space="preserve">по Договору из суммы обеспечительного платежа. В этом случае </w:t>
      </w:r>
      <w:r w:rsidRPr="00193AC6">
        <w:rPr>
          <w:rFonts w:ascii="Times New Roman" w:hAnsi="Times New Roman"/>
          <w:i/>
          <w:iCs/>
          <w:color w:val="000000" w:themeColor="text1"/>
          <w:sz w:val="24"/>
          <w:szCs w:val="24"/>
          <w:lang w:eastAsia="ru-RU"/>
        </w:rPr>
        <w:t xml:space="preserve">Арендатор </w:t>
      </w:r>
      <w:r w:rsidRPr="00193AC6">
        <w:rPr>
          <w:rFonts w:ascii="Times New Roman" w:hAnsi="Times New Roman"/>
          <w:color w:val="000000" w:themeColor="text1"/>
          <w:sz w:val="24"/>
          <w:szCs w:val="24"/>
          <w:lang w:eastAsia="ru-RU"/>
        </w:rPr>
        <w:t xml:space="preserve">направляет </w:t>
      </w:r>
      <w:r w:rsidRPr="00193AC6">
        <w:rPr>
          <w:rFonts w:ascii="Times New Roman" w:hAnsi="Times New Roman"/>
          <w:i/>
          <w:iCs/>
          <w:color w:val="000000" w:themeColor="text1"/>
          <w:sz w:val="24"/>
          <w:szCs w:val="24"/>
          <w:lang w:eastAsia="ru-RU"/>
        </w:rPr>
        <w:t xml:space="preserve">Субарендатору </w:t>
      </w:r>
      <w:r w:rsidRPr="00193AC6">
        <w:rPr>
          <w:rFonts w:ascii="Times New Roman" w:hAnsi="Times New Roman"/>
          <w:color w:val="000000" w:themeColor="text1"/>
          <w:sz w:val="24"/>
          <w:szCs w:val="24"/>
          <w:lang w:eastAsia="ru-RU"/>
        </w:rPr>
        <w:t xml:space="preserve">уведомление о зачете, в котором указывается, что зачет требований производится в порядке статьи 410 Гражданского кодекса Российской Федерации (часть первая) от 30.11.1994 № 51-ФЗ, а также указывается сумма и период возникновения обязательств, периоды просрочки. При этом </w:t>
      </w:r>
      <w:r w:rsidRPr="00193AC6">
        <w:rPr>
          <w:rFonts w:ascii="Times New Roman" w:hAnsi="Times New Roman"/>
          <w:i/>
          <w:iCs/>
          <w:color w:val="000000" w:themeColor="text1"/>
          <w:sz w:val="24"/>
          <w:szCs w:val="24"/>
          <w:lang w:eastAsia="ru-RU"/>
        </w:rPr>
        <w:t xml:space="preserve">Субарендатор </w:t>
      </w:r>
      <w:r w:rsidRPr="00193AC6">
        <w:rPr>
          <w:rFonts w:ascii="Times New Roman" w:hAnsi="Times New Roman"/>
          <w:iCs/>
          <w:color w:val="000000" w:themeColor="text1"/>
          <w:sz w:val="24"/>
          <w:szCs w:val="24"/>
          <w:lang w:eastAsia="ru-RU"/>
        </w:rPr>
        <w:t xml:space="preserve">восполняет сумму обеспечительного платежа до </w:t>
      </w:r>
      <w:r w:rsidRPr="00193AC6">
        <w:rPr>
          <w:rFonts w:ascii="Times New Roman" w:hAnsi="Times New Roman"/>
          <w:color w:val="000000" w:themeColor="text1"/>
          <w:sz w:val="24"/>
          <w:szCs w:val="24"/>
          <w:lang w:eastAsia="ru-RU"/>
        </w:rPr>
        <w:t xml:space="preserve">трехкратного размера </w:t>
      </w:r>
      <w:r w:rsidR="00DF2F73" w:rsidRPr="00193AC6">
        <w:rPr>
          <w:rFonts w:ascii="Times New Roman" w:hAnsi="Times New Roman"/>
          <w:color w:val="000000" w:themeColor="text1"/>
          <w:sz w:val="24"/>
          <w:szCs w:val="24"/>
          <w:lang w:eastAsia="ru-RU"/>
        </w:rPr>
        <w:t xml:space="preserve">Ежемесячной части </w:t>
      </w:r>
      <w:r w:rsidRPr="00193AC6">
        <w:rPr>
          <w:rFonts w:ascii="Times New Roman" w:hAnsi="Times New Roman"/>
          <w:color w:val="000000" w:themeColor="text1"/>
          <w:sz w:val="24"/>
          <w:szCs w:val="24"/>
          <w:lang w:eastAsia="ru-RU"/>
        </w:rPr>
        <w:t xml:space="preserve">Постоянной арендной платы в срок не позднее 3 (трех) рабочих дней с даты получения уведомления о зачете. При отсутствии у </w:t>
      </w:r>
      <w:r w:rsidRPr="00193AC6">
        <w:rPr>
          <w:rFonts w:ascii="Times New Roman" w:hAnsi="Times New Roman"/>
          <w:i/>
          <w:color w:val="000000" w:themeColor="text1"/>
          <w:sz w:val="24"/>
          <w:szCs w:val="24"/>
          <w:lang w:eastAsia="ru-RU"/>
        </w:rPr>
        <w:t>Субарендатора</w:t>
      </w:r>
      <w:r w:rsidRPr="00193AC6">
        <w:rPr>
          <w:rFonts w:ascii="Times New Roman" w:hAnsi="Times New Roman"/>
          <w:color w:val="000000" w:themeColor="text1"/>
          <w:sz w:val="24"/>
          <w:szCs w:val="24"/>
          <w:lang w:eastAsia="ru-RU"/>
        </w:rPr>
        <w:t xml:space="preserve"> неисполненных обязательств перед </w:t>
      </w:r>
      <w:r w:rsidRPr="00193AC6">
        <w:rPr>
          <w:rFonts w:ascii="Times New Roman" w:hAnsi="Times New Roman"/>
          <w:i/>
          <w:color w:val="000000" w:themeColor="text1"/>
          <w:sz w:val="24"/>
          <w:szCs w:val="24"/>
          <w:lang w:eastAsia="ru-RU"/>
        </w:rPr>
        <w:t>Арендатором</w:t>
      </w:r>
      <w:r w:rsidRPr="00193AC6">
        <w:rPr>
          <w:rFonts w:ascii="Times New Roman" w:hAnsi="Times New Roman"/>
          <w:color w:val="000000" w:themeColor="text1"/>
          <w:sz w:val="24"/>
          <w:szCs w:val="24"/>
          <w:lang w:eastAsia="ru-RU"/>
        </w:rPr>
        <w:t xml:space="preserve"> на дату окончания срока действия Договора, </w:t>
      </w:r>
      <w:r w:rsidRPr="00193AC6">
        <w:rPr>
          <w:rFonts w:ascii="Times New Roman" w:hAnsi="Times New Roman"/>
          <w:i/>
          <w:color w:val="000000" w:themeColor="text1"/>
          <w:sz w:val="24"/>
          <w:szCs w:val="24"/>
          <w:lang w:eastAsia="ru-RU"/>
        </w:rPr>
        <w:t>Арендатор</w:t>
      </w:r>
      <w:r w:rsidRPr="00193AC6">
        <w:rPr>
          <w:rFonts w:ascii="Times New Roman" w:hAnsi="Times New Roman"/>
          <w:color w:val="000000" w:themeColor="text1"/>
          <w:sz w:val="24"/>
          <w:szCs w:val="24"/>
          <w:lang w:eastAsia="ru-RU"/>
        </w:rPr>
        <w:t xml:space="preserve"> возвращает сумму обеспечительного платежа </w:t>
      </w:r>
      <w:r w:rsidRPr="00193AC6">
        <w:rPr>
          <w:rFonts w:ascii="Times New Roman" w:hAnsi="Times New Roman"/>
          <w:i/>
          <w:color w:val="000000" w:themeColor="text1"/>
          <w:sz w:val="24"/>
          <w:szCs w:val="24"/>
          <w:lang w:eastAsia="ru-RU"/>
        </w:rPr>
        <w:t>Субарендатору</w:t>
      </w:r>
      <w:r w:rsidRPr="00193AC6">
        <w:rPr>
          <w:rFonts w:ascii="Times New Roman" w:hAnsi="Times New Roman"/>
          <w:color w:val="000000" w:themeColor="text1"/>
          <w:sz w:val="24"/>
          <w:szCs w:val="24"/>
          <w:lang w:eastAsia="ru-RU"/>
        </w:rPr>
        <w:t xml:space="preserve"> не позднее 3 (трех) рабочих дней с даты окончания Договора по реквизитам, указанным в пункте </w:t>
      </w:r>
      <w:r w:rsidR="00F73061">
        <w:rPr>
          <w:rFonts w:ascii="Times New Roman" w:hAnsi="Times New Roman"/>
          <w:color w:val="000000" w:themeColor="text1"/>
          <w:sz w:val="24"/>
          <w:szCs w:val="24"/>
          <w:lang w:eastAsia="ru-RU"/>
        </w:rPr>
        <w:t xml:space="preserve">16.2 </w:t>
      </w:r>
      <w:r w:rsidRPr="00193AC6">
        <w:rPr>
          <w:rFonts w:ascii="Times New Roman" w:hAnsi="Times New Roman"/>
          <w:color w:val="000000" w:themeColor="text1"/>
          <w:sz w:val="24"/>
          <w:szCs w:val="24"/>
          <w:lang w:eastAsia="ru-RU"/>
        </w:rPr>
        <w:t>Договора.</w:t>
      </w:r>
    </w:p>
    <w:p w14:paraId="375DDB33" w14:textId="77777777" w:rsidR="00A07317" w:rsidRPr="00193AC6" w:rsidRDefault="00A07317" w:rsidP="00B30482">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 xml:space="preserve">Уплата неустойки не освобождает </w:t>
      </w:r>
      <w:r w:rsidRPr="00193AC6">
        <w:rPr>
          <w:rFonts w:ascii="Times New Roman" w:hAnsi="Times New Roman"/>
          <w:i/>
          <w:color w:val="000000" w:themeColor="text1"/>
          <w:sz w:val="24"/>
          <w:szCs w:val="24"/>
          <w:lang w:eastAsia="ru-RU"/>
        </w:rPr>
        <w:t>Стороны</w:t>
      </w:r>
      <w:r w:rsidRPr="00193AC6">
        <w:rPr>
          <w:rFonts w:ascii="Times New Roman" w:hAnsi="Times New Roman"/>
          <w:color w:val="000000" w:themeColor="text1"/>
          <w:sz w:val="24"/>
          <w:szCs w:val="24"/>
          <w:lang w:eastAsia="ru-RU"/>
        </w:rPr>
        <w:t xml:space="preserve"> от исполнения обязательств по Договору. Просрочка исполнения обязательства не освобождает добросовестную </w:t>
      </w:r>
      <w:r w:rsidR="001D6A99" w:rsidRPr="00193AC6">
        <w:rPr>
          <w:rFonts w:ascii="Times New Roman" w:hAnsi="Times New Roman"/>
          <w:color w:val="000000" w:themeColor="text1"/>
          <w:sz w:val="24"/>
          <w:szCs w:val="24"/>
          <w:lang w:eastAsia="ru-RU"/>
        </w:rPr>
        <w:t>С</w:t>
      </w:r>
      <w:r w:rsidRPr="00193AC6">
        <w:rPr>
          <w:rFonts w:ascii="Times New Roman" w:hAnsi="Times New Roman"/>
          <w:i/>
          <w:color w:val="000000" w:themeColor="text1"/>
          <w:sz w:val="24"/>
          <w:szCs w:val="24"/>
          <w:lang w:eastAsia="ru-RU"/>
        </w:rPr>
        <w:t>торону</w:t>
      </w:r>
      <w:r w:rsidRPr="00193AC6">
        <w:rPr>
          <w:rFonts w:ascii="Times New Roman" w:hAnsi="Times New Roman"/>
          <w:color w:val="000000" w:themeColor="text1"/>
          <w:sz w:val="24"/>
          <w:szCs w:val="24"/>
          <w:lang w:eastAsia="ru-RU"/>
        </w:rPr>
        <w:t xml:space="preserve"> от принятия исполнения обязательства в натуре.</w:t>
      </w:r>
    </w:p>
    <w:p w14:paraId="26AF17DC" w14:textId="77777777" w:rsidR="00A07317" w:rsidRPr="00193AC6" w:rsidRDefault="00A07317" w:rsidP="00B30482">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193AC6">
        <w:rPr>
          <w:rFonts w:ascii="Times New Roman" w:hAnsi="Times New Roman"/>
          <w:color w:val="000000" w:themeColor="text1"/>
          <w:sz w:val="24"/>
          <w:szCs w:val="24"/>
          <w:lang w:eastAsia="ru-RU"/>
        </w:rPr>
        <w:t>Неустойка, предусмотренная настоящей главой VII</w:t>
      </w:r>
      <w:r w:rsidR="00BC3033" w:rsidRPr="00193AC6">
        <w:rPr>
          <w:rFonts w:ascii="Times New Roman" w:hAnsi="Times New Roman"/>
          <w:color w:val="000000" w:themeColor="text1"/>
          <w:sz w:val="24"/>
          <w:szCs w:val="24"/>
          <w:lang w:eastAsia="ru-RU"/>
        </w:rPr>
        <w:t xml:space="preserve"> Договора</w:t>
      </w:r>
      <w:r w:rsidRPr="00193AC6">
        <w:rPr>
          <w:rFonts w:ascii="Times New Roman" w:hAnsi="Times New Roman"/>
          <w:color w:val="000000" w:themeColor="text1"/>
          <w:sz w:val="24"/>
          <w:szCs w:val="24"/>
          <w:lang w:eastAsia="ru-RU"/>
        </w:rPr>
        <w:t xml:space="preserve">, начисляется и выплачивается только по письменному требованию </w:t>
      </w:r>
      <w:r w:rsidRPr="00193AC6">
        <w:rPr>
          <w:rFonts w:ascii="Times New Roman" w:hAnsi="Times New Roman"/>
          <w:i/>
          <w:iCs/>
          <w:color w:val="000000" w:themeColor="text1"/>
          <w:sz w:val="24"/>
          <w:szCs w:val="24"/>
          <w:lang w:eastAsia="ru-RU"/>
        </w:rPr>
        <w:t>Арендатора</w:t>
      </w:r>
      <w:r w:rsidRPr="00193AC6">
        <w:rPr>
          <w:rFonts w:ascii="Times New Roman" w:hAnsi="Times New Roman"/>
          <w:color w:val="000000" w:themeColor="text1"/>
          <w:sz w:val="24"/>
          <w:szCs w:val="24"/>
          <w:lang w:eastAsia="ru-RU"/>
        </w:rPr>
        <w:t>.</w:t>
      </w:r>
    </w:p>
    <w:p w14:paraId="26330EB7" w14:textId="77777777" w:rsidR="00A07317" w:rsidRPr="00193AC6" w:rsidRDefault="00A07317" w:rsidP="00B30482">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193AC6">
        <w:rPr>
          <w:rFonts w:ascii="Times New Roman" w:hAnsi="Times New Roman"/>
          <w:i/>
          <w:color w:val="000000" w:themeColor="text1"/>
          <w:sz w:val="24"/>
          <w:szCs w:val="24"/>
          <w:lang w:eastAsia="ru-RU"/>
        </w:rPr>
        <w:t>Субарендатор</w:t>
      </w:r>
      <w:r w:rsidRPr="00193AC6">
        <w:rPr>
          <w:rFonts w:ascii="Times New Roman" w:hAnsi="Times New Roman"/>
          <w:color w:val="000000" w:themeColor="text1"/>
          <w:sz w:val="24"/>
          <w:szCs w:val="24"/>
          <w:lang w:eastAsia="ru-RU"/>
        </w:rPr>
        <w:t xml:space="preserve"> подтверждает, что ему известны и понятны требования Федерального закона Российской Федерации от 26.07.2006 № 135-ФЗ «О защите конкуренции», в том числе статьями 4, 8, 10, 11, 11.1, 12, 13 и главы 2.1 и 3 указанного закона, положения статей 14.32 и 14.33 Кодекса Российской Федерации об административных правонарушениях, иных федеральных законов, постановлений Правительства Российской Федерации, нормативно- правовых актов Федеральной антимонопольной службы, образующих систему нормативно-правовых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w:t>
      </w:r>
    </w:p>
    <w:p w14:paraId="0FC85A60" w14:textId="77777777" w:rsidR="00A07317" w:rsidRPr="00193AC6" w:rsidRDefault="00A07317" w:rsidP="00B30482">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193AC6">
        <w:rPr>
          <w:rFonts w:ascii="Times New Roman" w:hAnsi="Times New Roman"/>
          <w:i/>
          <w:color w:val="000000" w:themeColor="text1"/>
          <w:sz w:val="24"/>
          <w:szCs w:val="24"/>
          <w:lang w:eastAsia="ru-RU"/>
        </w:rPr>
        <w:t>Субарендатор</w:t>
      </w:r>
      <w:r w:rsidRPr="00193AC6">
        <w:rPr>
          <w:rFonts w:ascii="Times New Roman" w:hAnsi="Times New Roman"/>
          <w:color w:val="000000" w:themeColor="text1"/>
          <w:sz w:val="24"/>
          <w:szCs w:val="24"/>
          <w:lang w:eastAsia="ru-RU"/>
        </w:rPr>
        <w:t xml:space="preserve"> гарантирует, что при подписании и исполнении Договора </w:t>
      </w:r>
      <w:r w:rsidRPr="00193AC6">
        <w:rPr>
          <w:rFonts w:ascii="Times New Roman" w:hAnsi="Times New Roman"/>
          <w:i/>
          <w:color w:val="000000" w:themeColor="text1"/>
          <w:sz w:val="24"/>
          <w:szCs w:val="24"/>
          <w:lang w:eastAsia="ru-RU"/>
        </w:rPr>
        <w:t>Субарендатор</w:t>
      </w:r>
      <w:r w:rsidRPr="00193AC6">
        <w:rPr>
          <w:rFonts w:ascii="Times New Roman" w:hAnsi="Times New Roman"/>
          <w:color w:val="000000" w:themeColor="text1"/>
          <w:sz w:val="24"/>
          <w:szCs w:val="24"/>
          <w:lang w:eastAsia="ru-RU"/>
        </w:rPr>
        <w:t>, его работники, учитывают требования антимонопольного законодательства Российской Федерации, неукоснительно ими руководствуются и осознают серьезность последствий, к которым может привести их несоблюдение.</w:t>
      </w:r>
    </w:p>
    <w:p w14:paraId="143FCAD4" w14:textId="77777777" w:rsidR="00A07317" w:rsidRPr="00193AC6" w:rsidRDefault="00A07317" w:rsidP="00B30482">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hAnsi="Times New Roman"/>
          <w:color w:val="000000" w:themeColor="text1"/>
          <w:sz w:val="24"/>
          <w:szCs w:val="24"/>
          <w:lang w:eastAsia="ru-RU"/>
        </w:rPr>
        <w:t xml:space="preserve">При исполнении своих обязательств по Договору </w:t>
      </w:r>
      <w:r w:rsidRPr="00193AC6">
        <w:rPr>
          <w:rFonts w:ascii="Times New Roman" w:hAnsi="Times New Roman"/>
          <w:i/>
          <w:color w:val="000000" w:themeColor="text1"/>
          <w:sz w:val="24"/>
          <w:szCs w:val="24"/>
          <w:lang w:eastAsia="ru-RU"/>
        </w:rPr>
        <w:t>Субарендатор</w:t>
      </w:r>
      <w:r w:rsidRPr="00193AC6">
        <w:rPr>
          <w:rFonts w:ascii="Times New Roman" w:hAnsi="Times New Roman"/>
          <w:color w:val="000000" w:themeColor="text1"/>
          <w:sz w:val="24"/>
          <w:szCs w:val="24"/>
          <w:lang w:eastAsia="ru-RU"/>
        </w:rPr>
        <w:t xml:space="preserve">, его работники, не осуществляют и намерены впредь воздерживаться от запрещенных Антимонопольным законодательством действий (бездействия),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w:t>
      </w:r>
      <w:r w:rsidRPr="00193AC6">
        <w:rPr>
          <w:rFonts w:ascii="Times New Roman" w:hAnsi="Times New Roman"/>
          <w:i/>
          <w:color w:val="000000" w:themeColor="text1"/>
          <w:sz w:val="24"/>
          <w:szCs w:val="24"/>
          <w:lang w:eastAsia="ru-RU"/>
        </w:rPr>
        <w:t>Субарендатор</w:t>
      </w:r>
      <w:r w:rsidRPr="00193AC6">
        <w:rPr>
          <w:rFonts w:ascii="Times New Roman" w:hAnsi="Times New Roman"/>
          <w:color w:val="000000" w:themeColor="text1"/>
          <w:sz w:val="24"/>
          <w:szCs w:val="24"/>
          <w:lang w:eastAsia="ru-RU"/>
        </w:rPr>
        <w:t xml:space="preserve"> занимает на каком-либо рынке товаров, работ услуг положение, дающее ему возможность оказывать решающее влияние на общие условия обращения товара на соответствующем рынке, он также намерен воздерживаться от извлечения от такого положения несправедливой выгоды.</w:t>
      </w:r>
    </w:p>
    <w:p w14:paraId="6E54D219" w14:textId="77777777" w:rsidR="00A07317" w:rsidRPr="00193AC6" w:rsidRDefault="00A07317" w:rsidP="00B30482">
      <w:pPr>
        <w:spacing w:after="0" w:line="240" w:lineRule="auto"/>
        <w:ind w:firstLine="709"/>
        <w:jc w:val="both"/>
        <w:rPr>
          <w:rFonts w:ascii="Times New Roman" w:eastAsia="Times New Roman" w:hAnsi="Times New Roman"/>
          <w:b/>
          <w:color w:val="000000" w:themeColor="text1"/>
          <w:sz w:val="24"/>
          <w:szCs w:val="24"/>
          <w:lang w:eastAsia="ru-RU"/>
        </w:rPr>
      </w:pPr>
    </w:p>
    <w:p w14:paraId="470CF3EE" w14:textId="77777777" w:rsidR="00A07317" w:rsidRPr="00193AC6" w:rsidRDefault="00A0731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lastRenderedPageBreak/>
        <w:t xml:space="preserve">Глава </w:t>
      </w:r>
      <w:r w:rsidRPr="00193AC6">
        <w:rPr>
          <w:rFonts w:ascii="Times New Roman" w:eastAsia="Times New Roman" w:hAnsi="Times New Roman"/>
          <w:b/>
          <w:color w:val="000000" w:themeColor="text1"/>
          <w:sz w:val="24"/>
          <w:szCs w:val="24"/>
          <w:lang w:val="en-US" w:eastAsia="ru-RU"/>
        </w:rPr>
        <w:t>VII</w:t>
      </w:r>
      <w:r w:rsidRPr="00193AC6">
        <w:rPr>
          <w:rFonts w:ascii="Times New Roman" w:eastAsia="Times New Roman" w:hAnsi="Times New Roman"/>
          <w:b/>
          <w:color w:val="000000" w:themeColor="text1"/>
          <w:sz w:val="24"/>
          <w:szCs w:val="24"/>
          <w:lang w:eastAsia="ru-RU"/>
        </w:rPr>
        <w:t>I. Обстоятельства непреодолимой силы</w:t>
      </w:r>
    </w:p>
    <w:p w14:paraId="56F6CC33" w14:textId="77777777" w:rsidR="00A07317" w:rsidRPr="00193AC6" w:rsidRDefault="00A07317" w:rsidP="00B30482">
      <w:pPr>
        <w:keepNext/>
        <w:spacing w:after="0" w:line="240" w:lineRule="auto"/>
        <w:ind w:firstLine="709"/>
        <w:jc w:val="both"/>
        <w:rPr>
          <w:rFonts w:ascii="Times New Roman" w:eastAsia="Times New Roman" w:hAnsi="Times New Roman"/>
          <w:b/>
          <w:color w:val="000000" w:themeColor="text1"/>
          <w:sz w:val="24"/>
          <w:szCs w:val="24"/>
          <w:lang w:eastAsia="ru-RU"/>
        </w:rPr>
      </w:pPr>
    </w:p>
    <w:p w14:paraId="55049917" w14:textId="77777777" w:rsidR="00A07317" w:rsidRPr="00193AC6" w:rsidRDefault="00A07317" w:rsidP="00B30482">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Ни одна из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xml:space="preserve"> не несет ответственности перед другой </w:t>
      </w:r>
      <w:r w:rsidRPr="00193AC6">
        <w:rPr>
          <w:rFonts w:ascii="Times New Roman" w:eastAsia="Times New Roman" w:hAnsi="Times New Roman"/>
          <w:i/>
          <w:color w:val="000000" w:themeColor="text1"/>
          <w:sz w:val="24"/>
          <w:szCs w:val="24"/>
          <w:lang w:eastAsia="ru-RU"/>
        </w:rPr>
        <w:t>Стороной</w:t>
      </w:r>
      <w:r w:rsidRPr="00193AC6">
        <w:rPr>
          <w:rFonts w:ascii="Times New Roman" w:eastAsia="Times New Roman" w:hAnsi="Times New Roman"/>
          <w:color w:val="000000" w:themeColor="text1"/>
          <w:sz w:val="24"/>
          <w:szCs w:val="24"/>
          <w:lang w:eastAsia="ru-RU"/>
        </w:rPr>
        <w:t xml:space="preserve"> за неисполнение или ненадлежащее исполнение обязательств по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погодными стихийными бедствиями, а также изданием актов государственных органов.</w:t>
      </w:r>
    </w:p>
    <w:p w14:paraId="2C71FC05" w14:textId="77777777" w:rsidR="00A07317" w:rsidRPr="00193AC6" w:rsidRDefault="00A07317" w:rsidP="00B30482">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Свидетельство, выданное компетентным органом, является необходимым и достаточным подтверждением наличия и продолжительности действия обстоятельств непреодолимой силы.</w:t>
      </w:r>
    </w:p>
    <w:p w14:paraId="2BDE1E8A" w14:textId="77777777" w:rsidR="00A07317" w:rsidRPr="00193AC6" w:rsidRDefault="00A07317" w:rsidP="00B30482">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Сторона</w:t>
      </w:r>
      <w:r w:rsidRPr="00193AC6">
        <w:rPr>
          <w:rFonts w:ascii="Times New Roman" w:eastAsia="Times New Roman" w:hAnsi="Times New Roman"/>
          <w:color w:val="000000" w:themeColor="text1"/>
          <w:sz w:val="24"/>
          <w:szCs w:val="24"/>
          <w:lang w:eastAsia="ru-RU"/>
        </w:rPr>
        <w:t xml:space="preserve">, которая не исполняет или ненадлежащим образом исполняет свои обязательства вследствие действия обстоятельств непреодолимой силы, должна не позднее 3 (трех) рабочих дней известить другую </w:t>
      </w:r>
      <w:r w:rsidRPr="00193AC6">
        <w:rPr>
          <w:rFonts w:ascii="Times New Roman" w:eastAsia="Times New Roman" w:hAnsi="Times New Roman"/>
          <w:i/>
          <w:color w:val="000000" w:themeColor="text1"/>
          <w:sz w:val="24"/>
          <w:szCs w:val="24"/>
          <w:lang w:eastAsia="ru-RU"/>
        </w:rPr>
        <w:t>Сторону</w:t>
      </w:r>
      <w:r w:rsidRPr="00193AC6">
        <w:rPr>
          <w:rFonts w:ascii="Times New Roman" w:eastAsia="Times New Roman" w:hAnsi="Times New Roman"/>
          <w:color w:val="000000" w:themeColor="text1"/>
          <w:sz w:val="24"/>
          <w:szCs w:val="24"/>
          <w:lang w:eastAsia="ru-RU"/>
        </w:rPr>
        <w:t xml:space="preserve"> о таких обстоятельствах и их влиянии на исполнение обязательств по Договору.</w:t>
      </w:r>
    </w:p>
    <w:p w14:paraId="03465BFE" w14:textId="77777777" w:rsidR="00A07317" w:rsidRPr="00193AC6" w:rsidRDefault="00A07317" w:rsidP="00B30482">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Если обстоятельства непреодолимой силы действуют на протяжении </w:t>
      </w:r>
      <w:r w:rsidR="008B45C4" w:rsidRPr="00193AC6">
        <w:rPr>
          <w:rFonts w:ascii="Times New Roman" w:eastAsia="Times New Roman" w:hAnsi="Times New Roman"/>
          <w:color w:val="000000" w:themeColor="text1"/>
          <w:sz w:val="24"/>
          <w:szCs w:val="24"/>
          <w:lang w:eastAsia="ru-RU"/>
        </w:rPr>
        <w:t xml:space="preserve">4 </w:t>
      </w:r>
      <w:r w:rsidRPr="00193AC6">
        <w:rPr>
          <w:rFonts w:ascii="Times New Roman" w:eastAsia="Times New Roman" w:hAnsi="Times New Roman"/>
          <w:color w:val="000000" w:themeColor="text1"/>
          <w:sz w:val="24"/>
          <w:szCs w:val="24"/>
          <w:lang w:eastAsia="ru-RU"/>
        </w:rPr>
        <w:t>(</w:t>
      </w:r>
      <w:r w:rsidR="008B45C4" w:rsidRPr="00193AC6">
        <w:rPr>
          <w:rFonts w:ascii="Times New Roman" w:eastAsia="Times New Roman" w:hAnsi="Times New Roman"/>
          <w:color w:val="000000" w:themeColor="text1"/>
          <w:sz w:val="24"/>
          <w:szCs w:val="24"/>
          <w:lang w:eastAsia="ru-RU"/>
        </w:rPr>
        <w:t>четырех</w:t>
      </w:r>
      <w:r w:rsidRPr="00193AC6">
        <w:rPr>
          <w:rFonts w:ascii="Times New Roman" w:eastAsia="Times New Roman" w:hAnsi="Times New Roman"/>
          <w:color w:val="000000" w:themeColor="text1"/>
          <w:sz w:val="24"/>
          <w:szCs w:val="24"/>
          <w:lang w:eastAsia="ru-RU"/>
        </w:rPr>
        <w:t xml:space="preserve">) последовательных месяцев, Договор может быть расторгнут досрочно по соглашению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w:t>
      </w:r>
    </w:p>
    <w:p w14:paraId="3D43DA2B" w14:textId="77777777" w:rsidR="00A07317" w:rsidRPr="00193AC6" w:rsidRDefault="00A07317" w:rsidP="00B30482">
      <w:pPr>
        <w:spacing w:after="0" w:line="240" w:lineRule="auto"/>
        <w:ind w:firstLine="709"/>
        <w:jc w:val="both"/>
        <w:rPr>
          <w:rFonts w:ascii="Times New Roman" w:eastAsia="Times New Roman" w:hAnsi="Times New Roman"/>
          <w:b/>
          <w:color w:val="000000" w:themeColor="text1"/>
          <w:sz w:val="24"/>
          <w:szCs w:val="24"/>
          <w:lang w:eastAsia="ru-RU"/>
        </w:rPr>
      </w:pPr>
    </w:p>
    <w:p w14:paraId="6F15749E" w14:textId="77777777" w:rsidR="00A07317" w:rsidRPr="00193AC6" w:rsidRDefault="00A0731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Глава I</w:t>
      </w:r>
      <w:r w:rsidRPr="00193AC6">
        <w:rPr>
          <w:rFonts w:ascii="Times New Roman" w:eastAsia="Times New Roman" w:hAnsi="Times New Roman"/>
          <w:b/>
          <w:color w:val="000000" w:themeColor="text1"/>
          <w:sz w:val="24"/>
          <w:szCs w:val="24"/>
          <w:lang w:val="en-US" w:eastAsia="ru-RU"/>
        </w:rPr>
        <w:t>X</w:t>
      </w:r>
      <w:r w:rsidRPr="00193AC6">
        <w:rPr>
          <w:rFonts w:ascii="Times New Roman" w:eastAsia="Times New Roman" w:hAnsi="Times New Roman"/>
          <w:b/>
          <w:color w:val="000000" w:themeColor="text1"/>
          <w:sz w:val="24"/>
          <w:szCs w:val="24"/>
          <w:lang w:eastAsia="ru-RU"/>
        </w:rPr>
        <w:t>.Изменение и расторжение, прекращение Договора</w:t>
      </w:r>
    </w:p>
    <w:p w14:paraId="2527CFCE" w14:textId="77777777" w:rsidR="00A07317" w:rsidRPr="00193AC6" w:rsidRDefault="00A07317" w:rsidP="00B30482">
      <w:pPr>
        <w:keepNext/>
        <w:spacing w:after="0" w:line="240" w:lineRule="auto"/>
        <w:ind w:firstLine="709"/>
        <w:jc w:val="center"/>
        <w:rPr>
          <w:rFonts w:ascii="Times New Roman" w:eastAsia="Times New Roman" w:hAnsi="Times New Roman"/>
          <w:b/>
          <w:color w:val="000000" w:themeColor="text1"/>
          <w:sz w:val="20"/>
          <w:szCs w:val="20"/>
          <w:lang w:eastAsia="ru-RU"/>
        </w:rPr>
      </w:pPr>
    </w:p>
    <w:p w14:paraId="035BD5CD" w14:textId="7367556B"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Никакие устные договоренности и/или письменная корреспонденция не могут изменить условия Договора, если только Договором не предусмотрено иное. Изменения к Договору действительны лишь при условии, что они совершены в письменной форме, путем составления единого документа, выражающего их содержание, и подписаны обеими </w:t>
      </w:r>
      <w:r w:rsidRPr="00193AC6">
        <w:rPr>
          <w:rFonts w:ascii="Times New Roman" w:eastAsia="Times New Roman" w:hAnsi="Times New Roman"/>
          <w:i/>
          <w:color w:val="000000" w:themeColor="text1"/>
          <w:sz w:val="24"/>
          <w:szCs w:val="24"/>
          <w:lang w:eastAsia="ru-RU"/>
        </w:rPr>
        <w:t>Сторонами</w:t>
      </w:r>
      <w:r w:rsidRPr="00193AC6">
        <w:rPr>
          <w:rFonts w:ascii="Times New Roman" w:eastAsia="Times New Roman" w:hAnsi="Times New Roman"/>
          <w:color w:val="000000" w:themeColor="text1"/>
          <w:sz w:val="24"/>
          <w:szCs w:val="24"/>
          <w:lang w:eastAsia="ru-RU"/>
        </w:rPr>
        <w:t>, за исключением случаев, предусмотренных пунктами</w:t>
      </w:r>
      <w:r w:rsidR="00957670" w:rsidRPr="00193AC6">
        <w:rPr>
          <w:rFonts w:ascii="Times New Roman" w:eastAsia="Times New Roman" w:hAnsi="Times New Roman"/>
          <w:color w:val="000000" w:themeColor="text1"/>
          <w:sz w:val="24"/>
          <w:szCs w:val="24"/>
          <w:lang w:eastAsia="ru-RU"/>
        </w:rPr>
        <w:t xml:space="preserve"> </w:t>
      </w:r>
      <w:r w:rsidR="00047809" w:rsidRPr="00193AC6">
        <w:rPr>
          <w:rFonts w:ascii="Times New Roman" w:eastAsia="Times New Roman" w:hAnsi="Times New Roman"/>
          <w:color w:val="000000" w:themeColor="text1"/>
          <w:sz w:val="24"/>
          <w:szCs w:val="24"/>
          <w:lang w:eastAsia="ru-RU"/>
        </w:rPr>
        <w:t>6.1.5</w:t>
      </w:r>
      <w:r w:rsidR="00957670" w:rsidRPr="00193AC6">
        <w:rPr>
          <w:rFonts w:ascii="Times New Roman" w:eastAsia="Times New Roman" w:hAnsi="Times New Roman"/>
          <w:color w:val="000000" w:themeColor="text1"/>
          <w:sz w:val="24"/>
          <w:szCs w:val="24"/>
          <w:lang w:eastAsia="ru-RU"/>
        </w:rPr>
        <w:fldChar w:fldCharType="begin"/>
      </w:r>
      <w:r w:rsidR="00957670" w:rsidRPr="00193AC6">
        <w:rPr>
          <w:rFonts w:ascii="Times New Roman" w:eastAsia="Times New Roman" w:hAnsi="Times New Roman"/>
          <w:color w:val="000000" w:themeColor="text1"/>
          <w:sz w:val="24"/>
          <w:szCs w:val="24"/>
          <w:lang w:eastAsia="ru-RU"/>
        </w:rPr>
        <w:instrText xml:space="preserve"> REF _Ref110441258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957670" w:rsidRPr="00193AC6">
        <w:rPr>
          <w:rFonts w:ascii="Times New Roman" w:eastAsia="Times New Roman" w:hAnsi="Times New Roman"/>
          <w:color w:val="000000" w:themeColor="text1"/>
          <w:sz w:val="24"/>
          <w:szCs w:val="24"/>
          <w:lang w:eastAsia="ru-RU"/>
        </w:rPr>
      </w:r>
      <w:r w:rsidR="00957670" w:rsidRPr="00193AC6">
        <w:rPr>
          <w:rFonts w:ascii="Times New Roman" w:eastAsia="Times New Roman" w:hAnsi="Times New Roman"/>
          <w:color w:val="000000" w:themeColor="text1"/>
          <w:sz w:val="24"/>
          <w:szCs w:val="24"/>
          <w:lang w:eastAsia="ru-RU"/>
        </w:rPr>
        <w:fldChar w:fldCharType="end"/>
      </w:r>
      <w:r w:rsidR="00125DD9" w:rsidRPr="00193AC6">
        <w:rPr>
          <w:rFonts w:ascii="Times New Roman" w:eastAsia="Times New Roman" w:hAnsi="Times New Roman"/>
          <w:color w:val="000000" w:themeColor="text1"/>
          <w:sz w:val="24"/>
          <w:szCs w:val="24"/>
          <w:lang w:eastAsia="ru-RU"/>
        </w:rPr>
        <w:t xml:space="preserve">, </w:t>
      </w:r>
      <w:r w:rsidR="00F46456">
        <w:rPr>
          <w:rFonts w:ascii="Times New Roman" w:eastAsia="Times New Roman" w:hAnsi="Times New Roman"/>
          <w:color w:val="000000" w:themeColor="text1"/>
          <w:sz w:val="24"/>
          <w:szCs w:val="24"/>
          <w:lang w:eastAsia="ru-RU"/>
        </w:rPr>
        <w:t>6.2.1.4</w:t>
      </w:r>
      <w:r w:rsidR="00316532" w:rsidRPr="00193AC6">
        <w:rPr>
          <w:rFonts w:ascii="Times New Roman" w:eastAsia="Times New Roman" w:hAnsi="Times New Roman"/>
          <w:color w:val="000000" w:themeColor="text1"/>
          <w:sz w:val="24"/>
          <w:szCs w:val="24"/>
          <w:lang w:eastAsia="ru-RU"/>
        </w:rPr>
        <w:t xml:space="preserve">, </w:t>
      </w:r>
      <w:r w:rsidR="00047809" w:rsidRPr="00193AC6">
        <w:rPr>
          <w:rFonts w:ascii="Times New Roman" w:eastAsia="Times New Roman" w:hAnsi="Times New Roman"/>
          <w:color w:val="000000" w:themeColor="text1"/>
          <w:sz w:val="24"/>
          <w:szCs w:val="24"/>
          <w:lang w:eastAsia="ru-RU"/>
        </w:rPr>
        <w:t xml:space="preserve">6.4.3.20 </w:t>
      </w:r>
      <w:r w:rsidRPr="00193AC6">
        <w:rPr>
          <w:rFonts w:ascii="Times New Roman" w:eastAsia="Times New Roman" w:hAnsi="Times New Roman"/>
          <w:color w:val="000000" w:themeColor="text1"/>
          <w:sz w:val="24"/>
          <w:szCs w:val="24"/>
          <w:lang w:eastAsia="ru-RU"/>
        </w:rPr>
        <w:t>Договора. Изменения к Договору оформляются дополнительными соглашениями, являющимися неотъемлемой его частью.</w:t>
      </w:r>
    </w:p>
    <w:p w14:paraId="7525C348"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Действие Договора прекращается в случае прекращения действия Договора аренды</w:t>
      </w:r>
      <w:r w:rsidR="00316532" w:rsidRPr="00193AC6">
        <w:rPr>
          <w:rFonts w:ascii="Times New Roman" w:eastAsia="Times New Roman" w:hAnsi="Times New Roman"/>
          <w:color w:val="000000" w:themeColor="text1"/>
          <w:sz w:val="24"/>
          <w:szCs w:val="24"/>
          <w:lang w:eastAsia="ru-RU"/>
        </w:rPr>
        <w:t xml:space="preserve">, указанного в пункте </w:t>
      </w:r>
      <w:r w:rsidR="00316532" w:rsidRPr="00193AC6">
        <w:rPr>
          <w:rFonts w:ascii="Times New Roman" w:eastAsia="Times New Roman" w:hAnsi="Times New Roman"/>
          <w:color w:val="000000" w:themeColor="text1"/>
          <w:sz w:val="24"/>
          <w:szCs w:val="24"/>
          <w:lang w:eastAsia="ru-RU"/>
        </w:rPr>
        <w:fldChar w:fldCharType="begin"/>
      </w:r>
      <w:r w:rsidR="00316532" w:rsidRPr="00193AC6">
        <w:rPr>
          <w:rFonts w:ascii="Times New Roman" w:eastAsia="Times New Roman" w:hAnsi="Times New Roman"/>
          <w:color w:val="000000" w:themeColor="text1"/>
          <w:sz w:val="24"/>
          <w:szCs w:val="24"/>
          <w:lang w:eastAsia="ru-RU"/>
        </w:rPr>
        <w:instrText xml:space="preserve"> REF _Ref95930516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316532" w:rsidRPr="00193AC6">
        <w:rPr>
          <w:rFonts w:ascii="Times New Roman" w:eastAsia="Times New Roman" w:hAnsi="Times New Roman"/>
          <w:color w:val="000000" w:themeColor="text1"/>
          <w:sz w:val="24"/>
          <w:szCs w:val="24"/>
          <w:lang w:eastAsia="ru-RU"/>
        </w:rPr>
      </w:r>
      <w:r w:rsidR="00316532" w:rsidRPr="00193AC6">
        <w:rPr>
          <w:rFonts w:ascii="Times New Roman" w:eastAsia="Times New Roman" w:hAnsi="Times New Roman"/>
          <w:color w:val="000000" w:themeColor="text1"/>
          <w:sz w:val="24"/>
          <w:szCs w:val="24"/>
          <w:lang w:eastAsia="ru-RU"/>
        </w:rPr>
        <w:fldChar w:fldCharType="separate"/>
      </w:r>
      <w:r w:rsidR="00316532" w:rsidRPr="00193AC6">
        <w:rPr>
          <w:rFonts w:ascii="Times New Roman" w:eastAsia="Times New Roman" w:hAnsi="Times New Roman"/>
          <w:color w:val="000000" w:themeColor="text1"/>
          <w:sz w:val="24"/>
          <w:szCs w:val="24"/>
          <w:lang w:eastAsia="ru-RU"/>
        </w:rPr>
        <w:t>1.4</w:t>
      </w:r>
      <w:r w:rsidR="00316532" w:rsidRPr="00193AC6">
        <w:rPr>
          <w:rFonts w:ascii="Times New Roman" w:eastAsia="Times New Roman" w:hAnsi="Times New Roman"/>
          <w:color w:val="000000" w:themeColor="text1"/>
          <w:sz w:val="24"/>
          <w:szCs w:val="24"/>
          <w:lang w:eastAsia="ru-RU"/>
        </w:rPr>
        <w:fldChar w:fldCharType="end"/>
      </w:r>
      <w:r w:rsidR="00316532" w:rsidRPr="00193AC6">
        <w:rPr>
          <w:rFonts w:ascii="Times New Roman" w:eastAsia="Times New Roman" w:hAnsi="Times New Roman"/>
          <w:color w:val="000000" w:themeColor="text1"/>
          <w:sz w:val="24"/>
          <w:szCs w:val="24"/>
          <w:lang w:eastAsia="ru-RU"/>
        </w:rPr>
        <w:t xml:space="preserve"> Договора</w:t>
      </w:r>
      <w:r w:rsidRPr="00193AC6">
        <w:rPr>
          <w:rFonts w:ascii="Times New Roman" w:eastAsia="Times New Roman" w:hAnsi="Times New Roman"/>
          <w:color w:val="000000" w:themeColor="text1"/>
          <w:sz w:val="24"/>
          <w:szCs w:val="24"/>
          <w:lang w:eastAsia="ru-RU"/>
        </w:rPr>
        <w:t>.</w:t>
      </w:r>
    </w:p>
    <w:p w14:paraId="44C188A2"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Договор может быть прекращен до истечения срока в случаях и порядке, предусмотренных Законодательством и/или Договором.</w:t>
      </w:r>
    </w:p>
    <w:p w14:paraId="4FA382D8"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Договор прекращает свое действие в случае досрочного расторжения по соглашению </w:t>
      </w:r>
      <w:r w:rsidRPr="00193AC6">
        <w:rPr>
          <w:rFonts w:ascii="Times New Roman" w:hAnsi="Times New Roman"/>
          <w:i/>
          <w:color w:val="000000" w:themeColor="text1"/>
          <w:sz w:val="24"/>
        </w:rPr>
        <w:t>Сторон</w:t>
      </w:r>
      <w:r w:rsidRPr="00193AC6">
        <w:rPr>
          <w:rFonts w:ascii="Times New Roman" w:eastAsia="Times New Roman" w:hAnsi="Times New Roman"/>
          <w:color w:val="000000" w:themeColor="text1"/>
          <w:sz w:val="24"/>
          <w:szCs w:val="24"/>
          <w:lang w:eastAsia="ru-RU"/>
        </w:rPr>
        <w:t xml:space="preserve"> или по инициативе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по основаниям, предусмотренным Договором.</w:t>
      </w:r>
    </w:p>
    <w:p w14:paraId="4EDF8A0F"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Расторжение (прекращение) Договора не прекращает обязательств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 xml:space="preserve"> возникших в связи с неисполнением или ненадлежащим исполнением его условий до истечения срока его действия либо до его досрочного расторжения (прекращения) и не освобождает </w:t>
      </w:r>
      <w:r w:rsidRPr="00193AC6">
        <w:rPr>
          <w:rFonts w:ascii="Times New Roman" w:eastAsia="Times New Roman" w:hAnsi="Times New Roman"/>
          <w:i/>
          <w:color w:val="000000" w:themeColor="text1"/>
          <w:sz w:val="24"/>
          <w:szCs w:val="24"/>
          <w:lang w:eastAsia="ru-RU"/>
        </w:rPr>
        <w:t>Субарендатора</w:t>
      </w:r>
      <w:r w:rsidRPr="00193AC6">
        <w:rPr>
          <w:rFonts w:ascii="Times New Roman" w:eastAsia="Times New Roman" w:hAnsi="Times New Roman"/>
          <w:color w:val="000000" w:themeColor="text1"/>
          <w:sz w:val="24"/>
          <w:szCs w:val="24"/>
          <w:lang w:eastAsia="ru-RU"/>
        </w:rPr>
        <w:t xml:space="preserve"> от необходимости погашения задолженности по Договору, в том числе выплате неустойки и возмещения всех и любых убытков в полном объеме, в этой части Договор будет действовать до полного исполнения </w:t>
      </w:r>
      <w:r w:rsidRPr="00193AC6">
        <w:rPr>
          <w:rFonts w:ascii="Times New Roman" w:eastAsia="Times New Roman" w:hAnsi="Times New Roman"/>
          <w:i/>
          <w:color w:val="000000" w:themeColor="text1"/>
          <w:sz w:val="24"/>
          <w:szCs w:val="24"/>
          <w:lang w:eastAsia="ru-RU"/>
        </w:rPr>
        <w:t>Субарендатором</w:t>
      </w:r>
      <w:r w:rsidRPr="00193AC6">
        <w:rPr>
          <w:rFonts w:ascii="Times New Roman" w:eastAsia="Times New Roman" w:hAnsi="Times New Roman"/>
          <w:color w:val="000000" w:themeColor="text1"/>
          <w:sz w:val="24"/>
          <w:szCs w:val="24"/>
          <w:lang w:eastAsia="ru-RU"/>
        </w:rPr>
        <w:t xml:space="preserve"> всех своих обязательств.</w:t>
      </w:r>
    </w:p>
    <w:p w14:paraId="70C0495F"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Соглашением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xml:space="preserve"> Договор может быть изменен или расторгнут в любое время его действия. </w:t>
      </w:r>
    </w:p>
    <w:p w14:paraId="1BCBBF3E"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bookmarkStart w:id="29" w:name="_Ref110440889"/>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имеет право отказаться от Договора (расторгнуть Договор в одностороннем и во внесудебном порядке) в случае, если:</w:t>
      </w:r>
      <w:bookmarkEnd w:id="29"/>
    </w:p>
    <w:p w14:paraId="72747F91" w14:textId="77777777" w:rsidR="000C5D4E" w:rsidRPr="00193AC6" w:rsidRDefault="00A07317" w:rsidP="00B30482">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30" w:name="_Ref110441441"/>
      <w:r w:rsidRPr="00193AC6">
        <w:rPr>
          <w:rFonts w:ascii="Times New Roman" w:eastAsia="Times New Roman" w:hAnsi="Times New Roman"/>
          <w:i/>
          <w:color w:val="000000" w:themeColor="text1"/>
          <w:sz w:val="24"/>
          <w:szCs w:val="24"/>
          <w:lang w:eastAsia="ru-RU"/>
        </w:rPr>
        <w:t xml:space="preserve">Субарендатор </w:t>
      </w:r>
      <w:r w:rsidRPr="00193AC6">
        <w:rPr>
          <w:rFonts w:ascii="Times New Roman" w:eastAsia="Times New Roman" w:hAnsi="Times New Roman"/>
          <w:color w:val="000000" w:themeColor="text1"/>
          <w:sz w:val="24"/>
          <w:szCs w:val="24"/>
          <w:lang w:eastAsia="ru-RU"/>
        </w:rPr>
        <w:t xml:space="preserve">не использует Недвижимое имущество в соответствии с целями, указанными в Договоре, </w:t>
      </w:r>
      <w:r w:rsidR="00065A29" w:rsidRPr="00193AC6">
        <w:rPr>
          <w:rFonts w:ascii="Times New Roman" w:eastAsia="Times New Roman" w:hAnsi="Times New Roman"/>
          <w:color w:val="000000" w:themeColor="text1"/>
          <w:sz w:val="24"/>
          <w:szCs w:val="24"/>
          <w:lang w:eastAsia="ru-RU"/>
        </w:rPr>
        <w:t xml:space="preserve">более </w:t>
      </w:r>
      <w:r w:rsidRPr="00193AC6">
        <w:rPr>
          <w:rFonts w:ascii="Times New Roman" w:eastAsia="Times New Roman" w:hAnsi="Times New Roman"/>
          <w:color w:val="000000" w:themeColor="text1"/>
          <w:sz w:val="24"/>
          <w:szCs w:val="24"/>
          <w:lang w:eastAsia="ru-RU"/>
        </w:rPr>
        <w:t>3 (трех) месяцев подряд</w:t>
      </w:r>
      <w:r w:rsidR="00316532" w:rsidRPr="00193AC6">
        <w:rPr>
          <w:rFonts w:ascii="Times New Roman" w:eastAsia="Times New Roman" w:hAnsi="Times New Roman"/>
          <w:color w:val="000000" w:themeColor="text1"/>
          <w:sz w:val="24"/>
          <w:szCs w:val="24"/>
          <w:lang w:eastAsia="ru-RU"/>
        </w:rPr>
        <w:t xml:space="preserve"> или более 7 (семи) месяцев суммарно за период действия Договора.</w:t>
      </w:r>
      <w:r w:rsidR="000C5D4E" w:rsidRPr="00193AC6">
        <w:rPr>
          <w:rFonts w:ascii="Times New Roman" w:eastAsia="Times New Roman" w:hAnsi="Times New Roman"/>
          <w:color w:val="000000" w:themeColor="text1"/>
          <w:sz w:val="24"/>
          <w:szCs w:val="24"/>
          <w:lang w:eastAsia="ru-RU"/>
        </w:rPr>
        <w:t xml:space="preserve"> </w:t>
      </w:r>
      <w:r w:rsidR="000C5D4E" w:rsidRPr="00193AC6">
        <w:rPr>
          <w:rFonts w:ascii="Times New Roman" w:hAnsi="Times New Roman"/>
          <w:color w:val="000000" w:themeColor="text1"/>
          <w:sz w:val="24"/>
        </w:rPr>
        <w:t xml:space="preserve">При этом </w:t>
      </w:r>
      <w:r w:rsidR="000C5D4E" w:rsidRPr="00193AC6">
        <w:rPr>
          <w:rFonts w:ascii="Times New Roman" w:hAnsi="Times New Roman"/>
          <w:i/>
          <w:color w:val="000000" w:themeColor="text1"/>
          <w:sz w:val="24"/>
        </w:rPr>
        <w:t>Стороны</w:t>
      </w:r>
      <w:r w:rsidR="000C5D4E" w:rsidRPr="00193AC6">
        <w:rPr>
          <w:rFonts w:ascii="Times New Roman" w:hAnsi="Times New Roman"/>
          <w:color w:val="000000" w:themeColor="text1"/>
          <w:sz w:val="24"/>
        </w:rPr>
        <w:t xml:space="preserve"> подтверждают, что периоды прекращения обслуживания пользователей </w:t>
      </w:r>
      <w:r w:rsidR="002C77DA" w:rsidRPr="00193AC6">
        <w:rPr>
          <w:rFonts w:ascii="Times New Roman" w:hAnsi="Times New Roman"/>
          <w:color w:val="000000" w:themeColor="text1"/>
          <w:sz w:val="24"/>
        </w:rPr>
        <w:t>Автомобильной дороги М-11</w:t>
      </w:r>
      <w:r w:rsidR="000C5D4E" w:rsidRPr="00193AC6">
        <w:rPr>
          <w:rFonts w:ascii="Times New Roman" w:hAnsi="Times New Roman"/>
          <w:color w:val="000000" w:themeColor="text1"/>
          <w:sz w:val="24"/>
        </w:rPr>
        <w:t xml:space="preserve">, обусловленные реконструкцией и капитальным ремонтом участка </w:t>
      </w:r>
      <w:r w:rsidR="002C77DA" w:rsidRPr="00193AC6">
        <w:rPr>
          <w:rFonts w:ascii="Times New Roman" w:hAnsi="Times New Roman"/>
          <w:color w:val="000000" w:themeColor="text1"/>
          <w:sz w:val="24"/>
        </w:rPr>
        <w:t>Автомобильной дороги М-11</w:t>
      </w:r>
      <w:r w:rsidR="000C5D4E" w:rsidRPr="00193AC6">
        <w:rPr>
          <w:rFonts w:ascii="Times New Roman" w:hAnsi="Times New Roman"/>
          <w:color w:val="000000" w:themeColor="text1"/>
          <w:sz w:val="24"/>
        </w:rPr>
        <w:t xml:space="preserve"> в месте присоединения объектов дорожного сервиса, созданных на Недвижимом имуществе, не учитываются</w:t>
      </w:r>
      <w:r w:rsidR="000C5D4E" w:rsidRPr="00193AC6">
        <w:rPr>
          <w:rFonts w:ascii="Times New Roman" w:eastAsia="Times New Roman" w:hAnsi="Times New Roman"/>
          <w:color w:val="000000" w:themeColor="text1"/>
          <w:sz w:val="24"/>
          <w:szCs w:val="24"/>
          <w:lang w:eastAsia="ru-RU"/>
        </w:rPr>
        <w:t>;</w:t>
      </w:r>
      <w:bookmarkEnd w:id="30"/>
    </w:p>
    <w:p w14:paraId="7A4ED9E7" w14:textId="77777777" w:rsidR="00A07317" w:rsidRPr="00F46456" w:rsidRDefault="00A07317" w:rsidP="00B30482">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F46456">
        <w:rPr>
          <w:rFonts w:ascii="Times New Roman" w:eastAsia="Times New Roman" w:hAnsi="Times New Roman"/>
          <w:i/>
          <w:color w:val="000000" w:themeColor="text1"/>
          <w:sz w:val="24"/>
          <w:szCs w:val="24"/>
          <w:lang w:eastAsia="ru-RU"/>
        </w:rPr>
        <w:t>Субарендатор</w:t>
      </w:r>
      <w:r w:rsidRPr="00F46456">
        <w:rPr>
          <w:rFonts w:ascii="Times New Roman" w:eastAsia="Times New Roman" w:hAnsi="Times New Roman"/>
          <w:color w:val="000000" w:themeColor="text1"/>
          <w:sz w:val="24"/>
          <w:szCs w:val="24"/>
          <w:lang w:eastAsia="ru-RU"/>
        </w:rPr>
        <w:t xml:space="preserve"> не полностью выполнил требования пункта </w:t>
      </w:r>
      <w:r w:rsidR="00957670" w:rsidRPr="00F46456">
        <w:rPr>
          <w:rFonts w:ascii="Times New Roman" w:eastAsia="Times New Roman" w:hAnsi="Times New Roman"/>
          <w:color w:val="000000" w:themeColor="text1"/>
          <w:sz w:val="24"/>
          <w:szCs w:val="24"/>
          <w:lang w:eastAsia="ru-RU"/>
        </w:rPr>
        <w:fldChar w:fldCharType="begin"/>
      </w:r>
      <w:r w:rsidR="00957670" w:rsidRPr="00F46456">
        <w:rPr>
          <w:rFonts w:ascii="Times New Roman" w:eastAsia="Times New Roman" w:hAnsi="Times New Roman"/>
          <w:color w:val="000000" w:themeColor="text1"/>
          <w:sz w:val="24"/>
          <w:szCs w:val="24"/>
          <w:lang w:eastAsia="ru-RU"/>
        </w:rPr>
        <w:instrText xml:space="preserve"> REF _Ref110439992 \r \h </w:instrText>
      </w:r>
      <w:r w:rsidR="006E305C" w:rsidRPr="00F46456">
        <w:rPr>
          <w:rFonts w:ascii="Times New Roman" w:eastAsia="Times New Roman" w:hAnsi="Times New Roman"/>
          <w:color w:val="000000" w:themeColor="text1"/>
          <w:sz w:val="24"/>
          <w:szCs w:val="24"/>
          <w:lang w:eastAsia="ru-RU"/>
        </w:rPr>
        <w:instrText xml:space="preserve"> \* MERGEFORMAT </w:instrText>
      </w:r>
      <w:r w:rsidR="00957670" w:rsidRPr="00F46456">
        <w:rPr>
          <w:rFonts w:ascii="Times New Roman" w:eastAsia="Times New Roman" w:hAnsi="Times New Roman"/>
          <w:color w:val="000000" w:themeColor="text1"/>
          <w:sz w:val="24"/>
          <w:szCs w:val="24"/>
          <w:lang w:eastAsia="ru-RU"/>
        </w:rPr>
      </w:r>
      <w:r w:rsidR="00957670" w:rsidRPr="00F46456">
        <w:rPr>
          <w:rFonts w:ascii="Times New Roman" w:eastAsia="Times New Roman" w:hAnsi="Times New Roman"/>
          <w:color w:val="000000" w:themeColor="text1"/>
          <w:sz w:val="24"/>
          <w:szCs w:val="24"/>
          <w:lang w:eastAsia="ru-RU"/>
        </w:rPr>
        <w:fldChar w:fldCharType="separate"/>
      </w:r>
      <w:r w:rsidR="00957670" w:rsidRPr="00F46456">
        <w:rPr>
          <w:rFonts w:ascii="Times New Roman" w:eastAsia="Times New Roman" w:hAnsi="Times New Roman"/>
          <w:color w:val="000000" w:themeColor="text1"/>
          <w:sz w:val="24"/>
          <w:szCs w:val="24"/>
          <w:lang w:eastAsia="ru-RU"/>
        </w:rPr>
        <w:t>1.3.1</w:t>
      </w:r>
      <w:r w:rsidR="00957670" w:rsidRPr="00F46456">
        <w:rPr>
          <w:rFonts w:ascii="Times New Roman" w:eastAsia="Times New Roman" w:hAnsi="Times New Roman"/>
          <w:color w:val="000000" w:themeColor="text1"/>
          <w:sz w:val="24"/>
          <w:szCs w:val="24"/>
          <w:lang w:eastAsia="ru-RU"/>
        </w:rPr>
        <w:fldChar w:fldCharType="end"/>
      </w:r>
      <w:r w:rsidRPr="00F46456">
        <w:rPr>
          <w:rFonts w:ascii="Times New Roman" w:eastAsia="Times New Roman" w:hAnsi="Times New Roman"/>
          <w:color w:val="000000" w:themeColor="text1"/>
          <w:sz w:val="24"/>
          <w:szCs w:val="24"/>
          <w:lang w:eastAsia="ru-RU"/>
        </w:rPr>
        <w:t xml:space="preserve"> Договора, то есть создал не все Объекты</w:t>
      </w:r>
      <w:r w:rsidR="003734C6" w:rsidRPr="00F46456">
        <w:rPr>
          <w:rFonts w:ascii="Times New Roman" w:eastAsia="Times New Roman" w:hAnsi="Times New Roman"/>
          <w:color w:val="000000" w:themeColor="text1"/>
          <w:sz w:val="24"/>
          <w:szCs w:val="24"/>
          <w:lang w:eastAsia="ru-RU"/>
        </w:rPr>
        <w:t>,</w:t>
      </w:r>
      <w:r w:rsidRPr="00F46456">
        <w:rPr>
          <w:rFonts w:ascii="Times New Roman" w:eastAsia="Times New Roman" w:hAnsi="Times New Roman"/>
          <w:color w:val="000000" w:themeColor="text1"/>
          <w:sz w:val="24"/>
          <w:szCs w:val="24"/>
          <w:lang w:eastAsia="ru-RU"/>
        </w:rPr>
        <w:t xml:space="preserve"> или создал Объекты не полностью, или не в соответствии с требованиями к Объектам;</w:t>
      </w:r>
    </w:p>
    <w:p w14:paraId="3E0A796A" w14:textId="77777777" w:rsidR="00A07317" w:rsidRPr="00F46456" w:rsidRDefault="00A07317" w:rsidP="00B30482">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F46456">
        <w:rPr>
          <w:rFonts w:ascii="Times New Roman" w:eastAsia="Times New Roman" w:hAnsi="Times New Roman"/>
          <w:i/>
          <w:color w:val="000000" w:themeColor="text1"/>
          <w:sz w:val="24"/>
          <w:szCs w:val="24"/>
          <w:lang w:eastAsia="ru-RU"/>
        </w:rPr>
        <w:t>Субарендатор</w:t>
      </w:r>
      <w:r w:rsidRPr="00F46456">
        <w:rPr>
          <w:rFonts w:ascii="Times New Roman" w:eastAsia="Times New Roman" w:hAnsi="Times New Roman"/>
          <w:color w:val="000000" w:themeColor="text1"/>
          <w:sz w:val="24"/>
          <w:szCs w:val="24"/>
          <w:lang w:eastAsia="ru-RU"/>
        </w:rPr>
        <w:t xml:space="preserve"> допустил нарушение положений главы </w:t>
      </w:r>
      <w:r w:rsidRPr="00F46456">
        <w:rPr>
          <w:rFonts w:ascii="Times New Roman" w:eastAsia="Times New Roman" w:hAnsi="Times New Roman"/>
          <w:color w:val="000000" w:themeColor="text1"/>
          <w:sz w:val="24"/>
          <w:szCs w:val="24"/>
          <w:lang w:val="en-US" w:eastAsia="ru-RU"/>
        </w:rPr>
        <w:t>IV</w:t>
      </w:r>
      <w:r w:rsidRPr="00F46456">
        <w:rPr>
          <w:rFonts w:ascii="Times New Roman" w:eastAsia="Times New Roman" w:hAnsi="Times New Roman"/>
          <w:color w:val="000000" w:themeColor="text1"/>
          <w:sz w:val="24"/>
          <w:szCs w:val="24"/>
          <w:lang w:eastAsia="ru-RU"/>
        </w:rPr>
        <w:t xml:space="preserve"> Договора; </w:t>
      </w:r>
    </w:p>
    <w:p w14:paraId="32E0B325" w14:textId="77777777" w:rsidR="00A07317" w:rsidRPr="00F46456" w:rsidRDefault="00A07317" w:rsidP="00B30482">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F46456">
        <w:rPr>
          <w:rFonts w:ascii="Times New Roman" w:eastAsia="Times New Roman" w:hAnsi="Times New Roman"/>
          <w:i/>
          <w:color w:val="000000" w:themeColor="text1"/>
          <w:sz w:val="24"/>
          <w:szCs w:val="24"/>
          <w:lang w:eastAsia="ru-RU"/>
        </w:rPr>
        <w:t xml:space="preserve">Субарендатор </w:t>
      </w:r>
      <w:r w:rsidRPr="00F46456">
        <w:rPr>
          <w:rFonts w:ascii="Times New Roman" w:eastAsia="Times New Roman" w:hAnsi="Times New Roman"/>
          <w:color w:val="000000" w:themeColor="text1"/>
          <w:sz w:val="24"/>
          <w:szCs w:val="24"/>
          <w:lang w:eastAsia="ru-RU"/>
        </w:rPr>
        <w:t xml:space="preserve">не устранил нарушения положений главы </w:t>
      </w:r>
      <w:r w:rsidRPr="00F46456">
        <w:rPr>
          <w:rFonts w:ascii="Times New Roman" w:eastAsia="Times New Roman" w:hAnsi="Times New Roman"/>
          <w:color w:val="000000" w:themeColor="text1"/>
          <w:sz w:val="24"/>
          <w:szCs w:val="24"/>
          <w:lang w:val="en-US" w:eastAsia="ru-RU"/>
        </w:rPr>
        <w:t>IV</w:t>
      </w:r>
      <w:r w:rsidRPr="00F46456">
        <w:rPr>
          <w:rFonts w:ascii="Times New Roman" w:eastAsia="Times New Roman" w:hAnsi="Times New Roman"/>
          <w:color w:val="000000" w:themeColor="text1"/>
          <w:sz w:val="24"/>
          <w:szCs w:val="24"/>
          <w:lang w:eastAsia="ru-RU"/>
        </w:rPr>
        <w:t xml:space="preserve"> Договора в срок, установленный </w:t>
      </w:r>
      <w:r w:rsidRPr="00F46456">
        <w:rPr>
          <w:rFonts w:ascii="Times New Roman" w:eastAsia="Times New Roman" w:hAnsi="Times New Roman"/>
          <w:i/>
          <w:color w:val="000000" w:themeColor="text1"/>
          <w:sz w:val="24"/>
          <w:szCs w:val="24"/>
          <w:lang w:eastAsia="ru-RU"/>
        </w:rPr>
        <w:t>Арендатором</w:t>
      </w:r>
      <w:r w:rsidR="000F150A" w:rsidRPr="00F46456">
        <w:rPr>
          <w:rFonts w:ascii="Times New Roman" w:eastAsia="Times New Roman" w:hAnsi="Times New Roman"/>
          <w:color w:val="000000" w:themeColor="text1"/>
          <w:sz w:val="24"/>
          <w:szCs w:val="24"/>
          <w:lang w:eastAsia="ru-RU"/>
        </w:rPr>
        <w:t>;</w:t>
      </w:r>
    </w:p>
    <w:p w14:paraId="714571E6" w14:textId="77777777" w:rsidR="00A07317" w:rsidRPr="00193AC6" w:rsidRDefault="00A07317" w:rsidP="00B30482">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F46456">
        <w:rPr>
          <w:rFonts w:ascii="Times New Roman" w:eastAsia="Times New Roman" w:hAnsi="Times New Roman"/>
          <w:i/>
          <w:color w:val="000000" w:themeColor="text1"/>
          <w:sz w:val="24"/>
          <w:szCs w:val="24"/>
          <w:lang w:eastAsia="ru-RU"/>
        </w:rPr>
        <w:lastRenderedPageBreak/>
        <w:t>Субарендатор</w:t>
      </w:r>
      <w:r w:rsidRPr="00F46456">
        <w:rPr>
          <w:rFonts w:ascii="Times New Roman" w:eastAsia="Times New Roman" w:hAnsi="Times New Roman"/>
          <w:color w:val="000000" w:themeColor="text1"/>
          <w:sz w:val="24"/>
          <w:szCs w:val="24"/>
          <w:lang w:eastAsia="ru-RU"/>
        </w:rPr>
        <w:t xml:space="preserve"> допустил несвоевременное и/или не в полном размере внесение арендной платы (частичная оплата)</w:t>
      </w:r>
      <w:r w:rsidR="00E77909" w:rsidRPr="00F46456">
        <w:rPr>
          <w:rFonts w:ascii="Times New Roman" w:eastAsia="Times New Roman" w:hAnsi="Times New Roman"/>
          <w:color w:val="000000" w:themeColor="text1"/>
          <w:sz w:val="24"/>
          <w:szCs w:val="24"/>
          <w:lang w:eastAsia="ru-RU"/>
        </w:rPr>
        <w:t xml:space="preserve"> и/или обеспечительного платежа</w:t>
      </w:r>
      <w:r w:rsidRPr="00F46456">
        <w:rPr>
          <w:rFonts w:ascii="Times New Roman" w:eastAsia="Times New Roman" w:hAnsi="Times New Roman"/>
          <w:color w:val="000000" w:themeColor="text1"/>
          <w:sz w:val="24"/>
          <w:szCs w:val="24"/>
          <w:lang w:eastAsia="ru-RU"/>
        </w:rPr>
        <w:t xml:space="preserve"> по Договору и/или возникновение</w:t>
      </w:r>
      <w:r w:rsidRPr="00193AC6">
        <w:rPr>
          <w:rFonts w:ascii="Times New Roman" w:eastAsia="Times New Roman" w:hAnsi="Times New Roman"/>
          <w:color w:val="000000" w:themeColor="text1"/>
          <w:sz w:val="24"/>
          <w:szCs w:val="24"/>
          <w:lang w:eastAsia="ru-RU"/>
        </w:rPr>
        <w:t xml:space="preserve"> задолженности по арендной плате по Договору в течение 3 (трех) месяцев подряд</w:t>
      </w:r>
      <w:r w:rsidR="000F150A" w:rsidRPr="00193AC6">
        <w:rPr>
          <w:rFonts w:ascii="Times New Roman" w:eastAsia="Times New Roman" w:hAnsi="Times New Roman"/>
          <w:color w:val="000000" w:themeColor="text1"/>
          <w:sz w:val="24"/>
          <w:szCs w:val="24"/>
          <w:lang w:eastAsia="ru-RU"/>
        </w:rPr>
        <w:t>;</w:t>
      </w:r>
    </w:p>
    <w:p w14:paraId="102F6E22" w14:textId="77777777" w:rsidR="00A07317" w:rsidRPr="00193AC6" w:rsidRDefault="00A07317" w:rsidP="00B30482">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умышленно ухудшает состояние Недвижимого имущества или использует Недвижимое имущество не по целевому назначению</w:t>
      </w:r>
      <w:r w:rsidR="000F150A" w:rsidRPr="00193AC6">
        <w:rPr>
          <w:rFonts w:ascii="Times New Roman" w:eastAsia="Times New Roman" w:hAnsi="Times New Roman"/>
          <w:color w:val="000000" w:themeColor="text1"/>
          <w:sz w:val="24"/>
          <w:szCs w:val="24"/>
          <w:lang w:eastAsia="ru-RU"/>
        </w:rPr>
        <w:t>;</w:t>
      </w:r>
    </w:p>
    <w:p w14:paraId="06A0BF49" w14:textId="77777777" w:rsidR="00A07317" w:rsidRPr="00193AC6" w:rsidRDefault="00A07317" w:rsidP="00B30482">
      <w:pPr>
        <w:numPr>
          <w:ilvl w:val="2"/>
          <w:numId w:val="8"/>
        </w:numPr>
        <w:spacing w:after="0" w:line="240" w:lineRule="auto"/>
        <w:jc w:val="both"/>
        <w:rPr>
          <w:rFonts w:ascii="Times New Roman" w:hAnsi="Times New Roman"/>
          <w:color w:val="000000" w:themeColor="text1"/>
          <w:sz w:val="24"/>
          <w:szCs w:val="24"/>
          <w:lang w:eastAsia="ru-RU"/>
        </w:rPr>
      </w:pPr>
      <w:r w:rsidRPr="00193AC6">
        <w:rPr>
          <w:rFonts w:ascii="Times New Roman" w:hAnsi="Times New Roman"/>
          <w:i/>
          <w:color w:val="000000" w:themeColor="text1"/>
          <w:sz w:val="24"/>
          <w:szCs w:val="24"/>
          <w:lang w:eastAsia="ru-RU"/>
        </w:rPr>
        <w:t>Субарендатор</w:t>
      </w:r>
      <w:r w:rsidRPr="00193AC6">
        <w:rPr>
          <w:rFonts w:ascii="Times New Roman" w:hAnsi="Times New Roman"/>
          <w:color w:val="000000" w:themeColor="text1"/>
          <w:sz w:val="24"/>
          <w:szCs w:val="24"/>
          <w:lang w:eastAsia="ru-RU"/>
        </w:rPr>
        <w:t xml:space="preserve"> не исполняет и/или не</w:t>
      </w:r>
      <w:r w:rsidR="00316532" w:rsidRPr="00193AC6">
        <w:rPr>
          <w:rFonts w:ascii="Times New Roman" w:hAnsi="Times New Roman"/>
          <w:color w:val="000000" w:themeColor="text1"/>
          <w:sz w:val="24"/>
          <w:szCs w:val="24"/>
          <w:lang w:eastAsia="ru-RU"/>
        </w:rPr>
        <w:t xml:space="preserve"> </w:t>
      </w:r>
      <w:r w:rsidRPr="00193AC6">
        <w:rPr>
          <w:rFonts w:ascii="Times New Roman" w:hAnsi="Times New Roman"/>
          <w:color w:val="000000" w:themeColor="text1"/>
          <w:sz w:val="24"/>
          <w:szCs w:val="24"/>
          <w:lang w:eastAsia="ru-RU"/>
        </w:rPr>
        <w:t xml:space="preserve">надлежаще исполняет обязательства, предусмотренные пунктом </w:t>
      </w:r>
      <w:r w:rsidR="00957670" w:rsidRPr="00193AC6">
        <w:rPr>
          <w:rFonts w:ascii="Times New Roman" w:hAnsi="Times New Roman"/>
          <w:color w:val="000000" w:themeColor="text1"/>
          <w:sz w:val="24"/>
          <w:szCs w:val="24"/>
          <w:lang w:eastAsia="ru-RU"/>
        </w:rPr>
        <w:fldChar w:fldCharType="begin"/>
      </w:r>
      <w:r w:rsidR="00957670" w:rsidRPr="00193AC6">
        <w:rPr>
          <w:rFonts w:ascii="Times New Roman" w:hAnsi="Times New Roman"/>
          <w:color w:val="000000" w:themeColor="text1"/>
          <w:sz w:val="24"/>
          <w:szCs w:val="24"/>
          <w:lang w:eastAsia="ru-RU"/>
        </w:rPr>
        <w:instrText xml:space="preserve"> REF _Ref110440803 \r \h </w:instrText>
      </w:r>
      <w:r w:rsidR="006E305C" w:rsidRPr="00193AC6">
        <w:rPr>
          <w:rFonts w:ascii="Times New Roman" w:hAnsi="Times New Roman"/>
          <w:color w:val="000000" w:themeColor="text1"/>
          <w:sz w:val="24"/>
          <w:szCs w:val="24"/>
          <w:lang w:eastAsia="ru-RU"/>
        </w:rPr>
        <w:instrText xml:space="preserve"> \* MERGEFORMAT </w:instrText>
      </w:r>
      <w:r w:rsidR="00957670" w:rsidRPr="00193AC6">
        <w:rPr>
          <w:rFonts w:ascii="Times New Roman" w:hAnsi="Times New Roman"/>
          <w:color w:val="000000" w:themeColor="text1"/>
          <w:sz w:val="24"/>
          <w:szCs w:val="24"/>
          <w:lang w:eastAsia="ru-RU"/>
        </w:rPr>
      </w:r>
      <w:r w:rsidR="00957670" w:rsidRPr="00193AC6">
        <w:rPr>
          <w:rFonts w:ascii="Times New Roman" w:hAnsi="Times New Roman"/>
          <w:color w:val="000000" w:themeColor="text1"/>
          <w:sz w:val="24"/>
          <w:szCs w:val="24"/>
          <w:lang w:eastAsia="ru-RU"/>
        </w:rPr>
        <w:fldChar w:fldCharType="separate"/>
      </w:r>
      <w:r w:rsidR="00957670" w:rsidRPr="00193AC6">
        <w:rPr>
          <w:rFonts w:ascii="Times New Roman" w:hAnsi="Times New Roman"/>
          <w:color w:val="000000" w:themeColor="text1"/>
          <w:sz w:val="24"/>
          <w:szCs w:val="24"/>
          <w:lang w:eastAsia="ru-RU"/>
        </w:rPr>
        <w:t>6.4</w:t>
      </w:r>
      <w:r w:rsidR="00957670" w:rsidRPr="00193AC6">
        <w:rPr>
          <w:rFonts w:ascii="Times New Roman" w:hAnsi="Times New Roman"/>
          <w:color w:val="000000" w:themeColor="text1"/>
          <w:sz w:val="24"/>
          <w:szCs w:val="24"/>
          <w:lang w:eastAsia="ru-RU"/>
        </w:rPr>
        <w:fldChar w:fldCharType="end"/>
      </w:r>
      <w:r w:rsidRPr="00193AC6">
        <w:rPr>
          <w:rFonts w:ascii="Times New Roman" w:hAnsi="Times New Roman"/>
          <w:color w:val="000000" w:themeColor="text1"/>
          <w:sz w:val="24"/>
          <w:szCs w:val="24"/>
          <w:lang w:eastAsia="ru-RU"/>
        </w:rPr>
        <w:t xml:space="preserve"> Договора</w:t>
      </w:r>
      <w:r w:rsidR="00EA31B4" w:rsidRPr="00193AC6">
        <w:rPr>
          <w:rFonts w:ascii="Times New Roman" w:hAnsi="Times New Roman"/>
          <w:color w:val="000000" w:themeColor="text1"/>
          <w:sz w:val="24"/>
          <w:szCs w:val="24"/>
          <w:lang w:eastAsia="ru-RU"/>
        </w:rPr>
        <w:t>,</w:t>
      </w:r>
      <w:r w:rsidR="00877AE3" w:rsidRPr="00193AC6">
        <w:rPr>
          <w:rFonts w:ascii="Times New Roman" w:hAnsi="Times New Roman"/>
          <w:color w:val="000000" w:themeColor="text1"/>
          <w:sz w:val="24"/>
          <w:szCs w:val="24"/>
        </w:rPr>
        <w:t xml:space="preserve"> в том числе</w:t>
      </w:r>
      <w:r w:rsidR="0069135A" w:rsidRPr="00193AC6">
        <w:rPr>
          <w:rFonts w:ascii="Times New Roman" w:hAnsi="Times New Roman"/>
          <w:color w:val="000000" w:themeColor="text1"/>
          <w:sz w:val="24"/>
          <w:szCs w:val="24"/>
        </w:rPr>
        <w:t>,</w:t>
      </w:r>
      <w:r w:rsidR="00877AE3" w:rsidRPr="00193AC6">
        <w:rPr>
          <w:rFonts w:ascii="Times New Roman" w:hAnsi="Times New Roman"/>
          <w:color w:val="000000" w:themeColor="text1"/>
          <w:sz w:val="24"/>
          <w:szCs w:val="24"/>
        </w:rPr>
        <w:t xml:space="preserve"> допустил нарушение более чем на </w:t>
      </w:r>
      <w:r w:rsidR="00EA00A2" w:rsidRPr="00193AC6">
        <w:rPr>
          <w:rFonts w:ascii="Times New Roman" w:hAnsi="Times New Roman"/>
          <w:color w:val="000000" w:themeColor="text1"/>
          <w:sz w:val="24"/>
          <w:szCs w:val="24"/>
        </w:rPr>
        <w:t>2</w:t>
      </w:r>
      <w:r w:rsidR="00877AE3" w:rsidRPr="00193AC6">
        <w:rPr>
          <w:rFonts w:ascii="Times New Roman" w:hAnsi="Times New Roman"/>
          <w:color w:val="000000" w:themeColor="text1"/>
          <w:sz w:val="24"/>
          <w:szCs w:val="24"/>
        </w:rPr>
        <w:t>0</w:t>
      </w:r>
      <w:r w:rsidR="00277084" w:rsidRPr="00193AC6">
        <w:rPr>
          <w:rFonts w:ascii="Times New Roman" w:hAnsi="Times New Roman"/>
          <w:color w:val="000000" w:themeColor="text1"/>
          <w:sz w:val="24"/>
          <w:szCs w:val="24"/>
        </w:rPr>
        <w:t xml:space="preserve"> (</w:t>
      </w:r>
      <w:r w:rsidR="00EA00A2" w:rsidRPr="00193AC6">
        <w:rPr>
          <w:rFonts w:ascii="Times New Roman" w:hAnsi="Times New Roman"/>
          <w:color w:val="000000" w:themeColor="text1"/>
          <w:sz w:val="24"/>
          <w:szCs w:val="24"/>
        </w:rPr>
        <w:t>двадцать</w:t>
      </w:r>
      <w:r w:rsidR="00277084" w:rsidRPr="00193AC6">
        <w:rPr>
          <w:rFonts w:ascii="Times New Roman" w:hAnsi="Times New Roman"/>
          <w:color w:val="000000" w:themeColor="text1"/>
          <w:sz w:val="24"/>
          <w:szCs w:val="24"/>
        </w:rPr>
        <w:t>)</w:t>
      </w:r>
      <w:r w:rsidR="00877AE3" w:rsidRPr="00193AC6">
        <w:rPr>
          <w:rFonts w:ascii="Times New Roman" w:hAnsi="Times New Roman"/>
          <w:color w:val="000000" w:themeColor="text1"/>
          <w:sz w:val="24"/>
          <w:szCs w:val="24"/>
        </w:rPr>
        <w:t xml:space="preserve"> рабочих дней </w:t>
      </w:r>
      <w:r w:rsidR="0069135A" w:rsidRPr="00193AC6">
        <w:rPr>
          <w:rFonts w:ascii="Times New Roman" w:hAnsi="Times New Roman"/>
          <w:color w:val="000000" w:themeColor="text1"/>
          <w:sz w:val="24"/>
          <w:szCs w:val="24"/>
        </w:rPr>
        <w:t xml:space="preserve">каждого из </w:t>
      </w:r>
      <w:r w:rsidR="00877AE3" w:rsidRPr="00193AC6">
        <w:rPr>
          <w:rFonts w:ascii="Times New Roman" w:hAnsi="Times New Roman"/>
          <w:color w:val="000000" w:themeColor="text1"/>
          <w:sz w:val="24"/>
          <w:szCs w:val="24"/>
        </w:rPr>
        <w:t>сроков</w:t>
      </w:r>
      <w:r w:rsidR="008E56B9" w:rsidRPr="00193AC6">
        <w:rPr>
          <w:rFonts w:ascii="Times New Roman" w:hAnsi="Times New Roman"/>
          <w:color w:val="000000" w:themeColor="text1"/>
          <w:sz w:val="24"/>
          <w:szCs w:val="24"/>
        </w:rPr>
        <w:t>,</w:t>
      </w:r>
      <w:r w:rsidR="00877AE3" w:rsidRPr="00193AC6">
        <w:rPr>
          <w:rFonts w:ascii="Times New Roman" w:hAnsi="Times New Roman"/>
          <w:color w:val="000000" w:themeColor="text1"/>
          <w:sz w:val="24"/>
          <w:szCs w:val="24"/>
        </w:rPr>
        <w:t xml:space="preserve"> установленных пунктами</w:t>
      </w:r>
      <w:r w:rsidR="000C18DA" w:rsidRPr="00193AC6">
        <w:rPr>
          <w:rFonts w:ascii="Times New Roman" w:hAnsi="Times New Roman"/>
          <w:color w:val="000000" w:themeColor="text1"/>
          <w:sz w:val="24"/>
          <w:szCs w:val="24"/>
        </w:rPr>
        <w:t xml:space="preserve"> </w:t>
      </w:r>
      <w:proofErr w:type="gramStart"/>
      <w:r w:rsidR="000C18DA" w:rsidRPr="00193AC6">
        <w:rPr>
          <w:rFonts w:ascii="Times New Roman" w:hAnsi="Times New Roman"/>
          <w:color w:val="000000" w:themeColor="text1"/>
          <w:sz w:val="24"/>
          <w:szCs w:val="24"/>
        </w:rPr>
        <w:t>6.4.2.</w:t>
      </w:r>
      <w:r w:rsidR="00047809" w:rsidRPr="00193AC6">
        <w:rPr>
          <w:rFonts w:ascii="Times New Roman" w:hAnsi="Times New Roman"/>
          <w:color w:val="000000" w:themeColor="text1"/>
          <w:sz w:val="24"/>
          <w:szCs w:val="24"/>
        </w:rPr>
        <w:t>3</w:t>
      </w:r>
      <w:r w:rsidR="000C18DA" w:rsidRPr="00193AC6">
        <w:rPr>
          <w:rFonts w:ascii="Times New Roman" w:hAnsi="Times New Roman"/>
          <w:color w:val="000000" w:themeColor="text1"/>
          <w:sz w:val="24"/>
          <w:szCs w:val="24"/>
        </w:rPr>
        <w:t>.</w:t>
      </w:r>
      <w:r w:rsidR="00F069A9" w:rsidRPr="00193AC6">
        <w:rPr>
          <w:rFonts w:ascii="Times New Roman" w:hAnsi="Times New Roman"/>
          <w:color w:val="000000" w:themeColor="text1"/>
          <w:sz w:val="24"/>
          <w:szCs w:val="24"/>
        </w:rPr>
        <w:t>,</w:t>
      </w:r>
      <w:proofErr w:type="gramEnd"/>
      <w:r w:rsidR="00F069A9" w:rsidRPr="00193AC6">
        <w:rPr>
          <w:rFonts w:ascii="Times New Roman" w:hAnsi="Times New Roman"/>
          <w:color w:val="000000" w:themeColor="text1"/>
          <w:sz w:val="24"/>
          <w:szCs w:val="24"/>
        </w:rPr>
        <w:t xml:space="preserve"> </w:t>
      </w:r>
      <w:r w:rsidR="00AA7606" w:rsidRPr="00193AC6">
        <w:rPr>
          <w:rFonts w:ascii="Times New Roman" w:hAnsi="Times New Roman"/>
          <w:color w:val="000000" w:themeColor="text1"/>
          <w:sz w:val="24"/>
          <w:szCs w:val="24"/>
        </w:rPr>
        <w:t>6.4.2.</w:t>
      </w:r>
      <w:r w:rsidR="00047809" w:rsidRPr="00193AC6">
        <w:rPr>
          <w:rFonts w:ascii="Times New Roman" w:hAnsi="Times New Roman"/>
          <w:color w:val="000000" w:themeColor="text1"/>
          <w:sz w:val="24"/>
          <w:szCs w:val="24"/>
        </w:rPr>
        <w:t>6</w:t>
      </w:r>
      <w:r w:rsidR="00AA7606" w:rsidRPr="00193AC6">
        <w:rPr>
          <w:rFonts w:ascii="Times New Roman" w:hAnsi="Times New Roman"/>
          <w:color w:val="000000" w:themeColor="text1"/>
          <w:sz w:val="24"/>
          <w:szCs w:val="24"/>
        </w:rPr>
        <w:t xml:space="preserve">., </w:t>
      </w:r>
      <w:r w:rsidR="000C18DA" w:rsidRPr="00193AC6">
        <w:rPr>
          <w:rFonts w:ascii="Times New Roman" w:hAnsi="Times New Roman"/>
          <w:color w:val="000000" w:themeColor="text1"/>
          <w:sz w:val="24"/>
          <w:szCs w:val="24"/>
        </w:rPr>
        <w:t>Договора</w:t>
      </w:r>
      <w:r w:rsidR="000F150A" w:rsidRPr="00193AC6">
        <w:rPr>
          <w:rFonts w:ascii="Times New Roman" w:hAnsi="Times New Roman"/>
          <w:color w:val="000000" w:themeColor="text1"/>
          <w:sz w:val="24"/>
          <w:szCs w:val="24"/>
          <w:lang w:eastAsia="ru-RU"/>
        </w:rPr>
        <w:t>;</w:t>
      </w:r>
    </w:p>
    <w:p w14:paraId="5FD6F815" w14:textId="77777777" w:rsidR="00A07317" w:rsidRPr="00193AC6" w:rsidRDefault="00A07317" w:rsidP="00B30482">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31" w:name="_Ref110441448"/>
      <w:r w:rsidRPr="00193AC6">
        <w:rPr>
          <w:rFonts w:ascii="Times New Roman" w:eastAsia="Times New Roman" w:hAnsi="Times New Roman"/>
          <w:i/>
          <w:color w:val="000000" w:themeColor="text1"/>
          <w:sz w:val="24"/>
          <w:szCs w:val="24"/>
          <w:lang w:eastAsia="ru-RU"/>
        </w:rPr>
        <w:t>Субарендатор</w:t>
      </w:r>
      <w:r w:rsidRPr="00193AC6">
        <w:rPr>
          <w:rFonts w:ascii="Times New Roman" w:eastAsia="Times New Roman" w:hAnsi="Times New Roman"/>
          <w:color w:val="000000" w:themeColor="text1"/>
          <w:sz w:val="24"/>
          <w:szCs w:val="24"/>
          <w:lang w:eastAsia="ru-RU"/>
        </w:rPr>
        <w:t xml:space="preserve"> нарушил сроки,</w:t>
      </w:r>
      <w:r w:rsidRPr="00193AC6">
        <w:rPr>
          <w:rFonts w:ascii="Times New Roman" w:hAnsi="Times New Roman"/>
          <w:color w:val="000000" w:themeColor="text1"/>
          <w:sz w:val="24"/>
          <w:szCs w:val="24"/>
        </w:rPr>
        <w:t xml:space="preserve"> </w:t>
      </w:r>
      <w:r w:rsidRPr="00193AC6">
        <w:rPr>
          <w:rFonts w:ascii="Times New Roman" w:hAnsi="Times New Roman"/>
          <w:bCs/>
          <w:color w:val="000000" w:themeColor="text1"/>
          <w:sz w:val="24"/>
          <w:szCs w:val="24"/>
          <w:lang w:eastAsia="ru-RU"/>
        </w:rPr>
        <w:t>установленные</w:t>
      </w:r>
      <w:r w:rsidRPr="00193AC6">
        <w:rPr>
          <w:rFonts w:ascii="Times New Roman" w:hAnsi="Times New Roman"/>
          <w:color w:val="000000" w:themeColor="text1"/>
          <w:sz w:val="24"/>
          <w:szCs w:val="24"/>
        </w:rPr>
        <w:t xml:space="preserve"> пунктом </w:t>
      </w:r>
      <w:r w:rsidR="00957670" w:rsidRPr="00193AC6">
        <w:rPr>
          <w:rFonts w:ascii="Times New Roman" w:hAnsi="Times New Roman"/>
          <w:color w:val="000000" w:themeColor="text1"/>
          <w:sz w:val="24"/>
          <w:szCs w:val="24"/>
        </w:rPr>
        <w:fldChar w:fldCharType="begin"/>
      </w:r>
      <w:r w:rsidR="00957670" w:rsidRPr="00193AC6">
        <w:rPr>
          <w:rFonts w:ascii="Times New Roman" w:hAnsi="Times New Roman"/>
          <w:color w:val="000000" w:themeColor="text1"/>
          <w:sz w:val="24"/>
          <w:szCs w:val="24"/>
        </w:rPr>
        <w:instrText xml:space="preserve"> REF _Ref110440803 \r \h </w:instrText>
      </w:r>
      <w:r w:rsidR="006E305C" w:rsidRPr="00193AC6">
        <w:rPr>
          <w:rFonts w:ascii="Times New Roman" w:hAnsi="Times New Roman"/>
          <w:color w:val="000000" w:themeColor="text1"/>
          <w:sz w:val="24"/>
          <w:szCs w:val="24"/>
        </w:rPr>
        <w:instrText xml:space="preserve"> \* MERGEFORMAT </w:instrText>
      </w:r>
      <w:r w:rsidR="00957670" w:rsidRPr="00193AC6">
        <w:rPr>
          <w:rFonts w:ascii="Times New Roman" w:hAnsi="Times New Roman"/>
          <w:color w:val="000000" w:themeColor="text1"/>
          <w:sz w:val="24"/>
          <w:szCs w:val="24"/>
        </w:rPr>
      </w:r>
      <w:r w:rsidR="00957670" w:rsidRPr="00193AC6">
        <w:rPr>
          <w:rFonts w:ascii="Times New Roman" w:hAnsi="Times New Roman"/>
          <w:color w:val="000000" w:themeColor="text1"/>
          <w:sz w:val="24"/>
          <w:szCs w:val="24"/>
        </w:rPr>
        <w:fldChar w:fldCharType="separate"/>
      </w:r>
      <w:r w:rsidR="00957670" w:rsidRPr="00193AC6">
        <w:rPr>
          <w:rFonts w:ascii="Times New Roman" w:hAnsi="Times New Roman"/>
          <w:color w:val="000000" w:themeColor="text1"/>
          <w:sz w:val="24"/>
          <w:szCs w:val="24"/>
        </w:rPr>
        <w:t>6.4</w:t>
      </w:r>
      <w:r w:rsidR="00957670" w:rsidRPr="00193AC6">
        <w:rPr>
          <w:rFonts w:ascii="Times New Roman" w:hAnsi="Times New Roman"/>
          <w:color w:val="000000" w:themeColor="text1"/>
          <w:sz w:val="24"/>
          <w:szCs w:val="24"/>
        </w:rPr>
        <w:fldChar w:fldCharType="end"/>
      </w:r>
      <w:r w:rsidRPr="00193AC6">
        <w:rPr>
          <w:rFonts w:ascii="Times New Roman" w:hAnsi="Times New Roman"/>
          <w:color w:val="000000" w:themeColor="text1"/>
          <w:sz w:val="24"/>
          <w:szCs w:val="24"/>
        </w:rPr>
        <w:t xml:space="preserve"> Договора</w:t>
      </w:r>
      <w:r w:rsidR="003734C6" w:rsidRPr="00193AC6">
        <w:rPr>
          <w:rFonts w:ascii="Times New Roman" w:hAnsi="Times New Roman"/>
          <w:color w:val="000000" w:themeColor="text1"/>
          <w:sz w:val="24"/>
          <w:szCs w:val="24"/>
        </w:rPr>
        <w:t>,</w:t>
      </w:r>
      <w:r w:rsidRPr="00193AC6">
        <w:rPr>
          <w:rFonts w:ascii="Times New Roman" w:hAnsi="Times New Roman"/>
          <w:color w:val="000000" w:themeColor="text1"/>
          <w:sz w:val="24"/>
          <w:szCs w:val="24"/>
        </w:rPr>
        <w:t xml:space="preserve"> более чем на 180 (сто восемьдесят) календарных дней </w:t>
      </w:r>
      <w:r w:rsidR="00316532" w:rsidRPr="00193AC6">
        <w:rPr>
          <w:rFonts w:ascii="Times New Roman" w:hAnsi="Times New Roman"/>
          <w:color w:val="000000" w:themeColor="text1"/>
          <w:sz w:val="24"/>
          <w:szCs w:val="24"/>
        </w:rPr>
        <w:t xml:space="preserve">по одному, нескольким, либо по всем подпунктам </w:t>
      </w:r>
      <w:r w:rsidRPr="00193AC6">
        <w:rPr>
          <w:rFonts w:ascii="Times New Roman" w:hAnsi="Times New Roman"/>
          <w:color w:val="000000" w:themeColor="text1"/>
          <w:sz w:val="24"/>
          <w:szCs w:val="24"/>
        </w:rPr>
        <w:t>суммарно.</w:t>
      </w:r>
      <w:bookmarkEnd w:id="31"/>
    </w:p>
    <w:p w14:paraId="54F8300B" w14:textId="6EF06D49"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bookmarkStart w:id="32" w:name="_Ref110440188"/>
      <w:r w:rsidRPr="00487C0C">
        <w:rPr>
          <w:rFonts w:ascii="Times New Roman" w:eastAsia="Times New Roman" w:hAnsi="Times New Roman"/>
          <w:color w:val="000000" w:themeColor="text1"/>
          <w:sz w:val="24"/>
          <w:szCs w:val="24"/>
          <w:lang w:eastAsia="ru-RU"/>
        </w:rPr>
        <w:t xml:space="preserve">Настоящим </w:t>
      </w:r>
      <w:r w:rsidRPr="00487C0C">
        <w:rPr>
          <w:rFonts w:ascii="Times New Roman" w:eastAsia="Times New Roman" w:hAnsi="Times New Roman"/>
          <w:i/>
          <w:color w:val="000000" w:themeColor="text1"/>
          <w:sz w:val="24"/>
          <w:szCs w:val="24"/>
          <w:lang w:eastAsia="ru-RU"/>
        </w:rPr>
        <w:t>Стороны</w:t>
      </w:r>
      <w:r w:rsidRPr="00487C0C">
        <w:rPr>
          <w:rFonts w:ascii="Times New Roman" w:eastAsia="Times New Roman" w:hAnsi="Times New Roman"/>
          <w:color w:val="000000" w:themeColor="text1"/>
          <w:sz w:val="24"/>
          <w:szCs w:val="24"/>
          <w:lang w:eastAsia="ru-RU"/>
        </w:rPr>
        <w:t xml:space="preserve"> признают и подтверждают, что </w:t>
      </w:r>
      <w:r w:rsidR="00125DD9" w:rsidRPr="00487C0C">
        <w:rPr>
          <w:rFonts w:ascii="Times New Roman" w:eastAsia="Times New Roman" w:hAnsi="Times New Roman"/>
          <w:color w:val="000000" w:themeColor="text1"/>
          <w:sz w:val="24"/>
          <w:szCs w:val="24"/>
          <w:lang w:eastAsia="ru-RU"/>
        </w:rPr>
        <w:t>нарушения условий, указанных в пункте</w:t>
      </w:r>
      <w:r w:rsidR="00957670" w:rsidRPr="00487C0C">
        <w:rPr>
          <w:rFonts w:ascii="Times New Roman" w:eastAsia="Times New Roman" w:hAnsi="Times New Roman"/>
          <w:color w:val="000000" w:themeColor="text1"/>
          <w:sz w:val="24"/>
          <w:szCs w:val="24"/>
          <w:lang w:eastAsia="ru-RU"/>
        </w:rPr>
        <w:t xml:space="preserve"> </w:t>
      </w:r>
      <w:r w:rsidR="00957670" w:rsidRPr="00487C0C">
        <w:rPr>
          <w:rFonts w:ascii="Times New Roman" w:eastAsia="Times New Roman" w:hAnsi="Times New Roman"/>
          <w:color w:val="000000" w:themeColor="text1"/>
          <w:sz w:val="24"/>
          <w:szCs w:val="24"/>
          <w:lang w:eastAsia="ru-RU"/>
        </w:rPr>
        <w:fldChar w:fldCharType="begin"/>
      </w:r>
      <w:r w:rsidR="00957670" w:rsidRPr="00487C0C">
        <w:rPr>
          <w:rFonts w:ascii="Times New Roman" w:eastAsia="Times New Roman" w:hAnsi="Times New Roman"/>
          <w:color w:val="000000" w:themeColor="text1"/>
          <w:sz w:val="24"/>
          <w:szCs w:val="24"/>
          <w:lang w:eastAsia="ru-RU"/>
        </w:rPr>
        <w:instrText xml:space="preserve"> REF _Ref110441424 \r \h </w:instrText>
      </w:r>
      <w:r w:rsidR="006E305C" w:rsidRPr="00487C0C">
        <w:rPr>
          <w:rFonts w:ascii="Times New Roman" w:eastAsia="Times New Roman" w:hAnsi="Times New Roman"/>
          <w:color w:val="000000" w:themeColor="text1"/>
          <w:sz w:val="24"/>
          <w:szCs w:val="24"/>
          <w:lang w:eastAsia="ru-RU"/>
        </w:rPr>
        <w:instrText xml:space="preserve"> \* MERGEFORMAT </w:instrText>
      </w:r>
      <w:r w:rsidR="00957670" w:rsidRPr="00487C0C">
        <w:rPr>
          <w:rFonts w:ascii="Times New Roman" w:eastAsia="Times New Roman" w:hAnsi="Times New Roman"/>
          <w:color w:val="000000" w:themeColor="text1"/>
          <w:sz w:val="24"/>
          <w:szCs w:val="24"/>
          <w:lang w:eastAsia="ru-RU"/>
        </w:rPr>
      </w:r>
      <w:r w:rsidR="00957670" w:rsidRPr="00487C0C">
        <w:rPr>
          <w:rFonts w:ascii="Times New Roman" w:eastAsia="Times New Roman" w:hAnsi="Times New Roman"/>
          <w:color w:val="000000" w:themeColor="text1"/>
          <w:sz w:val="24"/>
          <w:szCs w:val="24"/>
          <w:lang w:eastAsia="ru-RU"/>
        </w:rPr>
        <w:fldChar w:fldCharType="separate"/>
      </w:r>
      <w:r w:rsidR="00957670" w:rsidRPr="00487C0C">
        <w:rPr>
          <w:rFonts w:ascii="Times New Roman" w:eastAsia="Times New Roman" w:hAnsi="Times New Roman"/>
          <w:color w:val="000000" w:themeColor="text1"/>
          <w:sz w:val="24"/>
          <w:szCs w:val="24"/>
          <w:lang w:eastAsia="ru-RU"/>
        </w:rPr>
        <w:t>5.5</w:t>
      </w:r>
      <w:r w:rsidR="00957670" w:rsidRPr="00487C0C">
        <w:rPr>
          <w:rFonts w:ascii="Times New Roman" w:eastAsia="Times New Roman" w:hAnsi="Times New Roman"/>
          <w:color w:val="000000" w:themeColor="text1"/>
          <w:sz w:val="24"/>
          <w:szCs w:val="24"/>
          <w:lang w:eastAsia="ru-RU"/>
        </w:rPr>
        <w:fldChar w:fldCharType="end"/>
      </w:r>
      <w:r w:rsidR="00125DD9" w:rsidRPr="00487C0C">
        <w:rPr>
          <w:rFonts w:ascii="Times New Roman" w:eastAsia="Times New Roman" w:hAnsi="Times New Roman"/>
          <w:color w:val="000000" w:themeColor="text1"/>
          <w:sz w:val="24"/>
          <w:szCs w:val="24"/>
          <w:lang w:eastAsia="ru-RU"/>
        </w:rPr>
        <w:t>, Главе IV, пунктах</w:t>
      </w:r>
      <w:r w:rsidR="00957670" w:rsidRPr="00487C0C">
        <w:rPr>
          <w:rFonts w:ascii="Times New Roman" w:eastAsia="Times New Roman" w:hAnsi="Times New Roman"/>
          <w:color w:val="000000" w:themeColor="text1"/>
          <w:sz w:val="24"/>
          <w:szCs w:val="24"/>
          <w:lang w:eastAsia="ru-RU"/>
        </w:rPr>
        <w:t xml:space="preserve"> </w:t>
      </w:r>
      <w:r w:rsidR="00957670" w:rsidRPr="00487C0C">
        <w:rPr>
          <w:rFonts w:ascii="Times New Roman" w:eastAsia="Times New Roman" w:hAnsi="Times New Roman"/>
          <w:color w:val="000000" w:themeColor="text1"/>
          <w:sz w:val="24"/>
          <w:szCs w:val="24"/>
          <w:lang w:eastAsia="ru-RU"/>
        </w:rPr>
        <w:fldChar w:fldCharType="begin"/>
      </w:r>
      <w:r w:rsidR="00957670" w:rsidRPr="00487C0C">
        <w:rPr>
          <w:rFonts w:ascii="Times New Roman" w:eastAsia="Times New Roman" w:hAnsi="Times New Roman"/>
          <w:color w:val="000000" w:themeColor="text1"/>
          <w:sz w:val="24"/>
          <w:szCs w:val="24"/>
          <w:lang w:eastAsia="ru-RU"/>
        </w:rPr>
        <w:instrText xml:space="preserve"> REF _Ref110441441 \r \h </w:instrText>
      </w:r>
      <w:r w:rsidR="006E305C" w:rsidRPr="00487C0C">
        <w:rPr>
          <w:rFonts w:ascii="Times New Roman" w:eastAsia="Times New Roman" w:hAnsi="Times New Roman"/>
          <w:color w:val="000000" w:themeColor="text1"/>
          <w:sz w:val="24"/>
          <w:szCs w:val="24"/>
          <w:lang w:eastAsia="ru-RU"/>
        </w:rPr>
        <w:instrText xml:space="preserve"> \* MERGEFORMAT </w:instrText>
      </w:r>
      <w:r w:rsidR="00957670" w:rsidRPr="00487C0C">
        <w:rPr>
          <w:rFonts w:ascii="Times New Roman" w:eastAsia="Times New Roman" w:hAnsi="Times New Roman"/>
          <w:color w:val="000000" w:themeColor="text1"/>
          <w:sz w:val="24"/>
          <w:szCs w:val="24"/>
          <w:lang w:eastAsia="ru-RU"/>
        </w:rPr>
      </w:r>
      <w:r w:rsidR="00957670" w:rsidRPr="00487C0C">
        <w:rPr>
          <w:rFonts w:ascii="Times New Roman" w:eastAsia="Times New Roman" w:hAnsi="Times New Roman"/>
          <w:color w:val="000000" w:themeColor="text1"/>
          <w:sz w:val="24"/>
          <w:szCs w:val="24"/>
          <w:lang w:eastAsia="ru-RU"/>
        </w:rPr>
        <w:fldChar w:fldCharType="separate"/>
      </w:r>
      <w:r w:rsidR="00957670" w:rsidRPr="00487C0C">
        <w:rPr>
          <w:rFonts w:ascii="Times New Roman" w:eastAsia="Times New Roman" w:hAnsi="Times New Roman"/>
          <w:color w:val="000000" w:themeColor="text1"/>
          <w:sz w:val="24"/>
          <w:szCs w:val="24"/>
          <w:lang w:eastAsia="ru-RU"/>
        </w:rPr>
        <w:t>9.7.1</w:t>
      </w:r>
      <w:r w:rsidR="00957670" w:rsidRPr="00487C0C">
        <w:rPr>
          <w:rFonts w:ascii="Times New Roman" w:eastAsia="Times New Roman" w:hAnsi="Times New Roman"/>
          <w:color w:val="000000" w:themeColor="text1"/>
          <w:sz w:val="24"/>
          <w:szCs w:val="24"/>
          <w:lang w:eastAsia="ru-RU"/>
        </w:rPr>
        <w:fldChar w:fldCharType="end"/>
      </w:r>
      <w:r w:rsidR="00F46456" w:rsidRPr="00487C0C">
        <w:rPr>
          <w:rFonts w:ascii="Times New Roman" w:eastAsia="Times New Roman" w:hAnsi="Times New Roman"/>
          <w:color w:val="000000" w:themeColor="text1"/>
          <w:sz w:val="24"/>
          <w:szCs w:val="24"/>
          <w:lang w:eastAsia="ru-RU"/>
        </w:rPr>
        <w:t xml:space="preserve"> </w:t>
      </w:r>
      <w:r w:rsidR="00125DD9" w:rsidRPr="00487C0C">
        <w:rPr>
          <w:rFonts w:ascii="Times New Roman" w:eastAsia="Times New Roman" w:hAnsi="Times New Roman"/>
          <w:color w:val="000000" w:themeColor="text1"/>
          <w:sz w:val="24"/>
          <w:szCs w:val="24"/>
          <w:lang w:eastAsia="ru-RU"/>
        </w:rPr>
        <w:t>–</w:t>
      </w:r>
      <w:r w:rsidR="00F46456" w:rsidRPr="00487C0C">
        <w:rPr>
          <w:rFonts w:ascii="Times New Roman" w:eastAsia="Times New Roman" w:hAnsi="Times New Roman"/>
          <w:color w:val="000000" w:themeColor="text1"/>
          <w:sz w:val="24"/>
          <w:szCs w:val="24"/>
          <w:lang w:eastAsia="ru-RU"/>
        </w:rPr>
        <w:t xml:space="preserve"> </w:t>
      </w:r>
      <w:r w:rsidR="00957670" w:rsidRPr="00487C0C">
        <w:rPr>
          <w:rFonts w:ascii="Times New Roman" w:eastAsia="Times New Roman" w:hAnsi="Times New Roman"/>
          <w:color w:val="000000" w:themeColor="text1"/>
          <w:sz w:val="24"/>
          <w:szCs w:val="24"/>
          <w:lang w:eastAsia="ru-RU"/>
        </w:rPr>
        <w:fldChar w:fldCharType="begin"/>
      </w:r>
      <w:r w:rsidR="00957670" w:rsidRPr="00487C0C">
        <w:rPr>
          <w:rFonts w:ascii="Times New Roman" w:eastAsia="Times New Roman" w:hAnsi="Times New Roman"/>
          <w:color w:val="000000" w:themeColor="text1"/>
          <w:sz w:val="24"/>
          <w:szCs w:val="24"/>
          <w:lang w:eastAsia="ru-RU"/>
        </w:rPr>
        <w:instrText xml:space="preserve"> REF _Ref110441448 \r \h </w:instrText>
      </w:r>
      <w:r w:rsidR="006E305C" w:rsidRPr="00487C0C">
        <w:rPr>
          <w:rFonts w:ascii="Times New Roman" w:eastAsia="Times New Roman" w:hAnsi="Times New Roman"/>
          <w:color w:val="000000" w:themeColor="text1"/>
          <w:sz w:val="24"/>
          <w:szCs w:val="24"/>
          <w:lang w:eastAsia="ru-RU"/>
        </w:rPr>
        <w:instrText xml:space="preserve"> \* MERGEFORMAT </w:instrText>
      </w:r>
      <w:r w:rsidR="00957670" w:rsidRPr="00487C0C">
        <w:rPr>
          <w:rFonts w:ascii="Times New Roman" w:eastAsia="Times New Roman" w:hAnsi="Times New Roman"/>
          <w:color w:val="000000" w:themeColor="text1"/>
          <w:sz w:val="24"/>
          <w:szCs w:val="24"/>
          <w:lang w:eastAsia="ru-RU"/>
        </w:rPr>
      </w:r>
      <w:r w:rsidR="00957670" w:rsidRPr="00487C0C">
        <w:rPr>
          <w:rFonts w:ascii="Times New Roman" w:eastAsia="Times New Roman" w:hAnsi="Times New Roman"/>
          <w:color w:val="000000" w:themeColor="text1"/>
          <w:sz w:val="24"/>
          <w:szCs w:val="24"/>
          <w:lang w:eastAsia="ru-RU"/>
        </w:rPr>
        <w:fldChar w:fldCharType="separate"/>
      </w:r>
      <w:r w:rsidR="00957670" w:rsidRPr="00487C0C">
        <w:rPr>
          <w:rFonts w:ascii="Times New Roman" w:eastAsia="Times New Roman" w:hAnsi="Times New Roman"/>
          <w:color w:val="000000" w:themeColor="text1"/>
          <w:sz w:val="24"/>
          <w:szCs w:val="24"/>
          <w:lang w:eastAsia="ru-RU"/>
        </w:rPr>
        <w:t>9.7.9</w:t>
      </w:r>
      <w:r w:rsidR="00957670" w:rsidRPr="00487C0C">
        <w:rPr>
          <w:rFonts w:ascii="Times New Roman" w:eastAsia="Times New Roman" w:hAnsi="Times New Roman"/>
          <w:color w:val="000000" w:themeColor="text1"/>
          <w:sz w:val="24"/>
          <w:szCs w:val="24"/>
          <w:lang w:eastAsia="ru-RU"/>
        </w:rPr>
        <w:fldChar w:fldCharType="end"/>
      </w:r>
      <w:r w:rsidR="00125DD9" w:rsidRPr="00487C0C">
        <w:rPr>
          <w:rFonts w:ascii="Times New Roman" w:eastAsia="Times New Roman" w:hAnsi="Times New Roman"/>
          <w:color w:val="000000" w:themeColor="text1"/>
          <w:sz w:val="24"/>
          <w:szCs w:val="24"/>
          <w:lang w:eastAsia="ru-RU"/>
        </w:rPr>
        <w:t xml:space="preserve">, пунктах </w:t>
      </w:r>
      <w:r w:rsidR="00957670" w:rsidRPr="00487C0C">
        <w:rPr>
          <w:rFonts w:ascii="Times New Roman" w:eastAsia="Times New Roman" w:hAnsi="Times New Roman"/>
          <w:color w:val="000000" w:themeColor="text1"/>
          <w:sz w:val="24"/>
          <w:szCs w:val="24"/>
          <w:lang w:eastAsia="ru-RU"/>
        </w:rPr>
        <w:fldChar w:fldCharType="begin"/>
      </w:r>
      <w:r w:rsidR="00957670" w:rsidRPr="00487C0C">
        <w:rPr>
          <w:rFonts w:ascii="Times New Roman" w:eastAsia="Times New Roman" w:hAnsi="Times New Roman"/>
          <w:color w:val="000000" w:themeColor="text1"/>
          <w:sz w:val="24"/>
          <w:szCs w:val="24"/>
          <w:lang w:eastAsia="ru-RU"/>
        </w:rPr>
        <w:instrText xml:space="preserve"> REF _Ref110441457 \r \h </w:instrText>
      </w:r>
      <w:r w:rsidR="006E305C" w:rsidRPr="00487C0C">
        <w:rPr>
          <w:rFonts w:ascii="Times New Roman" w:eastAsia="Times New Roman" w:hAnsi="Times New Roman"/>
          <w:color w:val="000000" w:themeColor="text1"/>
          <w:sz w:val="24"/>
          <w:szCs w:val="24"/>
          <w:lang w:eastAsia="ru-RU"/>
        </w:rPr>
        <w:instrText xml:space="preserve"> \* MERGEFORMAT </w:instrText>
      </w:r>
      <w:r w:rsidR="00957670" w:rsidRPr="00487C0C">
        <w:rPr>
          <w:rFonts w:ascii="Times New Roman" w:eastAsia="Times New Roman" w:hAnsi="Times New Roman"/>
          <w:color w:val="000000" w:themeColor="text1"/>
          <w:sz w:val="24"/>
          <w:szCs w:val="24"/>
          <w:lang w:eastAsia="ru-RU"/>
        </w:rPr>
      </w:r>
      <w:r w:rsidR="00957670" w:rsidRPr="00487C0C">
        <w:rPr>
          <w:rFonts w:ascii="Times New Roman" w:eastAsia="Times New Roman" w:hAnsi="Times New Roman"/>
          <w:color w:val="000000" w:themeColor="text1"/>
          <w:sz w:val="24"/>
          <w:szCs w:val="24"/>
          <w:lang w:eastAsia="ru-RU"/>
        </w:rPr>
        <w:fldChar w:fldCharType="separate"/>
      </w:r>
      <w:r w:rsidR="00487C0C" w:rsidRPr="00487C0C">
        <w:rPr>
          <w:rFonts w:ascii="Times New Roman" w:eastAsia="Times New Roman" w:hAnsi="Times New Roman"/>
          <w:color w:val="000000" w:themeColor="text1"/>
          <w:sz w:val="24"/>
          <w:szCs w:val="24"/>
          <w:lang w:eastAsia="ru-RU"/>
        </w:rPr>
        <w:t>13</w:t>
      </w:r>
      <w:r w:rsidR="00957670" w:rsidRPr="00487C0C">
        <w:rPr>
          <w:rFonts w:ascii="Times New Roman" w:eastAsia="Times New Roman" w:hAnsi="Times New Roman"/>
          <w:color w:val="000000" w:themeColor="text1"/>
          <w:sz w:val="24"/>
          <w:szCs w:val="24"/>
          <w:lang w:eastAsia="ru-RU"/>
        </w:rPr>
        <w:t>.1</w:t>
      </w:r>
      <w:r w:rsidR="00957670" w:rsidRPr="00487C0C">
        <w:rPr>
          <w:rFonts w:ascii="Times New Roman" w:eastAsia="Times New Roman" w:hAnsi="Times New Roman"/>
          <w:color w:val="000000" w:themeColor="text1"/>
          <w:sz w:val="24"/>
          <w:szCs w:val="24"/>
          <w:lang w:eastAsia="ru-RU"/>
        </w:rPr>
        <w:fldChar w:fldCharType="end"/>
      </w:r>
      <w:r w:rsidR="00125DD9" w:rsidRPr="00487C0C">
        <w:rPr>
          <w:rFonts w:ascii="Times New Roman" w:eastAsia="Times New Roman" w:hAnsi="Times New Roman"/>
          <w:color w:val="000000" w:themeColor="text1"/>
          <w:sz w:val="24"/>
          <w:szCs w:val="24"/>
          <w:lang w:eastAsia="ru-RU"/>
        </w:rPr>
        <w:t xml:space="preserve"> –</w:t>
      </w:r>
      <w:r w:rsidR="00957670" w:rsidRPr="00487C0C">
        <w:rPr>
          <w:rFonts w:ascii="Times New Roman" w:eastAsia="Times New Roman" w:hAnsi="Times New Roman"/>
          <w:color w:val="000000" w:themeColor="text1"/>
          <w:sz w:val="24"/>
          <w:szCs w:val="24"/>
          <w:lang w:eastAsia="ru-RU"/>
        </w:rPr>
        <w:t xml:space="preserve"> </w:t>
      </w:r>
      <w:r w:rsidR="00487C0C" w:rsidRPr="00487C0C">
        <w:rPr>
          <w:rFonts w:ascii="Times New Roman" w:eastAsia="Times New Roman" w:hAnsi="Times New Roman"/>
          <w:color w:val="000000" w:themeColor="text1"/>
          <w:sz w:val="24"/>
          <w:szCs w:val="24"/>
          <w:lang w:eastAsia="ru-RU"/>
        </w:rPr>
        <w:t>13.3</w:t>
      </w:r>
      <w:r w:rsidR="00957670" w:rsidRPr="00487C0C">
        <w:rPr>
          <w:rFonts w:ascii="Times New Roman" w:eastAsia="Times New Roman" w:hAnsi="Times New Roman"/>
          <w:color w:val="000000" w:themeColor="text1"/>
          <w:sz w:val="24"/>
          <w:szCs w:val="24"/>
          <w:lang w:eastAsia="ru-RU"/>
        </w:rPr>
        <w:t xml:space="preserve"> </w:t>
      </w:r>
      <w:r w:rsidR="00125DD9" w:rsidRPr="00487C0C">
        <w:rPr>
          <w:rFonts w:ascii="Times New Roman" w:eastAsia="Times New Roman" w:hAnsi="Times New Roman"/>
          <w:color w:val="000000" w:themeColor="text1"/>
          <w:sz w:val="24"/>
          <w:szCs w:val="24"/>
          <w:lang w:eastAsia="ru-RU"/>
        </w:rPr>
        <w:t xml:space="preserve">Договора, </w:t>
      </w:r>
      <w:r w:rsidRPr="00487C0C">
        <w:rPr>
          <w:rFonts w:ascii="Times New Roman" w:eastAsia="Times New Roman" w:hAnsi="Times New Roman"/>
          <w:color w:val="000000" w:themeColor="text1"/>
          <w:sz w:val="24"/>
          <w:szCs w:val="24"/>
          <w:lang w:eastAsia="ru-RU"/>
        </w:rPr>
        <w:t xml:space="preserve">являются существенными нарушениями Договора. </w:t>
      </w:r>
      <w:r w:rsidR="00CF4049" w:rsidRPr="00487C0C">
        <w:rPr>
          <w:rFonts w:ascii="Times New Roman" w:eastAsia="Times New Roman" w:hAnsi="Times New Roman"/>
          <w:color w:val="000000" w:themeColor="text1"/>
          <w:sz w:val="24"/>
          <w:szCs w:val="24"/>
          <w:lang w:eastAsia="ru-RU"/>
        </w:rPr>
        <w:t>Указанные обстоятельства</w:t>
      </w:r>
      <w:r w:rsidRPr="00487C0C">
        <w:rPr>
          <w:rFonts w:ascii="Times New Roman" w:eastAsia="Times New Roman" w:hAnsi="Times New Roman"/>
          <w:color w:val="000000" w:themeColor="text1"/>
          <w:sz w:val="24"/>
          <w:szCs w:val="24"/>
          <w:lang w:eastAsia="ru-RU"/>
        </w:rPr>
        <w:t xml:space="preserve"> предоставляют </w:t>
      </w:r>
      <w:r w:rsidRPr="00487C0C">
        <w:rPr>
          <w:rFonts w:ascii="Times New Roman" w:eastAsia="Times New Roman" w:hAnsi="Times New Roman"/>
          <w:i/>
          <w:color w:val="000000" w:themeColor="text1"/>
          <w:sz w:val="24"/>
          <w:szCs w:val="24"/>
          <w:lang w:eastAsia="ru-RU"/>
        </w:rPr>
        <w:t>Арендатору</w:t>
      </w:r>
      <w:r w:rsidRPr="00487C0C">
        <w:rPr>
          <w:rFonts w:ascii="Times New Roman" w:eastAsia="Times New Roman" w:hAnsi="Times New Roman"/>
          <w:color w:val="000000" w:themeColor="text1"/>
          <w:sz w:val="24"/>
          <w:szCs w:val="24"/>
          <w:lang w:eastAsia="ru-RU"/>
        </w:rPr>
        <w:t xml:space="preserve"> право воспользоваться безусловным основанием к отказу от исполнения Договора (его расторжения в одностороннем внесудебном порядке), которым </w:t>
      </w:r>
      <w:r w:rsidRPr="00487C0C">
        <w:rPr>
          <w:rFonts w:ascii="Times New Roman" w:eastAsia="Times New Roman" w:hAnsi="Times New Roman"/>
          <w:i/>
          <w:color w:val="000000" w:themeColor="text1"/>
          <w:sz w:val="24"/>
          <w:szCs w:val="24"/>
          <w:lang w:eastAsia="ru-RU"/>
        </w:rPr>
        <w:t>Арендатор</w:t>
      </w:r>
      <w:r w:rsidRPr="00487C0C">
        <w:rPr>
          <w:rFonts w:ascii="Times New Roman" w:eastAsia="Times New Roman" w:hAnsi="Times New Roman"/>
          <w:color w:val="000000" w:themeColor="text1"/>
          <w:sz w:val="24"/>
          <w:szCs w:val="24"/>
          <w:lang w:eastAsia="ru-RU"/>
        </w:rPr>
        <w:t xml:space="preserve"> распоряжается по своему собственному усмотрению в течение всего срока действия Договора. В случае одностороннего отказа </w:t>
      </w:r>
      <w:r w:rsidRPr="00487C0C">
        <w:rPr>
          <w:rFonts w:ascii="Times New Roman" w:eastAsia="Times New Roman" w:hAnsi="Times New Roman"/>
          <w:i/>
          <w:color w:val="000000" w:themeColor="text1"/>
          <w:sz w:val="24"/>
          <w:szCs w:val="24"/>
          <w:lang w:eastAsia="ru-RU"/>
        </w:rPr>
        <w:t>Арендатора</w:t>
      </w:r>
      <w:r w:rsidRPr="00487C0C">
        <w:rPr>
          <w:rFonts w:ascii="Times New Roman" w:eastAsia="Times New Roman" w:hAnsi="Times New Roman"/>
          <w:color w:val="000000" w:themeColor="text1"/>
          <w:sz w:val="24"/>
          <w:szCs w:val="24"/>
          <w:lang w:eastAsia="ru-RU"/>
        </w:rPr>
        <w:t xml:space="preserve"> от исполнения Договора в порядке и по основаниям, предусмотренным Договором, </w:t>
      </w:r>
      <w:r w:rsidRPr="00487C0C">
        <w:rPr>
          <w:rFonts w:ascii="Times New Roman" w:eastAsia="Times New Roman" w:hAnsi="Times New Roman"/>
          <w:i/>
          <w:color w:val="000000" w:themeColor="text1"/>
          <w:sz w:val="24"/>
          <w:szCs w:val="24"/>
          <w:lang w:eastAsia="ru-RU"/>
        </w:rPr>
        <w:t>Арендатор</w:t>
      </w:r>
      <w:r w:rsidRPr="00487C0C">
        <w:rPr>
          <w:rFonts w:ascii="Times New Roman" w:eastAsia="Times New Roman" w:hAnsi="Times New Roman"/>
          <w:color w:val="000000" w:themeColor="text1"/>
          <w:sz w:val="24"/>
          <w:szCs w:val="24"/>
          <w:lang w:eastAsia="ru-RU"/>
        </w:rPr>
        <w:t xml:space="preserve"> не возмещает </w:t>
      </w:r>
      <w:r w:rsidRPr="00487C0C">
        <w:rPr>
          <w:rFonts w:ascii="Times New Roman" w:eastAsia="Times New Roman" w:hAnsi="Times New Roman"/>
          <w:i/>
          <w:color w:val="000000" w:themeColor="text1"/>
          <w:sz w:val="24"/>
          <w:szCs w:val="24"/>
          <w:lang w:eastAsia="ru-RU"/>
        </w:rPr>
        <w:t>Субарендатору</w:t>
      </w:r>
      <w:r w:rsidRPr="00487C0C">
        <w:rPr>
          <w:rFonts w:ascii="Times New Roman" w:eastAsia="Times New Roman" w:hAnsi="Times New Roman"/>
          <w:color w:val="000000" w:themeColor="text1"/>
          <w:sz w:val="24"/>
          <w:szCs w:val="24"/>
          <w:lang w:eastAsia="ru-RU"/>
        </w:rPr>
        <w:t xml:space="preserve"> какие-либо убытки и/или любые иные затраты и расходы</w:t>
      </w:r>
      <w:r w:rsidR="00896AC2" w:rsidRPr="00487C0C">
        <w:rPr>
          <w:rFonts w:ascii="Times New Roman" w:eastAsia="Times New Roman" w:hAnsi="Times New Roman"/>
          <w:color w:val="000000" w:themeColor="text1"/>
          <w:sz w:val="24"/>
          <w:szCs w:val="24"/>
          <w:lang w:eastAsia="ru-RU"/>
        </w:rPr>
        <w:t xml:space="preserve"> (включая Единовременную часть</w:t>
      </w:r>
      <w:r w:rsidR="00896AC2" w:rsidRPr="00193AC6">
        <w:rPr>
          <w:rFonts w:ascii="Times New Roman" w:eastAsia="Times New Roman" w:hAnsi="Times New Roman"/>
          <w:color w:val="000000" w:themeColor="text1"/>
          <w:sz w:val="24"/>
          <w:szCs w:val="24"/>
          <w:lang w:eastAsia="ru-RU"/>
        </w:rPr>
        <w:t xml:space="preserve"> Постоянной арендной платы)</w:t>
      </w:r>
      <w:r w:rsidRPr="00193AC6">
        <w:rPr>
          <w:rFonts w:ascii="Times New Roman" w:eastAsia="Times New Roman" w:hAnsi="Times New Roman"/>
          <w:color w:val="000000" w:themeColor="text1"/>
          <w:sz w:val="24"/>
          <w:szCs w:val="24"/>
          <w:lang w:eastAsia="ru-RU"/>
        </w:rPr>
        <w:t>, понесенные</w:t>
      </w:r>
      <w:r w:rsidRPr="00193AC6">
        <w:rPr>
          <w:rFonts w:ascii="Times New Roman" w:eastAsia="Times New Roman" w:hAnsi="Times New Roman"/>
          <w:i/>
          <w:color w:val="000000" w:themeColor="text1"/>
          <w:sz w:val="24"/>
          <w:szCs w:val="24"/>
          <w:lang w:eastAsia="ru-RU"/>
        </w:rPr>
        <w:t xml:space="preserve"> Субарендатором</w:t>
      </w:r>
      <w:r w:rsidRPr="00193AC6">
        <w:rPr>
          <w:rFonts w:ascii="Times New Roman" w:eastAsia="Times New Roman" w:hAnsi="Times New Roman"/>
          <w:color w:val="000000" w:themeColor="text1"/>
          <w:sz w:val="24"/>
          <w:szCs w:val="24"/>
          <w:lang w:eastAsia="ru-RU"/>
        </w:rPr>
        <w:t xml:space="preserve"> в связи с таким отказом.</w:t>
      </w:r>
      <w:bookmarkEnd w:id="32"/>
    </w:p>
    <w:p w14:paraId="5057FDD9"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При наличии указанных в пункте </w:t>
      </w:r>
      <w:r w:rsidR="00957670" w:rsidRPr="00193AC6">
        <w:rPr>
          <w:rFonts w:ascii="Times New Roman" w:eastAsia="Times New Roman" w:hAnsi="Times New Roman"/>
          <w:color w:val="000000" w:themeColor="text1"/>
          <w:sz w:val="24"/>
          <w:szCs w:val="24"/>
          <w:lang w:eastAsia="ru-RU"/>
        </w:rPr>
        <w:fldChar w:fldCharType="begin"/>
      </w:r>
      <w:r w:rsidR="00957670" w:rsidRPr="00193AC6">
        <w:rPr>
          <w:rFonts w:ascii="Times New Roman" w:eastAsia="Times New Roman" w:hAnsi="Times New Roman"/>
          <w:color w:val="000000" w:themeColor="text1"/>
          <w:sz w:val="24"/>
          <w:szCs w:val="24"/>
          <w:lang w:eastAsia="ru-RU"/>
        </w:rPr>
        <w:instrText xml:space="preserve"> REF _Ref110440188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957670" w:rsidRPr="00193AC6">
        <w:rPr>
          <w:rFonts w:ascii="Times New Roman" w:eastAsia="Times New Roman" w:hAnsi="Times New Roman"/>
          <w:color w:val="000000" w:themeColor="text1"/>
          <w:sz w:val="24"/>
          <w:szCs w:val="24"/>
          <w:lang w:eastAsia="ru-RU"/>
        </w:rPr>
      </w:r>
      <w:r w:rsidR="00957670" w:rsidRPr="00193AC6">
        <w:rPr>
          <w:rFonts w:ascii="Times New Roman" w:eastAsia="Times New Roman" w:hAnsi="Times New Roman"/>
          <w:color w:val="000000" w:themeColor="text1"/>
          <w:sz w:val="24"/>
          <w:szCs w:val="24"/>
          <w:lang w:eastAsia="ru-RU"/>
        </w:rPr>
        <w:fldChar w:fldCharType="separate"/>
      </w:r>
      <w:r w:rsidR="00957670" w:rsidRPr="00193AC6">
        <w:rPr>
          <w:rFonts w:ascii="Times New Roman" w:eastAsia="Times New Roman" w:hAnsi="Times New Roman"/>
          <w:color w:val="000000" w:themeColor="text1"/>
          <w:sz w:val="24"/>
          <w:szCs w:val="24"/>
          <w:lang w:eastAsia="ru-RU"/>
        </w:rPr>
        <w:t>9.8</w:t>
      </w:r>
      <w:r w:rsidR="00957670"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 обстоятельств, </w:t>
      </w:r>
      <w:r w:rsidRPr="00193AC6">
        <w:rPr>
          <w:rFonts w:ascii="Times New Roman" w:eastAsia="Times New Roman" w:hAnsi="Times New Roman"/>
          <w:i/>
          <w:color w:val="000000" w:themeColor="text1"/>
          <w:sz w:val="24"/>
          <w:szCs w:val="24"/>
          <w:lang w:eastAsia="ru-RU"/>
        </w:rPr>
        <w:t>Арендатор</w:t>
      </w:r>
      <w:r w:rsidRPr="00193AC6">
        <w:rPr>
          <w:rFonts w:ascii="Times New Roman" w:eastAsia="Times New Roman" w:hAnsi="Times New Roman"/>
          <w:color w:val="000000" w:themeColor="text1"/>
          <w:sz w:val="24"/>
          <w:szCs w:val="24"/>
          <w:lang w:eastAsia="ru-RU"/>
        </w:rPr>
        <w:t xml:space="preserve"> направляет </w:t>
      </w:r>
      <w:r w:rsidRPr="00193AC6">
        <w:rPr>
          <w:rFonts w:ascii="Times New Roman" w:eastAsia="Times New Roman" w:hAnsi="Times New Roman"/>
          <w:i/>
          <w:color w:val="000000" w:themeColor="text1"/>
          <w:sz w:val="24"/>
          <w:szCs w:val="24"/>
          <w:lang w:eastAsia="ru-RU"/>
        </w:rPr>
        <w:t>Субарендатору</w:t>
      </w:r>
      <w:r w:rsidRPr="00193AC6">
        <w:rPr>
          <w:rFonts w:ascii="Times New Roman" w:eastAsia="Times New Roman" w:hAnsi="Times New Roman"/>
          <w:color w:val="000000" w:themeColor="text1"/>
          <w:sz w:val="24"/>
          <w:szCs w:val="24"/>
          <w:lang w:eastAsia="ru-RU"/>
        </w:rPr>
        <w:t xml:space="preserve"> письменное уведомление о расторжении Договора в одностороннем порядке.</w:t>
      </w:r>
    </w:p>
    <w:p w14:paraId="5AB23E3B" w14:textId="77777777" w:rsidR="00A07317" w:rsidRPr="00193AC6" w:rsidRDefault="00A07317" w:rsidP="00B30482">
      <w:pPr>
        <w:numPr>
          <w:ilvl w:val="1"/>
          <w:numId w:val="8"/>
        </w:numPr>
        <w:spacing w:after="0" w:line="240" w:lineRule="auto"/>
        <w:ind w:left="0"/>
        <w:jc w:val="both"/>
        <w:rPr>
          <w:rFonts w:ascii="Times New Roman" w:eastAsia="Times New Roman" w:hAnsi="Times New Roman"/>
          <w:color w:val="000000" w:themeColor="text1"/>
          <w:sz w:val="24"/>
          <w:szCs w:val="24"/>
          <w:lang w:eastAsia="ru-RU"/>
        </w:rPr>
      </w:pPr>
      <w:bookmarkStart w:id="33" w:name="_Ref110440201"/>
      <w:r w:rsidRPr="00193AC6">
        <w:rPr>
          <w:rFonts w:ascii="Times New Roman" w:eastAsia="Times New Roman" w:hAnsi="Times New Roman"/>
          <w:color w:val="000000" w:themeColor="text1"/>
          <w:sz w:val="24"/>
          <w:szCs w:val="24"/>
          <w:lang w:eastAsia="ru-RU"/>
        </w:rPr>
        <w:t xml:space="preserve">В целях реализации положений пункта </w:t>
      </w:r>
      <w:r w:rsidR="00957670" w:rsidRPr="00193AC6">
        <w:rPr>
          <w:rFonts w:ascii="Times New Roman" w:eastAsia="Times New Roman" w:hAnsi="Times New Roman"/>
          <w:color w:val="000000" w:themeColor="text1"/>
          <w:sz w:val="24"/>
          <w:szCs w:val="24"/>
          <w:lang w:eastAsia="ru-RU"/>
        </w:rPr>
        <w:fldChar w:fldCharType="begin"/>
      </w:r>
      <w:r w:rsidR="00957670" w:rsidRPr="00193AC6">
        <w:rPr>
          <w:rFonts w:ascii="Times New Roman" w:eastAsia="Times New Roman" w:hAnsi="Times New Roman"/>
          <w:color w:val="000000" w:themeColor="text1"/>
          <w:sz w:val="24"/>
          <w:szCs w:val="24"/>
          <w:lang w:eastAsia="ru-RU"/>
        </w:rPr>
        <w:instrText xml:space="preserve"> REF _Ref110440188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957670" w:rsidRPr="00193AC6">
        <w:rPr>
          <w:rFonts w:ascii="Times New Roman" w:eastAsia="Times New Roman" w:hAnsi="Times New Roman"/>
          <w:color w:val="000000" w:themeColor="text1"/>
          <w:sz w:val="24"/>
          <w:szCs w:val="24"/>
          <w:lang w:eastAsia="ru-RU"/>
        </w:rPr>
      </w:r>
      <w:r w:rsidR="00957670" w:rsidRPr="00193AC6">
        <w:rPr>
          <w:rFonts w:ascii="Times New Roman" w:eastAsia="Times New Roman" w:hAnsi="Times New Roman"/>
          <w:color w:val="000000" w:themeColor="text1"/>
          <w:sz w:val="24"/>
          <w:szCs w:val="24"/>
          <w:lang w:eastAsia="ru-RU"/>
        </w:rPr>
        <w:fldChar w:fldCharType="separate"/>
      </w:r>
      <w:r w:rsidR="00957670" w:rsidRPr="00193AC6">
        <w:rPr>
          <w:rFonts w:ascii="Times New Roman" w:eastAsia="Times New Roman" w:hAnsi="Times New Roman"/>
          <w:color w:val="000000" w:themeColor="text1"/>
          <w:sz w:val="24"/>
          <w:szCs w:val="24"/>
          <w:lang w:eastAsia="ru-RU"/>
        </w:rPr>
        <w:t>9.8</w:t>
      </w:r>
      <w:r w:rsidR="00957670"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 Договор считается соответственно расторгнутым (прекращенным) с момента, когда письменное уведомление </w:t>
      </w:r>
      <w:r w:rsidRPr="00193AC6">
        <w:rPr>
          <w:rFonts w:ascii="Times New Roman" w:eastAsia="Times New Roman" w:hAnsi="Times New Roman"/>
          <w:i/>
          <w:color w:val="000000" w:themeColor="text1"/>
          <w:sz w:val="24"/>
          <w:szCs w:val="24"/>
          <w:lang w:eastAsia="ru-RU"/>
        </w:rPr>
        <w:t>Арендатора</w:t>
      </w:r>
      <w:r w:rsidRPr="00193AC6">
        <w:rPr>
          <w:rFonts w:ascii="Times New Roman" w:eastAsia="Times New Roman" w:hAnsi="Times New Roman"/>
          <w:color w:val="000000" w:themeColor="text1"/>
          <w:sz w:val="24"/>
          <w:szCs w:val="24"/>
          <w:lang w:eastAsia="ru-RU"/>
        </w:rPr>
        <w:t xml:space="preserve"> считается полученным </w:t>
      </w:r>
      <w:r w:rsidRPr="00193AC6">
        <w:rPr>
          <w:rFonts w:ascii="Times New Roman" w:eastAsia="Times New Roman" w:hAnsi="Times New Roman"/>
          <w:i/>
          <w:color w:val="000000" w:themeColor="text1"/>
          <w:sz w:val="24"/>
          <w:szCs w:val="24"/>
          <w:lang w:eastAsia="ru-RU"/>
        </w:rPr>
        <w:t xml:space="preserve">Субарендатором </w:t>
      </w:r>
      <w:r w:rsidRPr="00193AC6">
        <w:rPr>
          <w:rFonts w:ascii="Times New Roman" w:eastAsia="Times New Roman" w:hAnsi="Times New Roman"/>
          <w:color w:val="000000" w:themeColor="text1"/>
          <w:sz w:val="24"/>
          <w:szCs w:val="24"/>
          <w:lang w:eastAsia="ru-RU"/>
        </w:rPr>
        <w:t xml:space="preserve">в соответствии с пунктом </w:t>
      </w:r>
      <w:r w:rsidR="00957670" w:rsidRPr="00193AC6">
        <w:rPr>
          <w:rFonts w:ascii="Times New Roman" w:eastAsia="Times New Roman" w:hAnsi="Times New Roman"/>
          <w:color w:val="000000" w:themeColor="text1"/>
          <w:sz w:val="24"/>
          <w:szCs w:val="24"/>
          <w:lang w:eastAsia="ru-RU"/>
        </w:rPr>
        <w:fldChar w:fldCharType="begin"/>
      </w:r>
      <w:r w:rsidR="00957670" w:rsidRPr="00193AC6">
        <w:rPr>
          <w:rFonts w:ascii="Times New Roman" w:eastAsia="Times New Roman" w:hAnsi="Times New Roman"/>
          <w:color w:val="000000" w:themeColor="text1"/>
          <w:sz w:val="24"/>
          <w:szCs w:val="24"/>
          <w:lang w:eastAsia="ru-RU"/>
        </w:rPr>
        <w:instrText xml:space="preserve"> REF _Ref110441506 \r \h </w:instrText>
      </w:r>
      <w:r w:rsidR="006E305C" w:rsidRPr="00193AC6">
        <w:rPr>
          <w:rFonts w:ascii="Times New Roman" w:eastAsia="Times New Roman" w:hAnsi="Times New Roman"/>
          <w:color w:val="000000" w:themeColor="text1"/>
          <w:sz w:val="24"/>
          <w:szCs w:val="24"/>
          <w:lang w:eastAsia="ru-RU"/>
        </w:rPr>
        <w:instrText xml:space="preserve"> \* MERGEFORMAT </w:instrText>
      </w:r>
      <w:r w:rsidR="00957670" w:rsidRPr="00193AC6">
        <w:rPr>
          <w:rFonts w:ascii="Times New Roman" w:eastAsia="Times New Roman" w:hAnsi="Times New Roman"/>
          <w:color w:val="000000" w:themeColor="text1"/>
          <w:sz w:val="24"/>
          <w:szCs w:val="24"/>
          <w:lang w:eastAsia="ru-RU"/>
        </w:rPr>
      </w:r>
      <w:r w:rsidR="00957670" w:rsidRPr="00193AC6">
        <w:rPr>
          <w:rFonts w:ascii="Times New Roman" w:eastAsia="Times New Roman" w:hAnsi="Times New Roman"/>
          <w:color w:val="000000" w:themeColor="text1"/>
          <w:sz w:val="24"/>
          <w:szCs w:val="24"/>
          <w:lang w:eastAsia="ru-RU"/>
        </w:rPr>
        <w:fldChar w:fldCharType="separate"/>
      </w:r>
      <w:r w:rsidR="00957670" w:rsidRPr="00193AC6">
        <w:rPr>
          <w:rFonts w:ascii="Times New Roman" w:eastAsia="Times New Roman" w:hAnsi="Times New Roman"/>
          <w:color w:val="000000" w:themeColor="text1"/>
          <w:sz w:val="24"/>
          <w:szCs w:val="24"/>
          <w:lang w:eastAsia="ru-RU"/>
        </w:rPr>
        <w:t>11.4</w:t>
      </w:r>
      <w:r w:rsidR="00957670" w:rsidRPr="00193AC6">
        <w:rPr>
          <w:rFonts w:ascii="Times New Roman" w:eastAsia="Times New Roman" w:hAnsi="Times New Roman"/>
          <w:color w:val="000000" w:themeColor="text1"/>
          <w:sz w:val="24"/>
          <w:szCs w:val="24"/>
          <w:lang w:eastAsia="ru-RU"/>
        </w:rPr>
        <w:fldChar w:fldCharType="end"/>
      </w:r>
      <w:r w:rsidRPr="00193AC6">
        <w:rPr>
          <w:rFonts w:ascii="Times New Roman" w:eastAsia="Times New Roman" w:hAnsi="Times New Roman"/>
          <w:color w:val="000000" w:themeColor="text1"/>
          <w:sz w:val="24"/>
          <w:szCs w:val="24"/>
          <w:lang w:eastAsia="ru-RU"/>
        </w:rPr>
        <w:t xml:space="preserve"> Договора.</w:t>
      </w:r>
      <w:bookmarkEnd w:id="33"/>
    </w:p>
    <w:p w14:paraId="030A3375" w14:textId="77777777" w:rsidR="00A07317" w:rsidRPr="00193AC6" w:rsidRDefault="00A07317" w:rsidP="00B30482">
      <w:pPr>
        <w:keepNext/>
        <w:tabs>
          <w:tab w:val="num" w:pos="1440"/>
        </w:tabs>
        <w:spacing w:after="0" w:line="240" w:lineRule="auto"/>
        <w:ind w:firstLine="709"/>
        <w:outlineLvl w:val="0"/>
        <w:rPr>
          <w:rFonts w:ascii="Times New Roman" w:eastAsia="Times New Roman" w:hAnsi="Times New Roman"/>
          <w:b/>
          <w:color w:val="000000" w:themeColor="text1"/>
          <w:sz w:val="24"/>
          <w:szCs w:val="24"/>
          <w:lang w:eastAsia="ru-RU"/>
        </w:rPr>
      </w:pPr>
    </w:p>
    <w:p w14:paraId="3964B0B3" w14:textId="77777777" w:rsidR="00A07317" w:rsidRPr="00193AC6" w:rsidRDefault="00A0731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 xml:space="preserve">Глава </w:t>
      </w:r>
      <w:r w:rsidRPr="00193AC6">
        <w:rPr>
          <w:rFonts w:ascii="Times New Roman" w:eastAsia="Times New Roman" w:hAnsi="Times New Roman"/>
          <w:b/>
          <w:color w:val="000000" w:themeColor="text1"/>
          <w:sz w:val="24"/>
          <w:szCs w:val="24"/>
          <w:lang w:val="en-US" w:eastAsia="ru-RU"/>
        </w:rPr>
        <w:t>X</w:t>
      </w:r>
      <w:r w:rsidRPr="00193AC6">
        <w:rPr>
          <w:rFonts w:ascii="Times New Roman" w:eastAsia="Times New Roman" w:hAnsi="Times New Roman"/>
          <w:b/>
          <w:color w:val="000000" w:themeColor="text1"/>
          <w:sz w:val="24"/>
          <w:szCs w:val="24"/>
          <w:lang w:eastAsia="ru-RU"/>
        </w:rPr>
        <w:t>.</w:t>
      </w:r>
      <w:r w:rsidR="003734C6" w:rsidRPr="00193AC6">
        <w:rPr>
          <w:rFonts w:ascii="Times New Roman" w:eastAsia="Times New Roman" w:hAnsi="Times New Roman"/>
          <w:b/>
          <w:color w:val="000000" w:themeColor="text1"/>
          <w:sz w:val="24"/>
          <w:szCs w:val="24"/>
          <w:lang w:eastAsia="ru-RU"/>
        </w:rPr>
        <w:t xml:space="preserve"> </w:t>
      </w:r>
      <w:r w:rsidRPr="00193AC6">
        <w:rPr>
          <w:rFonts w:ascii="Times New Roman" w:eastAsia="Times New Roman" w:hAnsi="Times New Roman"/>
          <w:b/>
          <w:color w:val="000000" w:themeColor="text1"/>
          <w:sz w:val="24"/>
          <w:szCs w:val="24"/>
          <w:lang w:eastAsia="ru-RU"/>
        </w:rPr>
        <w:t>Порядок разрешения споров</w:t>
      </w:r>
    </w:p>
    <w:p w14:paraId="66DB8869" w14:textId="77777777" w:rsidR="00A07317" w:rsidRPr="00193AC6" w:rsidRDefault="00A07317" w:rsidP="00B30482">
      <w:pPr>
        <w:spacing w:after="0" w:line="240" w:lineRule="auto"/>
        <w:ind w:firstLine="709"/>
        <w:jc w:val="center"/>
        <w:rPr>
          <w:rFonts w:ascii="Times New Roman" w:eastAsia="Times New Roman" w:hAnsi="Times New Roman"/>
          <w:b/>
          <w:color w:val="000000" w:themeColor="text1"/>
          <w:sz w:val="28"/>
          <w:szCs w:val="28"/>
          <w:lang w:eastAsia="ru-RU"/>
        </w:rPr>
      </w:pPr>
    </w:p>
    <w:p w14:paraId="0F0D1CA2" w14:textId="77777777" w:rsidR="00A07317" w:rsidRPr="00193AC6" w:rsidRDefault="00A07317" w:rsidP="00B30482">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Все споры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xml:space="preserve">, возникающие по Договору или в связи с ним, разрешаются путем проведения </w:t>
      </w:r>
      <w:r w:rsidRPr="00193AC6">
        <w:rPr>
          <w:rFonts w:ascii="Times New Roman" w:eastAsia="Times New Roman" w:hAnsi="Times New Roman"/>
          <w:i/>
          <w:color w:val="000000" w:themeColor="text1"/>
          <w:sz w:val="24"/>
          <w:szCs w:val="24"/>
          <w:lang w:eastAsia="ru-RU"/>
        </w:rPr>
        <w:t xml:space="preserve">Сторонами </w:t>
      </w:r>
      <w:r w:rsidRPr="00193AC6">
        <w:rPr>
          <w:rFonts w:ascii="Times New Roman" w:eastAsia="Times New Roman" w:hAnsi="Times New Roman"/>
          <w:color w:val="000000" w:themeColor="text1"/>
          <w:sz w:val="24"/>
          <w:szCs w:val="24"/>
          <w:lang w:eastAsia="ru-RU"/>
        </w:rPr>
        <w:t>переговоров.</w:t>
      </w:r>
    </w:p>
    <w:p w14:paraId="05102954" w14:textId="77777777" w:rsidR="00A07317" w:rsidRPr="00193AC6" w:rsidRDefault="00A07317" w:rsidP="00B30482">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Если </w:t>
      </w:r>
      <w:r w:rsidRPr="00193AC6">
        <w:rPr>
          <w:rFonts w:ascii="Times New Roman" w:eastAsia="Times New Roman" w:hAnsi="Times New Roman"/>
          <w:i/>
          <w:color w:val="000000" w:themeColor="text1"/>
          <w:sz w:val="24"/>
          <w:szCs w:val="24"/>
          <w:lang w:eastAsia="ru-RU"/>
        </w:rPr>
        <w:t>Сторонам</w:t>
      </w:r>
      <w:r w:rsidRPr="00193AC6">
        <w:rPr>
          <w:rFonts w:ascii="Times New Roman" w:eastAsia="Times New Roman" w:hAnsi="Times New Roman"/>
          <w:color w:val="000000" w:themeColor="text1"/>
          <w:sz w:val="24"/>
          <w:szCs w:val="24"/>
          <w:lang w:eastAsia="ru-RU"/>
        </w:rPr>
        <w:t xml:space="preserve"> не удается урегулировать спор путем переговоров в течение 10 (десяти) рабочих дней, после уведомления одной из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xml:space="preserve"> другой </w:t>
      </w:r>
      <w:r w:rsidRPr="00193AC6">
        <w:rPr>
          <w:rFonts w:ascii="Times New Roman" w:eastAsia="Times New Roman" w:hAnsi="Times New Roman"/>
          <w:i/>
          <w:color w:val="000000" w:themeColor="text1"/>
          <w:sz w:val="24"/>
          <w:szCs w:val="24"/>
          <w:lang w:eastAsia="ru-RU"/>
        </w:rPr>
        <w:t>Стороне</w:t>
      </w:r>
      <w:r w:rsidRPr="00193AC6">
        <w:rPr>
          <w:rFonts w:ascii="Times New Roman" w:eastAsia="Times New Roman" w:hAnsi="Times New Roman"/>
          <w:color w:val="000000" w:themeColor="text1"/>
          <w:sz w:val="24"/>
          <w:szCs w:val="24"/>
          <w:lang w:eastAsia="ru-RU"/>
        </w:rPr>
        <w:t xml:space="preserve"> о его возникновении, то такой спор подлежит разрешению в арбитражном суде г. Москвы в порядке, установленном Законодательством.</w:t>
      </w:r>
    </w:p>
    <w:p w14:paraId="580E3103" w14:textId="77777777" w:rsidR="00A07317" w:rsidRPr="00193AC6" w:rsidRDefault="00A07317" w:rsidP="00B30482">
      <w:pPr>
        <w:spacing w:after="0" w:line="240" w:lineRule="auto"/>
        <w:ind w:firstLine="709"/>
        <w:jc w:val="both"/>
        <w:rPr>
          <w:rFonts w:ascii="Times New Roman" w:eastAsia="Times New Roman" w:hAnsi="Times New Roman"/>
          <w:b/>
          <w:color w:val="000000" w:themeColor="text1"/>
          <w:sz w:val="24"/>
          <w:szCs w:val="24"/>
          <w:lang w:eastAsia="ru-RU"/>
        </w:rPr>
      </w:pPr>
    </w:p>
    <w:p w14:paraId="337B3474" w14:textId="77777777" w:rsidR="00A07317" w:rsidRPr="00193AC6" w:rsidRDefault="00A0731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 xml:space="preserve">Глава </w:t>
      </w:r>
      <w:r w:rsidRPr="00193AC6">
        <w:rPr>
          <w:rFonts w:ascii="Times New Roman" w:eastAsia="Times New Roman" w:hAnsi="Times New Roman"/>
          <w:b/>
          <w:color w:val="000000" w:themeColor="text1"/>
          <w:sz w:val="24"/>
          <w:szCs w:val="24"/>
          <w:lang w:val="en-US" w:eastAsia="ru-RU"/>
        </w:rPr>
        <w:t>X</w:t>
      </w:r>
      <w:r w:rsidRPr="00193AC6">
        <w:rPr>
          <w:rFonts w:ascii="Times New Roman" w:eastAsia="Times New Roman" w:hAnsi="Times New Roman"/>
          <w:b/>
          <w:color w:val="000000" w:themeColor="text1"/>
          <w:sz w:val="24"/>
          <w:szCs w:val="24"/>
          <w:lang w:eastAsia="ru-RU"/>
        </w:rPr>
        <w:t>I. Порядок направления корреспонденции</w:t>
      </w:r>
    </w:p>
    <w:p w14:paraId="1898235B" w14:textId="77777777" w:rsidR="00A07317" w:rsidRPr="00193AC6" w:rsidRDefault="00A07317" w:rsidP="00B30482">
      <w:pPr>
        <w:spacing w:after="0" w:line="240" w:lineRule="auto"/>
        <w:ind w:firstLine="709"/>
        <w:jc w:val="center"/>
        <w:rPr>
          <w:rFonts w:ascii="Times New Roman" w:eastAsia="Times New Roman" w:hAnsi="Times New Roman"/>
          <w:b/>
          <w:color w:val="000000" w:themeColor="text1"/>
          <w:sz w:val="28"/>
          <w:szCs w:val="28"/>
          <w:lang w:eastAsia="ru-RU"/>
        </w:rPr>
      </w:pPr>
    </w:p>
    <w:p w14:paraId="1F910C0A" w14:textId="77777777" w:rsidR="00A07317" w:rsidRPr="00193AC6" w:rsidRDefault="00A07317" w:rsidP="00B30482">
      <w:pPr>
        <w:numPr>
          <w:ilvl w:val="1"/>
          <w:numId w:val="10"/>
        </w:numPr>
        <w:shd w:val="clear" w:color="auto" w:fill="FFFFFF"/>
        <w:spacing w:after="0" w:line="240" w:lineRule="auto"/>
        <w:jc w:val="both"/>
        <w:rPr>
          <w:rFonts w:ascii="Times New Roman" w:hAnsi="Times New Roman"/>
          <w:bCs/>
          <w:color w:val="000000" w:themeColor="text1"/>
          <w:sz w:val="24"/>
          <w:szCs w:val="24"/>
        </w:rPr>
      </w:pPr>
      <w:r w:rsidRPr="00193AC6">
        <w:rPr>
          <w:rFonts w:ascii="Times New Roman" w:hAnsi="Times New Roman"/>
          <w:bCs/>
          <w:color w:val="000000" w:themeColor="text1"/>
          <w:sz w:val="24"/>
          <w:szCs w:val="24"/>
        </w:rPr>
        <w:t xml:space="preserve">Любое сообщение (уведомление, требование, запрос), адресованное одной </w:t>
      </w:r>
      <w:r w:rsidRPr="00193AC6">
        <w:rPr>
          <w:rFonts w:ascii="Times New Roman" w:hAnsi="Times New Roman"/>
          <w:bCs/>
          <w:i/>
          <w:color w:val="000000" w:themeColor="text1"/>
          <w:sz w:val="24"/>
          <w:szCs w:val="24"/>
        </w:rPr>
        <w:t>Стороной</w:t>
      </w:r>
      <w:r w:rsidRPr="00193AC6">
        <w:rPr>
          <w:rFonts w:ascii="Times New Roman" w:hAnsi="Times New Roman"/>
          <w:bCs/>
          <w:color w:val="000000" w:themeColor="text1"/>
          <w:sz w:val="24"/>
          <w:szCs w:val="24"/>
        </w:rPr>
        <w:t xml:space="preserve"> другой </w:t>
      </w:r>
      <w:r w:rsidRPr="00193AC6">
        <w:rPr>
          <w:rFonts w:ascii="Times New Roman" w:hAnsi="Times New Roman"/>
          <w:bCs/>
          <w:i/>
          <w:color w:val="000000" w:themeColor="text1"/>
          <w:sz w:val="24"/>
          <w:szCs w:val="24"/>
        </w:rPr>
        <w:t>Стороне</w:t>
      </w:r>
      <w:r w:rsidRPr="00193AC6">
        <w:rPr>
          <w:rFonts w:ascii="Times New Roman" w:hAnsi="Times New Roman"/>
          <w:bCs/>
          <w:color w:val="000000" w:themeColor="text1"/>
          <w:sz w:val="24"/>
          <w:szCs w:val="24"/>
        </w:rPr>
        <w:t xml:space="preserve"> в связи с исполнением, расторжением или прекращением Договора, должно совершаться в письменной форме.</w:t>
      </w:r>
    </w:p>
    <w:p w14:paraId="1A879508" w14:textId="77777777" w:rsidR="00A07317" w:rsidRPr="00193AC6" w:rsidRDefault="00A07317" w:rsidP="00B30482">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Корреспонденция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xml:space="preserve"> направляется непосредственно по адресам, указанным в главе </w:t>
      </w:r>
      <w:r w:rsidRPr="00193AC6">
        <w:rPr>
          <w:rFonts w:ascii="Times New Roman" w:eastAsia="Times New Roman" w:hAnsi="Times New Roman"/>
          <w:color w:val="000000" w:themeColor="text1"/>
          <w:sz w:val="24"/>
          <w:szCs w:val="24"/>
          <w:lang w:val="en-US" w:eastAsia="ru-RU"/>
        </w:rPr>
        <w:t>XIV</w:t>
      </w:r>
      <w:r w:rsidRPr="00193AC6">
        <w:rPr>
          <w:rFonts w:ascii="Times New Roman" w:eastAsia="Times New Roman" w:hAnsi="Times New Roman"/>
          <w:color w:val="000000" w:themeColor="text1"/>
          <w:sz w:val="24"/>
          <w:szCs w:val="24"/>
          <w:lang w:eastAsia="ru-RU"/>
        </w:rPr>
        <w:t xml:space="preserve"> Договоре в качестве почтовых.</w:t>
      </w:r>
    </w:p>
    <w:p w14:paraId="5E6D0CA0" w14:textId="77777777" w:rsidR="00A07317" w:rsidRPr="00193AC6" w:rsidRDefault="00A07317" w:rsidP="00B30482">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договорились, что при наличии у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xml:space="preserve"> адресов электронной почты, </w:t>
      </w: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могут использовать их в целях оперативного обмена информацией. При этом такой обмен не считается официальной перепиской и корреспонденция, доставленная таким способом (в электронной форме), не влечет для сторон юридических последствий.</w:t>
      </w:r>
    </w:p>
    <w:p w14:paraId="188A4339" w14:textId="77777777" w:rsidR="00A07317" w:rsidRPr="00193AC6" w:rsidRDefault="00A07317" w:rsidP="00B30482">
      <w:pPr>
        <w:numPr>
          <w:ilvl w:val="1"/>
          <w:numId w:val="10"/>
        </w:numPr>
        <w:shd w:val="clear" w:color="auto" w:fill="FFFFFF"/>
        <w:spacing w:after="0" w:line="240" w:lineRule="auto"/>
        <w:jc w:val="both"/>
        <w:rPr>
          <w:rFonts w:ascii="Times New Roman" w:hAnsi="Times New Roman"/>
          <w:bCs/>
          <w:color w:val="000000" w:themeColor="text1"/>
          <w:sz w:val="24"/>
          <w:szCs w:val="24"/>
        </w:rPr>
      </w:pPr>
      <w:bookmarkStart w:id="34" w:name="_Ref110441506"/>
      <w:r w:rsidRPr="00193AC6">
        <w:rPr>
          <w:rFonts w:ascii="Times New Roman" w:hAnsi="Times New Roman"/>
          <w:bCs/>
          <w:color w:val="000000" w:themeColor="text1"/>
          <w:sz w:val="24"/>
          <w:szCs w:val="24"/>
        </w:rPr>
        <w:t>Сообщение считается переданным надлежащим образом и полученным адресатом:</w:t>
      </w:r>
      <w:bookmarkEnd w:id="34"/>
    </w:p>
    <w:p w14:paraId="0B41A72B" w14:textId="77777777" w:rsidR="00A07317" w:rsidRPr="00193AC6" w:rsidRDefault="00A07317" w:rsidP="00D43C08">
      <w:pPr>
        <w:pStyle w:val="aff0"/>
        <w:numPr>
          <w:ilvl w:val="0"/>
          <w:numId w:val="15"/>
        </w:numPr>
        <w:shd w:val="clear" w:color="auto" w:fill="FFFFFF"/>
        <w:spacing w:after="0" w:line="240" w:lineRule="auto"/>
        <w:jc w:val="both"/>
        <w:rPr>
          <w:rFonts w:ascii="Times New Roman" w:hAnsi="Times New Roman"/>
          <w:bCs/>
          <w:color w:val="000000" w:themeColor="text1"/>
          <w:sz w:val="24"/>
          <w:szCs w:val="24"/>
        </w:rPr>
      </w:pPr>
      <w:r w:rsidRPr="00193AC6">
        <w:rPr>
          <w:rFonts w:ascii="Times New Roman" w:hAnsi="Times New Roman"/>
          <w:bCs/>
          <w:color w:val="000000" w:themeColor="text1"/>
          <w:sz w:val="24"/>
          <w:szCs w:val="24"/>
        </w:rPr>
        <w:t>в момент вручения адресату, если оно доставлено курьером, в том числе его уполномоченному представителю;</w:t>
      </w:r>
    </w:p>
    <w:p w14:paraId="70B6DEB5" w14:textId="77777777" w:rsidR="00A07317" w:rsidRPr="00193AC6" w:rsidRDefault="00A07317" w:rsidP="00D43C08">
      <w:pPr>
        <w:pStyle w:val="aff0"/>
        <w:numPr>
          <w:ilvl w:val="0"/>
          <w:numId w:val="15"/>
        </w:numPr>
        <w:shd w:val="clear" w:color="auto" w:fill="FFFFFF"/>
        <w:spacing w:after="0" w:line="240" w:lineRule="auto"/>
        <w:jc w:val="both"/>
        <w:rPr>
          <w:rFonts w:ascii="Times New Roman" w:hAnsi="Times New Roman"/>
          <w:bCs/>
          <w:color w:val="000000" w:themeColor="text1"/>
          <w:sz w:val="24"/>
          <w:szCs w:val="24"/>
        </w:rPr>
      </w:pPr>
      <w:r w:rsidRPr="00193AC6">
        <w:rPr>
          <w:rFonts w:ascii="Times New Roman" w:hAnsi="Times New Roman"/>
          <w:bCs/>
          <w:color w:val="000000" w:themeColor="text1"/>
          <w:sz w:val="24"/>
          <w:szCs w:val="24"/>
        </w:rPr>
        <w:t>в момент доставки адресату или (в зависимости от того, что произойдет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14:paraId="328AA789" w14:textId="77777777" w:rsidR="00A07317" w:rsidRPr="00193AC6" w:rsidRDefault="00A07317" w:rsidP="00D43C08">
      <w:pPr>
        <w:pStyle w:val="aff0"/>
        <w:numPr>
          <w:ilvl w:val="0"/>
          <w:numId w:val="15"/>
        </w:numPr>
        <w:shd w:val="clear" w:color="auto" w:fill="FFFFFF"/>
        <w:spacing w:after="0" w:line="240" w:lineRule="auto"/>
        <w:jc w:val="both"/>
        <w:rPr>
          <w:rFonts w:ascii="Times New Roman" w:hAnsi="Times New Roman"/>
          <w:bCs/>
          <w:color w:val="000000" w:themeColor="text1"/>
          <w:sz w:val="24"/>
          <w:szCs w:val="24"/>
        </w:rPr>
      </w:pPr>
      <w:r w:rsidRPr="00193AC6">
        <w:rPr>
          <w:rFonts w:ascii="Times New Roman" w:hAnsi="Times New Roman"/>
          <w:bCs/>
          <w:color w:val="000000" w:themeColor="text1"/>
          <w:sz w:val="24"/>
          <w:szCs w:val="24"/>
        </w:rPr>
        <w:t>на следующий рабочий день, если оно направлено телеграфом.</w:t>
      </w:r>
    </w:p>
    <w:p w14:paraId="0C4A0E43" w14:textId="77777777" w:rsidR="00A07317" w:rsidRPr="00193AC6" w:rsidRDefault="00A07317" w:rsidP="00B30482">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не вправе </w:t>
      </w:r>
      <w:r w:rsidRPr="00193AC6">
        <w:rPr>
          <w:rFonts w:ascii="Times New Roman" w:hAnsi="Times New Roman"/>
          <w:bCs/>
          <w:color w:val="000000" w:themeColor="text1"/>
          <w:sz w:val="24"/>
          <w:szCs w:val="24"/>
        </w:rPr>
        <w:t>уклоняться</w:t>
      </w:r>
      <w:r w:rsidRPr="00193AC6">
        <w:rPr>
          <w:rFonts w:ascii="Times New Roman" w:eastAsia="Times New Roman" w:hAnsi="Times New Roman"/>
          <w:color w:val="000000" w:themeColor="text1"/>
          <w:sz w:val="24"/>
          <w:szCs w:val="24"/>
          <w:lang w:eastAsia="ru-RU"/>
        </w:rPr>
        <w:t xml:space="preserve"> от получения корреспонденции. По просьбе </w:t>
      </w: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направившей корреспонденцию, </w:t>
      </w:r>
      <w:r w:rsidRPr="00193AC6">
        <w:rPr>
          <w:rFonts w:ascii="Times New Roman" w:eastAsia="Times New Roman" w:hAnsi="Times New Roman"/>
          <w:i/>
          <w:color w:val="000000" w:themeColor="text1"/>
          <w:sz w:val="24"/>
          <w:szCs w:val="24"/>
          <w:lang w:eastAsia="ru-RU"/>
        </w:rPr>
        <w:t>Сторона</w:t>
      </w:r>
      <w:r w:rsidRPr="00193AC6">
        <w:rPr>
          <w:rFonts w:ascii="Times New Roman" w:eastAsia="Times New Roman" w:hAnsi="Times New Roman"/>
          <w:color w:val="000000" w:themeColor="text1"/>
          <w:sz w:val="24"/>
          <w:szCs w:val="24"/>
          <w:lang w:eastAsia="ru-RU"/>
        </w:rPr>
        <w:t xml:space="preserve">, ее получившая, обязана оформить уведомление </w:t>
      </w:r>
      <w:r w:rsidRPr="00193AC6">
        <w:rPr>
          <w:rFonts w:ascii="Times New Roman" w:eastAsia="Times New Roman" w:hAnsi="Times New Roman"/>
          <w:color w:val="000000" w:themeColor="text1"/>
          <w:sz w:val="24"/>
          <w:szCs w:val="24"/>
          <w:lang w:eastAsia="ru-RU"/>
        </w:rPr>
        <w:lastRenderedPageBreak/>
        <w:t xml:space="preserve">(отметку) о ее вручении (получении). Если </w:t>
      </w:r>
      <w:r w:rsidRPr="00193AC6">
        <w:rPr>
          <w:rFonts w:ascii="Times New Roman" w:eastAsia="Times New Roman" w:hAnsi="Times New Roman"/>
          <w:i/>
          <w:color w:val="000000" w:themeColor="text1"/>
          <w:sz w:val="24"/>
          <w:szCs w:val="24"/>
          <w:lang w:eastAsia="ru-RU"/>
        </w:rPr>
        <w:t>Сторона</w:t>
      </w:r>
      <w:r w:rsidRPr="00193AC6">
        <w:rPr>
          <w:rFonts w:ascii="Times New Roman" w:eastAsia="Times New Roman" w:hAnsi="Times New Roman"/>
          <w:color w:val="000000" w:themeColor="text1"/>
          <w:sz w:val="24"/>
          <w:szCs w:val="24"/>
          <w:lang w:eastAsia="ru-RU"/>
        </w:rPr>
        <w:t xml:space="preserve"> отказалась от получения корреспонденции и этот отказ зафиксирован; или, несмотря на почтовое извещение, </w:t>
      </w:r>
      <w:r w:rsidRPr="00193AC6">
        <w:rPr>
          <w:rFonts w:ascii="Times New Roman" w:eastAsia="Times New Roman" w:hAnsi="Times New Roman"/>
          <w:i/>
          <w:color w:val="000000" w:themeColor="text1"/>
          <w:sz w:val="24"/>
          <w:szCs w:val="24"/>
          <w:lang w:eastAsia="ru-RU"/>
        </w:rPr>
        <w:t>Сторона</w:t>
      </w:r>
      <w:r w:rsidRPr="00193AC6">
        <w:rPr>
          <w:rFonts w:ascii="Times New Roman" w:eastAsia="Times New Roman" w:hAnsi="Times New Roman"/>
          <w:color w:val="000000" w:themeColor="text1"/>
          <w:sz w:val="24"/>
          <w:szCs w:val="24"/>
          <w:lang w:eastAsia="ru-RU"/>
        </w:rPr>
        <w:t xml:space="preserve"> не явилась за получением корреспонденции, направленной в установленном порядке, о чем орган связи проинформировал </w:t>
      </w:r>
      <w:r w:rsidRPr="00193AC6">
        <w:rPr>
          <w:rFonts w:ascii="Times New Roman" w:eastAsia="Times New Roman" w:hAnsi="Times New Roman"/>
          <w:i/>
          <w:color w:val="000000" w:themeColor="text1"/>
          <w:sz w:val="24"/>
          <w:szCs w:val="24"/>
          <w:lang w:eastAsia="ru-RU"/>
        </w:rPr>
        <w:t>Сторону</w:t>
      </w:r>
      <w:r w:rsidRPr="00193AC6">
        <w:rPr>
          <w:rFonts w:ascii="Times New Roman" w:eastAsia="Times New Roman" w:hAnsi="Times New Roman"/>
          <w:color w:val="000000" w:themeColor="text1"/>
          <w:sz w:val="24"/>
          <w:szCs w:val="24"/>
          <w:lang w:eastAsia="ru-RU"/>
        </w:rPr>
        <w:t xml:space="preserve">, направившую корреспонденцию; или корреспонденция, направленная </w:t>
      </w:r>
      <w:r w:rsidRPr="00193AC6">
        <w:rPr>
          <w:rFonts w:ascii="Times New Roman" w:eastAsia="Times New Roman" w:hAnsi="Times New Roman"/>
          <w:i/>
          <w:color w:val="000000" w:themeColor="text1"/>
          <w:sz w:val="24"/>
          <w:szCs w:val="24"/>
          <w:lang w:eastAsia="ru-RU"/>
        </w:rPr>
        <w:t>Стороне</w:t>
      </w:r>
      <w:r w:rsidRPr="00193AC6">
        <w:rPr>
          <w:rFonts w:ascii="Times New Roman" w:eastAsia="Times New Roman" w:hAnsi="Times New Roman"/>
          <w:color w:val="000000" w:themeColor="text1"/>
          <w:sz w:val="24"/>
          <w:szCs w:val="24"/>
          <w:lang w:eastAsia="ru-RU"/>
        </w:rPr>
        <w:t xml:space="preserve"> по адресу, указанному в главе </w:t>
      </w:r>
      <w:r w:rsidRPr="00193AC6">
        <w:rPr>
          <w:rFonts w:ascii="Times New Roman" w:eastAsia="Times New Roman" w:hAnsi="Times New Roman"/>
          <w:color w:val="000000" w:themeColor="text1"/>
          <w:sz w:val="24"/>
          <w:szCs w:val="24"/>
          <w:lang w:val="en-US" w:eastAsia="ru-RU"/>
        </w:rPr>
        <w:t>XV</w:t>
      </w:r>
      <w:r w:rsidRPr="00193AC6">
        <w:rPr>
          <w:rFonts w:ascii="Times New Roman" w:eastAsia="Times New Roman" w:hAnsi="Times New Roman"/>
          <w:color w:val="000000" w:themeColor="text1"/>
          <w:sz w:val="24"/>
          <w:szCs w:val="24"/>
          <w:lang w:eastAsia="ru-RU"/>
        </w:rPr>
        <w:t xml:space="preserve"> Договора, не вручена в связи с ее отсутствием по указанному адресу, о чем орган связи проинформировал </w:t>
      </w:r>
      <w:r w:rsidRPr="00193AC6">
        <w:rPr>
          <w:rFonts w:ascii="Times New Roman" w:eastAsia="Times New Roman" w:hAnsi="Times New Roman"/>
          <w:i/>
          <w:color w:val="000000" w:themeColor="text1"/>
          <w:sz w:val="24"/>
          <w:szCs w:val="24"/>
          <w:lang w:eastAsia="ru-RU"/>
        </w:rPr>
        <w:t>Сторону</w:t>
      </w:r>
      <w:r w:rsidRPr="00193AC6">
        <w:rPr>
          <w:rFonts w:ascii="Times New Roman" w:eastAsia="Times New Roman" w:hAnsi="Times New Roman"/>
          <w:color w:val="000000" w:themeColor="text1"/>
          <w:sz w:val="24"/>
          <w:szCs w:val="24"/>
          <w:lang w:eastAsia="ru-RU"/>
        </w:rPr>
        <w:t xml:space="preserve">, направившую корреспонденцию, считается, что </w:t>
      </w:r>
      <w:r w:rsidRPr="00193AC6">
        <w:rPr>
          <w:rFonts w:ascii="Times New Roman" w:eastAsia="Times New Roman" w:hAnsi="Times New Roman"/>
          <w:i/>
          <w:color w:val="000000" w:themeColor="text1"/>
          <w:sz w:val="24"/>
          <w:szCs w:val="24"/>
          <w:lang w:eastAsia="ru-RU"/>
        </w:rPr>
        <w:t>Стороной</w:t>
      </w:r>
      <w:r w:rsidRPr="00193AC6">
        <w:rPr>
          <w:rFonts w:ascii="Times New Roman" w:eastAsia="Times New Roman" w:hAnsi="Times New Roman"/>
          <w:color w:val="000000" w:themeColor="text1"/>
          <w:sz w:val="24"/>
          <w:szCs w:val="24"/>
          <w:lang w:eastAsia="ru-RU"/>
        </w:rPr>
        <w:t xml:space="preserve">, направившей корреспонденцию, надлежащим образом соблюден порядок ее направления, установленный настоящей главой, а риск последствий неполучения направленной и не доставленной корреспонденции лежит на </w:t>
      </w:r>
      <w:r w:rsidRPr="00193AC6">
        <w:rPr>
          <w:rFonts w:ascii="Times New Roman" w:eastAsia="Times New Roman" w:hAnsi="Times New Roman"/>
          <w:i/>
          <w:color w:val="000000" w:themeColor="text1"/>
          <w:sz w:val="24"/>
          <w:szCs w:val="24"/>
          <w:lang w:eastAsia="ru-RU"/>
        </w:rPr>
        <w:t>Стороне</w:t>
      </w:r>
      <w:r w:rsidRPr="00193AC6">
        <w:rPr>
          <w:rFonts w:ascii="Times New Roman" w:eastAsia="Times New Roman" w:hAnsi="Times New Roman"/>
          <w:color w:val="000000" w:themeColor="text1"/>
          <w:sz w:val="24"/>
          <w:szCs w:val="24"/>
          <w:lang w:eastAsia="ru-RU"/>
        </w:rPr>
        <w:t>, в адрес которой она направлена.</w:t>
      </w:r>
    </w:p>
    <w:p w14:paraId="1011CB80" w14:textId="77777777" w:rsidR="00A07317" w:rsidRPr="00193AC6" w:rsidRDefault="00A07317" w:rsidP="00B30482">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Каждая </w:t>
      </w:r>
      <w:r w:rsidRPr="00193AC6">
        <w:rPr>
          <w:rFonts w:ascii="Times New Roman" w:eastAsia="Times New Roman" w:hAnsi="Times New Roman"/>
          <w:i/>
          <w:color w:val="000000" w:themeColor="text1"/>
          <w:sz w:val="24"/>
          <w:szCs w:val="24"/>
          <w:lang w:eastAsia="ru-RU"/>
        </w:rPr>
        <w:t>Сторона</w:t>
      </w:r>
      <w:r w:rsidRPr="00193AC6">
        <w:rPr>
          <w:rFonts w:ascii="Times New Roman" w:eastAsia="Times New Roman" w:hAnsi="Times New Roman"/>
          <w:color w:val="000000" w:themeColor="text1"/>
          <w:sz w:val="24"/>
          <w:szCs w:val="24"/>
          <w:lang w:eastAsia="ru-RU"/>
        </w:rPr>
        <w:t xml:space="preserve"> вправе изменить свой адрес для </w:t>
      </w:r>
      <w:r w:rsidRPr="00193AC6">
        <w:rPr>
          <w:rFonts w:ascii="Times New Roman" w:hAnsi="Times New Roman"/>
          <w:bCs/>
          <w:color w:val="000000" w:themeColor="text1"/>
          <w:sz w:val="24"/>
          <w:szCs w:val="24"/>
        </w:rPr>
        <w:t>направления</w:t>
      </w:r>
      <w:r w:rsidRPr="00193AC6">
        <w:rPr>
          <w:rFonts w:ascii="Times New Roman" w:eastAsia="Times New Roman" w:hAnsi="Times New Roman"/>
          <w:color w:val="000000" w:themeColor="text1"/>
          <w:sz w:val="24"/>
          <w:szCs w:val="24"/>
          <w:lang w:eastAsia="ru-RU"/>
        </w:rPr>
        <w:t xml:space="preserve"> корреспонденции, при этом уведомление другой </w:t>
      </w:r>
      <w:r w:rsidRPr="00193AC6">
        <w:rPr>
          <w:rFonts w:ascii="Times New Roman" w:eastAsia="Times New Roman" w:hAnsi="Times New Roman"/>
          <w:i/>
          <w:color w:val="000000" w:themeColor="text1"/>
          <w:sz w:val="24"/>
          <w:szCs w:val="24"/>
          <w:lang w:eastAsia="ru-RU"/>
        </w:rPr>
        <w:t>Стороне</w:t>
      </w:r>
      <w:r w:rsidRPr="00193AC6">
        <w:rPr>
          <w:rFonts w:ascii="Times New Roman" w:eastAsia="Times New Roman" w:hAnsi="Times New Roman"/>
          <w:color w:val="000000" w:themeColor="text1"/>
          <w:sz w:val="24"/>
          <w:szCs w:val="24"/>
          <w:lang w:eastAsia="ru-RU"/>
        </w:rPr>
        <w:t xml:space="preserve"> о таком изменении должно быть вручено с учетом правил настоящей главы. При отсутствии такого уведомления корреспонденция направляется по адресу, указанному в главе </w:t>
      </w:r>
      <w:r w:rsidRPr="00193AC6">
        <w:rPr>
          <w:rFonts w:ascii="Times New Roman" w:eastAsia="Times New Roman" w:hAnsi="Times New Roman"/>
          <w:color w:val="000000" w:themeColor="text1"/>
          <w:sz w:val="24"/>
          <w:szCs w:val="24"/>
          <w:lang w:val="en-US" w:eastAsia="ru-RU"/>
        </w:rPr>
        <w:t>XV</w:t>
      </w:r>
      <w:r w:rsidRPr="00193AC6">
        <w:rPr>
          <w:rFonts w:ascii="Times New Roman" w:eastAsia="Times New Roman" w:hAnsi="Times New Roman"/>
          <w:color w:val="000000" w:themeColor="text1"/>
          <w:sz w:val="24"/>
          <w:szCs w:val="24"/>
          <w:lang w:eastAsia="ru-RU"/>
        </w:rPr>
        <w:t xml:space="preserve"> Договора в качестве почтового, и считается доставленной, хотя бы </w:t>
      </w:r>
      <w:r w:rsidRPr="00193AC6">
        <w:rPr>
          <w:rFonts w:ascii="Times New Roman" w:eastAsia="Times New Roman" w:hAnsi="Times New Roman"/>
          <w:i/>
          <w:color w:val="000000" w:themeColor="text1"/>
          <w:sz w:val="24"/>
          <w:szCs w:val="24"/>
          <w:lang w:eastAsia="ru-RU"/>
        </w:rPr>
        <w:t>Сторона</w:t>
      </w:r>
      <w:r w:rsidRPr="00193AC6">
        <w:rPr>
          <w:rFonts w:ascii="Times New Roman" w:eastAsia="Times New Roman" w:hAnsi="Times New Roman"/>
          <w:color w:val="000000" w:themeColor="text1"/>
          <w:sz w:val="24"/>
          <w:szCs w:val="24"/>
          <w:lang w:eastAsia="ru-RU"/>
        </w:rPr>
        <w:t xml:space="preserve"> по данному адресу не находилась.</w:t>
      </w:r>
    </w:p>
    <w:p w14:paraId="15B8B8F5" w14:textId="77777777" w:rsidR="00A07317" w:rsidRPr="00193AC6" w:rsidRDefault="00A07317" w:rsidP="00B30482">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color w:val="000000" w:themeColor="text1"/>
          <w:sz w:val="24"/>
          <w:szCs w:val="24"/>
          <w:lang w:val="fr-FR" w:eastAsia="ru-RU"/>
        </w:rPr>
        <w:t xml:space="preserve">Каждая </w:t>
      </w:r>
      <w:r w:rsidRPr="00193AC6">
        <w:rPr>
          <w:rFonts w:ascii="Times New Roman" w:eastAsia="Times New Roman" w:hAnsi="Times New Roman"/>
          <w:i/>
          <w:color w:val="000000" w:themeColor="text1"/>
          <w:sz w:val="24"/>
          <w:szCs w:val="24"/>
          <w:lang w:eastAsia="ru-RU"/>
        </w:rPr>
        <w:t>С</w:t>
      </w:r>
      <w:r w:rsidRPr="00193AC6">
        <w:rPr>
          <w:rFonts w:ascii="Times New Roman" w:eastAsia="Times New Roman" w:hAnsi="Times New Roman"/>
          <w:i/>
          <w:color w:val="000000" w:themeColor="text1"/>
          <w:sz w:val="24"/>
          <w:szCs w:val="24"/>
          <w:lang w:val="fr-FR" w:eastAsia="ru-RU"/>
        </w:rPr>
        <w:t>торона</w:t>
      </w:r>
      <w:r w:rsidRPr="00193AC6">
        <w:rPr>
          <w:rFonts w:ascii="Times New Roman" w:eastAsia="Times New Roman" w:hAnsi="Times New Roman"/>
          <w:color w:val="000000" w:themeColor="text1"/>
          <w:sz w:val="24"/>
          <w:szCs w:val="24"/>
          <w:lang w:val="fr-FR" w:eastAsia="ru-RU"/>
        </w:rPr>
        <w:t xml:space="preserve"> обязуется подписывать и </w:t>
      </w:r>
      <w:r w:rsidRPr="00193AC6">
        <w:rPr>
          <w:rFonts w:ascii="Times New Roman" w:hAnsi="Times New Roman"/>
          <w:bCs/>
          <w:color w:val="000000" w:themeColor="text1"/>
          <w:sz w:val="24"/>
          <w:szCs w:val="24"/>
        </w:rPr>
        <w:t>передавать</w:t>
      </w:r>
      <w:r w:rsidRPr="00193AC6">
        <w:rPr>
          <w:rFonts w:ascii="Times New Roman" w:eastAsia="Times New Roman" w:hAnsi="Times New Roman"/>
          <w:color w:val="000000" w:themeColor="text1"/>
          <w:sz w:val="24"/>
          <w:szCs w:val="24"/>
          <w:lang w:val="fr-FR" w:eastAsia="ru-RU"/>
        </w:rPr>
        <w:t xml:space="preserve"> другой </w:t>
      </w:r>
      <w:r w:rsidRPr="00193AC6">
        <w:rPr>
          <w:rFonts w:ascii="Times New Roman" w:eastAsia="Times New Roman" w:hAnsi="Times New Roman"/>
          <w:i/>
          <w:color w:val="000000" w:themeColor="text1"/>
          <w:sz w:val="24"/>
          <w:szCs w:val="24"/>
          <w:lang w:eastAsia="ru-RU"/>
        </w:rPr>
        <w:t>С</w:t>
      </w:r>
      <w:r w:rsidRPr="00193AC6">
        <w:rPr>
          <w:rFonts w:ascii="Times New Roman" w:eastAsia="Times New Roman" w:hAnsi="Times New Roman"/>
          <w:i/>
          <w:color w:val="000000" w:themeColor="text1"/>
          <w:sz w:val="24"/>
          <w:szCs w:val="24"/>
          <w:lang w:val="fr-FR" w:eastAsia="ru-RU"/>
        </w:rPr>
        <w:t>тороне</w:t>
      </w:r>
      <w:r w:rsidRPr="00193AC6">
        <w:rPr>
          <w:rFonts w:ascii="Times New Roman" w:eastAsia="Times New Roman" w:hAnsi="Times New Roman"/>
          <w:color w:val="000000" w:themeColor="text1"/>
          <w:sz w:val="24"/>
          <w:szCs w:val="24"/>
          <w:lang w:val="fr-FR" w:eastAsia="ru-RU"/>
        </w:rPr>
        <w:t xml:space="preserve"> любые документы, необходимость в которых возникает для </w:t>
      </w:r>
      <w:r w:rsidRPr="00193AC6">
        <w:rPr>
          <w:rFonts w:ascii="Times New Roman" w:eastAsia="Times New Roman" w:hAnsi="Times New Roman"/>
          <w:color w:val="000000" w:themeColor="text1"/>
          <w:sz w:val="24"/>
          <w:szCs w:val="24"/>
          <w:lang w:eastAsia="ru-RU"/>
        </w:rPr>
        <w:t xml:space="preserve">исполнения </w:t>
      </w:r>
      <w:r w:rsidRPr="00193AC6">
        <w:rPr>
          <w:rFonts w:ascii="Times New Roman" w:eastAsia="Times New Roman" w:hAnsi="Times New Roman"/>
          <w:color w:val="000000" w:themeColor="text1"/>
          <w:sz w:val="24"/>
          <w:szCs w:val="24"/>
          <w:lang w:val="fr-FR" w:eastAsia="ru-RU"/>
        </w:rPr>
        <w:t>условий Договора</w:t>
      </w:r>
      <w:r w:rsidRPr="00193AC6">
        <w:rPr>
          <w:rFonts w:ascii="Times New Roman" w:eastAsia="Times New Roman" w:hAnsi="Times New Roman"/>
          <w:color w:val="000000" w:themeColor="text1"/>
          <w:sz w:val="24"/>
          <w:szCs w:val="24"/>
          <w:lang w:eastAsia="ru-RU"/>
        </w:rPr>
        <w:t>, если передача таких документов или содержащейся в них информации не противоречит требованиям Законодательства</w:t>
      </w:r>
      <w:r w:rsidRPr="00193AC6">
        <w:rPr>
          <w:rFonts w:ascii="Times New Roman" w:eastAsia="Times New Roman" w:hAnsi="Times New Roman"/>
          <w:color w:val="000000" w:themeColor="text1"/>
          <w:sz w:val="24"/>
          <w:szCs w:val="24"/>
          <w:lang w:val="fr-FR" w:eastAsia="ru-RU"/>
        </w:rPr>
        <w:t>.</w:t>
      </w:r>
    </w:p>
    <w:p w14:paraId="1B24DCB5" w14:textId="77777777" w:rsidR="00E94ABF" w:rsidRPr="00193AC6" w:rsidRDefault="00E94ABF"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Глава XII. Электронный документооборот</w:t>
      </w:r>
    </w:p>
    <w:p w14:paraId="7033D34F" w14:textId="77777777" w:rsidR="00E94ABF" w:rsidRPr="00193AC6" w:rsidRDefault="00E94ABF" w:rsidP="00B30482">
      <w:pPr>
        <w:shd w:val="clear" w:color="auto" w:fill="FFFFFF"/>
        <w:spacing w:after="0" w:line="240" w:lineRule="auto"/>
        <w:ind w:firstLine="709"/>
        <w:jc w:val="both"/>
        <w:rPr>
          <w:rFonts w:ascii="Times New Roman" w:eastAsia="Times New Roman" w:hAnsi="Times New Roman"/>
          <w:color w:val="000000" w:themeColor="text1"/>
          <w:sz w:val="24"/>
          <w:szCs w:val="24"/>
          <w:lang w:val="fr-FR" w:eastAsia="ru-RU"/>
        </w:rPr>
      </w:pPr>
    </w:p>
    <w:p w14:paraId="0F3E6973" w14:textId="77777777" w:rsidR="00E94ABF" w:rsidRPr="00193AC6" w:rsidRDefault="00E94ABF" w:rsidP="00D43C08">
      <w:pPr>
        <w:numPr>
          <w:ilvl w:val="1"/>
          <w:numId w:val="30"/>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Электронный обмен документами будет осуществляться </w:t>
      </w:r>
      <w:r w:rsidRPr="00193AC6">
        <w:rPr>
          <w:rFonts w:ascii="Times New Roman" w:hAnsi="Times New Roman"/>
          <w:i/>
          <w:sz w:val="24"/>
          <w:szCs w:val="24"/>
        </w:rPr>
        <w:t>Сторонами</w:t>
      </w:r>
      <w:r w:rsidRPr="00193AC6">
        <w:rPr>
          <w:rFonts w:ascii="Times New Roman" w:hAnsi="Times New Roman"/>
          <w:sz w:val="24"/>
          <w:szCs w:val="24"/>
        </w:rPr>
        <w:t xml:space="preserve"> в соответствии с действующим Законодательством,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14:paraId="68601C0B" w14:textId="77777777" w:rsidR="00E94ABF" w:rsidRPr="00193AC6" w:rsidRDefault="00E94ABF" w:rsidP="00D43C08">
      <w:pPr>
        <w:numPr>
          <w:ilvl w:val="1"/>
          <w:numId w:val="30"/>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Настоящим разделом </w:t>
      </w:r>
      <w:r w:rsidRPr="00193AC6">
        <w:rPr>
          <w:rFonts w:ascii="Times New Roman" w:hAnsi="Times New Roman"/>
          <w:i/>
          <w:sz w:val="24"/>
          <w:szCs w:val="24"/>
        </w:rPr>
        <w:t>Стороны</w:t>
      </w:r>
      <w:r w:rsidRPr="00193AC6">
        <w:rPr>
          <w:rFonts w:ascii="Times New Roman" w:hAnsi="Times New Roman"/>
          <w:sz w:val="24"/>
          <w:szCs w:val="24"/>
        </w:rPr>
        <w:t xml:space="preserve"> устанавливают порядок электронного документооборота во исполнение своих обязательств по заключенному между </w:t>
      </w:r>
      <w:r w:rsidRPr="00193AC6">
        <w:rPr>
          <w:rFonts w:ascii="Times New Roman" w:hAnsi="Times New Roman"/>
          <w:i/>
          <w:sz w:val="24"/>
          <w:szCs w:val="24"/>
        </w:rPr>
        <w:t>Сторонами</w:t>
      </w:r>
      <w:r w:rsidRPr="00193AC6">
        <w:rPr>
          <w:rFonts w:ascii="Times New Roman" w:hAnsi="Times New Roman"/>
          <w:sz w:val="24"/>
          <w:szCs w:val="24"/>
        </w:rPr>
        <w:t xml:space="preserve"> Договору, Приложений и дополнительных соглашений к нему.</w:t>
      </w:r>
    </w:p>
    <w:p w14:paraId="4A20C5D6" w14:textId="77777777" w:rsidR="00E94ABF" w:rsidRPr="00193AC6" w:rsidRDefault="00E94ABF" w:rsidP="00D43C08">
      <w:pPr>
        <w:numPr>
          <w:ilvl w:val="1"/>
          <w:numId w:val="30"/>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Термины и определения:</w:t>
      </w:r>
    </w:p>
    <w:p w14:paraId="66527589"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 xml:space="preserve">Электронный документ (ЭД) – юридически значимый документ, обмен которым производится </w:t>
      </w:r>
      <w:r w:rsidRPr="00193AC6">
        <w:rPr>
          <w:rFonts w:ascii="Times New Roman" w:hAnsi="Times New Roman"/>
          <w:i/>
          <w:color w:val="000000"/>
          <w:sz w:val="24"/>
          <w:szCs w:val="24"/>
          <w:lang w:eastAsia="ru-RU"/>
        </w:rPr>
        <w:t>Сторонами</w:t>
      </w:r>
      <w:r w:rsidRPr="00193AC6">
        <w:rPr>
          <w:rFonts w:ascii="Times New Roman" w:hAnsi="Times New Roman"/>
          <w:color w:val="000000"/>
          <w:sz w:val="24"/>
          <w:szCs w:val="24"/>
          <w:lang w:eastAsia="ru-RU"/>
        </w:rPr>
        <w:t xml:space="preserve"> в рамках заключения, исполнения и прекращения Договора, получаемый и передаваемый </w:t>
      </w:r>
      <w:r w:rsidRPr="00193AC6">
        <w:rPr>
          <w:rFonts w:ascii="Times New Roman" w:hAnsi="Times New Roman"/>
          <w:i/>
          <w:color w:val="000000"/>
          <w:sz w:val="24"/>
          <w:szCs w:val="24"/>
          <w:lang w:eastAsia="ru-RU"/>
        </w:rPr>
        <w:t>Сторонами</w:t>
      </w:r>
      <w:r w:rsidRPr="00193AC6">
        <w:rPr>
          <w:rFonts w:ascii="Times New Roman" w:hAnsi="Times New Roman"/>
          <w:color w:val="000000"/>
          <w:sz w:val="24"/>
          <w:szCs w:val="24"/>
          <w:lang w:eastAsia="ru-RU"/>
        </w:rPr>
        <w:t xml:space="preserve"> по телекоммуникационным каналам связи с применением электронной подписи.</w:t>
      </w:r>
    </w:p>
    <w:p w14:paraId="0473FDF6" w14:textId="06805965"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 xml:space="preserve">Электронная подпись (ЭП) – информация в электронной форме, которая присоединена </w:t>
      </w:r>
      <w:r w:rsidR="00487C0C">
        <w:rPr>
          <w:rFonts w:ascii="Times New Roman" w:hAnsi="Times New Roman"/>
          <w:color w:val="000000"/>
          <w:sz w:val="24"/>
          <w:szCs w:val="24"/>
          <w:lang w:eastAsia="ru-RU"/>
        </w:rPr>
        <w:br/>
      </w:r>
      <w:r w:rsidRPr="00193AC6">
        <w:rPr>
          <w:rFonts w:ascii="Times New Roman" w:hAnsi="Times New Roman"/>
          <w:color w:val="000000"/>
          <w:sz w:val="24"/>
          <w:szCs w:val="24"/>
          <w:lang w:eastAsia="ru-RU"/>
        </w:rPr>
        <w:t>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0E27D23"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14:paraId="3BE79F73" w14:textId="37FCB76A"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 xml:space="preserve">Квалифицированный сертификат (Сертификат) – электронный документ или документ </w:t>
      </w:r>
      <w:r w:rsidR="00487C0C">
        <w:rPr>
          <w:rFonts w:ascii="Times New Roman" w:hAnsi="Times New Roman"/>
          <w:color w:val="000000"/>
          <w:sz w:val="24"/>
          <w:szCs w:val="24"/>
          <w:lang w:eastAsia="ru-RU"/>
        </w:rPr>
        <w:br/>
      </w:r>
      <w:r w:rsidRPr="00193AC6">
        <w:rPr>
          <w:rFonts w:ascii="Times New Roman" w:hAnsi="Times New Roman"/>
          <w:color w:val="000000"/>
          <w:sz w:val="24"/>
          <w:szCs w:val="24"/>
          <w:lang w:eastAsia="ru-RU"/>
        </w:rPr>
        <w:t xml:space="preserve">на бумажном носителе, выданный аккредитованным Удостоверяющим центром в соответствии </w:t>
      </w:r>
      <w:r w:rsidR="00487C0C">
        <w:rPr>
          <w:rFonts w:ascii="Times New Roman" w:hAnsi="Times New Roman"/>
          <w:color w:val="000000"/>
          <w:sz w:val="24"/>
          <w:szCs w:val="24"/>
          <w:lang w:eastAsia="ru-RU"/>
        </w:rPr>
        <w:br/>
      </w:r>
      <w:r w:rsidRPr="00193AC6">
        <w:rPr>
          <w:rFonts w:ascii="Times New Roman" w:hAnsi="Times New Roman"/>
          <w:color w:val="000000"/>
          <w:sz w:val="24"/>
          <w:szCs w:val="24"/>
          <w:lang w:eastAsia="ru-RU"/>
        </w:rPr>
        <w:t>с требованиями Федерального закона от 06.04.2011 №</w:t>
      </w:r>
      <w:r w:rsidR="00487C0C">
        <w:rPr>
          <w:rFonts w:ascii="Times New Roman" w:hAnsi="Times New Roman"/>
          <w:color w:val="000000"/>
          <w:sz w:val="24"/>
          <w:szCs w:val="24"/>
          <w:lang w:eastAsia="ru-RU"/>
        </w:rPr>
        <w:t xml:space="preserve"> </w:t>
      </w:r>
      <w:r w:rsidRPr="00193AC6">
        <w:rPr>
          <w:rFonts w:ascii="Times New Roman" w:hAnsi="Times New Roman"/>
          <w:color w:val="000000"/>
          <w:sz w:val="24"/>
          <w:szCs w:val="24"/>
          <w:lang w:eastAsia="ru-RU"/>
        </w:rPr>
        <w:t xml:space="preserve">63-ФЗ «Об электронной подписи» </w:t>
      </w:r>
      <w:r w:rsidR="00487C0C">
        <w:rPr>
          <w:rFonts w:ascii="Times New Roman" w:hAnsi="Times New Roman"/>
          <w:color w:val="000000"/>
          <w:sz w:val="24"/>
          <w:szCs w:val="24"/>
          <w:lang w:eastAsia="ru-RU"/>
        </w:rPr>
        <w:br/>
      </w:r>
      <w:r w:rsidRPr="00193AC6">
        <w:rPr>
          <w:rFonts w:ascii="Times New Roman" w:hAnsi="Times New Roman"/>
          <w:color w:val="000000"/>
          <w:sz w:val="24"/>
          <w:szCs w:val="24"/>
          <w:lang w:eastAsia="ru-RU"/>
        </w:rPr>
        <w:t>и подтверждающий принадлежность ключа проверки электронной подписи владельцу сертификата ключа проверки электронной подписи.</w:t>
      </w:r>
    </w:p>
    <w:p w14:paraId="3FDCE2CF"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 xml:space="preserve">Электронный документооборот (ЭДО) – процесс обмена электронными документами, подписанными ЭП, между </w:t>
      </w:r>
      <w:r w:rsidRPr="00193AC6">
        <w:rPr>
          <w:rFonts w:ascii="Times New Roman" w:hAnsi="Times New Roman"/>
          <w:i/>
          <w:color w:val="000000"/>
          <w:sz w:val="24"/>
          <w:szCs w:val="24"/>
          <w:lang w:eastAsia="ru-RU"/>
        </w:rPr>
        <w:t>Сторонами</w:t>
      </w:r>
      <w:r w:rsidRPr="00193AC6">
        <w:rPr>
          <w:rFonts w:ascii="Times New Roman" w:hAnsi="Times New Roman"/>
          <w:color w:val="000000"/>
          <w:sz w:val="24"/>
          <w:szCs w:val="24"/>
          <w:lang w:eastAsia="ru-RU"/>
        </w:rPr>
        <w:t>.</w:t>
      </w:r>
    </w:p>
    <w:p w14:paraId="17F5E57C"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 xml:space="preserve">Оператор – организация, обеспечивающая обмен информацией по телекоммуникационным каналам связи в рамках электронного документооборота между </w:t>
      </w:r>
      <w:r w:rsidRPr="00193AC6">
        <w:rPr>
          <w:rFonts w:ascii="Times New Roman" w:hAnsi="Times New Roman"/>
          <w:i/>
          <w:color w:val="000000"/>
          <w:sz w:val="24"/>
          <w:szCs w:val="24"/>
          <w:lang w:eastAsia="ru-RU"/>
        </w:rPr>
        <w:t>Сторонами</w:t>
      </w:r>
      <w:r w:rsidRPr="00193AC6">
        <w:rPr>
          <w:rFonts w:ascii="Times New Roman" w:hAnsi="Times New Roman"/>
          <w:color w:val="000000"/>
          <w:sz w:val="24"/>
          <w:szCs w:val="24"/>
          <w:lang w:eastAsia="ru-RU"/>
        </w:rPr>
        <w:t>.</w:t>
      </w:r>
    </w:p>
    <w:p w14:paraId="4F71880F" w14:textId="4C30BBB1" w:rsidR="00E94ABF" w:rsidRPr="00193AC6" w:rsidRDefault="00E94ABF" w:rsidP="00D43C08">
      <w:pPr>
        <w:numPr>
          <w:ilvl w:val="1"/>
          <w:numId w:val="31"/>
        </w:numPr>
        <w:shd w:val="clear" w:color="auto" w:fill="FFFFFF"/>
        <w:spacing w:after="0" w:line="240" w:lineRule="auto"/>
        <w:ind w:left="0" w:firstLine="709"/>
        <w:contextualSpacing/>
        <w:jc w:val="both"/>
        <w:rPr>
          <w:rFonts w:ascii="Times New Roman" w:hAnsi="Times New Roman"/>
          <w:sz w:val="24"/>
          <w:szCs w:val="24"/>
        </w:rPr>
      </w:pPr>
      <w:r w:rsidRPr="00193AC6">
        <w:rPr>
          <w:rFonts w:ascii="Times New Roman" w:hAnsi="Times New Roman"/>
          <w:i/>
          <w:sz w:val="24"/>
          <w:szCs w:val="24"/>
        </w:rPr>
        <w:t xml:space="preserve"> Стороны</w:t>
      </w:r>
      <w:r w:rsidRPr="00193AC6">
        <w:rPr>
          <w:rFonts w:ascii="Times New Roman" w:hAnsi="Times New Roman"/>
          <w:sz w:val="24"/>
          <w:szCs w:val="24"/>
        </w:rPr>
        <w:t xml:space="preserve"> в рамках заключенного Договора будут обмениваться следующими электронными документами:</w:t>
      </w:r>
    </w:p>
    <w:p w14:paraId="517D8243"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 универсальные передаточные документы (УПД);</w:t>
      </w:r>
    </w:p>
    <w:p w14:paraId="56FB23DF"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color w:val="000000"/>
          <w:sz w:val="24"/>
          <w:szCs w:val="24"/>
          <w:lang w:eastAsia="ru-RU"/>
        </w:rPr>
        <w:t>– счета-фактуры.</w:t>
      </w:r>
    </w:p>
    <w:p w14:paraId="7B9C128D"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i/>
          <w:color w:val="000000"/>
          <w:sz w:val="24"/>
          <w:szCs w:val="24"/>
          <w:lang w:eastAsia="ru-RU"/>
        </w:rPr>
        <w:t>Стороны</w:t>
      </w:r>
      <w:r w:rsidRPr="00193AC6">
        <w:rPr>
          <w:rFonts w:ascii="Times New Roman" w:hAnsi="Times New Roman"/>
          <w:color w:val="000000"/>
          <w:sz w:val="24"/>
          <w:szCs w:val="24"/>
          <w:lang w:eastAsia="ru-RU"/>
        </w:rPr>
        <w:t xml:space="preserve"> договорились при подписании электронных форматов документов применять при обмене такими документами правила, установленные настоящим Договором и нормативно-правовыми актами, которыми такие форматы установлены.</w:t>
      </w:r>
    </w:p>
    <w:p w14:paraId="2D80A4AF" w14:textId="77777777" w:rsidR="00E94ABF" w:rsidRPr="00193AC6" w:rsidRDefault="00E94ABF" w:rsidP="00B3048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3AC6">
        <w:rPr>
          <w:rFonts w:ascii="Times New Roman" w:hAnsi="Times New Roman"/>
          <w:i/>
          <w:sz w:val="24"/>
          <w:szCs w:val="24"/>
        </w:rPr>
        <w:lastRenderedPageBreak/>
        <w:t xml:space="preserve">Стороны </w:t>
      </w:r>
      <w:r w:rsidRPr="00193AC6">
        <w:rPr>
          <w:rFonts w:ascii="Times New Roman" w:hAnsi="Times New Roman"/>
          <w:sz w:val="24"/>
          <w:szCs w:val="24"/>
        </w:rPr>
        <w:t>договорились вводить в электронный документооборот иные электронные документы, неуказанные в настоящем пункте, на основании дополнительных соглашений к настоящему Договором.</w:t>
      </w:r>
    </w:p>
    <w:p w14:paraId="3B3A91FC" w14:textId="77777777" w:rsidR="00E94ABF" w:rsidRPr="00193AC6" w:rsidRDefault="00E94ABF" w:rsidP="00D43C08">
      <w:pPr>
        <w:numPr>
          <w:ilvl w:val="1"/>
          <w:numId w:val="32"/>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93AC6">
        <w:rPr>
          <w:rFonts w:ascii="Times New Roman" w:hAnsi="Times New Roman"/>
          <w:i/>
          <w:sz w:val="24"/>
          <w:szCs w:val="24"/>
        </w:rPr>
        <w:t xml:space="preserve"> Стороны</w:t>
      </w:r>
      <w:r w:rsidRPr="00193AC6">
        <w:rPr>
          <w:rFonts w:ascii="Times New Roman" w:hAnsi="Times New Roman"/>
          <w:sz w:val="24"/>
          <w:szCs w:val="24"/>
        </w:rPr>
        <w:t xml:space="preserve"> для организации ЭДО используют квалифицированную электронную подпись, что предполагает получение </w:t>
      </w:r>
      <w:r w:rsidRPr="00193AC6">
        <w:rPr>
          <w:rFonts w:ascii="Times New Roman" w:hAnsi="Times New Roman"/>
          <w:i/>
          <w:sz w:val="24"/>
          <w:szCs w:val="24"/>
        </w:rPr>
        <w:t>Сторонами</w:t>
      </w:r>
      <w:r w:rsidRPr="00193AC6">
        <w:rPr>
          <w:rFonts w:ascii="Times New Roman" w:hAnsi="Times New Roman"/>
          <w:sz w:val="24"/>
          <w:szCs w:val="24"/>
        </w:rPr>
        <w:t xml:space="preserve"> сертификатов ключа проверки электронной подписи в аккредитованном удостоверяющем центре в соответствии с нормами Федерального закона от 06.04.2011 №63-ФЗ «Об электронной подписи» (далее – УЦ). Электронные документы, которыми обмениваются </w:t>
      </w:r>
      <w:r w:rsidRPr="00193AC6">
        <w:rPr>
          <w:rFonts w:ascii="Times New Roman" w:hAnsi="Times New Roman"/>
          <w:i/>
          <w:sz w:val="24"/>
          <w:szCs w:val="24"/>
        </w:rPr>
        <w:t>Стороны</w:t>
      </w:r>
      <w:r w:rsidRPr="00193AC6">
        <w:rPr>
          <w:rFonts w:ascii="Times New Roman" w:hAnsi="Times New Roman"/>
          <w:sz w:val="24"/>
          <w:szCs w:val="24"/>
        </w:rPr>
        <w:t>, должны быть подписаны Квалифицированной ЭП.</w:t>
      </w:r>
    </w:p>
    <w:p w14:paraId="50FF442B" w14:textId="77777777" w:rsidR="00E94ABF" w:rsidRPr="00193AC6" w:rsidRDefault="00E94ABF" w:rsidP="00D43C08">
      <w:pPr>
        <w:numPr>
          <w:ilvl w:val="1"/>
          <w:numId w:val="32"/>
        </w:numPr>
        <w:shd w:val="clear" w:color="auto" w:fill="FFFFFF"/>
        <w:spacing w:after="0" w:line="240" w:lineRule="auto"/>
        <w:ind w:left="0" w:firstLine="709"/>
        <w:contextualSpacing/>
        <w:jc w:val="both"/>
        <w:rPr>
          <w:rFonts w:ascii="Times New Roman" w:hAnsi="Times New Roman"/>
          <w:sz w:val="24"/>
          <w:szCs w:val="24"/>
        </w:rPr>
      </w:pPr>
      <w:r w:rsidRPr="00193AC6">
        <w:rPr>
          <w:rFonts w:ascii="Times New Roman" w:hAnsi="Times New Roman"/>
          <w:sz w:val="24"/>
          <w:szCs w:val="24"/>
        </w:rPr>
        <w:t xml:space="preserve">Уполномоченный Оператор ЭДО в рамках реализации настоящего Договора определяется каждой из </w:t>
      </w:r>
      <w:r w:rsidRPr="00193AC6">
        <w:rPr>
          <w:rFonts w:ascii="Times New Roman" w:hAnsi="Times New Roman"/>
          <w:i/>
          <w:sz w:val="24"/>
          <w:szCs w:val="24"/>
        </w:rPr>
        <w:t>Сторон</w:t>
      </w:r>
      <w:r w:rsidRPr="00193AC6">
        <w:rPr>
          <w:rFonts w:ascii="Times New Roman" w:hAnsi="Times New Roman"/>
          <w:sz w:val="24"/>
          <w:szCs w:val="24"/>
        </w:rPr>
        <w:t xml:space="preserve"> самостоятельно.</w:t>
      </w:r>
    </w:p>
    <w:p w14:paraId="6BE6F45E" w14:textId="77777777" w:rsidR="00E94ABF" w:rsidRPr="00193AC6" w:rsidRDefault="00E94ABF" w:rsidP="00D43C08">
      <w:pPr>
        <w:numPr>
          <w:ilvl w:val="1"/>
          <w:numId w:val="32"/>
        </w:numPr>
        <w:shd w:val="clear" w:color="auto" w:fill="FFFFFF"/>
        <w:spacing w:after="0" w:line="240" w:lineRule="auto"/>
        <w:ind w:left="0" w:firstLine="709"/>
        <w:contextualSpacing/>
        <w:jc w:val="both"/>
        <w:rPr>
          <w:rFonts w:ascii="Times New Roman" w:hAnsi="Times New Roman"/>
          <w:sz w:val="24"/>
          <w:szCs w:val="24"/>
        </w:rPr>
      </w:pPr>
      <w:r w:rsidRPr="00193AC6">
        <w:rPr>
          <w:rFonts w:ascii="Times New Roman" w:hAnsi="Times New Roman"/>
          <w:i/>
          <w:sz w:val="24"/>
          <w:szCs w:val="24"/>
        </w:rPr>
        <w:t xml:space="preserve"> Стороны </w:t>
      </w:r>
      <w:r w:rsidRPr="00193AC6">
        <w:rPr>
          <w:rFonts w:ascii="Times New Roman" w:hAnsi="Times New Roman"/>
          <w:sz w:val="24"/>
          <w:szCs w:val="24"/>
        </w:rPr>
        <w:t>в течение 1 (одного) рабочего дня обязаны письменно информировать друг друга о невозможности обмена документами в электронном виде, подписанными квалифицированной ЭП, в том числе, но не ограничиваясь, в случае технического сбоя внутренних систем Стороны/недоступности системы Оператора ЭДО/недоступности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p>
    <w:p w14:paraId="1639B6AF" w14:textId="77777777" w:rsidR="00E94ABF" w:rsidRPr="00193AC6" w:rsidRDefault="00E94ABF" w:rsidP="00D43C08">
      <w:pPr>
        <w:numPr>
          <w:ilvl w:val="1"/>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i/>
          <w:sz w:val="24"/>
          <w:szCs w:val="24"/>
        </w:rPr>
        <w:t>Стороны</w:t>
      </w:r>
      <w:r w:rsidRPr="00193AC6">
        <w:rPr>
          <w:rFonts w:ascii="Times New Roman" w:hAnsi="Times New Roman"/>
          <w:sz w:val="24"/>
          <w:szCs w:val="24"/>
        </w:rPr>
        <w:t xml:space="preserve"> признают, что электронные документы, подписанные КЭП каждой из </w:t>
      </w:r>
      <w:r w:rsidRPr="00193AC6">
        <w:rPr>
          <w:rFonts w:ascii="Times New Roman" w:hAnsi="Times New Roman"/>
          <w:i/>
          <w:sz w:val="24"/>
          <w:szCs w:val="24"/>
        </w:rPr>
        <w:t>Сторон</w:t>
      </w:r>
      <w:r w:rsidRPr="00193AC6">
        <w:rPr>
          <w:rFonts w:ascii="Times New Roman" w:hAnsi="Times New Roman"/>
          <w:sz w:val="24"/>
          <w:szCs w:val="24"/>
        </w:rPr>
        <w:t xml:space="preserve">, равнозначны документам на бумажных носителях, подписанным собственноручной подписью уполномоченного представителя каждой из </w:t>
      </w:r>
      <w:r w:rsidRPr="00193AC6">
        <w:rPr>
          <w:rFonts w:ascii="Times New Roman" w:hAnsi="Times New Roman"/>
          <w:i/>
          <w:sz w:val="24"/>
          <w:szCs w:val="24"/>
        </w:rPr>
        <w:t>Сторон</w:t>
      </w:r>
      <w:r w:rsidRPr="00193AC6">
        <w:rPr>
          <w:rFonts w:ascii="Times New Roman" w:hAnsi="Times New Roman"/>
          <w:sz w:val="24"/>
          <w:szCs w:val="24"/>
        </w:rPr>
        <w:t xml:space="preserve">. </w:t>
      </w:r>
      <w:r w:rsidRPr="00193AC6">
        <w:rPr>
          <w:rFonts w:ascii="Times New Roman" w:hAnsi="Times New Roman"/>
          <w:i/>
          <w:sz w:val="24"/>
          <w:szCs w:val="24"/>
        </w:rPr>
        <w:t>Стороны</w:t>
      </w:r>
      <w:r w:rsidRPr="00193AC6">
        <w:rPr>
          <w:rFonts w:ascii="Times New Roman" w:hAnsi="Times New Roman"/>
          <w:sz w:val="24"/>
          <w:szCs w:val="24"/>
        </w:rPr>
        <w:t xml:space="preserve">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w:t>
      </w:r>
    </w:p>
    <w:p w14:paraId="3F2206DB" w14:textId="77777777" w:rsidR="00E94ABF" w:rsidRPr="00193AC6" w:rsidRDefault="00E94ABF" w:rsidP="00D43C08">
      <w:pPr>
        <w:numPr>
          <w:ilvl w:val="1"/>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Каждая из </w:t>
      </w:r>
      <w:r w:rsidRPr="00193AC6">
        <w:rPr>
          <w:rFonts w:ascii="Times New Roman" w:hAnsi="Times New Roman"/>
          <w:i/>
          <w:sz w:val="24"/>
          <w:szCs w:val="24"/>
        </w:rPr>
        <w:t>Сторон</w:t>
      </w:r>
      <w:r w:rsidRPr="00193AC6">
        <w:rPr>
          <w:rFonts w:ascii="Times New Roman" w:hAnsi="Times New Roman"/>
          <w:sz w:val="24"/>
          <w:szCs w:val="24"/>
        </w:rPr>
        <w:t xml:space="preserve">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w:t>
      </w:r>
      <w:r w:rsidRPr="00193AC6">
        <w:rPr>
          <w:rFonts w:ascii="Times New Roman" w:hAnsi="Times New Roman"/>
          <w:i/>
          <w:sz w:val="24"/>
          <w:szCs w:val="24"/>
        </w:rPr>
        <w:t>Сторона</w:t>
      </w:r>
      <w:r w:rsidRPr="00193AC6">
        <w:rPr>
          <w:rFonts w:ascii="Times New Roman" w:hAnsi="Times New Roman"/>
          <w:sz w:val="24"/>
          <w:szCs w:val="24"/>
        </w:rPr>
        <w:t xml:space="preserve"> добросовестно исходит из того, что документ подписан от имени направляющей </w:t>
      </w:r>
      <w:r w:rsidRPr="00193AC6">
        <w:rPr>
          <w:rFonts w:ascii="Times New Roman" w:hAnsi="Times New Roman"/>
          <w:i/>
          <w:sz w:val="24"/>
          <w:szCs w:val="24"/>
        </w:rPr>
        <w:t>Стороны</w:t>
      </w:r>
      <w:r w:rsidRPr="00193AC6">
        <w:rPr>
          <w:rFonts w:ascii="Times New Roman" w:hAnsi="Times New Roman"/>
          <w:sz w:val="24"/>
          <w:szCs w:val="24"/>
        </w:rPr>
        <w:t xml:space="preserve">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w:t>
      </w:r>
      <w:r w:rsidRPr="00193AC6">
        <w:rPr>
          <w:rFonts w:ascii="Times New Roman" w:hAnsi="Times New Roman"/>
          <w:i/>
          <w:sz w:val="24"/>
          <w:szCs w:val="24"/>
        </w:rPr>
        <w:t>Стороны</w:t>
      </w:r>
      <w:r w:rsidRPr="00193AC6">
        <w:rPr>
          <w:rFonts w:ascii="Times New Roman" w:hAnsi="Times New Roman"/>
          <w:sz w:val="24"/>
          <w:szCs w:val="24"/>
        </w:rPr>
        <w:t xml:space="preserve"> в течение 3 (трех) рабочих дней с момента получения от неё соответствующего требования.</w:t>
      </w:r>
    </w:p>
    <w:p w14:paraId="176DCAA4" w14:textId="77777777" w:rsidR="00E94ABF" w:rsidRPr="00193AC6" w:rsidRDefault="00E94ABF" w:rsidP="00D43C08">
      <w:pPr>
        <w:numPr>
          <w:ilvl w:val="1"/>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Организация ЭДО между </w:t>
      </w:r>
      <w:r w:rsidRPr="00193AC6">
        <w:rPr>
          <w:rFonts w:ascii="Times New Roman" w:hAnsi="Times New Roman"/>
          <w:i/>
          <w:sz w:val="24"/>
          <w:szCs w:val="24"/>
        </w:rPr>
        <w:t>Сторонами</w:t>
      </w:r>
      <w:r w:rsidRPr="00193AC6">
        <w:rPr>
          <w:rFonts w:ascii="Times New Roman" w:hAnsi="Times New Roman"/>
          <w:sz w:val="24"/>
          <w:szCs w:val="24"/>
        </w:rPr>
        <w:t xml:space="preserve"> не отменяет возможности использования иных способов изготовления и обмена документами между ними.</w:t>
      </w:r>
    </w:p>
    <w:p w14:paraId="6A03A934" w14:textId="77777777" w:rsidR="00E94ABF" w:rsidRPr="00193AC6" w:rsidRDefault="00E94ABF" w:rsidP="00D43C08">
      <w:pPr>
        <w:numPr>
          <w:ilvl w:val="1"/>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i/>
          <w:sz w:val="24"/>
          <w:szCs w:val="24"/>
        </w:rPr>
        <w:t>Сторона</w:t>
      </w:r>
      <w:r w:rsidRPr="00193AC6">
        <w:rPr>
          <w:rFonts w:ascii="Times New Roman" w:hAnsi="Times New Roman"/>
          <w:sz w:val="24"/>
          <w:szCs w:val="24"/>
        </w:rPr>
        <w:t xml:space="preserve">, получившая от другой </w:t>
      </w:r>
      <w:r w:rsidRPr="00193AC6">
        <w:rPr>
          <w:rFonts w:ascii="Times New Roman" w:hAnsi="Times New Roman"/>
          <w:i/>
          <w:sz w:val="24"/>
          <w:szCs w:val="24"/>
        </w:rPr>
        <w:t>Стороны</w:t>
      </w:r>
      <w:r w:rsidRPr="00193AC6">
        <w:rPr>
          <w:rFonts w:ascii="Times New Roman" w:hAnsi="Times New Roman"/>
          <w:sz w:val="24"/>
          <w:szCs w:val="24"/>
        </w:rPr>
        <w:t xml:space="preserve">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w:t>
      </w:r>
      <w:r w:rsidRPr="00193AC6">
        <w:rPr>
          <w:rFonts w:ascii="Times New Roman" w:hAnsi="Times New Roman"/>
          <w:i/>
          <w:sz w:val="24"/>
          <w:szCs w:val="24"/>
        </w:rPr>
        <w:t>Стороне</w:t>
      </w:r>
      <w:r w:rsidRPr="00193AC6">
        <w:rPr>
          <w:rFonts w:ascii="Times New Roman" w:hAnsi="Times New Roman"/>
          <w:sz w:val="24"/>
          <w:szCs w:val="24"/>
        </w:rPr>
        <w:t xml:space="preserve"> в течение 5 (пяти) рабочих дней с момента получения соответствующего требования.</w:t>
      </w:r>
    </w:p>
    <w:p w14:paraId="297F0F80" w14:textId="77777777" w:rsidR="00E94ABF" w:rsidRPr="00193AC6" w:rsidRDefault="00E94ABF" w:rsidP="00D43C08">
      <w:pPr>
        <w:numPr>
          <w:ilvl w:val="1"/>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Взаимодействие с удостоверяющим центром и Оператором:</w:t>
      </w:r>
    </w:p>
    <w:p w14:paraId="0A8272A7" w14:textId="77777777" w:rsidR="00E94ABF" w:rsidRPr="00193AC6" w:rsidRDefault="00E94ABF" w:rsidP="00D43C08">
      <w:pPr>
        <w:numPr>
          <w:ilvl w:val="2"/>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В случае, если у </w:t>
      </w:r>
      <w:r w:rsidRPr="00193AC6">
        <w:rPr>
          <w:rFonts w:ascii="Times New Roman" w:hAnsi="Times New Roman"/>
          <w:i/>
          <w:sz w:val="24"/>
          <w:szCs w:val="24"/>
        </w:rPr>
        <w:t>Стороны</w:t>
      </w:r>
      <w:r w:rsidRPr="00193AC6">
        <w:rPr>
          <w:rFonts w:ascii="Times New Roman" w:hAnsi="Times New Roman"/>
          <w:sz w:val="24"/>
          <w:szCs w:val="24"/>
        </w:rPr>
        <w:t xml:space="preserve"> настоящего Договора отсутствует сертификат ЭП, то не позднее 15 (пятнадцати) рабочих дней после подписания настоящего Договора, </w:t>
      </w:r>
      <w:r w:rsidRPr="00193AC6">
        <w:rPr>
          <w:rFonts w:ascii="Times New Roman" w:hAnsi="Times New Roman"/>
          <w:i/>
          <w:sz w:val="24"/>
          <w:szCs w:val="24"/>
        </w:rPr>
        <w:t>Стороны</w:t>
      </w:r>
      <w:r w:rsidRPr="00193AC6">
        <w:rPr>
          <w:rFonts w:ascii="Times New Roman" w:hAnsi="Times New Roman"/>
          <w:sz w:val="24"/>
          <w:szCs w:val="24"/>
        </w:rPr>
        <w:t xml:space="preserve"> обязуются за свой счет получить сертификаты ЭП, которые можно будет использовать в течение всего срока действия Договора.</w:t>
      </w:r>
    </w:p>
    <w:p w14:paraId="49751947" w14:textId="77777777" w:rsidR="00E94ABF" w:rsidRPr="00193AC6" w:rsidRDefault="00E94ABF" w:rsidP="00D43C08">
      <w:pPr>
        <w:numPr>
          <w:ilvl w:val="2"/>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w:t>
      </w:r>
      <w:r w:rsidRPr="00193AC6">
        <w:rPr>
          <w:rFonts w:ascii="Times New Roman" w:hAnsi="Times New Roman"/>
          <w:i/>
          <w:sz w:val="24"/>
          <w:szCs w:val="24"/>
        </w:rPr>
        <w:t>Стороны</w:t>
      </w:r>
      <w:r w:rsidRPr="00193AC6">
        <w:rPr>
          <w:rFonts w:ascii="Times New Roman" w:hAnsi="Times New Roman"/>
          <w:sz w:val="24"/>
          <w:szCs w:val="24"/>
        </w:rPr>
        <w:t xml:space="preserve"> руководствуются нормативными документами УЦ.</w:t>
      </w:r>
    </w:p>
    <w:p w14:paraId="2C57A3DE" w14:textId="77777777" w:rsidR="00E94ABF" w:rsidRPr="00193AC6" w:rsidRDefault="00E94ABF" w:rsidP="00D43C08">
      <w:pPr>
        <w:numPr>
          <w:ilvl w:val="2"/>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 До начала осуществления обмена электронными документами </w:t>
      </w:r>
      <w:r w:rsidRPr="00193AC6">
        <w:rPr>
          <w:rFonts w:ascii="Times New Roman" w:hAnsi="Times New Roman"/>
          <w:i/>
          <w:sz w:val="24"/>
          <w:szCs w:val="24"/>
        </w:rPr>
        <w:t>Стороны</w:t>
      </w:r>
      <w:r w:rsidRPr="00193AC6">
        <w:rPr>
          <w:rFonts w:ascii="Times New Roman" w:hAnsi="Times New Roman"/>
          <w:sz w:val="24"/>
          <w:szCs w:val="24"/>
        </w:rPr>
        <w:t xml:space="preserve"> должны оформить и представить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14:paraId="393644C7" w14:textId="77777777" w:rsidR="00E94ABF" w:rsidRPr="00193AC6" w:rsidRDefault="00E94ABF" w:rsidP="00D43C08">
      <w:pPr>
        <w:numPr>
          <w:ilvl w:val="2"/>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 В случае изменения учетных данных, содержащихся в заявлении об участии в ЭДО в электронном виде по телекоммуникационным каналам связи, </w:t>
      </w:r>
      <w:r w:rsidRPr="00193AC6">
        <w:rPr>
          <w:rFonts w:ascii="Times New Roman" w:hAnsi="Times New Roman"/>
          <w:i/>
          <w:sz w:val="24"/>
          <w:szCs w:val="24"/>
        </w:rPr>
        <w:t>Сторона</w:t>
      </w:r>
      <w:r w:rsidRPr="00193AC6">
        <w:rPr>
          <w:rFonts w:ascii="Times New Roman" w:hAnsi="Times New Roman"/>
          <w:sz w:val="24"/>
          <w:szCs w:val="24"/>
        </w:rPr>
        <w:t xml:space="preserve"> не позднее 3 (трех) рабочих дней со дня соответствующего изменения представляет Оператору заявление о внесении изменений в ранее сообщенные данные.</w:t>
      </w:r>
    </w:p>
    <w:p w14:paraId="71F96AEB" w14:textId="77777777" w:rsidR="00E94ABF" w:rsidRPr="00193AC6" w:rsidRDefault="00E94ABF" w:rsidP="00D43C08">
      <w:pPr>
        <w:numPr>
          <w:ilvl w:val="1"/>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sz w:val="24"/>
          <w:szCs w:val="24"/>
        </w:rPr>
        <w:t>Порядок обмена документами:</w:t>
      </w:r>
    </w:p>
    <w:p w14:paraId="0887B767" w14:textId="77777777" w:rsidR="00E94ABF" w:rsidRPr="00193AC6" w:rsidRDefault="00E94ABF" w:rsidP="00D43C08">
      <w:pPr>
        <w:numPr>
          <w:ilvl w:val="2"/>
          <w:numId w:val="32"/>
        </w:numPr>
        <w:shd w:val="clear" w:color="auto" w:fill="FFFFFF"/>
        <w:spacing w:after="0" w:line="240" w:lineRule="auto"/>
        <w:ind w:left="0" w:firstLine="709"/>
        <w:contextualSpacing/>
        <w:jc w:val="both"/>
        <w:rPr>
          <w:rFonts w:ascii="Times New Roman" w:hAnsi="Times New Roman"/>
          <w:sz w:val="24"/>
          <w:szCs w:val="24"/>
        </w:rPr>
      </w:pPr>
      <w:r w:rsidRPr="00193AC6">
        <w:rPr>
          <w:rFonts w:ascii="Times New Roman" w:hAnsi="Times New Roman"/>
          <w:sz w:val="24"/>
          <w:szCs w:val="24"/>
        </w:rPr>
        <w:lastRenderedPageBreak/>
        <w:t xml:space="preserve">Инициирующая подписание документа </w:t>
      </w:r>
      <w:r w:rsidRPr="00193AC6">
        <w:rPr>
          <w:rFonts w:ascii="Times New Roman" w:hAnsi="Times New Roman"/>
          <w:i/>
          <w:sz w:val="24"/>
          <w:szCs w:val="24"/>
        </w:rPr>
        <w:t>Сторона</w:t>
      </w:r>
      <w:r w:rsidRPr="00193AC6">
        <w:rPr>
          <w:rFonts w:ascii="Times New Roman" w:hAnsi="Times New Roman"/>
          <w:sz w:val="24"/>
          <w:szCs w:val="24"/>
        </w:rPr>
        <w:t xml:space="preserve"> формирует необходимый документ в электронном виде, подписывает его КЭП и направляет файл с документом в электронном виде в адрес другой </w:t>
      </w:r>
      <w:r w:rsidRPr="00193AC6">
        <w:rPr>
          <w:rFonts w:ascii="Times New Roman" w:hAnsi="Times New Roman"/>
          <w:i/>
          <w:sz w:val="24"/>
          <w:szCs w:val="24"/>
        </w:rPr>
        <w:t>Стороны</w:t>
      </w:r>
      <w:r w:rsidRPr="00193AC6">
        <w:rPr>
          <w:rFonts w:ascii="Times New Roman" w:hAnsi="Times New Roman"/>
          <w:sz w:val="24"/>
          <w:szCs w:val="24"/>
        </w:rPr>
        <w:t>.</w:t>
      </w:r>
    </w:p>
    <w:p w14:paraId="5993B1F9" w14:textId="77777777" w:rsidR="00E94ABF" w:rsidRPr="00193AC6" w:rsidRDefault="00E94ABF" w:rsidP="00D43C08">
      <w:pPr>
        <w:numPr>
          <w:ilvl w:val="2"/>
          <w:numId w:val="32"/>
        </w:numPr>
        <w:shd w:val="clear" w:color="auto" w:fill="FFFFFF"/>
        <w:spacing w:after="0" w:line="240" w:lineRule="auto"/>
        <w:ind w:left="0" w:firstLine="709"/>
        <w:contextualSpacing/>
        <w:jc w:val="both"/>
        <w:rPr>
          <w:rFonts w:ascii="Times New Roman" w:hAnsi="Times New Roman"/>
          <w:sz w:val="24"/>
          <w:szCs w:val="24"/>
        </w:rPr>
      </w:pPr>
      <w:r w:rsidRPr="00193AC6">
        <w:rPr>
          <w:rFonts w:ascii="Times New Roman" w:hAnsi="Times New Roman"/>
          <w:sz w:val="24"/>
          <w:szCs w:val="24"/>
        </w:rPr>
        <w:t xml:space="preserve">Получившая документ </w:t>
      </w:r>
      <w:r w:rsidRPr="00193AC6">
        <w:rPr>
          <w:rFonts w:ascii="Times New Roman" w:hAnsi="Times New Roman"/>
          <w:i/>
          <w:sz w:val="24"/>
          <w:szCs w:val="24"/>
        </w:rPr>
        <w:t>Сторона</w:t>
      </w:r>
      <w:r w:rsidRPr="00193AC6">
        <w:rPr>
          <w:rFonts w:ascii="Times New Roman" w:hAnsi="Times New Roman"/>
          <w:sz w:val="24"/>
          <w:szCs w:val="24"/>
        </w:rPr>
        <w:t xml:space="preserve"> проверяет действительность сертификата КЭП и, ознакомившись с документом, может совершить одно из следующих действий:</w:t>
      </w:r>
    </w:p>
    <w:p w14:paraId="121F8935" w14:textId="77777777" w:rsidR="00E94ABF" w:rsidRPr="00193AC6" w:rsidRDefault="00E94ABF" w:rsidP="00B30482">
      <w:pPr>
        <w:tabs>
          <w:tab w:val="left" w:pos="851"/>
        </w:tabs>
        <w:spacing w:after="0" w:line="240" w:lineRule="auto"/>
        <w:ind w:firstLine="709"/>
        <w:jc w:val="both"/>
        <w:rPr>
          <w:rFonts w:ascii="Times New Roman" w:hAnsi="Times New Roman"/>
          <w:sz w:val="24"/>
          <w:szCs w:val="24"/>
        </w:rPr>
      </w:pPr>
      <w:r w:rsidRPr="00193AC6">
        <w:rPr>
          <w:rFonts w:ascii="Times New Roman" w:hAnsi="Times New Roman"/>
          <w:sz w:val="24"/>
          <w:szCs w:val="24"/>
        </w:rPr>
        <w:t xml:space="preserve">подписать документ КЭП и отправить его направившей </w:t>
      </w:r>
      <w:r w:rsidRPr="00193AC6">
        <w:rPr>
          <w:rFonts w:ascii="Times New Roman" w:hAnsi="Times New Roman"/>
          <w:i/>
          <w:sz w:val="24"/>
          <w:szCs w:val="24"/>
        </w:rPr>
        <w:t>Стороне</w:t>
      </w:r>
      <w:r w:rsidRPr="00193AC6">
        <w:rPr>
          <w:rFonts w:ascii="Times New Roman" w:hAnsi="Times New Roman"/>
          <w:sz w:val="24"/>
          <w:szCs w:val="24"/>
        </w:rPr>
        <w:t xml:space="preserve"> – в том случае, если согласна с содержанием документа;</w:t>
      </w:r>
    </w:p>
    <w:p w14:paraId="5EDF715F" w14:textId="77777777" w:rsidR="00E94ABF" w:rsidRPr="00193AC6" w:rsidRDefault="00E94ABF" w:rsidP="00B30482">
      <w:pPr>
        <w:tabs>
          <w:tab w:val="left" w:pos="851"/>
        </w:tabs>
        <w:spacing w:after="0" w:line="240" w:lineRule="auto"/>
        <w:ind w:firstLine="709"/>
        <w:jc w:val="both"/>
        <w:rPr>
          <w:rFonts w:ascii="Times New Roman" w:hAnsi="Times New Roman"/>
          <w:sz w:val="24"/>
          <w:szCs w:val="24"/>
        </w:rPr>
      </w:pPr>
      <w:r w:rsidRPr="00193AC6">
        <w:rPr>
          <w:rFonts w:ascii="Times New Roman" w:hAnsi="Times New Roman"/>
          <w:sz w:val="24"/>
          <w:szCs w:val="24"/>
        </w:rPr>
        <w:t xml:space="preserve">отказать направившей документ </w:t>
      </w:r>
      <w:r w:rsidRPr="00193AC6">
        <w:rPr>
          <w:rFonts w:ascii="Times New Roman" w:hAnsi="Times New Roman"/>
          <w:i/>
          <w:sz w:val="24"/>
          <w:szCs w:val="24"/>
        </w:rPr>
        <w:t>Стороне</w:t>
      </w:r>
      <w:r w:rsidRPr="00193AC6">
        <w:rPr>
          <w:rFonts w:ascii="Times New Roman" w:hAnsi="Times New Roman"/>
          <w:sz w:val="24"/>
          <w:szCs w:val="24"/>
        </w:rPr>
        <w:t xml:space="preserve"> в подписании документа - при несогласии с содержанием документа.</w:t>
      </w:r>
    </w:p>
    <w:p w14:paraId="3D0D2F6A" w14:textId="77777777" w:rsidR="00E94ABF" w:rsidRPr="00193AC6" w:rsidRDefault="00E94ABF" w:rsidP="00D43C08">
      <w:pPr>
        <w:numPr>
          <w:ilvl w:val="2"/>
          <w:numId w:val="32"/>
        </w:numPr>
        <w:tabs>
          <w:tab w:val="left" w:pos="851"/>
        </w:tabs>
        <w:spacing w:after="0" w:line="240" w:lineRule="auto"/>
        <w:ind w:left="0" w:firstLine="709"/>
        <w:jc w:val="both"/>
        <w:rPr>
          <w:rFonts w:ascii="Times New Roman" w:hAnsi="Times New Roman"/>
          <w:sz w:val="24"/>
          <w:szCs w:val="24"/>
        </w:rPr>
      </w:pPr>
      <w:r w:rsidRPr="00193AC6">
        <w:rPr>
          <w:rFonts w:ascii="Times New Roman" w:hAnsi="Times New Roman"/>
          <w:sz w:val="24"/>
          <w:szCs w:val="24"/>
        </w:rPr>
        <w:t>Сторона, получившая ответный документ, проверяет действительность сертификата КЭП.</w:t>
      </w:r>
    </w:p>
    <w:p w14:paraId="3DE0D08C" w14:textId="77777777" w:rsidR="00E94ABF" w:rsidRPr="00193AC6" w:rsidRDefault="00E94ABF" w:rsidP="00D43C08">
      <w:pPr>
        <w:numPr>
          <w:ilvl w:val="2"/>
          <w:numId w:val="32"/>
        </w:numPr>
        <w:tabs>
          <w:tab w:val="left" w:pos="851"/>
        </w:tabs>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Стороны подтверждают, что отсутствие ответных действий от получившей документ </w:t>
      </w:r>
      <w:r w:rsidRPr="00193AC6">
        <w:rPr>
          <w:rFonts w:ascii="Times New Roman" w:hAnsi="Times New Roman"/>
          <w:i/>
          <w:sz w:val="24"/>
          <w:szCs w:val="24"/>
        </w:rPr>
        <w:t>Стороны</w:t>
      </w:r>
      <w:r w:rsidRPr="00193AC6">
        <w:rPr>
          <w:rFonts w:ascii="Times New Roman" w:hAnsi="Times New Roman"/>
          <w:sz w:val="24"/>
          <w:szCs w:val="24"/>
        </w:rPr>
        <w:t xml:space="preserve"> не является ее согласием (акцептом оферты) с содержанием документа и не заменяет подписание документа КЭП, если иное прямо не предусмотрено </w:t>
      </w:r>
      <w:r w:rsidRPr="00193AC6">
        <w:rPr>
          <w:rFonts w:ascii="Times New Roman" w:hAnsi="Times New Roman"/>
          <w:i/>
          <w:sz w:val="24"/>
          <w:szCs w:val="24"/>
        </w:rPr>
        <w:t>Сторонами</w:t>
      </w:r>
      <w:r w:rsidRPr="00193AC6">
        <w:rPr>
          <w:rFonts w:ascii="Times New Roman" w:hAnsi="Times New Roman"/>
          <w:sz w:val="24"/>
          <w:szCs w:val="24"/>
        </w:rPr>
        <w:t xml:space="preserve"> в Договоре.</w:t>
      </w:r>
    </w:p>
    <w:p w14:paraId="74AD58EF" w14:textId="77777777" w:rsidR="00E94ABF" w:rsidRPr="00193AC6" w:rsidRDefault="00E94ABF" w:rsidP="00D43C08">
      <w:pPr>
        <w:numPr>
          <w:ilvl w:val="1"/>
          <w:numId w:val="32"/>
        </w:numPr>
        <w:shd w:val="clear" w:color="auto" w:fill="FFFFFF"/>
        <w:spacing w:after="0" w:line="240" w:lineRule="auto"/>
        <w:ind w:left="0" w:firstLine="709"/>
        <w:jc w:val="both"/>
        <w:rPr>
          <w:rFonts w:ascii="Times New Roman" w:hAnsi="Times New Roman"/>
          <w:sz w:val="24"/>
          <w:szCs w:val="24"/>
        </w:rPr>
      </w:pPr>
      <w:r w:rsidRPr="00193AC6">
        <w:rPr>
          <w:rFonts w:ascii="Times New Roman" w:hAnsi="Times New Roman"/>
          <w:i/>
          <w:sz w:val="24"/>
          <w:szCs w:val="24"/>
        </w:rPr>
        <w:t>Стороны</w:t>
      </w:r>
      <w:r w:rsidRPr="00193AC6">
        <w:rPr>
          <w:rFonts w:ascii="Times New Roman" w:hAnsi="Times New Roman"/>
          <w:sz w:val="24"/>
          <w:szCs w:val="24"/>
        </w:rPr>
        <w:t xml:space="preserve"> обеспечивают хранение электронных документов в течение установленного Законодательством срока, а также надлежащее хранение применявшегося для формирования ЭП сертификата ключа подписи.</w:t>
      </w:r>
    </w:p>
    <w:p w14:paraId="7A979DDB" w14:textId="77777777" w:rsidR="00E94ABF" w:rsidRPr="00193AC6" w:rsidRDefault="00E94ABF"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p>
    <w:p w14:paraId="072DE02E" w14:textId="1DCA47E7" w:rsidR="00484E77" w:rsidRPr="00193AC6" w:rsidRDefault="00A0731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Глава X</w:t>
      </w:r>
      <w:r w:rsidR="00E94ABF" w:rsidRPr="00193AC6">
        <w:rPr>
          <w:rFonts w:ascii="Times New Roman" w:eastAsia="Times New Roman" w:hAnsi="Times New Roman"/>
          <w:b/>
          <w:color w:val="000000" w:themeColor="text1"/>
          <w:sz w:val="24"/>
          <w:szCs w:val="24"/>
          <w:lang w:eastAsia="ru-RU"/>
        </w:rPr>
        <w:t>I</w:t>
      </w:r>
      <w:r w:rsidRPr="00193AC6">
        <w:rPr>
          <w:rFonts w:ascii="Times New Roman" w:eastAsia="Times New Roman" w:hAnsi="Times New Roman"/>
          <w:b/>
          <w:color w:val="000000" w:themeColor="text1"/>
          <w:sz w:val="24"/>
          <w:szCs w:val="24"/>
          <w:lang w:eastAsia="ru-RU"/>
        </w:rPr>
        <w:t>II</w:t>
      </w:r>
      <w:r w:rsidR="007A7038" w:rsidRPr="00193AC6">
        <w:rPr>
          <w:rFonts w:ascii="Times New Roman" w:eastAsia="Times New Roman" w:hAnsi="Times New Roman"/>
          <w:b/>
          <w:color w:val="000000" w:themeColor="text1"/>
          <w:sz w:val="24"/>
          <w:szCs w:val="24"/>
          <w:lang w:eastAsia="ru-RU"/>
        </w:rPr>
        <w:t>.</w:t>
      </w:r>
      <w:r w:rsidR="00484E77" w:rsidRPr="00193AC6">
        <w:rPr>
          <w:rFonts w:ascii="Times New Roman" w:eastAsia="Times New Roman" w:hAnsi="Times New Roman"/>
          <w:b/>
          <w:color w:val="000000" w:themeColor="text1"/>
          <w:sz w:val="24"/>
          <w:szCs w:val="24"/>
          <w:lang w:eastAsia="ru-RU"/>
        </w:rPr>
        <w:t xml:space="preserve"> Заверения об обстоятельствах</w:t>
      </w:r>
      <w:r w:rsidRPr="00193AC6">
        <w:rPr>
          <w:rFonts w:ascii="Times New Roman" w:eastAsia="Times New Roman" w:hAnsi="Times New Roman"/>
          <w:b/>
          <w:color w:val="000000" w:themeColor="text1"/>
          <w:sz w:val="24"/>
          <w:szCs w:val="24"/>
          <w:lang w:eastAsia="ru-RU"/>
        </w:rPr>
        <w:t>.</w:t>
      </w:r>
    </w:p>
    <w:p w14:paraId="19398A6E" w14:textId="77777777" w:rsidR="00E94ABF" w:rsidRPr="00193AC6" w:rsidRDefault="00E94ABF"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p>
    <w:p w14:paraId="05FDF15F" w14:textId="758BCFCF" w:rsidR="00D52D19" w:rsidRPr="00193AC6" w:rsidRDefault="00E94ABF"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bookmarkStart w:id="35" w:name="_Ref85707217"/>
      <w:bookmarkStart w:id="36" w:name="_Ref110441457"/>
      <w:r w:rsidRPr="00193AC6">
        <w:rPr>
          <w:rFonts w:ascii="Times New Roman" w:hAnsi="Times New Roman"/>
          <w:sz w:val="24"/>
          <w:szCs w:val="24"/>
        </w:rPr>
        <w:t xml:space="preserve"> </w:t>
      </w:r>
      <w:r w:rsidR="00D52D19" w:rsidRPr="00193AC6">
        <w:rPr>
          <w:rFonts w:ascii="Times New Roman" w:hAnsi="Times New Roman"/>
          <w:sz w:val="24"/>
          <w:szCs w:val="24"/>
        </w:rPr>
        <w:t xml:space="preserve">Каждая </w:t>
      </w:r>
      <w:r w:rsidR="00D52D19" w:rsidRPr="00193AC6">
        <w:rPr>
          <w:rFonts w:ascii="Times New Roman" w:hAnsi="Times New Roman"/>
          <w:i/>
          <w:sz w:val="24"/>
          <w:szCs w:val="24"/>
          <w:lang w:val="en-US"/>
        </w:rPr>
        <w:t>C</w:t>
      </w:r>
      <w:proofErr w:type="spellStart"/>
      <w:r w:rsidR="00D52D19" w:rsidRPr="00193AC6">
        <w:rPr>
          <w:rFonts w:ascii="Times New Roman" w:hAnsi="Times New Roman"/>
          <w:i/>
          <w:sz w:val="24"/>
          <w:szCs w:val="24"/>
        </w:rPr>
        <w:t>торона</w:t>
      </w:r>
      <w:proofErr w:type="spellEnd"/>
      <w:r w:rsidR="00D52D19" w:rsidRPr="00193AC6">
        <w:rPr>
          <w:rFonts w:ascii="Times New Roman" w:hAnsi="Times New Roman"/>
          <w:sz w:val="24"/>
          <w:szCs w:val="24"/>
        </w:rPr>
        <w:t xml:space="preserve"> гарантирует другой </w:t>
      </w:r>
      <w:r w:rsidR="00D52D19" w:rsidRPr="00193AC6">
        <w:rPr>
          <w:rFonts w:ascii="Times New Roman" w:hAnsi="Times New Roman"/>
          <w:i/>
          <w:sz w:val="24"/>
          <w:szCs w:val="24"/>
        </w:rPr>
        <w:t>Стороне</w:t>
      </w:r>
      <w:r w:rsidR="00D52D19" w:rsidRPr="00193AC6">
        <w:rPr>
          <w:rFonts w:ascii="Times New Roman" w:hAnsi="Times New Roman"/>
          <w:sz w:val="24"/>
          <w:szCs w:val="24"/>
        </w:rPr>
        <w:t>, что:</w:t>
      </w:r>
      <w:bookmarkEnd w:id="35"/>
      <w:bookmarkEnd w:id="36"/>
    </w:p>
    <w:p w14:paraId="7A2186E0" w14:textId="77777777" w:rsidR="00D52D19" w:rsidRPr="00193AC6" w:rsidRDefault="00D52D19" w:rsidP="00B30482">
      <w:pPr>
        <w:pStyle w:val="a"/>
      </w:pPr>
      <w:r w:rsidRPr="00193AC6">
        <w:rPr>
          <w:i/>
        </w:rPr>
        <w:t>Сторона</w:t>
      </w:r>
      <w:r w:rsidRPr="00193AC6">
        <w:t xml:space="preserve"> вправе заключать и исполнять Договор;</w:t>
      </w:r>
    </w:p>
    <w:p w14:paraId="73403682" w14:textId="77777777" w:rsidR="00D52D19" w:rsidRPr="00193AC6" w:rsidRDefault="00D52D19" w:rsidP="00B30482">
      <w:pPr>
        <w:pStyle w:val="a"/>
        <w:rPr>
          <w:szCs w:val="24"/>
        </w:rPr>
      </w:pPr>
      <w:r w:rsidRPr="00193AC6">
        <w:rPr>
          <w:szCs w:val="24"/>
        </w:rPr>
        <w:t xml:space="preserve">заключение и/или исполнение </w:t>
      </w:r>
      <w:r w:rsidRPr="00193AC6">
        <w:rPr>
          <w:i/>
          <w:szCs w:val="24"/>
        </w:rPr>
        <w:t>Стороной</w:t>
      </w:r>
      <w:r w:rsidRPr="00193AC6">
        <w:rPr>
          <w:szCs w:val="24"/>
        </w:rPr>
        <w:t xml:space="preserve">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w:t>
      </w:r>
      <w:r w:rsidRPr="00193AC6">
        <w:rPr>
          <w:i/>
          <w:szCs w:val="24"/>
        </w:rPr>
        <w:t>Стороны</w:t>
      </w:r>
      <w:r w:rsidRPr="00193AC6">
        <w:rPr>
          <w:szCs w:val="24"/>
        </w:rPr>
        <w:t>, судебным решениям;</w:t>
      </w:r>
    </w:p>
    <w:p w14:paraId="0178123D" w14:textId="77777777" w:rsidR="00D52D19" w:rsidRPr="00193AC6" w:rsidRDefault="00D52D19" w:rsidP="00B30482">
      <w:pPr>
        <w:pStyle w:val="a"/>
        <w:rPr>
          <w:szCs w:val="24"/>
        </w:rPr>
      </w:pPr>
      <w:r w:rsidRPr="00193AC6">
        <w:rPr>
          <w:i/>
          <w:szCs w:val="24"/>
        </w:rPr>
        <w:t>Стороной</w:t>
      </w:r>
      <w:r w:rsidRPr="00193AC6">
        <w:rPr>
          <w:szCs w:val="24"/>
        </w:rPr>
        <w:t xml:space="preserve">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w:t>
      </w:r>
      <w:r w:rsidR="007C2389" w:rsidRPr="00193AC6">
        <w:rPr>
          <w:szCs w:val="24"/>
        </w:rPr>
        <w:t>З</w:t>
      </w:r>
      <w:r w:rsidRPr="00193AC6">
        <w:rPr>
          <w:szCs w:val="24"/>
        </w:rPr>
        <w:t xml:space="preserve">аконодательством или учредительными документами </w:t>
      </w:r>
      <w:r w:rsidRPr="00193AC6">
        <w:rPr>
          <w:i/>
          <w:szCs w:val="24"/>
        </w:rPr>
        <w:t>Стороны</w:t>
      </w:r>
      <w:r w:rsidRPr="00193AC6">
        <w:rPr>
          <w:szCs w:val="24"/>
        </w:rPr>
        <w:t>, включая одобрение сделки с заинтересованностью, одобрение крупной сделки);</w:t>
      </w:r>
    </w:p>
    <w:p w14:paraId="76606F1F" w14:textId="10A9B130" w:rsidR="00D52D19" w:rsidRPr="00193AC6" w:rsidRDefault="00D52D19" w:rsidP="00B30482">
      <w:pPr>
        <w:pStyle w:val="a"/>
        <w:rPr>
          <w:szCs w:val="24"/>
        </w:rPr>
      </w:pPr>
      <w:r w:rsidRPr="00193AC6">
        <w:rPr>
          <w:i/>
          <w:szCs w:val="24"/>
        </w:rPr>
        <w:t>Сторона</w:t>
      </w:r>
      <w:r w:rsidRPr="00193AC6">
        <w:rPr>
          <w:szCs w:val="24"/>
        </w:rPr>
        <w:t xml:space="preserve"> не контролируется лицами, включенными в перечень лиц, указанный в постановлении Правительства Росси</w:t>
      </w:r>
      <w:r w:rsidR="00B30482">
        <w:rPr>
          <w:szCs w:val="24"/>
        </w:rPr>
        <w:t xml:space="preserve">йской Федерации от 01.11.2018 № </w:t>
      </w:r>
      <w:r w:rsidRPr="00193AC6">
        <w:rPr>
          <w:szCs w:val="24"/>
        </w:rPr>
        <w:t>1300 «О мерах по реализации Указа Президента Российской Федерации от 22.1</w:t>
      </w:r>
      <w:r w:rsidR="00B30482">
        <w:rPr>
          <w:szCs w:val="24"/>
        </w:rPr>
        <w:t xml:space="preserve">0.2018 № </w:t>
      </w:r>
      <w:r w:rsidRPr="00193AC6">
        <w:rPr>
          <w:szCs w:val="24"/>
        </w:rPr>
        <w:t xml:space="preserve">592», а также что ни </w:t>
      </w:r>
      <w:r w:rsidRPr="00193AC6">
        <w:rPr>
          <w:i/>
          <w:szCs w:val="24"/>
        </w:rPr>
        <w:t>Сторона</w:t>
      </w:r>
      <w:r w:rsidRPr="00193AC6">
        <w:rPr>
          <w:szCs w:val="24"/>
        </w:rPr>
        <w:t xml:space="preserve">, ни лицо </w:t>
      </w:r>
      <w:r w:rsidRPr="00193AC6">
        <w:rPr>
          <w:i/>
          <w:szCs w:val="24"/>
        </w:rPr>
        <w:t>Стороны</w:t>
      </w:r>
      <w:r w:rsidRPr="00193AC6">
        <w:rPr>
          <w:szCs w:val="24"/>
        </w:rPr>
        <w:t xml:space="preserve">, подписавшее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14:paraId="6C93E49B" w14:textId="77777777" w:rsidR="00D52D19" w:rsidRPr="00193AC6" w:rsidRDefault="00D52D19" w:rsidP="00B30482">
      <w:pPr>
        <w:pStyle w:val="a"/>
        <w:rPr>
          <w:szCs w:val="24"/>
        </w:rPr>
      </w:pPr>
      <w:r w:rsidRPr="00193AC6">
        <w:rPr>
          <w:szCs w:val="24"/>
        </w:rPr>
        <w:t xml:space="preserve">в случае включения </w:t>
      </w:r>
      <w:r w:rsidRPr="00193AC6">
        <w:rPr>
          <w:i/>
          <w:szCs w:val="24"/>
        </w:rPr>
        <w:t>Стороны</w:t>
      </w:r>
      <w:r w:rsidRPr="00193AC6">
        <w:rPr>
          <w:szCs w:val="24"/>
        </w:rPr>
        <w:t xml:space="preserve">, ее единоличных исполнительных органов, иных лиц, действующих от ее имени, или лиц, которые ее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w:t>
      </w:r>
      <w:r w:rsidRPr="00193AC6">
        <w:rPr>
          <w:i/>
          <w:szCs w:val="24"/>
        </w:rPr>
        <w:t>Сторона</w:t>
      </w:r>
      <w:r w:rsidRPr="00193AC6">
        <w:rPr>
          <w:szCs w:val="24"/>
        </w:rPr>
        <w:t xml:space="preserve"> незамедлительно информирует об этом другую </w:t>
      </w:r>
      <w:r w:rsidRPr="00193AC6">
        <w:rPr>
          <w:i/>
          <w:szCs w:val="24"/>
        </w:rPr>
        <w:t>Сторону</w:t>
      </w:r>
      <w:r w:rsidRPr="00193AC6">
        <w:rPr>
          <w:szCs w:val="24"/>
        </w:rPr>
        <w:t>;</w:t>
      </w:r>
    </w:p>
    <w:p w14:paraId="00B60CB8" w14:textId="77777777" w:rsidR="00D52D19" w:rsidRPr="00193AC6" w:rsidRDefault="00D52D19" w:rsidP="00B30482">
      <w:pPr>
        <w:pStyle w:val="a"/>
        <w:rPr>
          <w:szCs w:val="24"/>
        </w:rPr>
      </w:pPr>
      <w:r w:rsidRPr="00193AC6">
        <w:rPr>
          <w:szCs w:val="24"/>
        </w:rPr>
        <w:t xml:space="preserve">если специальной нормой части второй Гражданского кодекса Российской Федерации не установлено иное, не предоставление одной из </w:t>
      </w:r>
      <w:r w:rsidRPr="00193AC6">
        <w:rPr>
          <w:i/>
          <w:szCs w:val="24"/>
        </w:rPr>
        <w:t>Сторон</w:t>
      </w:r>
      <w:r w:rsidRPr="00193AC6">
        <w:rPr>
          <w:szCs w:val="24"/>
        </w:rPr>
        <w:t xml:space="preserve"> указанной в настоящем подпункте информации, а равно получение одной из </w:t>
      </w:r>
      <w:r w:rsidRPr="00193AC6">
        <w:rPr>
          <w:i/>
          <w:szCs w:val="24"/>
        </w:rPr>
        <w:t>Стороной</w:t>
      </w:r>
      <w:r w:rsidRPr="00193AC6">
        <w:rPr>
          <w:szCs w:val="24"/>
        </w:rPr>
        <w:t xml:space="preserve"> соответствующей информации о включении другой </w:t>
      </w:r>
      <w:r w:rsidRPr="00193AC6">
        <w:rPr>
          <w:i/>
          <w:szCs w:val="24"/>
        </w:rPr>
        <w:t>Стороны</w:t>
      </w:r>
      <w:r w:rsidRPr="00193AC6">
        <w:rPr>
          <w:szCs w:val="24"/>
        </w:rPr>
        <w:t>,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от исполнения Договора. Договор считается расторгнутым с даты получения соответствующего письменного уведомления, если более поздняя дата не будет установлена в уведомлении;</w:t>
      </w:r>
    </w:p>
    <w:p w14:paraId="63128C70" w14:textId="2CEDA25F" w:rsidR="00D52D19" w:rsidRPr="00193AC6" w:rsidRDefault="00D52D19" w:rsidP="00B30482">
      <w:pPr>
        <w:pStyle w:val="a"/>
        <w:rPr>
          <w:szCs w:val="24"/>
        </w:rPr>
      </w:pPr>
      <w:r w:rsidRPr="00193AC6">
        <w:rPr>
          <w:szCs w:val="24"/>
        </w:rPr>
        <w:t xml:space="preserve">факт включения </w:t>
      </w:r>
      <w:r w:rsidRPr="00193AC6">
        <w:rPr>
          <w:i/>
          <w:szCs w:val="24"/>
        </w:rPr>
        <w:t>Стороны</w:t>
      </w:r>
      <w:r w:rsidRPr="00193AC6">
        <w:rPr>
          <w:szCs w:val="24"/>
        </w:rPr>
        <w:t xml:space="preserve">,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w:t>
      </w:r>
      <w:r w:rsidRPr="00193AC6">
        <w:rPr>
          <w:i/>
          <w:szCs w:val="24"/>
        </w:rPr>
        <w:t>Стороны</w:t>
      </w:r>
      <w:r w:rsidRPr="00193AC6">
        <w:rPr>
          <w:szCs w:val="24"/>
        </w:rPr>
        <w:t>.</w:t>
      </w:r>
    </w:p>
    <w:p w14:paraId="59A29B39" w14:textId="67B1A3E2" w:rsidR="000C5D4E" w:rsidRPr="00193AC6" w:rsidRDefault="00D52D19"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bookmarkStart w:id="37" w:name="_Ref85707223"/>
      <w:r w:rsidRPr="00193AC6">
        <w:rPr>
          <w:rFonts w:ascii="Times New Roman" w:hAnsi="Times New Roman"/>
          <w:i/>
          <w:sz w:val="24"/>
          <w:szCs w:val="24"/>
        </w:rPr>
        <w:t>Суб</w:t>
      </w:r>
      <w:r w:rsidR="007A7038" w:rsidRPr="00193AC6">
        <w:rPr>
          <w:rFonts w:ascii="Times New Roman" w:hAnsi="Times New Roman"/>
          <w:i/>
          <w:sz w:val="24"/>
          <w:szCs w:val="24"/>
        </w:rPr>
        <w:t>а</w:t>
      </w:r>
      <w:r w:rsidRPr="00193AC6">
        <w:rPr>
          <w:rFonts w:ascii="Times New Roman" w:hAnsi="Times New Roman"/>
          <w:i/>
          <w:sz w:val="24"/>
          <w:szCs w:val="24"/>
        </w:rPr>
        <w:t>рендатор</w:t>
      </w:r>
      <w:r w:rsidRPr="00193AC6">
        <w:rPr>
          <w:rFonts w:ascii="Times New Roman" w:hAnsi="Times New Roman"/>
          <w:sz w:val="24"/>
          <w:szCs w:val="24"/>
        </w:rPr>
        <w:t xml:space="preserve"> гарантирует, что обладает достаточными материально-техническими ресурсами, позволяющими ему исполнить свои обязательства по Договору надлежащим образом; </w:t>
      </w:r>
      <w:r w:rsidRPr="00193AC6">
        <w:rPr>
          <w:rFonts w:ascii="Times New Roman" w:hAnsi="Times New Roman"/>
          <w:sz w:val="24"/>
          <w:szCs w:val="24"/>
        </w:rPr>
        <w:lastRenderedPageBreak/>
        <w:t xml:space="preserve">он обладает полной правоспособностью; в отношении него не проводится процедура ликвидации; арбитражным судом в отношении него не возбуждено дело о несостоятельности (банкротстве). Сокрытие </w:t>
      </w:r>
      <w:r w:rsidR="007A7038" w:rsidRPr="00193AC6">
        <w:rPr>
          <w:rFonts w:ascii="Times New Roman" w:hAnsi="Times New Roman"/>
          <w:i/>
          <w:sz w:val="24"/>
          <w:szCs w:val="24"/>
        </w:rPr>
        <w:t>Суб</w:t>
      </w:r>
      <w:r w:rsidR="00A15423" w:rsidRPr="00193AC6">
        <w:rPr>
          <w:rFonts w:ascii="Times New Roman" w:hAnsi="Times New Roman"/>
          <w:i/>
          <w:sz w:val="24"/>
          <w:szCs w:val="24"/>
        </w:rPr>
        <w:t>а</w:t>
      </w:r>
      <w:r w:rsidRPr="00193AC6">
        <w:rPr>
          <w:rFonts w:ascii="Times New Roman" w:hAnsi="Times New Roman"/>
          <w:i/>
          <w:sz w:val="24"/>
          <w:szCs w:val="24"/>
        </w:rPr>
        <w:t>рендатором</w:t>
      </w:r>
      <w:r w:rsidRPr="00193AC6">
        <w:rPr>
          <w:rFonts w:ascii="Times New Roman" w:hAnsi="Times New Roman"/>
          <w:sz w:val="24"/>
          <w:szCs w:val="24"/>
        </w:rPr>
        <w:t xml:space="preserve"> указанной информации является существенным нарушением Договора и основанием для его досрочного расторжения </w:t>
      </w:r>
      <w:r w:rsidRPr="00193AC6">
        <w:rPr>
          <w:rFonts w:ascii="Times New Roman" w:hAnsi="Times New Roman"/>
          <w:i/>
          <w:sz w:val="24"/>
          <w:szCs w:val="24"/>
        </w:rPr>
        <w:t>Арендат</w:t>
      </w:r>
      <w:r w:rsidR="007A7038" w:rsidRPr="00193AC6">
        <w:rPr>
          <w:rFonts w:ascii="Times New Roman" w:hAnsi="Times New Roman"/>
          <w:i/>
          <w:sz w:val="24"/>
          <w:szCs w:val="24"/>
        </w:rPr>
        <w:t>оро</w:t>
      </w:r>
      <w:r w:rsidRPr="00193AC6">
        <w:rPr>
          <w:rFonts w:ascii="Times New Roman" w:hAnsi="Times New Roman"/>
          <w:i/>
          <w:sz w:val="24"/>
          <w:szCs w:val="24"/>
        </w:rPr>
        <w:t>м</w:t>
      </w:r>
      <w:r w:rsidRPr="00193AC6">
        <w:rPr>
          <w:rFonts w:ascii="Times New Roman" w:hAnsi="Times New Roman"/>
          <w:sz w:val="24"/>
          <w:szCs w:val="24"/>
        </w:rPr>
        <w:t xml:space="preserve"> во внесудебном порядке.</w:t>
      </w:r>
      <w:bookmarkEnd w:id="37"/>
      <w:r w:rsidR="005F1353" w:rsidRPr="00193AC6">
        <w:rPr>
          <w:rFonts w:ascii="Times New Roman" w:hAnsi="Times New Roman"/>
          <w:sz w:val="24"/>
          <w:szCs w:val="24"/>
        </w:rPr>
        <w:t xml:space="preserve"> </w:t>
      </w:r>
      <w:r w:rsidR="005F1353" w:rsidRPr="00193AC6">
        <w:rPr>
          <w:rFonts w:ascii="Times New Roman" w:hAnsi="Times New Roman"/>
          <w:i/>
          <w:sz w:val="24"/>
          <w:szCs w:val="24"/>
        </w:rPr>
        <w:t xml:space="preserve">Субарендатор </w:t>
      </w:r>
      <w:r w:rsidR="005F1353" w:rsidRPr="00193AC6">
        <w:rPr>
          <w:rFonts w:ascii="Times New Roman" w:hAnsi="Times New Roman"/>
          <w:sz w:val="24"/>
          <w:szCs w:val="24"/>
        </w:rPr>
        <w:t xml:space="preserve">также гарантирует бесперебойное функционирование Объектов для обслуживания пользователей </w:t>
      </w:r>
      <w:r w:rsidR="002C77DA" w:rsidRPr="00193AC6">
        <w:rPr>
          <w:rFonts w:ascii="Times New Roman" w:hAnsi="Times New Roman"/>
          <w:sz w:val="24"/>
          <w:szCs w:val="24"/>
        </w:rPr>
        <w:t>Автомобильной дороги М-11</w:t>
      </w:r>
      <w:r w:rsidR="005F1353" w:rsidRPr="00193AC6">
        <w:rPr>
          <w:rFonts w:ascii="Times New Roman" w:hAnsi="Times New Roman"/>
          <w:sz w:val="24"/>
          <w:szCs w:val="24"/>
        </w:rPr>
        <w:t>, за исключением периодов выполнения работ по планово-техническому обслуживанию. При этом общий срок прекращения обслуживания пользователей</w:t>
      </w:r>
      <w:r w:rsidR="009155D1" w:rsidRPr="00193AC6">
        <w:rPr>
          <w:rFonts w:ascii="Times New Roman" w:hAnsi="Times New Roman"/>
          <w:sz w:val="24"/>
          <w:szCs w:val="24"/>
        </w:rPr>
        <w:t xml:space="preserve"> </w:t>
      </w:r>
      <w:r w:rsidR="002C77DA" w:rsidRPr="00193AC6">
        <w:rPr>
          <w:rFonts w:ascii="Times New Roman" w:hAnsi="Times New Roman"/>
          <w:sz w:val="24"/>
          <w:szCs w:val="24"/>
        </w:rPr>
        <w:t>Автомобильной дороги М-11</w:t>
      </w:r>
      <w:r w:rsidR="000C5D4E" w:rsidRPr="00193AC6">
        <w:rPr>
          <w:rFonts w:ascii="Times New Roman" w:hAnsi="Times New Roman"/>
          <w:sz w:val="24"/>
          <w:szCs w:val="24"/>
        </w:rPr>
        <w:t xml:space="preserve"> </w:t>
      </w:r>
      <w:r w:rsidR="009155D1" w:rsidRPr="00193AC6">
        <w:rPr>
          <w:rFonts w:ascii="Times New Roman" w:hAnsi="Times New Roman"/>
          <w:sz w:val="24"/>
          <w:szCs w:val="24"/>
        </w:rPr>
        <w:t>по этим основаниям, с учетом положений п</w:t>
      </w:r>
      <w:r w:rsidR="009C4208" w:rsidRPr="00193AC6">
        <w:rPr>
          <w:rFonts w:ascii="Times New Roman" w:hAnsi="Times New Roman"/>
          <w:sz w:val="24"/>
          <w:szCs w:val="24"/>
        </w:rPr>
        <w:t>ункта</w:t>
      </w:r>
      <w:r w:rsidR="009155D1" w:rsidRPr="00193AC6">
        <w:rPr>
          <w:rFonts w:ascii="Times New Roman" w:hAnsi="Times New Roman"/>
          <w:sz w:val="24"/>
          <w:szCs w:val="24"/>
        </w:rPr>
        <w:t xml:space="preserve"> 8.4. Договора не должен превышать 3 (трех) календарных месяцев.</w:t>
      </w:r>
      <w:r w:rsidR="000C5D4E" w:rsidRPr="00193AC6">
        <w:rPr>
          <w:rFonts w:ascii="Times New Roman" w:hAnsi="Times New Roman"/>
          <w:sz w:val="24"/>
          <w:szCs w:val="24"/>
        </w:rPr>
        <w:t xml:space="preserve"> </w:t>
      </w:r>
      <w:r w:rsidR="000C5D4E" w:rsidRPr="00193AC6">
        <w:rPr>
          <w:rFonts w:ascii="Times New Roman" w:hAnsi="Times New Roman"/>
          <w:color w:val="000000" w:themeColor="text1"/>
          <w:sz w:val="24"/>
        </w:rPr>
        <w:t xml:space="preserve">При этом </w:t>
      </w:r>
      <w:r w:rsidR="000C5D4E" w:rsidRPr="00193AC6">
        <w:rPr>
          <w:rFonts w:ascii="Times New Roman" w:hAnsi="Times New Roman"/>
          <w:i/>
          <w:color w:val="000000" w:themeColor="text1"/>
          <w:sz w:val="24"/>
        </w:rPr>
        <w:t>Стороны</w:t>
      </w:r>
      <w:r w:rsidR="000C5D4E" w:rsidRPr="00193AC6">
        <w:rPr>
          <w:rFonts w:ascii="Times New Roman" w:hAnsi="Times New Roman"/>
          <w:color w:val="000000" w:themeColor="text1"/>
          <w:sz w:val="24"/>
        </w:rPr>
        <w:t xml:space="preserve"> подтверждают, что периоды прекращения обслуживания пользователей </w:t>
      </w:r>
      <w:r w:rsidR="002C77DA" w:rsidRPr="00193AC6">
        <w:rPr>
          <w:rFonts w:ascii="Times New Roman" w:hAnsi="Times New Roman"/>
          <w:color w:val="000000" w:themeColor="text1"/>
          <w:sz w:val="24"/>
        </w:rPr>
        <w:t>Автомобильной дороги М-11</w:t>
      </w:r>
      <w:r w:rsidR="000C5D4E" w:rsidRPr="00193AC6">
        <w:rPr>
          <w:rFonts w:ascii="Times New Roman" w:hAnsi="Times New Roman"/>
          <w:color w:val="000000" w:themeColor="text1"/>
          <w:sz w:val="24"/>
        </w:rPr>
        <w:t xml:space="preserve">, обусловленные реконструкцией и капитальным ремонтом участка </w:t>
      </w:r>
      <w:r w:rsidR="002C77DA" w:rsidRPr="00193AC6">
        <w:rPr>
          <w:rFonts w:ascii="Times New Roman" w:hAnsi="Times New Roman"/>
          <w:color w:val="000000" w:themeColor="text1"/>
          <w:sz w:val="24"/>
        </w:rPr>
        <w:t>Автомобильной дороги М-11</w:t>
      </w:r>
      <w:r w:rsidR="000C5D4E" w:rsidRPr="00193AC6">
        <w:rPr>
          <w:rFonts w:ascii="Times New Roman" w:hAnsi="Times New Roman"/>
          <w:color w:val="000000" w:themeColor="text1"/>
          <w:sz w:val="24"/>
        </w:rPr>
        <w:t xml:space="preserve"> в месте присоединения объектов дорожного сервиса, созданных на Недвижимом имуществе, не учитываются.</w:t>
      </w:r>
    </w:p>
    <w:p w14:paraId="4E29CCA6" w14:textId="77777777" w:rsidR="00D52D19" w:rsidRPr="00193AC6" w:rsidRDefault="00D52D19"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r w:rsidRPr="00193AC6">
        <w:rPr>
          <w:rFonts w:ascii="Times New Roman" w:hAnsi="Times New Roman"/>
          <w:i/>
          <w:sz w:val="24"/>
          <w:szCs w:val="24"/>
        </w:rPr>
        <w:t>Субарендатор</w:t>
      </w:r>
      <w:r w:rsidRPr="00193AC6">
        <w:rPr>
          <w:rFonts w:ascii="Times New Roman" w:hAnsi="Times New Roman"/>
          <w:sz w:val="24"/>
          <w:szCs w:val="24"/>
        </w:rPr>
        <w:t xml:space="preserve"> гарантирует бесперебойное функционирование Объектов для обслуживания пользователей </w:t>
      </w:r>
      <w:r w:rsidR="002C77DA" w:rsidRPr="00193AC6">
        <w:rPr>
          <w:rFonts w:ascii="Times New Roman" w:hAnsi="Times New Roman"/>
          <w:sz w:val="24"/>
          <w:szCs w:val="24"/>
        </w:rPr>
        <w:t>Автомобильной дороги М-11</w:t>
      </w:r>
      <w:r w:rsidR="00361CE7" w:rsidRPr="00193AC6">
        <w:rPr>
          <w:rFonts w:ascii="Times New Roman" w:hAnsi="Times New Roman"/>
          <w:sz w:val="24"/>
          <w:szCs w:val="24"/>
        </w:rPr>
        <w:t xml:space="preserve"> с учётом пункта </w:t>
      </w:r>
      <w:r w:rsidR="00361CE7" w:rsidRPr="00193AC6">
        <w:rPr>
          <w:rFonts w:ascii="Times New Roman" w:hAnsi="Times New Roman"/>
          <w:sz w:val="24"/>
          <w:szCs w:val="24"/>
        </w:rPr>
        <w:fldChar w:fldCharType="begin"/>
      </w:r>
      <w:r w:rsidR="00361CE7" w:rsidRPr="00193AC6">
        <w:rPr>
          <w:rFonts w:ascii="Times New Roman" w:hAnsi="Times New Roman"/>
          <w:sz w:val="24"/>
          <w:szCs w:val="24"/>
        </w:rPr>
        <w:instrText xml:space="preserve"> REF _Ref98928351 \r \h </w:instrText>
      </w:r>
      <w:r w:rsidR="006E305C" w:rsidRPr="00193AC6">
        <w:rPr>
          <w:rFonts w:ascii="Times New Roman" w:hAnsi="Times New Roman"/>
          <w:sz w:val="24"/>
          <w:szCs w:val="24"/>
        </w:rPr>
        <w:instrText xml:space="preserve"> \* MERGEFORMAT </w:instrText>
      </w:r>
      <w:r w:rsidR="00361CE7" w:rsidRPr="00193AC6">
        <w:rPr>
          <w:rFonts w:ascii="Times New Roman" w:hAnsi="Times New Roman"/>
          <w:sz w:val="24"/>
          <w:szCs w:val="24"/>
        </w:rPr>
      </w:r>
      <w:r w:rsidR="00361CE7" w:rsidRPr="00193AC6">
        <w:rPr>
          <w:rFonts w:ascii="Times New Roman" w:hAnsi="Times New Roman"/>
          <w:sz w:val="24"/>
          <w:szCs w:val="24"/>
        </w:rPr>
        <w:fldChar w:fldCharType="separate"/>
      </w:r>
      <w:r w:rsidR="00361CE7" w:rsidRPr="00193AC6">
        <w:rPr>
          <w:rFonts w:ascii="Times New Roman" w:hAnsi="Times New Roman"/>
          <w:sz w:val="24"/>
          <w:szCs w:val="24"/>
        </w:rPr>
        <w:t>7.5</w:t>
      </w:r>
      <w:r w:rsidR="00361CE7" w:rsidRPr="00193AC6">
        <w:rPr>
          <w:rFonts w:ascii="Times New Roman" w:hAnsi="Times New Roman"/>
          <w:sz w:val="24"/>
          <w:szCs w:val="24"/>
        </w:rPr>
        <w:fldChar w:fldCharType="end"/>
      </w:r>
      <w:r w:rsidR="00361CE7" w:rsidRPr="00193AC6">
        <w:rPr>
          <w:rFonts w:ascii="Times New Roman" w:hAnsi="Times New Roman"/>
          <w:sz w:val="24"/>
          <w:szCs w:val="24"/>
        </w:rPr>
        <w:t xml:space="preserve"> Договора</w:t>
      </w:r>
      <w:r w:rsidRPr="00193AC6">
        <w:rPr>
          <w:rFonts w:ascii="Times New Roman" w:hAnsi="Times New Roman"/>
          <w:sz w:val="24"/>
          <w:szCs w:val="24"/>
        </w:rPr>
        <w:t>.</w:t>
      </w:r>
    </w:p>
    <w:p w14:paraId="349CC835" w14:textId="77777777" w:rsidR="00D52D19" w:rsidRPr="00193AC6" w:rsidRDefault="00D52D19"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bookmarkStart w:id="38" w:name="_Ref85792389"/>
      <w:r w:rsidRPr="00193AC6">
        <w:rPr>
          <w:rFonts w:ascii="Times New Roman" w:hAnsi="Times New Roman"/>
          <w:sz w:val="24"/>
          <w:szCs w:val="24"/>
        </w:rPr>
        <w:t xml:space="preserve">Реализация прав </w:t>
      </w:r>
      <w:r w:rsidRPr="00193AC6">
        <w:rPr>
          <w:rFonts w:ascii="Times New Roman" w:hAnsi="Times New Roman"/>
          <w:i/>
          <w:sz w:val="24"/>
          <w:szCs w:val="24"/>
        </w:rPr>
        <w:t>Арендатора</w:t>
      </w:r>
      <w:r w:rsidRPr="00193AC6">
        <w:rPr>
          <w:rFonts w:ascii="Times New Roman" w:hAnsi="Times New Roman"/>
          <w:sz w:val="24"/>
          <w:szCs w:val="24"/>
        </w:rPr>
        <w:t xml:space="preserve"> на заключение соглашений о сервитуте с третьими лицами</w:t>
      </w:r>
      <w:r w:rsidR="00C3766F" w:rsidRPr="00193AC6">
        <w:rPr>
          <w:rFonts w:ascii="Times New Roman" w:hAnsi="Times New Roman"/>
          <w:sz w:val="24"/>
          <w:szCs w:val="24"/>
        </w:rPr>
        <w:t>, а также размещение оборудования, необходимого в целях автоматизированного сбора данных о пользователях</w:t>
      </w:r>
      <w:r w:rsidRPr="00193AC6">
        <w:rPr>
          <w:rFonts w:ascii="Times New Roman" w:hAnsi="Times New Roman"/>
          <w:sz w:val="24"/>
          <w:szCs w:val="24"/>
        </w:rPr>
        <w:t xml:space="preserve"> не является ухудшением условий Договора.</w:t>
      </w:r>
      <w:bookmarkEnd w:id="38"/>
    </w:p>
    <w:p w14:paraId="7DB9732A" w14:textId="1217A441" w:rsidR="00D52D19" w:rsidRPr="00193AC6" w:rsidRDefault="00D52D19"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r w:rsidRPr="00193AC6">
        <w:rPr>
          <w:rFonts w:ascii="Times New Roman" w:hAnsi="Times New Roman"/>
          <w:i/>
          <w:sz w:val="24"/>
          <w:szCs w:val="24"/>
        </w:rPr>
        <w:t>Стороны</w:t>
      </w:r>
      <w:r w:rsidRPr="00193AC6">
        <w:rPr>
          <w:rFonts w:ascii="Times New Roman" w:hAnsi="Times New Roman"/>
          <w:sz w:val="24"/>
          <w:szCs w:val="24"/>
        </w:rPr>
        <w:t xml:space="preserve"> подтверждают, что условия пунктов </w:t>
      </w:r>
      <w:r w:rsidR="00487C0C">
        <w:rPr>
          <w:rFonts w:ascii="Times New Roman" w:hAnsi="Times New Roman"/>
          <w:sz w:val="24"/>
          <w:szCs w:val="24"/>
        </w:rPr>
        <w:t>13.1</w:t>
      </w:r>
      <w:r w:rsidRPr="00193AC6">
        <w:rPr>
          <w:rFonts w:ascii="Times New Roman" w:hAnsi="Times New Roman"/>
          <w:sz w:val="24"/>
          <w:szCs w:val="24"/>
        </w:rPr>
        <w:t xml:space="preserve"> –</w:t>
      </w:r>
      <w:r w:rsidR="00487C0C">
        <w:rPr>
          <w:rFonts w:ascii="Times New Roman" w:hAnsi="Times New Roman"/>
          <w:sz w:val="24"/>
          <w:szCs w:val="24"/>
        </w:rPr>
        <w:t xml:space="preserve"> 13.3 </w:t>
      </w:r>
      <w:r w:rsidR="007A7038" w:rsidRPr="00193AC6">
        <w:rPr>
          <w:rFonts w:ascii="Times New Roman" w:hAnsi="Times New Roman"/>
          <w:sz w:val="24"/>
          <w:szCs w:val="24"/>
        </w:rPr>
        <w:t xml:space="preserve">Договора </w:t>
      </w:r>
      <w:r w:rsidRPr="00193AC6">
        <w:rPr>
          <w:rFonts w:ascii="Times New Roman" w:hAnsi="Times New Roman"/>
          <w:sz w:val="24"/>
          <w:szCs w:val="24"/>
        </w:rPr>
        <w:t>признаны ими существенными условиями Договора в соответствии со статьей 432 Гражданского кодекса Российской Федерации.</w:t>
      </w:r>
    </w:p>
    <w:p w14:paraId="4E841143" w14:textId="77777777" w:rsidR="00D52D19" w:rsidRPr="00193AC6" w:rsidRDefault="00D52D19"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r w:rsidRPr="00193AC6">
        <w:rPr>
          <w:rFonts w:ascii="Times New Roman" w:hAnsi="Times New Roman"/>
          <w:i/>
          <w:sz w:val="24"/>
          <w:szCs w:val="24"/>
        </w:rPr>
        <w:t>Стороны</w:t>
      </w:r>
      <w:r w:rsidRPr="00193AC6">
        <w:rPr>
          <w:rFonts w:ascii="Times New Roman" w:hAnsi="Times New Roman"/>
          <w:sz w:val="24"/>
          <w:szCs w:val="24"/>
        </w:rPr>
        <w:t xml:space="preserve"> гарантируют соблюдение конфиденциальности в отношении сведений, полученных от другой </w:t>
      </w:r>
      <w:r w:rsidRPr="00193AC6">
        <w:rPr>
          <w:rFonts w:ascii="Times New Roman" w:hAnsi="Times New Roman"/>
          <w:i/>
          <w:sz w:val="24"/>
          <w:szCs w:val="24"/>
        </w:rPr>
        <w:t>Стороны</w:t>
      </w:r>
      <w:r w:rsidRPr="00193AC6">
        <w:rPr>
          <w:rFonts w:ascii="Times New Roman" w:hAnsi="Times New Roman"/>
          <w:sz w:val="24"/>
          <w:szCs w:val="24"/>
        </w:rPr>
        <w:t xml:space="preserve"> в связи с заключением и исполнением Договора в течение всего срока действия Договора. </w:t>
      </w:r>
      <w:r w:rsidRPr="00193AC6">
        <w:rPr>
          <w:rFonts w:ascii="Times New Roman" w:hAnsi="Times New Roman"/>
          <w:i/>
          <w:sz w:val="24"/>
          <w:szCs w:val="24"/>
        </w:rPr>
        <w:t>Сторона</w:t>
      </w:r>
      <w:r w:rsidRPr="00193AC6">
        <w:rPr>
          <w:rFonts w:ascii="Times New Roman" w:hAnsi="Times New Roman"/>
          <w:sz w:val="24"/>
          <w:szCs w:val="24"/>
        </w:rPr>
        <w:t xml:space="preserve">, допустившая нарушение настоящего пункта, обязуется возместить другой </w:t>
      </w:r>
      <w:r w:rsidRPr="00193AC6">
        <w:rPr>
          <w:rFonts w:ascii="Times New Roman" w:hAnsi="Times New Roman"/>
          <w:i/>
          <w:sz w:val="24"/>
          <w:szCs w:val="24"/>
        </w:rPr>
        <w:t>Стороне</w:t>
      </w:r>
      <w:r w:rsidRPr="00193AC6">
        <w:rPr>
          <w:rFonts w:ascii="Times New Roman" w:hAnsi="Times New Roman"/>
          <w:sz w:val="24"/>
          <w:szCs w:val="24"/>
        </w:rPr>
        <w:t xml:space="preserve"> убытки (реальный ущерб), причиненные таким нарушением.</w:t>
      </w:r>
    </w:p>
    <w:p w14:paraId="3B970CAF" w14:textId="77777777" w:rsidR="00D52D19" w:rsidRPr="00193AC6" w:rsidRDefault="00D52D19"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r w:rsidRPr="00193AC6">
        <w:rPr>
          <w:rFonts w:ascii="Times New Roman" w:hAnsi="Times New Roman"/>
          <w:sz w:val="24"/>
          <w:szCs w:val="24"/>
        </w:rPr>
        <w:t xml:space="preserve">Данные положения не касаются сведений, обязательность раскрытия которых или </w:t>
      </w:r>
      <w:proofErr w:type="gramStart"/>
      <w:r w:rsidRPr="00193AC6">
        <w:rPr>
          <w:rFonts w:ascii="Times New Roman" w:hAnsi="Times New Roman"/>
          <w:sz w:val="24"/>
          <w:szCs w:val="24"/>
        </w:rPr>
        <w:t>недопустимость ограничения доступа</w:t>
      </w:r>
      <w:proofErr w:type="gramEnd"/>
      <w:r w:rsidRPr="00193AC6">
        <w:rPr>
          <w:rFonts w:ascii="Times New Roman" w:hAnsi="Times New Roman"/>
          <w:sz w:val="24"/>
          <w:szCs w:val="24"/>
        </w:rPr>
        <w:t xml:space="preserve"> к которым установлена действующим </w:t>
      </w:r>
      <w:r w:rsidR="007C2389" w:rsidRPr="00193AC6">
        <w:rPr>
          <w:rFonts w:ascii="Times New Roman" w:hAnsi="Times New Roman"/>
          <w:sz w:val="24"/>
          <w:szCs w:val="24"/>
        </w:rPr>
        <w:t>З</w:t>
      </w:r>
      <w:r w:rsidRPr="00193AC6">
        <w:rPr>
          <w:rFonts w:ascii="Times New Roman" w:hAnsi="Times New Roman"/>
          <w:sz w:val="24"/>
          <w:szCs w:val="24"/>
        </w:rPr>
        <w:t>аконодательством.</w:t>
      </w:r>
    </w:p>
    <w:p w14:paraId="2CCE6B25" w14:textId="77777777" w:rsidR="00D52D19" w:rsidRPr="00193AC6" w:rsidRDefault="00D52D19" w:rsidP="00D43C08">
      <w:pPr>
        <w:pStyle w:val="aff0"/>
        <w:numPr>
          <w:ilvl w:val="1"/>
          <w:numId w:val="33"/>
        </w:numPr>
        <w:autoSpaceDE w:val="0"/>
        <w:autoSpaceDN w:val="0"/>
        <w:adjustRightInd w:val="0"/>
        <w:spacing w:after="0" w:line="240" w:lineRule="auto"/>
        <w:ind w:left="0" w:firstLine="709"/>
        <w:jc w:val="both"/>
        <w:rPr>
          <w:rFonts w:ascii="Times New Roman" w:hAnsi="Times New Roman"/>
          <w:sz w:val="24"/>
          <w:szCs w:val="24"/>
        </w:rPr>
      </w:pPr>
      <w:r w:rsidRPr="00193AC6">
        <w:rPr>
          <w:rFonts w:ascii="Times New Roman" w:hAnsi="Times New Roman"/>
          <w:i/>
          <w:sz w:val="24"/>
          <w:szCs w:val="24"/>
        </w:rPr>
        <w:t>Сторона</w:t>
      </w:r>
      <w:r w:rsidRPr="00193AC6">
        <w:rPr>
          <w:rFonts w:ascii="Times New Roman" w:hAnsi="Times New Roman"/>
          <w:sz w:val="24"/>
          <w:szCs w:val="24"/>
        </w:rPr>
        <w:t xml:space="preserve">, нарушившая гарантии, указанные в настоящей главе Договора, обязуется полностью возместить другой </w:t>
      </w:r>
      <w:r w:rsidRPr="00193AC6">
        <w:rPr>
          <w:rFonts w:ascii="Times New Roman" w:hAnsi="Times New Roman"/>
          <w:i/>
          <w:sz w:val="24"/>
          <w:szCs w:val="24"/>
        </w:rPr>
        <w:t xml:space="preserve">Стороне </w:t>
      </w:r>
      <w:r w:rsidRPr="00193AC6">
        <w:rPr>
          <w:rFonts w:ascii="Times New Roman" w:hAnsi="Times New Roman"/>
          <w:sz w:val="24"/>
          <w:szCs w:val="24"/>
        </w:rPr>
        <w:t>убытки, понесенные в результате такого нарушения.</w:t>
      </w:r>
    </w:p>
    <w:p w14:paraId="05F12E8E" w14:textId="77777777" w:rsidR="00484E77" w:rsidRPr="00193AC6" w:rsidRDefault="00484E7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0"/>
          <w:szCs w:val="20"/>
          <w:lang w:eastAsia="ru-RU"/>
        </w:rPr>
      </w:pPr>
    </w:p>
    <w:p w14:paraId="1093B556" w14:textId="1A0B1FC6" w:rsidR="00A07317" w:rsidRPr="00193AC6" w:rsidRDefault="00484E77"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 xml:space="preserve">Глава </w:t>
      </w:r>
      <w:r w:rsidR="00E94ABF" w:rsidRPr="00193AC6">
        <w:rPr>
          <w:rFonts w:ascii="Times New Roman" w:eastAsia="Times New Roman" w:hAnsi="Times New Roman"/>
          <w:b/>
          <w:color w:val="000000" w:themeColor="text1"/>
          <w:sz w:val="24"/>
          <w:szCs w:val="24"/>
          <w:lang w:val="en-US" w:eastAsia="ru-RU"/>
        </w:rPr>
        <w:t>XIV</w:t>
      </w:r>
      <w:r w:rsidRPr="00193AC6">
        <w:rPr>
          <w:rFonts w:ascii="Times New Roman" w:eastAsia="Times New Roman" w:hAnsi="Times New Roman"/>
          <w:b/>
          <w:color w:val="000000" w:themeColor="text1"/>
          <w:sz w:val="24"/>
          <w:szCs w:val="24"/>
          <w:lang w:eastAsia="ru-RU"/>
        </w:rPr>
        <w:t xml:space="preserve">. </w:t>
      </w:r>
      <w:r w:rsidR="00A07317" w:rsidRPr="00193AC6">
        <w:rPr>
          <w:rFonts w:ascii="Times New Roman" w:eastAsia="Times New Roman" w:hAnsi="Times New Roman"/>
          <w:b/>
          <w:color w:val="000000" w:themeColor="text1"/>
          <w:sz w:val="24"/>
          <w:szCs w:val="24"/>
          <w:lang w:eastAsia="ru-RU"/>
        </w:rPr>
        <w:t>Приложения к Договору</w:t>
      </w:r>
    </w:p>
    <w:p w14:paraId="5F729160" w14:textId="77777777" w:rsidR="00E94ABF" w:rsidRPr="00193AC6" w:rsidRDefault="00E94ABF" w:rsidP="00B30482">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p>
    <w:p w14:paraId="0DA05D1E" w14:textId="76D737A8" w:rsidR="00A07317" w:rsidRPr="00193AC6" w:rsidRDefault="00E94ABF" w:rsidP="00D43C08">
      <w:pPr>
        <w:pStyle w:val="aff0"/>
        <w:numPr>
          <w:ilvl w:val="1"/>
          <w:numId w:val="34"/>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 </w:t>
      </w:r>
      <w:r w:rsidR="00A07317" w:rsidRPr="00193AC6">
        <w:rPr>
          <w:rFonts w:ascii="Times New Roman" w:eastAsia="Times New Roman" w:hAnsi="Times New Roman"/>
          <w:color w:val="000000" w:themeColor="text1"/>
          <w:sz w:val="24"/>
          <w:szCs w:val="24"/>
          <w:lang w:eastAsia="ru-RU"/>
        </w:rPr>
        <w:t>Приложение № 1 «Выписк</w:t>
      </w:r>
      <w:r w:rsidR="00047809" w:rsidRPr="00193AC6">
        <w:rPr>
          <w:rFonts w:ascii="Times New Roman" w:eastAsia="Times New Roman" w:hAnsi="Times New Roman"/>
          <w:color w:val="000000" w:themeColor="text1"/>
          <w:sz w:val="24"/>
          <w:szCs w:val="24"/>
          <w:lang w:eastAsia="ru-RU"/>
        </w:rPr>
        <w:t>а</w:t>
      </w:r>
      <w:r w:rsidR="00A07317" w:rsidRPr="00193AC6">
        <w:rPr>
          <w:rFonts w:ascii="Times New Roman" w:eastAsia="Times New Roman" w:hAnsi="Times New Roman"/>
          <w:color w:val="000000" w:themeColor="text1"/>
          <w:sz w:val="24"/>
          <w:szCs w:val="24"/>
          <w:lang w:eastAsia="ru-RU"/>
        </w:rPr>
        <w:t xml:space="preserve"> из ЕГРН»;</w:t>
      </w:r>
    </w:p>
    <w:p w14:paraId="5C20F634" w14:textId="05EFFC7E" w:rsidR="00A07317" w:rsidRPr="00193AC6" w:rsidRDefault="00A07317" w:rsidP="00D43C08">
      <w:pPr>
        <w:pStyle w:val="aff0"/>
        <w:numPr>
          <w:ilvl w:val="1"/>
          <w:numId w:val="34"/>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Приложение № 2 «</w:t>
      </w:r>
      <w:r w:rsidR="009A202A" w:rsidRPr="00193AC6">
        <w:rPr>
          <w:rFonts w:ascii="Times New Roman" w:eastAsia="Times New Roman" w:hAnsi="Times New Roman"/>
          <w:color w:val="000000" w:themeColor="text1"/>
          <w:sz w:val="24"/>
          <w:szCs w:val="24"/>
          <w:lang w:eastAsia="ru-RU"/>
        </w:rPr>
        <w:t xml:space="preserve">Схема расположения частей земельных участков с кадастровыми номерами </w:t>
      </w:r>
      <w:r w:rsidR="001D2E12" w:rsidRPr="00193AC6">
        <w:rPr>
          <w:rFonts w:ascii="Times New Roman" w:eastAsia="Times New Roman" w:hAnsi="Times New Roman"/>
          <w:b/>
          <w:color w:val="000000" w:themeColor="text1"/>
          <w:sz w:val="24"/>
          <w:szCs w:val="24"/>
          <w:lang w:eastAsia="ru-RU"/>
        </w:rPr>
        <w:t>47:26:0930001:285, 47:26:0930001:286, 47:26:0930001:287, 47:26:0930001:288, 47:26:0930001:289, 47:26:0930001:290, 47:26:0930001:291</w:t>
      </w:r>
      <w:r w:rsidR="001D2E12" w:rsidRPr="00193AC6">
        <w:rPr>
          <w:rFonts w:ascii="Times New Roman" w:eastAsia="Times New Roman" w:hAnsi="Times New Roman"/>
          <w:color w:val="000000" w:themeColor="text1"/>
          <w:sz w:val="24"/>
          <w:szCs w:val="24"/>
          <w:lang w:eastAsia="ru-RU"/>
        </w:rPr>
        <w:t>,</w:t>
      </w:r>
      <w:r w:rsidR="001D1D60" w:rsidRPr="00193AC6">
        <w:rPr>
          <w:rFonts w:ascii="Times New Roman" w:eastAsia="Times New Roman" w:hAnsi="Times New Roman"/>
          <w:color w:val="000000" w:themeColor="text1"/>
          <w:sz w:val="24"/>
          <w:szCs w:val="24"/>
          <w:lang w:eastAsia="ru-RU"/>
        </w:rPr>
        <w:t xml:space="preserve"> </w:t>
      </w:r>
      <w:r w:rsidR="009A202A" w:rsidRPr="00193AC6">
        <w:rPr>
          <w:rFonts w:ascii="Times New Roman" w:eastAsia="Times New Roman" w:hAnsi="Times New Roman"/>
          <w:color w:val="000000" w:themeColor="text1"/>
          <w:sz w:val="24"/>
          <w:szCs w:val="24"/>
          <w:lang w:eastAsia="ru-RU"/>
        </w:rPr>
        <w:t>на кадастровом плане территории</w:t>
      </w:r>
      <w:r w:rsidRPr="00193AC6">
        <w:rPr>
          <w:rFonts w:ascii="Times New Roman" w:eastAsia="Times New Roman" w:hAnsi="Times New Roman"/>
          <w:color w:val="000000" w:themeColor="text1"/>
          <w:sz w:val="24"/>
          <w:szCs w:val="24"/>
          <w:lang w:eastAsia="ru-RU"/>
        </w:rPr>
        <w:t>»;</w:t>
      </w:r>
    </w:p>
    <w:p w14:paraId="77920C78" w14:textId="470B073B" w:rsidR="00A07317" w:rsidRPr="00193AC6" w:rsidRDefault="00A07317" w:rsidP="00D43C08">
      <w:pPr>
        <w:pStyle w:val="aff0"/>
        <w:numPr>
          <w:ilvl w:val="1"/>
          <w:numId w:val="34"/>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Приложение № 3 «</w:t>
      </w:r>
      <w:r w:rsidRPr="00193AC6">
        <w:rPr>
          <w:rFonts w:ascii="Times New Roman" w:hAnsi="Times New Roman"/>
          <w:color w:val="000000" w:themeColor="text1"/>
          <w:sz w:val="24"/>
          <w:szCs w:val="24"/>
        </w:rPr>
        <w:t>Схема застройки многофункциональной зоны дорожного сервиса»;</w:t>
      </w:r>
    </w:p>
    <w:p w14:paraId="38F540CB" w14:textId="746FF111" w:rsidR="00A07317" w:rsidRPr="00193AC6" w:rsidRDefault="00A07317" w:rsidP="00D43C08">
      <w:pPr>
        <w:pStyle w:val="aff0"/>
        <w:numPr>
          <w:ilvl w:val="1"/>
          <w:numId w:val="34"/>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Приложение № </w:t>
      </w:r>
      <w:r w:rsidR="00FB20C3" w:rsidRPr="00193AC6">
        <w:rPr>
          <w:rFonts w:ascii="Times New Roman" w:eastAsia="Times New Roman" w:hAnsi="Times New Roman"/>
          <w:color w:val="000000" w:themeColor="text1"/>
          <w:sz w:val="24"/>
          <w:szCs w:val="24"/>
          <w:lang w:eastAsia="ru-RU"/>
        </w:rPr>
        <w:t>4</w:t>
      </w:r>
      <w:r w:rsidRPr="00193AC6">
        <w:rPr>
          <w:rFonts w:ascii="Times New Roman" w:eastAsia="Times New Roman" w:hAnsi="Times New Roman"/>
          <w:color w:val="000000" w:themeColor="text1"/>
          <w:sz w:val="24"/>
          <w:szCs w:val="24"/>
          <w:lang w:eastAsia="ru-RU"/>
        </w:rPr>
        <w:t xml:space="preserve"> «Акт приема-передачи»;</w:t>
      </w:r>
    </w:p>
    <w:p w14:paraId="33C3867C" w14:textId="5DDAB0E9" w:rsidR="00A07317" w:rsidRPr="00193AC6" w:rsidRDefault="00A07317" w:rsidP="00D43C08">
      <w:pPr>
        <w:pStyle w:val="aff0"/>
        <w:numPr>
          <w:ilvl w:val="1"/>
          <w:numId w:val="34"/>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Приложение № </w:t>
      </w:r>
      <w:r w:rsidR="00FB20C3" w:rsidRPr="00193AC6">
        <w:rPr>
          <w:rFonts w:ascii="Times New Roman" w:eastAsia="Times New Roman" w:hAnsi="Times New Roman"/>
          <w:color w:val="000000" w:themeColor="text1"/>
          <w:sz w:val="24"/>
          <w:szCs w:val="24"/>
          <w:lang w:eastAsia="ru-RU"/>
        </w:rPr>
        <w:t>5</w:t>
      </w:r>
      <w:r w:rsidRPr="00193AC6">
        <w:rPr>
          <w:rFonts w:ascii="Times New Roman" w:eastAsia="Times New Roman" w:hAnsi="Times New Roman"/>
          <w:color w:val="000000" w:themeColor="text1"/>
          <w:sz w:val="24"/>
          <w:szCs w:val="24"/>
          <w:lang w:eastAsia="ru-RU"/>
        </w:rPr>
        <w:t xml:space="preserve"> «Форма Акт приема-передачи (возврата)»;</w:t>
      </w:r>
    </w:p>
    <w:p w14:paraId="6F0B1B9C" w14:textId="77777777" w:rsidR="008E505F" w:rsidRPr="00193AC6" w:rsidRDefault="008E505F" w:rsidP="00B30482">
      <w:pPr>
        <w:pStyle w:val="aff0"/>
        <w:spacing w:after="0" w:line="240" w:lineRule="auto"/>
        <w:ind w:left="0" w:firstLine="709"/>
        <w:jc w:val="both"/>
        <w:rPr>
          <w:rFonts w:ascii="Times New Roman" w:eastAsia="Times New Roman" w:hAnsi="Times New Roman"/>
          <w:color w:val="000000" w:themeColor="text1"/>
          <w:sz w:val="24"/>
          <w:szCs w:val="24"/>
          <w:lang w:eastAsia="ru-RU"/>
        </w:rPr>
      </w:pPr>
    </w:p>
    <w:p w14:paraId="182F2457" w14:textId="288A396C" w:rsidR="00A07317" w:rsidRDefault="00A07317" w:rsidP="00B30482">
      <w:pPr>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 xml:space="preserve">Глава </w:t>
      </w:r>
      <w:r w:rsidR="007A7038" w:rsidRPr="00193AC6">
        <w:rPr>
          <w:rFonts w:ascii="Times New Roman" w:eastAsia="Times New Roman" w:hAnsi="Times New Roman"/>
          <w:b/>
          <w:color w:val="000000" w:themeColor="text1"/>
          <w:sz w:val="24"/>
          <w:szCs w:val="24"/>
          <w:lang w:val="en-US" w:eastAsia="ru-RU"/>
        </w:rPr>
        <w:t>X</w:t>
      </w:r>
      <w:r w:rsidR="00D52D19" w:rsidRPr="00193AC6">
        <w:rPr>
          <w:rFonts w:ascii="Times New Roman" w:eastAsia="Times New Roman" w:hAnsi="Times New Roman"/>
          <w:b/>
          <w:color w:val="000000" w:themeColor="text1"/>
          <w:sz w:val="24"/>
          <w:szCs w:val="24"/>
          <w:lang w:val="en-US" w:eastAsia="ru-RU"/>
        </w:rPr>
        <w:t>V</w:t>
      </w:r>
      <w:r w:rsidR="00E94ABF" w:rsidRPr="00193AC6">
        <w:rPr>
          <w:rFonts w:ascii="Times New Roman" w:eastAsia="Times New Roman" w:hAnsi="Times New Roman"/>
          <w:b/>
          <w:color w:val="000000" w:themeColor="text1"/>
          <w:sz w:val="24"/>
          <w:szCs w:val="24"/>
          <w:lang w:val="en-US" w:eastAsia="ru-RU"/>
        </w:rPr>
        <w:t>I</w:t>
      </w:r>
      <w:r w:rsidRPr="00193AC6">
        <w:rPr>
          <w:rFonts w:ascii="Times New Roman" w:eastAsia="Times New Roman" w:hAnsi="Times New Roman"/>
          <w:b/>
          <w:color w:val="000000" w:themeColor="text1"/>
          <w:sz w:val="24"/>
          <w:szCs w:val="24"/>
          <w:lang w:eastAsia="ru-RU"/>
        </w:rPr>
        <w:t>. Заключительные положения</w:t>
      </w:r>
    </w:p>
    <w:p w14:paraId="59C9AD23" w14:textId="77777777" w:rsidR="00163374" w:rsidRPr="00193AC6" w:rsidRDefault="00163374" w:rsidP="00B30482">
      <w:pPr>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p>
    <w:p w14:paraId="6391CA09" w14:textId="3DE09161" w:rsidR="00A07317" w:rsidRPr="00193AC6" w:rsidRDefault="00A07317" w:rsidP="00D43C08">
      <w:pPr>
        <w:pStyle w:val="aff0"/>
        <w:numPr>
          <w:ilvl w:val="1"/>
          <w:numId w:val="35"/>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В части, не урегулированной условиями Договора, отношения </w:t>
      </w:r>
      <w:r w:rsidRPr="00193AC6">
        <w:rPr>
          <w:rFonts w:ascii="Times New Roman" w:eastAsia="Times New Roman" w:hAnsi="Times New Roman"/>
          <w:i/>
          <w:color w:val="000000" w:themeColor="text1"/>
          <w:sz w:val="24"/>
          <w:szCs w:val="24"/>
          <w:lang w:eastAsia="ru-RU"/>
        </w:rPr>
        <w:t>Сторон</w:t>
      </w:r>
      <w:r w:rsidRPr="00193AC6">
        <w:rPr>
          <w:rFonts w:ascii="Times New Roman" w:eastAsia="Times New Roman" w:hAnsi="Times New Roman"/>
          <w:color w:val="000000" w:themeColor="text1"/>
          <w:sz w:val="24"/>
          <w:szCs w:val="24"/>
          <w:lang w:eastAsia="ru-RU"/>
        </w:rPr>
        <w:t xml:space="preserve"> регулируются положениями Законодательства.</w:t>
      </w:r>
    </w:p>
    <w:p w14:paraId="6B00B074" w14:textId="7632536D" w:rsidR="00A07317" w:rsidRPr="00193AC6" w:rsidRDefault="00A07317" w:rsidP="00D43C08">
      <w:pPr>
        <w:pStyle w:val="aff0"/>
        <w:numPr>
          <w:ilvl w:val="1"/>
          <w:numId w:val="35"/>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 xml:space="preserve">Договор заключен в электронном виде. </w:t>
      </w:r>
      <w:r w:rsidRPr="00193AC6">
        <w:rPr>
          <w:rFonts w:ascii="Times New Roman" w:eastAsia="Times New Roman" w:hAnsi="Times New Roman"/>
          <w:i/>
          <w:color w:val="000000" w:themeColor="text1"/>
          <w:sz w:val="24"/>
          <w:szCs w:val="24"/>
          <w:lang w:eastAsia="ru-RU"/>
        </w:rPr>
        <w:t>Стороны</w:t>
      </w:r>
      <w:r w:rsidRPr="00193AC6">
        <w:rPr>
          <w:rFonts w:ascii="Times New Roman" w:eastAsia="Times New Roman" w:hAnsi="Times New Roman"/>
          <w:color w:val="000000" w:themeColor="text1"/>
          <w:sz w:val="24"/>
          <w:szCs w:val="24"/>
          <w:lang w:eastAsia="ru-RU"/>
        </w:rPr>
        <w:t xml:space="preserve"> вправе оформить бумажную копию Договора в трех или более экземплярах.</w:t>
      </w:r>
    </w:p>
    <w:p w14:paraId="147E55A5" w14:textId="77777777" w:rsidR="00A07317" w:rsidRPr="00193AC6" w:rsidRDefault="00A07317" w:rsidP="00D43C08">
      <w:pPr>
        <w:numPr>
          <w:ilvl w:val="1"/>
          <w:numId w:val="35"/>
        </w:numPr>
        <w:spacing w:after="0" w:line="240" w:lineRule="auto"/>
        <w:ind w:left="0" w:firstLine="709"/>
        <w:jc w:val="both"/>
        <w:rPr>
          <w:rFonts w:ascii="Times New Roman" w:eastAsia="Times New Roman" w:hAnsi="Times New Roman"/>
          <w:color w:val="000000" w:themeColor="text1"/>
          <w:sz w:val="24"/>
          <w:szCs w:val="24"/>
          <w:lang w:eastAsia="ru-RU"/>
        </w:rPr>
      </w:pPr>
      <w:r w:rsidRPr="00193AC6">
        <w:rPr>
          <w:rFonts w:ascii="Times New Roman" w:eastAsia="Times New Roman" w:hAnsi="Times New Roman"/>
          <w:color w:val="000000" w:themeColor="text1"/>
          <w:sz w:val="24"/>
          <w:szCs w:val="24"/>
          <w:lang w:eastAsia="ru-RU"/>
        </w:rPr>
        <w:t>При расхождении текста Договора, заключенного в электронном виде, с текстом Договора, оформленного на бумажном носителе, преимущество имеет электронный текст Договора.</w:t>
      </w:r>
    </w:p>
    <w:p w14:paraId="4DA84606" w14:textId="77777777" w:rsidR="00D52D19" w:rsidRPr="00193AC6" w:rsidRDefault="00D52D19" w:rsidP="00B30482">
      <w:pPr>
        <w:spacing w:after="0" w:line="240" w:lineRule="auto"/>
        <w:jc w:val="both"/>
        <w:rPr>
          <w:rFonts w:ascii="Times New Roman" w:eastAsia="Times New Roman" w:hAnsi="Times New Roman"/>
          <w:color w:val="000000" w:themeColor="text1"/>
          <w:sz w:val="20"/>
          <w:szCs w:val="20"/>
          <w:lang w:eastAsia="ru-RU"/>
        </w:rPr>
      </w:pPr>
    </w:p>
    <w:p w14:paraId="4B933F07" w14:textId="77777777" w:rsidR="00A07317" w:rsidRPr="00193AC6" w:rsidRDefault="00A07317" w:rsidP="00B30482">
      <w:pPr>
        <w:keepNext/>
        <w:tabs>
          <w:tab w:val="num" w:pos="1440"/>
        </w:tabs>
        <w:spacing w:after="0" w:line="240" w:lineRule="auto"/>
        <w:jc w:val="center"/>
        <w:outlineLvl w:val="0"/>
        <w:rPr>
          <w:rFonts w:ascii="Times New Roman" w:eastAsia="Times New Roman" w:hAnsi="Times New Roman"/>
          <w:b/>
          <w:i/>
          <w:color w:val="000000" w:themeColor="text1"/>
          <w:sz w:val="24"/>
          <w:szCs w:val="24"/>
          <w:lang w:eastAsia="ru-RU"/>
        </w:rPr>
      </w:pPr>
      <w:r w:rsidRPr="00193AC6">
        <w:rPr>
          <w:rFonts w:ascii="Times New Roman" w:eastAsia="Times New Roman" w:hAnsi="Times New Roman"/>
          <w:b/>
          <w:color w:val="000000" w:themeColor="text1"/>
          <w:sz w:val="24"/>
          <w:szCs w:val="24"/>
          <w:lang w:eastAsia="ru-RU"/>
        </w:rPr>
        <w:t xml:space="preserve">Глава </w:t>
      </w:r>
      <w:r w:rsidRPr="00193AC6">
        <w:rPr>
          <w:rFonts w:ascii="Times New Roman" w:eastAsia="Times New Roman" w:hAnsi="Times New Roman"/>
          <w:b/>
          <w:color w:val="000000" w:themeColor="text1"/>
          <w:sz w:val="24"/>
          <w:szCs w:val="24"/>
          <w:lang w:val="en-US" w:eastAsia="ru-RU"/>
        </w:rPr>
        <w:t>XV</w:t>
      </w:r>
      <w:r w:rsidRPr="00193AC6">
        <w:rPr>
          <w:rFonts w:ascii="Times New Roman" w:eastAsia="Times New Roman" w:hAnsi="Times New Roman"/>
          <w:b/>
          <w:color w:val="000000" w:themeColor="text1"/>
          <w:sz w:val="24"/>
          <w:szCs w:val="24"/>
          <w:lang w:eastAsia="ru-RU"/>
        </w:rPr>
        <w:t xml:space="preserve">. Адреса, банковские реквизиты и подписи </w:t>
      </w:r>
      <w:r w:rsidRPr="00193AC6">
        <w:rPr>
          <w:rFonts w:ascii="Times New Roman" w:eastAsia="Times New Roman" w:hAnsi="Times New Roman"/>
          <w:b/>
          <w:i/>
          <w:color w:val="000000" w:themeColor="text1"/>
          <w:sz w:val="24"/>
          <w:szCs w:val="24"/>
          <w:lang w:eastAsia="ru-RU"/>
        </w:rPr>
        <w:t>Сторон</w:t>
      </w:r>
    </w:p>
    <w:p w14:paraId="6AE5CA21" w14:textId="13D3DDC7" w:rsidR="00A07317" w:rsidRPr="00193AC6" w:rsidRDefault="00A07317" w:rsidP="00D43C08">
      <w:pPr>
        <w:pStyle w:val="aff0"/>
        <w:keepNext/>
        <w:numPr>
          <w:ilvl w:val="1"/>
          <w:numId w:val="36"/>
        </w:numPr>
        <w:spacing w:after="0" w:line="240" w:lineRule="auto"/>
        <w:jc w:val="both"/>
        <w:rPr>
          <w:rFonts w:ascii="Times New Roman" w:eastAsia="Times New Roman" w:hAnsi="Times New Roman"/>
          <w:b/>
          <w:color w:val="000000" w:themeColor="text1"/>
          <w:sz w:val="24"/>
          <w:szCs w:val="24"/>
          <w:lang w:eastAsia="ru-RU"/>
        </w:rPr>
      </w:pPr>
      <w:bookmarkStart w:id="39" w:name="_Ref88568043"/>
    </w:p>
    <w:tbl>
      <w:tblPr>
        <w:tblStyle w:val="aff6"/>
        <w:tblW w:w="5000" w:type="pct"/>
        <w:jc w:val="center"/>
        <w:tblLayout w:type="fixed"/>
        <w:tblLook w:val="04A0" w:firstRow="1" w:lastRow="0" w:firstColumn="1" w:lastColumn="0" w:noHBand="0" w:noVBand="1"/>
      </w:tblPr>
      <w:tblGrid>
        <w:gridCol w:w="916"/>
        <w:gridCol w:w="1248"/>
        <w:gridCol w:w="606"/>
        <w:gridCol w:w="1195"/>
        <w:gridCol w:w="852"/>
        <w:gridCol w:w="1982"/>
        <w:gridCol w:w="852"/>
        <w:gridCol w:w="2545"/>
      </w:tblGrid>
      <w:tr w:rsidR="00A07317" w:rsidRPr="00193AC6" w14:paraId="297C8F66" w14:textId="77777777" w:rsidTr="00AD46EF">
        <w:trPr>
          <w:jc w:val="center"/>
        </w:trPr>
        <w:tc>
          <w:tcPr>
            <w:tcW w:w="1061" w:type="pct"/>
            <w:gridSpan w:val="2"/>
            <w:shd w:val="clear" w:color="auto" w:fill="B3B3B3"/>
          </w:tcPr>
          <w:bookmarkEnd w:id="39"/>
          <w:p w14:paraId="0C8844FC"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b/>
                <w:color w:val="000000" w:themeColor="text1"/>
                <w:sz w:val="24"/>
                <w:szCs w:val="24"/>
              </w:rPr>
              <w:t>АРЕНДАТОР:</w:t>
            </w:r>
          </w:p>
        </w:tc>
        <w:tc>
          <w:tcPr>
            <w:tcW w:w="3939" w:type="pct"/>
            <w:gridSpan w:val="6"/>
          </w:tcPr>
          <w:p w14:paraId="62CB27B9"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r w:rsidRPr="00193AC6">
              <w:rPr>
                <w:rFonts w:ascii="Times New Roman" w:hAnsi="Times New Roman"/>
                <w:color w:val="000000" w:themeColor="text1"/>
                <w:sz w:val="24"/>
                <w:szCs w:val="24"/>
              </w:rPr>
              <w:t xml:space="preserve">Государственная компания «Российские автомобильные дороги» </w:t>
            </w:r>
          </w:p>
          <w:p w14:paraId="26BFDC8B"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r w:rsidRPr="00193AC6">
              <w:rPr>
                <w:rFonts w:ascii="Times New Roman" w:hAnsi="Times New Roman"/>
                <w:color w:val="000000" w:themeColor="text1"/>
                <w:sz w:val="24"/>
                <w:szCs w:val="24"/>
              </w:rPr>
              <w:t>(Государственная компания «Автодор»)</w:t>
            </w:r>
          </w:p>
        </w:tc>
      </w:tr>
      <w:tr w:rsidR="00A07317" w:rsidRPr="00193AC6" w14:paraId="598BB1AD" w14:textId="77777777" w:rsidTr="00AD46EF">
        <w:trPr>
          <w:jc w:val="center"/>
        </w:trPr>
        <w:tc>
          <w:tcPr>
            <w:tcW w:w="1061" w:type="pct"/>
            <w:gridSpan w:val="2"/>
            <w:shd w:val="clear" w:color="auto" w:fill="B3B3B3"/>
          </w:tcPr>
          <w:p w14:paraId="2A95F9CC"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Адрес местонахождения</w:t>
            </w:r>
          </w:p>
        </w:tc>
        <w:tc>
          <w:tcPr>
            <w:tcW w:w="3939" w:type="pct"/>
            <w:gridSpan w:val="6"/>
          </w:tcPr>
          <w:p w14:paraId="569CD45C"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r w:rsidRPr="00193AC6">
              <w:rPr>
                <w:rFonts w:ascii="Times New Roman" w:hAnsi="Times New Roman"/>
                <w:color w:val="000000" w:themeColor="text1"/>
                <w:sz w:val="24"/>
                <w:szCs w:val="24"/>
              </w:rPr>
              <w:t>127006, г. Москва, Страстной б-р, д. 9</w:t>
            </w:r>
          </w:p>
        </w:tc>
      </w:tr>
      <w:tr w:rsidR="00A07317" w:rsidRPr="00193AC6" w14:paraId="7B3C6417" w14:textId="77777777" w:rsidTr="00AD46EF">
        <w:trPr>
          <w:jc w:val="center"/>
        </w:trPr>
        <w:tc>
          <w:tcPr>
            <w:tcW w:w="1061" w:type="pct"/>
            <w:gridSpan w:val="2"/>
            <w:shd w:val="clear" w:color="auto" w:fill="B3B3B3"/>
          </w:tcPr>
          <w:p w14:paraId="5F2C1509"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Адрес почтовый</w:t>
            </w:r>
          </w:p>
        </w:tc>
        <w:tc>
          <w:tcPr>
            <w:tcW w:w="3939" w:type="pct"/>
            <w:gridSpan w:val="6"/>
          </w:tcPr>
          <w:p w14:paraId="392FD648"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r w:rsidRPr="00193AC6">
              <w:rPr>
                <w:rFonts w:ascii="Times New Roman" w:hAnsi="Times New Roman"/>
                <w:color w:val="000000" w:themeColor="text1"/>
                <w:sz w:val="24"/>
                <w:szCs w:val="24"/>
              </w:rPr>
              <w:t>127006, г. Москва, Страстной б-р, д. 9</w:t>
            </w:r>
          </w:p>
        </w:tc>
      </w:tr>
      <w:tr w:rsidR="00A07317" w:rsidRPr="00193AC6" w14:paraId="2BC43C5F" w14:textId="77777777" w:rsidTr="00AD46EF">
        <w:trPr>
          <w:jc w:val="center"/>
        </w:trPr>
        <w:tc>
          <w:tcPr>
            <w:tcW w:w="449" w:type="pct"/>
            <w:shd w:val="clear" w:color="auto" w:fill="B3B3B3"/>
          </w:tcPr>
          <w:p w14:paraId="56D8C1B0"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lastRenderedPageBreak/>
              <w:t>ИНН</w:t>
            </w:r>
          </w:p>
        </w:tc>
        <w:tc>
          <w:tcPr>
            <w:tcW w:w="612" w:type="pct"/>
          </w:tcPr>
          <w:p w14:paraId="548B562D"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7717151380</w:t>
            </w:r>
          </w:p>
        </w:tc>
        <w:tc>
          <w:tcPr>
            <w:tcW w:w="297" w:type="pct"/>
            <w:shd w:val="clear" w:color="auto" w:fill="B3B3B3"/>
          </w:tcPr>
          <w:p w14:paraId="0075E301"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КПП</w:t>
            </w:r>
          </w:p>
        </w:tc>
        <w:tc>
          <w:tcPr>
            <w:tcW w:w="586" w:type="pct"/>
          </w:tcPr>
          <w:p w14:paraId="45924AFF"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770701001</w:t>
            </w:r>
          </w:p>
        </w:tc>
        <w:tc>
          <w:tcPr>
            <w:tcW w:w="418" w:type="pct"/>
            <w:shd w:val="clear" w:color="auto" w:fill="B3B3B3"/>
          </w:tcPr>
          <w:p w14:paraId="1853E3DE"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ОКПО</w:t>
            </w:r>
          </w:p>
        </w:tc>
        <w:tc>
          <w:tcPr>
            <w:tcW w:w="972" w:type="pct"/>
          </w:tcPr>
          <w:p w14:paraId="655988AC"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94158138</w:t>
            </w:r>
          </w:p>
        </w:tc>
        <w:tc>
          <w:tcPr>
            <w:tcW w:w="418" w:type="pct"/>
            <w:shd w:val="clear" w:color="auto" w:fill="B3B3B3"/>
          </w:tcPr>
          <w:p w14:paraId="36DD2433"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ОГРН</w:t>
            </w:r>
          </w:p>
        </w:tc>
        <w:tc>
          <w:tcPr>
            <w:tcW w:w="1248" w:type="pct"/>
          </w:tcPr>
          <w:p w14:paraId="5CC279B7"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1097799013652</w:t>
            </w:r>
          </w:p>
        </w:tc>
      </w:tr>
      <w:tr w:rsidR="00A07317" w:rsidRPr="00193AC6" w14:paraId="16F0805A" w14:textId="77777777" w:rsidTr="00AD46EF">
        <w:trPr>
          <w:jc w:val="center"/>
        </w:trPr>
        <w:tc>
          <w:tcPr>
            <w:tcW w:w="1061" w:type="pct"/>
            <w:gridSpan w:val="2"/>
            <w:shd w:val="clear" w:color="auto" w:fill="B3B3B3"/>
          </w:tcPr>
          <w:p w14:paraId="224CC8A7"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Расчетный счет</w:t>
            </w:r>
          </w:p>
        </w:tc>
        <w:tc>
          <w:tcPr>
            <w:tcW w:w="2273" w:type="pct"/>
            <w:gridSpan w:val="4"/>
          </w:tcPr>
          <w:p w14:paraId="76BA74B9"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405 038 106 380 900 000 02</w:t>
            </w:r>
          </w:p>
        </w:tc>
        <w:tc>
          <w:tcPr>
            <w:tcW w:w="418" w:type="pct"/>
            <w:shd w:val="clear" w:color="auto" w:fill="B3B3B3"/>
          </w:tcPr>
          <w:p w14:paraId="6A1CD70A"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в банке</w:t>
            </w:r>
          </w:p>
        </w:tc>
        <w:tc>
          <w:tcPr>
            <w:tcW w:w="1248" w:type="pct"/>
          </w:tcPr>
          <w:p w14:paraId="6F7281F5"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ПАО</w:t>
            </w:r>
            <w:r w:rsidRPr="00193AC6">
              <w:rPr>
                <w:rFonts w:ascii="Times New Roman" w:hAnsi="Times New Roman"/>
                <w:color w:val="000000" w:themeColor="text1"/>
                <w:sz w:val="24"/>
                <w:szCs w:val="24"/>
                <w:lang w:val="en-US"/>
              </w:rPr>
              <w:t> </w:t>
            </w:r>
            <w:r w:rsidRPr="00193AC6">
              <w:rPr>
                <w:rFonts w:ascii="Times New Roman" w:hAnsi="Times New Roman"/>
                <w:color w:val="000000" w:themeColor="text1"/>
                <w:sz w:val="24"/>
                <w:szCs w:val="24"/>
              </w:rPr>
              <w:t>«Сбербанк России» г. Москва</w:t>
            </w:r>
          </w:p>
        </w:tc>
      </w:tr>
      <w:tr w:rsidR="00A07317" w:rsidRPr="00193AC6" w14:paraId="135B627A" w14:textId="77777777" w:rsidTr="00AD46EF">
        <w:trPr>
          <w:jc w:val="center"/>
        </w:trPr>
        <w:tc>
          <w:tcPr>
            <w:tcW w:w="1061" w:type="pct"/>
            <w:gridSpan w:val="2"/>
            <w:shd w:val="clear" w:color="auto" w:fill="B3B3B3"/>
          </w:tcPr>
          <w:p w14:paraId="2378C959"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Корреспондентский счет</w:t>
            </w:r>
          </w:p>
        </w:tc>
        <w:tc>
          <w:tcPr>
            <w:tcW w:w="2273" w:type="pct"/>
            <w:gridSpan w:val="4"/>
          </w:tcPr>
          <w:p w14:paraId="6BD12E33"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301 018 104 000 000 002 25</w:t>
            </w:r>
          </w:p>
        </w:tc>
        <w:tc>
          <w:tcPr>
            <w:tcW w:w="418" w:type="pct"/>
            <w:shd w:val="clear" w:color="auto" w:fill="B3B3B3"/>
          </w:tcPr>
          <w:p w14:paraId="52E656AF"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БИК</w:t>
            </w:r>
          </w:p>
        </w:tc>
        <w:tc>
          <w:tcPr>
            <w:tcW w:w="1248" w:type="pct"/>
          </w:tcPr>
          <w:p w14:paraId="699850A9"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044525225</w:t>
            </w:r>
          </w:p>
        </w:tc>
      </w:tr>
      <w:tr w:rsidR="00A07317" w:rsidRPr="00193AC6" w14:paraId="23445F94" w14:textId="77777777" w:rsidTr="00AD46EF">
        <w:trPr>
          <w:jc w:val="center"/>
        </w:trPr>
        <w:tc>
          <w:tcPr>
            <w:tcW w:w="449" w:type="pct"/>
            <w:shd w:val="clear" w:color="auto" w:fill="B3B3B3"/>
          </w:tcPr>
          <w:p w14:paraId="33DD9832"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r w:rsidRPr="00193AC6">
              <w:rPr>
                <w:rFonts w:ascii="Times New Roman" w:hAnsi="Times New Roman"/>
                <w:color w:val="000000" w:themeColor="text1"/>
                <w:sz w:val="24"/>
                <w:szCs w:val="24"/>
              </w:rPr>
              <w:t>телефон</w:t>
            </w:r>
          </w:p>
        </w:tc>
        <w:tc>
          <w:tcPr>
            <w:tcW w:w="612" w:type="pct"/>
          </w:tcPr>
          <w:p w14:paraId="572480A4"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lang w:val="en-US"/>
              </w:rPr>
            </w:pPr>
            <w:r w:rsidRPr="00193AC6">
              <w:rPr>
                <w:rFonts w:ascii="Times New Roman" w:hAnsi="Times New Roman"/>
                <w:color w:val="000000" w:themeColor="text1"/>
                <w:sz w:val="24"/>
                <w:szCs w:val="24"/>
                <w:lang w:val="en-US"/>
              </w:rPr>
              <w:t>+7 </w:t>
            </w:r>
            <w:r w:rsidRPr="00193AC6">
              <w:rPr>
                <w:rFonts w:ascii="Times New Roman" w:hAnsi="Times New Roman"/>
                <w:color w:val="000000" w:themeColor="text1"/>
                <w:sz w:val="24"/>
                <w:szCs w:val="24"/>
              </w:rPr>
              <w:t>(495) 727-1195</w:t>
            </w:r>
          </w:p>
          <w:p w14:paraId="2E68028C"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p>
        </w:tc>
        <w:tc>
          <w:tcPr>
            <w:tcW w:w="297" w:type="pct"/>
            <w:shd w:val="clear" w:color="auto" w:fill="B3B3B3"/>
          </w:tcPr>
          <w:p w14:paraId="67368F12"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факс</w:t>
            </w:r>
          </w:p>
        </w:tc>
        <w:tc>
          <w:tcPr>
            <w:tcW w:w="586" w:type="pct"/>
          </w:tcPr>
          <w:p w14:paraId="331B9A0E"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lang w:val="en-US"/>
              </w:rPr>
            </w:pPr>
            <w:r w:rsidRPr="00193AC6">
              <w:rPr>
                <w:rFonts w:ascii="Times New Roman" w:hAnsi="Times New Roman"/>
                <w:color w:val="000000" w:themeColor="text1"/>
                <w:sz w:val="24"/>
                <w:szCs w:val="24"/>
                <w:lang w:val="en-US"/>
              </w:rPr>
              <w:t>+7 (495) 784-68-04</w:t>
            </w:r>
          </w:p>
        </w:tc>
        <w:tc>
          <w:tcPr>
            <w:tcW w:w="418" w:type="pct"/>
            <w:shd w:val="clear" w:color="auto" w:fill="B3B3B3"/>
          </w:tcPr>
          <w:p w14:paraId="44F1CFDF"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lang w:val="en-US"/>
              </w:rPr>
              <w:t>e</w:t>
            </w:r>
            <w:r w:rsidRPr="00193AC6">
              <w:rPr>
                <w:rFonts w:ascii="Times New Roman" w:hAnsi="Times New Roman"/>
                <w:color w:val="000000" w:themeColor="text1"/>
                <w:sz w:val="24"/>
                <w:szCs w:val="24"/>
              </w:rPr>
              <w:t>-</w:t>
            </w:r>
            <w:r w:rsidRPr="00193AC6">
              <w:rPr>
                <w:rFonts w:ascii="Times New Roman" w:hAnsi="Times New Roman"/>
                <w:color w:val="000000" w:themeColor="text1"/>
                <w:sz w:val="24"/>
                <w:szCs w:val="24"/>
                <w:lang w:val="en-US"/>
              </w:rPr>
              <w:t>mail</w:t>
            </w:r>
          </w:p>
        </w:tc>
        <w:tc>
          <w:tcPr>
            <w:tcW w:w="972" w:type="pct"/>
          </w:tcPr>
          <w:p w14:paraId="0BC06E1D"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lang w:val="en-US"/>
              </w:rPr>
            </w:pPr>
            <w:r w:rsidRPr="00193AC6">
              <w:rPr>
                <w:rFonts w:ascii="Times New Roman" w:hAnsi="Times New Roman"/>
                <w:color w:val="000000" w:themeColor="text1"/>
                <w:sz w:val="24"/>
                <w:szCs w:val="24"/>
                <w:lang w:val="en-US"/>
              </w:rPr>
              <w:t>info@</w:t>
            </w:r>
          </w:p>
          <w:p w14:paraId="704D08AD"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lang w:val="en-US"/>
              </w:rPr>
            </w:pPr>
            <w:r w:rsidRPr="00193AC6">
              <w:rPr>
                <w:rFonts w:ascii="Times New Roman" w:hAnsi="Times New Roman"/>
                <w:color w:val="000000" w:themeColor="text1"/>
                <w:sz w:val="24"/>
                <w:szCs w:val="24"/>
                <w:lang w:val="en-US"/>
              </w:rPr>
              <w:t>russianhighways.ru</w:t>
            </w:r>
          </w:p>
        </w:tc>
        <w:tc>
          <w:tcPr>
            <w:tcW w:w="418" w:type="pct"/>
            <w:shd w:val="clear" w:color="auto" w:fill="B3B3B3"/>
          </w:tcPr>
          <w:p w14:paraId="5652D340"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http://</w:t>
            </w:r>
          </w:p>
        </w:tc>
        <w:tc>
          <w:tcPr>
            <w:tcW w:w="1248" w:type="pct"/>
          </w:tcPr>
          <w:p w14:paraId="427F2893"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lang w:val="en-US"/>
              </w:rPr>
            </w:pPr>
            <w:r w:rsidRPr="00193AC6">
              <w:rPr>
                <w:rFonts w:ascii="Times New Roman" w:hAnsi="Times New Roman"/>
                <w:color w:val="000000" w:themeColor="text1"/>
                <w:sz w:val="24"/>
                <w:szCs w:val="24"/>
                <w:lang w:val="en-US"/>
              </w:rPr>
              <w:t xml:space="preserve">www.russianhighways.ru </w:t>
            </w:r>
          </w:p>
        </w:tc>
      </w:tr>
    </w:tbl>
    <w:p w14:paraId="111371E2" w14:textId="18C95595" w:rsidR="00A07317" w:rsidRPr="00193AC6" w:rsidRDefault="00A07317" w:rsidP="00D43C08">
      <w:pPr>
        <w:pStyle w:val="aff0"/>
        <w:keepNext/>
        <w:numPr>
          <w:ilvl w:val="1"/>
          <w:numId w:val="36"/>
        </w:numPr>
        <w:spacing w:after="0" w:line="240" w:lineRule="auto"/>
        <w:jc w:val="both"/>
        <w:rPr>
          <w:rFonts w:ascii="Times New Roman" w:eastAsia="Times New Roman" w:hAnsi="Times New Roman"/>
          <w:b/>
          <w:color w:val="000000" w:themeColor="text1"/>
          <w:sz w:val="24"/>
          <w:szCs w:val="24"/>
          <w:lang w:eastAsia="ru-RU"/>
        </w:rPr>
      </w:pPr>
      <w:bookmarkStart w:id="40" w:name="_Ref88569786"/>
    </w:p>
    <w:tbl>
      <w:tblPr>
        <w:tblStyle w:val="aff6"/>
        <w:tblW w:w="5000" w:type="pct"/>
        <w:jc w:val="center"/>
        <w:tblLayout w:type="fixed"/>
        <w:tblLook w:val="04A0" w:firstRow="1" w:lastRow="0" w:firstColumn="1" w:lastColumn="0" w:noHBand="0" w:noVBand="1"/>
      </w:tblPr>
      <w:tblGrid>
        <w:gridCol w:w="916"/>
        <w:gridCol w:w="1248"/>
        <w:gridCol w:w="606"/>
        <w:gridCol w:w="1195"/>
        <w:gridCol w:w="852"/>
        <w:gridCol w:w="1982"/>
        <w:gridCol w:w="852"/>
        <w:gridCol w:w="2545"/>
      </w:tblGrid>
      <w:tr w:rsidR="00A07317" w:rsidRPr="00193AC6" w14:paraId="3139A5B7" w14:textId="77777777" w:rsidTr="00AD46EF">
        <w:trPr>
          <w:jc w:val="center"/>
        </w:trPr>
        <w:tc>
          <w:tcPr>
            <w:tcW w:w="1061" w:type="pct"/>
            <w:gridSpan w:val="2"/>
            <w:shd w:val="clear" w:color="auto" w:fill="B3B3B3"/>
          </w:tcPr>
          <w:bookmarkEnd w:id="40"/>
          <w:p w14:paraId="320498A9"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b/>
                <w:color w:val="000000" w:themeColor="text1"/>
                <w:sz w:val="24"/>
                <w:szCs w:val="24"/>
              </w:rPr>
              <w:t>СУБАРЕНДАТОР:</w:t>
            </w:r>
          </w:p>
        </w:tc>
        <w:tc>
          <w:tcPr>
            <w:tcW w:w="3939" w:type="pct"/>
            <w:gridSpan w:val="6"/>
          </w:tcPr>
          <w:p w14:paraId="75614FA7" w14:textId="77777777" w:rsidR="00A07317" w:rsidRPr="00193AC6" w:rsidRDefault="00A07317" w:rsidP="008A55AC">
            <w:pPr>
              <w:spacing w:after="0" w:line="240" w:lineRule="auto"/>
              <w:ind w:left="-85" w:right="-85"/>
              <w:rPr>
                <w:rFonts w:ascii="Times New Roman" w:hAnsi="Times New Roman"/>
                <w:color w:val="000000" w:themeColor="text1"/>
                <w:sz w:val="24"/>
                <w:szCs w:val="24"/>
              </w:rPr>
            </w:pPr>
          </w:p>
        </w:tc>
      </w:tr>
      <w:tr w:rsidR="00A07317" w:rsidRPr="00193AC6" w14:paraId="71ADA231" w14:textId="77777777" w:rsidTr="00AD46EF">
        <w:trPr>
          <w:jc w:val="center"/>
        </w:trPr>
        <w:tc>
          <w:tcPr>
            <w:tcW w:w="1061" w:type="pct"/>
            <w:gridSpan w:val="2"/>
            <w:shd w:val="clear" w:color="auto" w:fill="B3B3B3"/>
          </w:tcPr>
          <w:p w14:paraId="0B9734A0"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Адрес местонахождения</w:t>
            </w:r>
          </w:p>
        </w:tc>
        <w:tc>
          <w:tcPr>
            <w:tcW w:w="3939" w:type="pct"/>
            <w:gridSpan w:val="6"/>
          </w:tcPr>
          <w:p w14:paraId="42CA9B1E"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p>
        </w:tc>
      </w:tr>
      <w:tr w:rsidR="00A07317" w:rsidRPr="00193AC6" w14:paraId="6254FB49" w14:textId="77777777" w:rsidTr="00AD46EF">
        <w:trPr>
          <w:jc w:val="center"/>
        </w:trPr>
        <w:tc>
          <w:tcPr>
            <w:tcW w:w="1061" w:type="pct"/>
            <w:gridSpan w:val="2"/>
            <w:shd w:val="clear" w:color="auto" w:fill="B3B3B3"/>
          </w:tcPr>
          <w:p w14:paraId="2D3418E7"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Адрес почтовый</w:t>
            </w:r>
          </w:p>
        </w:tc>
        <w:tc>
          <w:tcPr>
            <w:tcW w:w="3939" w:type="pct"/>
            <w:gridSpan w:val="6"/>
          </w:tcPr>
          <w:p w14:paraId="42AC2D5C"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p>
        </w:tc>
      </w:tr>
      <w:tr w:rsidR="00A07317" w:rsidRPr="00193AC6" w14:paraId="495CE736" w14:textId="77777777" w:rsidTr="00AD46EF">
        <w:trPr>
          <w:jc w:val="center"/>
        </w:trPr>
        <w:tc>
          <w:tcPr>
            <w:tcW w:w="449" w:type="pct"/>
            <w:shd w:val="clear" w:color="auto" w:fill="B3B3B3"/>
          </w:tcPr>
          <w:p w14:paraId="713909B1"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ИНН</w:t>
            </w:r>
          </w:p>
        </w:tc>
        <w:tc>
          <w:tcPr>
            <w:tcW w:w="612" w:type="pct"/>
          </w:tcPr>
          <w:p w14:paraId="3435B3E7"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c>
          <w:tcPr>
            <w:tcW w:w="297" w:type="pct"/>
            <w:shd w:val="clear" w:color="auto" w:fill="B3B3B3"/>
          </w:tcPr>
          <w:p w14:paraId="0B436E47"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КПП</w:t>
            </w:r>
          </w:p>
        </w:tc>
        <w:tc>
          <w:tcPr>
            <w:tcW w:w="586" w:type="pct"/>
          </w:tcPr>
          <w:p w14:paraId="34EA469A" w14:textId="77777777" w:rsidR="00A07317" w:rsidRPr="00193AC6" w:rsidRDefault="00A07317" w:rsidP="008E505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14:paraId="1AA34D40"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ОКПО</w:t>
            </w:r>
          </w:p>
        </w:tc>
        <w:tc>
          <w:tcPr>
            <w:tcW w:w="972" w:type="pct"/>
          </w:tcPr>
          <w:p w14:paraId="05D758C9"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14:paraId="3175C3E7"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ОГРН</w:t>
            </w:r>
          </w:p>
        </w:tc>
        <w:tc>
          <w:tcPr>
            <w:tcW w:w="1248" w:type="pct"/>
          </w:tcPr>
          <w:p w14:paraId="0DE94731"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r>
      <w:tr w:rsidR="00A07317" w:rsidRPr="00193AC6" w14:paraId="0B338998" w14:textId="77777777" w:rsidTr="00AD46EF">
        <w:trPr>
          <w:jc w:val="center"/>
        </w:trPr>
        <w:tc>
          <w:tcPr>
            <w:tcW w:w="1061" w:type="pct"/>
            <w:gridSpan w:val="2"/>
            <w:shd w:val="clear" w:color="auto" w:fill="B3B3B3"/>
          </w:tcPr>
          <w:p w14:paraId="0C1ED63E"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Расчетный счет</w:t>
            </w:r>
          </w:p>
        </w:tc>
        <w:tc>
          <w:tcPr>
            <w:tcW w:w="2273" w:type="pct"/>
            <w:gridSpan w:val="4"/>
          </w:tcPr>
          <w:p w14:paraId="160DB0EA" w14:textId="77777777" w:rsidR="00A07317" w:rsidRPr="00193AC6" w:rsidRDefault="00A07317" w:rsidP="007E13DC">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14:paraId="2648B0D0"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в банке</w:t>
            </w:r>
          </w:p>
        </w:tc>
        <w:tc>
          <w:tcPr>
            <w:tcW w:w="1248" w:type="pct"/>
          </w:tcPr>
          <w:p w14:paraId="4DB3F10E"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r>
      <w:tr w:rsidR="00A07317" w:rsidRPr="00193AC6" w14:paraId="29992659" w14:textId="77777777" w:rsidTr="00AD46EF">
        <w:trPr>
          <w:jc w:val="center"/>
        </w:trPr>
        <w:tc>
          <w:tcPr>
            <w:tcW w:w="1061" w:type="pct"/>
            <w:gridSpan w:val="2"/>
            <w:shd w:val="clear" w:color="auto" w:fill="B3B3B3"/>
          </w:tcPr>
          <w:p w14:paraId="53324816" w14:textId="77777777" w:rsidR="00A07317" w:rsidRPr="00193AC6" w:rsidRDefault="00A07317" w:rsidP="00AD46EF">
            <w:pPr>
              <w:spacing w:after="0" w:line="240" w:lineRule="auto"/>
              <w:ind w:left="-85" w:right="-85"/>
              <w:jc w:val="both"/>
              <w:rPr>
                <w:rFonts w:ascii="Times New Roman" w:hAnsi="Times New Roman"/>
                <w:b/>
                <w:color w:val="000000" w:themeColor="text1"/>
                <w:sz w:val="24"/>
                <w:szCs w:val="24"/>
              </w:rPr>
            </w:pPr>
            <w:r w:rsidRPr="00193AC6">
              <w:rPr>
                <w:rFonts w:ascii="Times New Roman" w:hAnsi="Times New Roman"/>
                <w:color w:val="000000" w:themeColor="text1"/>
                <w:sz w:val="24"/>
                <w:szCs w:val="24"/>
              </w:rPr>
              <w:t>Корреспондентский счет</w:t>
            </w:r>
          </w:p>
        </w:tc>
        <w:tc>
          <w:tcPr>
            <w:tcW w:w="2273" w:type="pct"/>
            <w:gridSpan w:val="4"/>
          </w:tcPr>
          <w:p w14:paraId="4B0452DA"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14:paraId="7FEB4D62"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БИК</w:t>
            </w:r>
          </w:p>
        </w:tc>
        <w:tc>
          <w:tcPr>
            <w:tcW w:w="1248" w:type="pct"/>
          </w:tcPr>
          <w:p w14:paraId="0104A0CA"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r>
      <w:tr w:rsidR="00A07317" w:rsidRPr="00193AC6" w14:paraId="48272D99" w14:textId="77777777" w:rsidTr="00AD46EF">
        <w:trPr>
          <w:jc w:val="center"/>
        </w:trPr>
        <w:tc>
          <w:tcPr>
            <w:tcW w:w="449" w:type="pct"/>
            <w:shd w:val="clear" w:color="auto" w:fill="B3B3B3"/>
          </w:tcPr>
          <w:p w14:paraId="7360EA50" w14:textId="77777777" w:rsidR="00A07317" w:rsidRPr="00193AC6" w:rsidRDefault="00A07317" w:rsidP="00AD46EF">
            <w:pPr>
              <w:spacing w:after="0" w:line="240" w:lineRule="auto"/>
              <w:ind w:left="-85" w:right="-85"/>
              <w:rPr>
                <w:rFonts w:ascii="Times New Roman" w:hAnsi="Times New Roman"/>
                <w:color w:val="000000" w:themeColor="text1"/>
                <w:sz w:val="24"/>
                <w:szCs w:val="24"/>
              </w:rPr>
            </w:pPr>
            <w:r w:rsidRPr="00193AC6">
              <w:rPr>
                <w:rFonts w:ascii="Times New Roman" w:hAnsi="Times New Roman"/>
                <w:color w:val="000000" w:themeColor="text1"/>
                <w:sz w:val="24"/>
                <w:szCs w:val="24"/>
              </w:rPr>
              <w:t>телефон</w:t>
            </w:r>
          </w:p>
        </w:tc>
        <w:tc>
          <w:tcPr>
            <w:tcW w:w="612" w:type="pct"/>
          </w:tcPr>
          <w:p w14:paraId="6809FD6D" w14:textId="77777777" w:rsidR="00A07317" w:rsidRPr="00193AC6" w:rsidRDefault="00A07317" w:rsidP="008E505F">
            <w:pPr>
              <w:spacing w:after="0" w:line="240" w:lineRule="auto"/>
              <w:ind w:left="-85" w:right="-85"/>
              <w:jc w:val="both"/>
              <w:rPr>
                <w:rFonts w:ascii="Times New Roman" w:hAnsi="Times New Roman"/>
                <w:color w:val="000000" w:themeColor="text1"/>
                <w:sz w:val="24"/>
                <w:szCs w:val="24"/>
              </w:rPr>
            </w:pPr>
          </w:p>
        </w:tc>
        <w:tc>
          <w:tcPr>
            <w:tcW w:w="297" w:type="pct"/>
            <w:shd w:val="clear" w:color="auto" w:fill="B3B3B3"/>
          </w:tcPr>
          <w:p w14:paraId="624C38A7"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факс</w:t>
            </w:r>
          </w:p>
        </w:tc>
        <w:tc>
          <w:tcPr>
            <w:tcW w:w="586" w:type="pct"/>
          </w:tcPr>
          <w:p w14:paraId="21265AC0"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14:paraId="577449CC"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lang w:val="en-US"/>
              </w:rPr>
              <w:t>e</w:t>
            </w:r>
            <w:r w:rsidRPr="00193AC6">
              <w:rPr>
                <w:rFonts w:ascii="Times New Roman" w:hAnsi="Times New Roman"/>
                <w:color w:val="000000" w:themeColor="text1"/>
                <w:sz w:val="24"/>
                <w:szCs w:val="24"/>
              </w:rPr>
              <w:t>-</w:t>
            </w:r>
            <w:r w:rsidRPr="00193AC6">
              <w:rPr>
                <w:rFonts w:ascii="Times New Roman" w:hAnsi="Times New Roman"/>
                <w:color w:val="000000" w:themeColor="text1"/>
                <w:sz w:val="24"/>
                <w:szCs w:val="24"/>
                <w:lang w:val="en-US"/>
              </w:rPr>
              <w:t>mail</w:t>
            </w:r>
          </w:p>
        </w:tc>
        <w:tc>
          <w:tcPr>
            <w:tcW w:w="972" w:type="pct"/>
          </w:tcPr>
          <w:p w14:paraId="233FECFB"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14:paraId="667312CD"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rPr>
            </w:pPr>
            <w:r w:rsidRPr="00193AC6">
              <w:rPr>
                <w:rFonts w:ascii="Times New Roman" w:hAnsi="Times New Roman"/>
                <w:color w:val="000000" w:themeColor="text1"/>
                <w:sz w:val="24"/>
                <w:szCs w:val="24"/>
              </w:rPr>
              <w:t>http://</w:t>
            </w:r>
          </w:p>
        </w:tc>
        <w:tc>
          <w:tcPr>
            <w:tcW w:w="1248" w:type="pct"/>
          </w:tcPr>
          <w:p w14:paraId="67A53676" w14:textId="77777777" w:rsidR="00A07317" w:rsidRPr="00193AC6" w:rsidRDefault="00A07317" w:rsidP="00AD46EF">
            <w:pPr>
              <w:spacing w:after="0" w:line="240" w:lineRule="auto"/>
              <w:ind w:left="-85" w:right="-85"/>
              <w:jc w:val="both"/>
              <w:rPr>
                <w:rFonts w:ascii="Times New Roman" w:hAnsi="Times New Roman"/>
                <w:color w:val="000000" w:themeColor="text1"/>
                <w:sz w:val="24"/>
                <w:szCs w:val="24"/>
                <w:lang w:val="en-US"/>
              </w:rPr>
            </w:pPr>
          </w:p>
        </w:tc>
      </w:tr>
    </w:tbl>
    <w:p w14:paraId="78036B77" w14:textId="77777777" w:rsidR="00A64870" w:rsidRPr="00A64870" w:rsidRDefault="00A64870" w:rsidP="00A64870">
      <w:pPr>
        <w:pStyle w:val="aff0"/>
        <w:keepNext/>
        <w:spacing w:after="0" w:line="240" w:lineRule="auto"/>
        <w:ind w:left="851"/>
        <w:jc w:val="both"/>
        <w:rPr>
          <w:rFonts w:ascii="Times New Roman" w:eastAsia="Times New Roman" w:hAnsi="Times New Roman"/>
          <w:b/>
          <w:color w:val="000000" w:themeColor="text1"/>
          <w:sz w:val="24"/>
          <w:szCs w:val="24"/>
          <w:lang w:eastAsia="ru-RU"/>
        </w:rPr>
      </w:pPr>
    </w:p>
    <w:p w14:paraId="220D3388" w14:textId="558F5D84" w:rsidR="00A07317" w:rsidRPr="006F6F38" w:rsidRDefault="00E94ABF" w:rsidP="00D43C08">
      <w:pPr>
        <w:pStyle w:val="aff0"/>
        <w:keepNext/>
        <w:numPr>
          <w:ilvl w:val="1"/>
          <w:numId w:val="37"/>
        </w:numPr>
        <w:spacing w:after="0" w:line="240" w:lineRule="auto"/>
        <w:ind w:left="0" w:firstLine="851"/>
        <w:jc w:val="both"/>
        <w:rPr>
          <w:rFonts w:ascii="Times New Roman" w:eastAsia="Times New Roman" w:hAnsi="Times New Roman"/>
          <w:b/>
          <w:color w:val="000000" w:themeColor="text1"/>
          <w:sz w:val="24"/>
          <w:szCs w:val="24"/>
          <w:lang w:eastAsia="ru-RU"/>
        </w:rPr>
      </w:pPr>
      <w:r w:rsidRPr="00193AC6">
        <w:rPr>
          <w:rFonts w:ascii="Times New Roman" w:eastAsia="Times New Roman" w:hAnsi="Times New Roman"/>
          <w:i/>
          <w:color w:val="000000" w:themeColor="text1"/>
          <w:sz w:val="24"/>
          <w:szCs w:val="24"/>
          <w:lang w:eastAsia="ru-RU"/>
        </w:rPr>
        <w:t xml:space="preserve"> </w:t>
      </w:r>
      <w:r w:rsidR="00A07317" w:rsidRPr="00193AC6">
        <w:rPr>
          <w:rFonts w:ascii="Times New Roman" w:eastAsia="Times New Roman" w:hAnsi="Times New Roman"/>
          <w:i/>
          <w:color w:val="000000" w:themeColor="text1"/>
          <w:sz w:val="24"/>
          <w:szCs w:val="24"/>
          <w:lang w:eastAsia="ru-RU"/>
        </w:rPr>
        <w:t>Сторона</w:t>
      </w:r>
      <w:r w:rsidR="00A07317" w:rsidRPr="00193AC6">
        <w:rPr>
          <w:rFonts w:ascii="Times New Roman" w:eastAsia="Times New Roman" w:hAnsi="Times New Roman"/>
          <w:color w:val="000000" w:themeColor="text1"/>
          <w:sz w:val="24"/>
          <w:szCs w:val="24"/>
          <w:lang w:eastAsia="ru-RU"/>
        </w:rPr>
        <w:t xml:space="preserve">, сведения о которой, указанные в настоящей главе, изменились, обязана незамедлительно направить в адрес другой </w:t>
      </w:r>
      <w:r w:rsidR="00A07317" w:rsidRPr="00193AC6">
        <w:rPr>
          <w:rFonts w:ascii="Times New Roman" w:eastAsia="Times New Roman" w:hAnsi="Times New Roman"/>
          <w:i/>
          <w:color w:val="000000" w:themeColor="text1"/>
          <w:sz w:val="24"/>
          <w:szCs w:val="24"/>
          <w:lang w:eastAsia="ru-RU"/>
        </w:rPr>
        <w:t>Стороны</w:t>
      </w:r>
      <w:r w:rsidR="00A07317" w:rsidRPr="00193AC6">
        <w:rPr>
          <w:rFonts w:ascii="Times New Roman" w:eastAsia="Times New Roman" w:hAnsi="Times New Roman"/>
          <w:color w:val="000000" w:themeColor="text1"/>
          <w:sz w:val="24"/>
          <w:szCs w:val="24"/>
          <w:lang w:eastAsia="ru-RU"/>
        </w:rPr>
        <w:t xml:space="preserve"> соответствующее письменное уведомление, при этом риск последствий неисполнения указанной обязанности лежит на </w:t>
      </w:r>
      <w:r w:rsidR="00A07317" w:rsidRPr="00193AC6">
        <w:rPr>
          <w:rFonts w:ascii="Times New Roman" w:eastAsia="Times New Roman" w:hAnsi="Times New Roman"/>
          <w:i/>
          <w:color w:val="000000" w:themeColor="text1"/>
          <w:sz w:val="24"/>
          <w:szCs w:val="24"/>
          <w:lang w:eastAsia="ru-RU"/>
        </w:rPr>
        <w:t>Стороне</w:t>
      </w:r>
      <w:r w:rsidR="00A07317" w:rsidRPr="00193AC6">
        <w:rPr>
          <w:rFonts w:ascii="Times New Roman" w:eastAsia="Times New Roman" w:hAnsi="Times New Roman"/>
          <w:color w:val="000000" w:themeColor="text1"/>
          <w:sz w:val="24"/>
          <w:szCs w:val="24"/>
          <w:lang w:eastAsia="ru-RU"/>
        </w:rPr>
        <w:t>, сведения о которой изменились.</w:t>
      </w:r>
    </w:p>
    <w:p w14:paraId="29C7A2EA" w14:textId="77777777" w:rsidR="006F6F38" w:rsidRPr="00193AC6" w:rsidRDefault="006F6F38" w:rsidP="006F6F38">
      <w:pPr>
        <w:pStyle w:val="aff0"/>
        <w:keepNext/>
        <w:spacing w:after="0" w:line="240" w:lineRule="auto"/>
        <w:ind w:left="851"/>
        <w:jc w:val="both"/>
        <w:rPr>
          <w:rFonts w:ascii="Times New Roman" w:eastAsia="Times New Roman" w:hAnsi="Times New Roman"/>
          <w:b/>
          <w:color w:val="000000" w:themeColor="text1"/>
          <w:sz w:val="24"/>
          <w:szCs w:val="24"/>
          <w:lang w:eastAsia="ru-RU"/>
        </w:rPr>
      </w:pPr>
    </w:p>
    <w:tbl>
      <w:tblPr>
        <w:tblW w:w="5000" w:type="pct"/>
        <w:tblLook w:val="0000" w:firstRow="0" w:lastRow="0" w:firstColumn="0" w:lastColumn="0" w:noHBand="0" w:noVBand="0"/>
      </w:tblPr>
      <w:tblGrid>
        <w:gridCol w:w="8"/>
        <w:gridCol w:w="5099"/>
        <w:gridCol w:w="5099"/>
      </w:tblGrid>
      <w:tr w:rsidR="00A07317" w:rsidRPr="00193AC6" w14:paraId="53CB216A" w14:textId="77777777" w:rsidTr="00AD46EF">
        <w:trPr>
          <w:gridBefore w:val="1"/>
          <w:wBefore w:w="4" w:type="pct"/>
          <w:trHeight w:val="256"/>
        </w:trPr>
        <w:tc>
          <w:tcPr>
            <w:tcW w:w="2498" w:type="pct"/>
            <w:vAlign w:val="center"/>
          </w:tcPr>
          <w:p w14:paraId="6F7E9FED" w14:textId="77777777" w:rsidR="00A07317" w:rsidRPr="00193AC6"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sidRPr="00193AC6">
              <w:rPr>
                <w:rFonts w:ascii="Times New Roman" w:eastAsia="Times New Roman" w:hAnsi="Times New Roman"/>
                <w:b/>
                <w:sz w:val="24"/>
                <w:szCs w:val="24"/>
                <w:lang w:eastAsia="ru-RU"/>
              </w:rPr>
              <w:t>АРЕНДАТОР:</w:t>
            </w:r>
          </w:p>
        </w:tc>
        <w:tc>
          <w:tcPr>
            <w:tcW w:w="2498" w:type="pct"/>
            <w:vAlign w:val="center"/>
          </w:tcPr>
          <w:p w14:paraId="67CA37CA" w14:textId="77777777" w:rsidR="00A07317" w:rsidRPr="00193AC6"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sidRPr="00193AC6">
              <w:rPr>
                <w:rFonts w:ascii="Times New Roman" w:eastAsia="Times New Roman" w:hAnsi="Times New Roman"/>
                <w:b/>
                <w:sz w:val="24"/>
                <w:szCs w:val="24"/>
                <w:lang w:eastAsia="ru-RU"/>
              </w:rPr>
              <w:t>СУБАРЕНДАТОР:</w:t>
            </w:r>
          </w:p>
        </w:tc>
      </w:tr>
      <w:tr w:rsidR="00A07317" w:rsidRPr="00193AC6" w14:paraId="1630368C" w14:textId="77777777" w:rsidTr="0021285F">
        <w:trPr>
          <w:trHeight w:val="80"/>
        </w:trPr>
        <w:tc>
          <w:tcPr>
            <w:tcW w:w="2502" w:type="pct"/>
            <w:gridSpan w:val="2"/>
          </w:tcPr>
          <w:p w14:paraId="32CDC1F7" w14:textId="77777777" w:rsidR="00A07317" w:rsidRPr="00193AC6" w:rsidRDefault="000D6586" w:rsidP="0021285F">
            <w:pPr>
              <w:pStyle w:val="af5"/>
              <w:contextualSpacing/>
            </w:pPr>
            <w:r w:rsidRPr="00193AC6">
              <w:t xml:space="preserve">Заместитель председателя правления по </w:t>
            </w:r>
            <w:r w:rsidRPr="00193AC6">
              <w:rPr>
                <w:color w:val="000000" w:themeColor="text1"/>
              </w:rPr>
              <w:t>операторской деятельности и развитию пользовательских сервисов Государственной компании «Российские автомобильные дороги»</w:t>
            </w:r>
          </w:p>
          <w:p w14:paraId="1A96EE22" w14:textId="77777777" w:rsidR="0021285F" w:rsidRPr="00193AC6" w:rsidRDefault="0021285F" w:rsidP="00AD46EF">
            <w:pPr>
              <w:widowControl w:val="0"/>
              <w:autoSpaceDE w:val="0"/>
              <w:autoSpaceDN w:val="0"/>
              <w:adjustRightInd w:val="0"/>
              <w:spacing w:after="0" w:line="240" w:lineRule="auto"/>
              <w:rPr>
                <w:rFonts w:ascii="Times New Roman" w:eastAsia="Times New Roman" w:hAnsi="Times New Roman"/>
                <w:sz w:val="16"/>
                <w:szCs w:val="16"/>
                <w:lang w:eastAsia="ru-RU"/>
              </w:rPr>
            </w:pPr>
          </w:p>
          <w:p w14:paraId="2B3A5A2E" w14:textId="77777777" w:rsidR="00A07317" w:rsidRPr="00193AC6" w:rsidRDefault="00A07317" w:rsidP="00AD46EF">
            <w:pPr>
              <w:widowControl w:val="0"/>
              <w:autoSpaceDE w:val="0"/>
              <w:autoSpaceDN w:val="0"/>
              <w:adjustRightInd w:val="0"/>
              <w:spacing w:after="0" w:line="240" w:lineRule="auto"/>
              <w:rPr>
                <w:rFonts w:ascii="Times New Roman" w:eastAsia="Times New Roman" w:hAnsi="Times New Roman"/>
                <w:sz w:val="24"/>
                <w:szCs w:val="24"/>
                <w:lang w:eastAsia="ru-RU"/>
              </w:rPr>
            </w:pPr>
            <w:r w:rsidRPr="00193AC6">
              <w:rPr>
                <w:rFonts w:ascii="Times New Roman" w:eastAsia="Times New Roman" w:hAnsi="Times New Roman"/>
                <w:sz w:val="24"/>
                <w:szCs w:val="24"/>
                <w:lang w:eastAsia="ru-RU"/>
              </w:rPr>
              <w:t xml:space="preserve">____________________ </w:t>
            </w:r>
            <w:r w:rsidR="00863C29" w:rsidRPr="00193AC6">
              <w:rPr>
                <w:rFonts w:ascii="Times New Roman" w:eastAsia="Times New Roman" w:hAnsi="Times New Roman"/>
                <w:sz w:val="24"/>
                <w:szCs w:val="24"/>
                <w:lang w:eastAsia="ru-RU"/>
              </w:rPr>
              <w:t>К.Т. Макиев</w:t>
            </w:r>
          </w:p>
          <w:p w14:paraId="78A269A7" w14:textId="77777777" w:rsidR="00A07317" w:rsidRPr="00193AC6"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193AC6">
              <w:rPr>
                <w:rFonts w:ascii="Times New Roman" w:eastAsia="Times New Roman" w:hAnsi="Times New Roman"/>
                <w:noProof/>
                <w:sz w:val="24"/>
                <w:szCs w:val="24"/>
                <w:lang w:eastAsia="ru-RU"/>
              </w:rPr>
              <w:t xml:space="preserve">                м.п.</w:t>
            </w:r>
          </w:p>
        </w:tc>
        <w:tc>
          <w:tcPr>
            <w:tcW w:w="2498" w:type="pct"/>
          </w:tcPr>
          <w:p w14:paraId="09BC2ECC" w14:textId="77777777" w:rsidR="001C7675" w:rsidRPr="00193AC6" w:rsidRDefault="001C7675"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135BF6CB" w14:textId="6F9337AD" w:rsidR="001C7675" w:rsidRDefault="001C7675"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7DCBC821" w14:textId="28299447" w:rsidR="006F6F38" w:rsidRDefault="006F6F38"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5E2A259B" w14:textId="77777777" w:rsidR="006F6F38" w:rsidRPr="00193AC6" w:rsidRDefault="006F6F38"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4A178371" w14:textId="77777777" w:rsidR="008A55AC" w:rsidRPr="00193AC6" w:rsidRDefault="008A55AC"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031A5AA6" w14:textId="77777777" w:rsidR="00A07317" w:rsidRPr="00193AC6"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193AC6">
              <w:rPr>
                <w:rFonts w:ascii="Times New Roman" w:eastAsia="Times New Roman" w:hAnsi="Times New Roman"/>
                <w:noProof/>
                <w:sz w:val="24"/>
                <w:szCs w:val="24"/>
                <w:lang w:eastAsia="ru-RU"/>
              </w:rPr>
              <w:t>__</w:t>
            </w:r>
            <w:r w:rsidR="008A55AC" w:rsidRPr="00193AC6">
              <w:rPr>
                <w:rFonts w:ascii="Times New Roman" w:eastAsia="Times New Roman" w:hAnsi="Times New Roman"/>
                <w:noProof/>
                <w:sz w:val="24"/>
                <w:szCs w:val="24"/>
                <w:lang w:eastAsia="ru-RU"/>
              </w:rPr>
              <w:t xml:space="preserve">_________________________ </w:t>
            </w:r>
            <w:r w:rsidR="008E505F" w:rsidRPr="00193AC6">
              <w:rPr>
                <w:rFonts w:ascii="Times New Roman" w:eastAsia="Times New Roman" w:hAnsi="Times New Roman"/>
                <w:noProof/>
                <w:sz w:val="24"/>
                <w:szCs w:val="24"/>
                <w:lang w:eastAsia="ru-RU"/>
              </w:rPr>
              <w:t>ФИО</w:t>
            </w:r>
          </w:p>
          <w:p w14:paraId="2514488E" w14:textId="77777777" w:rsidR="00A07317" w:rsidRPr="00193AC6"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193AC6">
              <w:rPr>
                <w:rFonts w:ascii="Times New Roman" w:eastAsia="Times New Roman" w:hAnsi="Times New Roman"/>
                <w:noProof/>
                <w:sz w:val="24"/>
                <w:szCs w:val="24"/>
                <w:lang w:eastAsia="ru-RU"/>
              </w:rPr>
              <w:t xml:space="preserve">                м.п.</w:t>
            </w:r>
          </w:p>
        </w:tc>
      </w:tr>
    </w:tbl>
    <w:p w14:paraId="52A963DD" w14:textId="52A4F0D6" w:rsidR="00D86FA2" w:rsidRDefault="00D86FA2" w:rsidP="00A07317">
      <w:pPr>
        <w:spacing w:after="0" w:line="240" w:lineRule="auto"/>
        <w:rPr>
          <w:rFonts w:ascii="Times New Roman" w:eastAsia="Times New Roman" w:hAnsi="Times New Roman"/>
          <w:vanish/>
          <w:color w:val="000000" w:themeColor="text1"/>
          <w:sz w:val="24"/>
          <w:szCs w:val="24"/>
          <w:lang w:eastAsia="ru-RU"/>
        </w:rPr>
      </w:pPr>
    </w:p>
    <w:p w14:paraId="1CB817B0" w14:textId="5D717B86" w:rsidR="00D86FA2" w:rsidRDefault="00D86FA2" w:rsidP="00D86FA2">
      <w:pPr>
        <w:rPr>
          <w:rFonts w:ascii="Times New Roman" w:eastAsia="Times New Roman" w:hAnsi="Times New Roman"/>
          <w:sz w:val="24"/>
          <w:szCs w:val="24"/>
          <w:lang w:eastAsia="ru-RU"/>
        </w:rPr>
      </w:pPr>
    </w:p>
    <w:p w14:paraId="659CB38C" w14:textId="6A37707F" w:rsidR="00D86FA2" w:rsidRDefault="00D86FA2" w:rsidP="00D86FA2">
      <w:pPr>
        <w:tabs>
          <w:tab w:val="left" w:pos="457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6BE3B677" w14:textId="77777777" w:rsidR="00D86FA2" w:rsidRDefault="00D86FA2">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2F0A13D" w14:textId="5AE769F0" w:rsidR="00D86FA2" w:rsidRPr="00B30482" w:rsidRDefault="00D86FA2" w:rsidP="00D86FA2">
      <w:pPr>
        <w:tabs>
          <w:tab w:val="left" w:pos="7950"/>
        </w:tabs>
        <w:spacing w:after="0" w:line="240" w:lineRule="auto"/>
        <w:jc w:val="right"/>
        <w:rPr>
          <w:rFonts w:ascii="Times New Roman" w:eastAsia="Times New Roman" w:hAnsi="Times New Roman"/>
          <w:color w:val="000000" w:themeColor="text1"/>
          <w:sz w:val="18"/>
          <w:szCs w:val="18"/>
          <w:lang w:eastAsia="ru-RU"/>
        </w:rPr>
      </w:pPr>
      <w:r w:rsidRPr="00B30482">
        <w:rPr>
          <w:rFonts w:ascii="Times New Roman" w:eastAsia="Times New Roman" w:hAnsi="Times New Roman"/>
          <w:color w:val="000000" w:themeColor="text1"/>
          <w:sz w:val="18"/>
          <w:szCs w:val="18"/>
          <w:lang w:eastAsia="ru-RU"/>
        </w:rPr>
        <w:lastRenderedPageBreak/>
        <w:t xml:space="preserve">Приложение № </w:t>
      </w:r>
      <w:r>
        <w:rPr>
          <w:rFonts w:ascii="Times New Roman" w:eastAsia="Times New Roman" w:hAnsi="Times New Roman"/>
          <w:color w:val="000000" w:themeColor="text1"/>
          <w:sz w:val="18"/>
          <w:szCs w:val="18"/>
          <w:lang w:eastAsia="ru-RU"/>
        </w:rPr>
        <w:t>1</w:t>
      </w:r>
      <w:r>
        <w:rPr>
          <w:rFonts w:ascii="Times New Roman" w:eastAsia="Times New Roman" w:hAnsi="Times New Roman"/>
          <w:color w:val="000000" w:themeColor="text1"/>
          <w:sz w:val="18"/>
          <w:szCs w:val="18"/>
          <w:lang w:eastAsia="ru-RU"/>
        </w:rPr>
        <w:t xml:space="preserve"> </w:t>
      </w:r>
      <w:r w:rsidRPr="00B30482">
        <w:rPr>
          <w:rFonts w:ascii="Times New Roman" w:eastAsia="Times New Roman" w:hAnsi="Times New Roman"/>
          <w:color w:val="000000" w:themeColor="text1"/>
          <w:sz w:val="18"/>
          <w:szCs w:val="18"/>
          <w:lang w:eastAsia="ru-RU"/>
        </w:rPr>
        <w:t>к Договору</w:t>
      </w:r>
    </w:p>
    <w:p w14:paraId="546671DB" w14:textId="77777777" w:rsidR="00D86FA2" w:rsidRDefault="00D86FA2" w:rsidP="00D86FA2">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 xml:space="preserve">от «___» _____________ 20__ г. </w:t>
      </w:r>
    </w:p>
    <w:p w14:paraId="792AD072" w14:textId="77777777" w:rsidR="00D86FA2" w:rsidRPr="00B30482" w:rsidRDefault="00D86FA2" w:rsidP="00D86FA2">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 xml:space="preserve">№ </w:t>
      </w:r>
      <w:r>
        <w:rPr>
          <w:rFonts w:ascii="Times New Roman" w:eastAsia="Times New Roman" w:hAnsi="Times New Roman"/>
          <w:color w:val="000000" w:themeColor="text1"/>
          <w:sz w:val="18"/>
          <w:szCs w:val="18"/>
          <w:lang w:eastAsia="ar-SA"/>
        </w:rPr>
        <w:t>_______</w:t>
      </w:r>
      <w:r w:rsidRPr="00B30482">
        <w:rPr>
          <w:rFonts w:ascii="Times New Roman" w:eastAsia="Times New Roman" w:hAnsi="Times New Roman"/>
          <w:color w:val="000000" w:themeColor="text1"/>
          <w:sz w:val="18"/>
          <w:szCs w:val="18"/>
          <w:lang w:eastAsia="ar-SA"/>
        </w:rPr>
        <w:t>___________________</w:t>
      </w:r>
    </w:p>
    <w:p w14:paraId="471E2327" w14:textId="77777777" w:rsidR="00D86FA2" w:rsidRDefault="00D86FA2" w:rsidP="00D86FA2">
      <w:pPr>
        <w:tabs>
          <w:tab w:val="left" w:pos="4578"/>
        </w:tabs>
        <w:rPr>
          <w:rFonts w:ascii="Times New Roman" w:eastAsia="Times New Roman" w:hAnsi="Times New Roman"/>
          <w:sz w:val="24"/>
          <w:szCs w:val="24"/>
          <w:lang w:eastAsia="ru-RU"/>
        </w:rPr>
      </w:pPr>
    </w:p>
    <w:p w14:paraId="01F4F578" w14:textId="77777777" w:rsidR="00D86FA2" w:rsidRDefault="00D86FA2" w:rsidP="00D86FA2">
      <w:pPr>
        <w:tabs>
          <w:tab w:val="left" w:pos="4578"/>
        </w:tabs>
        <w:rPr>
          <w:rFonts w:ascii="Times New Roman" w:eastAsia="Times New Roman" w:hAnsi="Times New Roman"/>
          <w:sz w:val="24"/>
          <w:szCs w:val="24"/>
          <w:lang w:eastAsia="ru-RU"/>
        </w:rPr>
      </w:pPr>
    </w:p>
    <w:p w14:paraId="2D79A582" w14:textId="77777777" w:rsidR="00D86FA2" w:rsidRDefault="00D86FA2" w:rsidP="00D86FA2">
      <w:pPr>
        <w:tabs>
          <w:tab w:val="left" w:pos="4578"/>
        </w:tabs>
        <w:rPr>
          <w:rFonts w:ascii="Times New Roman" w:eastAsia="Times New Roman" w:hAnsi="Times New Roman"/>
          <w:sz w:val="24"/>
          <w:szCs w:val="24"/>
          <w:lang w:eastAsia="ru-RU"/>
        </w:rPr>
      </w:pPr>
    </w:p>
    <w:p w14:paraId="79849524" w14:textId="77777777" w:rsidR="00D86FA2" w:rsidRPr="00D86FA2" w:rsidRDefault="00D86FA2" w:rsidP="00D86FA2">
      <w:pPr>
        <w:jc w:val="center"/>
        <w:rPr>
          <w:rFonts w:ascii="Times New Roman" w:eastAsia="Times New Roman" w:hAnsi="Times New Roman"/>
          <w:b/>
          <w:color w:val="000000" w:themeColor="text1"/>
          <w:sz w:val="24"/>
          <w:szCs w:val="24"/>
          <w:lang w:eastAsia="ru-RU"/>
        </w:rPr>
      </w:pPr>
      <w:r>
        <w:rPr>
          <w:rFonts w:ascii="Times New Roman" w:eastAsia="Times New Roman" w:hAnsi="Times New Roman"/>
          <w:sz w:val="24"/>
          <w:szCs w:val="24"/>
          <w:lang w:eastAsia="ru-RU"/>
        </w:rPr>
        <w:tab/>
      </w:r>
      <w:r w:rsidRPr="00D86FA2">
        <w:rPr>
          <w:rFonts w:ascii="Times New Roman" w:eastAsia="Times New Roman" w:hAnsi="Times New Roman"/>
          <w:b/>
          <w:color w:val="000000" w:themeColor="text1"/>
          <w:sz w:val="24"/>
          <w:szCs w:val="24"/>
          <w:lang w:eastAsia="ru-RU"/>
        </w:rPr>
        <w:t>Выписка из ЕГРН</w:t>
      </w:r>
    </w:p>
    <w:p w14:paraId="6E5A6EE6" w14:textId="77777777" w:rsidR="00D86FA2" w:rsidRPr="00D86FA2" w:rsidRDefault="00D86FA2" w:rsidP="00D86FA2">
      <w:pPr>
        <w:spacing w:after="0" w:line="240" w:lineRule="auto"/>
        <w:jc w:val="center"/>
        <w:rPr>
          <w:rFonts w:ascii="Times New Roman" w:eastAsia="Times New Roman" w:hAnsi="Times New Roman"/>
          <w:b/>
          <w:color w:val="000000" w:themeColor="text1"/>
          <w:sz w:val="24"/>
          <w:szCs w:val="24"/>
          <w:lang w:eastAsia="ru-RU"/>
        </w:rPr>
      </w:pPr>
    </w:p>
    <w:p w14:paraId="1E5D7241" w14:textId="77777777" w:rsidR="00D86FA2" w:rsidRPr="00D86FA2" w:rsidRDefault="00D86FA2" w:rsidP="00D86FA2">
      <w:pPr>
        <w:tabs>
          <w:tab w:val="left" w:pos="7950"/>
        </w:tabs>
        <w:spacing w:after="0" w:line="240" w:lineRule="auto"/>
        <w:jc w:val="center"/>
        <w:rPr>
          <w:rFonts w:ascii="Times New Roman" w:eastAsia="Times New Roman" w:hAnsi="Times New Roman"/>
          <w:i/>
          <w:sz w:val="24"/>
          <w:szCs w:val="24"/>
          <w:lang w:eastAsia="ar-SA"/>
        </w:rPr>
      </w:pPr>
      <w:r w:rsidRPr="00D86FA2">
        <w:rPr>
          <w:rFonts w:ascii="Times New Roman" w:eastAsia="Times New Roman" w:hAnsi="Times New Roman"/>
          <w:i/>
          <w:sz w:val="24"/>
          <w:szCs w:val="24"/>
          <w:lang w:eastAsia="ar-SA"/>
        </w:rPr>
        <w:t>Заполняется в соответствии с Технической частью (приложение № 1 к Документации)</w:t>
      </w:r>
    </w:p>
    <w:p w14:paraId="2068C1C5" w14:textId="2ECF2673" w:rsidR="00D86FA2" w:rsidRDefault="00D86FA2" w:rsidP="00D86FA2">
      <w:pPr>
        <w:tabs>
          <w:tab w:val="left" w:pos="4578"/>
        </w:tabs>
        <w:rPr>
          <w:rFonts w:ascii="Times New Roman" w:eastAsia="Times New Roman" w:hAnsi="Times New Roman"/>
          <w:sz w:val="24"/>
          <w:szCs w:val="24"/>
          <w:lang w:eastAsia="ru-RU"/>
        </w:rPr>
      </w:pPr>
    </w:p>
    <w:p w14:paraId="75952A60" w14:textId="77777777" w:rsidR="00D86FA2" w:rsidRPr="00D86FA2" w:rsidRDefault="00D86FA2" w:rsidP="00D86FA2">
      <w:pPr>
        <w:rPr>
          <w:rFonts w:ascii="Times New Roman" w:eastAsia="Times New Roman" w:hAnsi="Times New Roman"/>
          <w:sz w:val="24"/>
          <w:szCs w:val="24"/>
          <w:lang w:eastAsia="ru-RU"/>
        </w:rPr>
      </w:pPr>
    </w:p>
    <w:p w14:paraId="4A67DDF2" w14:textId="77777777" w:rsidR="00D86FA2" w:rsidRPr="00D86FA2" w:rsidRDefault="00D86FA2" w:rsidP="00D86FA2">
      <w:pPr>
        <w:rPr>
          <w:rFonts w:ascii="Times New Roman" w:eastAsia="Times New Roman" w:hAnsi="Times New Roman"/>
          <w:sz w:val="24"/>
          <w:szCs w:val="24"/>
          <w:lang w:eastAsia="ru-RU"/>
        </w:rPr>
      </w:pPr>
    </w:p>
    <w:p w14:paraId="452CB2F4" w14:textId="77777777" w:rsidR="00D86FA2" w:rsidRPr="00D86FA2" w:rsidRDefault="00D86FA2" w:rsidP="00D86FA2">
      <w:pPr>
        <w:rPr>
          <w:rFonts w:ascii="Times New Roman" w:eastAsia="Times New Roman" w:hAnsi="Times New Roman"/>
          <w:sz w:val="24"/>
          <w:szCs w:val="24"/>
          <w:lang w:eastAsia="ru-RU"/>
        </w:rPr>
      </w:pPr>
    </w:p>
    <w:p w14:paraId="71672C4C" w14:textId="77777777" w:rsidR="00D86FA2" w:rsidRPr="00D86FA2" w:rsidRDefault="00D86FA2" w:rsidP="00D86FA2">
      <w:pPr>
        <w:rPr>
          <w:rFonts w:ascii="Times New Roman" w:eastAsia="Times New Roman" w:hAnsi="Times New Roman"/>
          <w:sz w:val="24"/>
          <w:szCs w:val="24"/>
          <w:lang w:eastAsia="ru-RU"/>
        </w:rPr>
      </w:pPr>
    </w:p>
    <w:p w14:paraId="1B42FFCB" w14:textId="77777777" w:rsidR="00D86FA2" w:rsidRPr="00D86FA2" w:rsidRDefault="00D86FA2" w:rsidP="00D86FA2">
      <w:pPr>
        <w:rPr>
          <w:rFonts w:ascii="Times New Roman" w:eastAsia="Times New Roman" w:hAnsi="Times New Roman"/>
          <w:sz w:val="24"/>
          <w:szCs w:val="24"/>
          <w:lang w:eastAsia="ru-RU"/>
        </w:rPr>
      </w:pPr>
    </w:p>
    <w:p w14:paraId="0378455E" w14:textId="77777777" w:rsidR="00D86FA2" w:rsidRPr="00D86FA2" w:rsidRDefault="00D86FA2" w:rsidP="00D86FA2">
      <w:pPr>
        <w:rPr>
          <w:rFonts w:ascii="Times New Roman" w:eastAsia="Times New Roman" w:hAnsi="Times New Roman"/>
          <w:sz w:val="24"/>
          <w:szCs w:val="24"/>
          <w:lang w:eastAsia="ru-RU"/>
        </w:rPr>
      </w:pPr>
    </w:p>
    <w:p w14:paraId="5C02D96D" w14:textId="16893EFC" w:rsidR="00D86FA2" w:rsidRDefault="00D86FA2" w:rsidP="00D86FA2">
      <w:pPr>
        <w:tabs>
          <w:tab w:val="left" w:pos="5651"/>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2A41FD40" w14:textId="409D4077" w:rsidR="00D86FA2" w:rsidRDefault="00D86FA2">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0C6251BF" w14:textId="7ACB6146" w:rsidR="00D86FA2" w:rsidRPr="00B30482" w:rsidRDefault="00D86FA2" w:rsidP="00D86FA2">
      <w:pPr>
        <w:tabs>
          <w:tab w:val="left" w:pos="7950"/>
        </w:tabs>
        <w:spacing w:after="0" w:line="240" w:lineRule="auto"/>
        <w:jc w:val="right"/>
        <w:rPr>
          <w:rFonts w:ascii="Times New Roman" w:eastAsia="Times New Roman" w:hAnsi="Times New Roman"/>
          <w:color w:val="000000" w:themeColor="text1"/>
          <w:sz w:val="18"/>
          <w:szCs w:val="18"/>
          <w:lang w:eastAsia="ru-RU"/>
        </w:rPr>
      </w:pPr>
      <w:r w:rsidRPr="00B30482">
        <w:rPr>
          <w:rFonts w:ascii="Times New Roman" w:eastAsia="Times New Roman" w:hAnsi="Times New Roman"/>
          <w:color w:val="000000" w:themeColor="text1"/>
          <w:sz w:val="18"/>
          <w:szCs w:val="18"/>
          <w:lang w:eastAsia="ru-RU"/>
        </w:rPr>
        <w:lastRenderedPageBreak/>
        <w:t xml:space="preserve">Приложение № </w:t>
      </w:r>
      <w:r>
        <w:rPr>
          <w:rFonts w:ascii="Times New Roman" w:eastAsia="Times New Roman" w:hAnsi="Times New Roman"/>
          <w:color w:val="000000" w:themeColor="text1"/>
          <w:sz w:val="18"/>
          <w:szCs w:val="18"/>
          <w:lang w:eastAsia="ru-RU"/>
        </w:rPr>
        <w:t>2</w:t>
      </w:r>
      <w:r>
        <w:rPr>
          <w:rFonts w:ascii="Times New Roman" w:eastAsia="Times New Roman" w:hAnsi="Times New Roman"/>
          <w:color w:val="000000" w:themeColor="text1"/>
          <w:sz w:val="18"/>
          <w:szCs w:val="18"/>
          <w:lang w:eastAsia="ru-RU"/>
        </w:rPr>
        <w:t xml:space="preserve"> </w:t>
      </w:r>
      <w:r w:rsidRPr="00B30482">
        <w:rPr>
          <w:rFonts w:ascii="Times New Roman" w:eastAsia="Times New Roman" w:hAnsi="Times New Roman"/>
          <w:color w:val="000000" w:themeColor="text1"/>
          <w:sz w:val="18"/>
          <w:szCs w:val="18"/>
          <w:lang w:eastAsia="ru-RU"/>
        </w:rPr>
        <w:t>к Договору</w:t>
      </w:r>
    </w:p>
    <w:p w14:paraId="32E6B958" w14:textId="77777777" w:rsidR="00D86FA2" w:rsidRDefault="00D86FA2" w:rsidP="00D86FA2">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 xml:space="preserve">от «___» _____________ 20__ г. </w:t>
      </w:r>
    </w:p>
    <w:p w14:paraId="58613E35" w14:textId="77777777" w:rsidR="00D86FA2" w:rsidRPr="00B30482" w:rsidRDefault="00D86FA2" w:rsidP="00D86FA2">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 xml:space="preserve">№ </w:t>
      </w:r>
      <w:r>
        <w:rPr>
          <w:rFonts w:ascii="Times New Roman" w:eastAsia="Times New Roman" w:hAnsi="Times New Roman"/>
          <w:color w:val="000000" w:themeColor="text1"/>
          <w:sz w:val="18"/>
          <w:szCs w:val="18"/>
          <w:lang w:eastAsia="ar-SA"/>
        </w:rPr>
        <w:t>_______</w:t>
      </w:r>
      <w:r w:rsidRPr="00B30482">
        <w:rPr>
          <w:rFonts w:ascii="Times New Roman" w:eastAsia="Times New Roman" w:hAnsi="Times New Roman"/>
          <w:color w:val="000000" w:themeColor="text1"/>
          <w:sz w:val="18"/>
          <w:szCs w:val="18"/>
          <w:lang w:eastAsia="ar-SA"/>
        </w:rPr>
        <w:t>___________________</w:t>
      </w:r>
    </w:p>
    <w:p w14:paraId="6BBEE241" w14:textId="77777777" w:rsidR="00D86FA2" w:rsidRDefault="00D86FA2" w:rsidP="00D86FA2">
      <w:pPr>
        <w:tabs>
          <w:tab w:val="left" w:pos="5651"/>
        </w:tabs>
        <w:rPr>
          <w:rFonts w:ascii="Times New Roman" w:eastAsia="Times New Roman" w:hAnsi="Times New Roman"/>
          <w:sz w:val="24"/>
          <w:szCs w:val="24"/>
          <w:lang w:eastAsia="ru-RU"/>
        </w:rPr>
      </w:pPr>
    </w:p>
    <w:p w14:paraId="4701F7EE" w14:textId="77777777" w:rsidR="00D86FA2" w:rsidRDefault="00D86FA2" w:rsidP="00D86FA2">
      <w:pPr>
        <w:tabs>
          <w:tab w:val="left" w:pos="5651"/>
        </w:tabs>
        <w:rPr>
          <w:rFonts w:ascii="Times New Roman" w:eastAsia="Times New Roman" w:hAnsi="Times New Roman"/>
          <w:sz w:val="24"/>
          <w:szCs w:val="24"/>
          <w:lang w:eastAsia="ru-RU"/>
        </w:rPr>
      </w:pPr>
    </w:p>
    <w:p w14:paraId="6EAD2B6E" w14:textId="36399545" w:rsidR="00A07317" w:rsidRDefault="00D86FA2" w:rsidP="00D86FA2">
      <w:pPr>
        <w:tabs>
          <w:tab w:val="left" w:pos="5651"/>
        </w:tabs>
        <w:jc w:val="center"/>
        <w:rPr>
          <w:rFonts w:ascii="Times New Roman" w:eastAsia="Times New Roman" w:hAnsi="Times New Roman"/>
          <w:b/>
          <w:color w:val="000000" w:themeColor="text1"/>
          <w:sz w:val="24"/>
          <w:szCs w:val="24"/>
          <w:lang w:eastAsia="ru-RU"/>
        </w:rPr>
      </w:pPr>
      <w:r w:rsidRPr="00D86FA2">
        <w:rPr>
          <w:rFonts w:ascii="Times New Roman" w:eastAsia="Times New Roman" w:hAnsi="Times New Roman"/>
          <w:b/>
          <w:color w:val="000000" w:themeColor="text1"/>
          <w:sz w:val="24"/>
          <w:szCs w:val="24"/>
          <w:lang w:eastAsia="ru-RU"/>
        </w:rPr>
        <w:t>Схема расположения частей земельных участков с кадастровыми номерами 47:26:0930001:285, 47:26:0930001:286, 47:26:0930001:287, 47:26:0930001:288, 47:26:0930001:289, 47:26:0930001:290, 47:26:0930001:291, на кадастровом плане территории</w:t>
      </w:r>
    </w:p>
    <w:p w14:paraId="6CF001D3" w14:textId="77777777" w:rsidR="00D86FA2" w:rsidRDefault="00D86FA2" w:rsidP="00D86FA2">
      <w:pPr>
        <w:tabs>
          <w:tab w:val="left" w:pos="5651"/>
        </w:tabs>
        <w:jc w:val="center"/>
        <w:rPr>
          <w:rFonts w:ascii="Times New Roman" w:eastAsia="Times New Roman" w:hAnsi="Times New Roman"/>
          <w:b/>
          <w:color w:val="000000" w:themeColor="text1"/>
          <w:sz w:val="24"/>
          <w:szCs w:val="24"/>
          <w:lang w:eastAsia="ru-RU"/>
        </w:rPr>
      </w:pPr>
    </w:p>
    <w:p w14:paraId="078CEA4D" w14:textId="77777777" w:rsidR="00D86FA2" w:rsidRDefault="00D86FA2" w:rsidP="00D86FA2">
      <w:pPr>
        <w:tabs>
          <w:tab w:val="left" w:pos="5651"/>
        </w:tabs>
        <w:jc w:val="center"/>
        <w:rPr>
          <w:rFonts w:ascii="Times New Roman" w:eastAsia="Times New Roman" w:hAnsi="Times New Roman"/>
          <w:b/>
          <w:color w:val="000000" w:themeColor="text1"/>
          <w:sz w:val="24"/>
          <w:szCs w:val="24"/>
          <w:lang w:eastAsia="ru-RU"/>
        </w:rPr>
      </w:pPr>
    </w:p>
    <w:p w14:paraId="2CBFC19A" w14:textId="77777777" w:rsidR="00D86FA2" w:rsidRPr="00D86FA2" w:rsidRDefault="00D86FA2" w:rsidP="00D86FA2">
      <w:pPr>
        <w:tabs>
          <w:tab w:val="left" w:pos="7950"/>
        </w:tabs>
        <w:spacing w:after="0" w:line="240" w:lineRule="auto"/>
        <w:jc w:val="center"/>
        <w:rPr>
          <w:rFonts w:ascii="Times New Roman" w:eastAsia="Times New Roman" w:hAnsi="Times New Roman"/>
          <w:i/>
          <w:sz w:val="24"/>
          <w:szCs w:val="24"/>
          <w:lang w:eastAsia="ar-SA"/>
        </w:rPr>
      </w:pPr>
      <w:r w:rsidRPr="00D86FA2">
        <w:rPr>
          <w:rFonts w:ascii="Times New Roman" w:eastAsia="Times New Roman" w:hAnsi="Times New Roman"/>
          <w:i/>
          <w:sz w:val="24"/>
          <w:szCs w:val="24"/>
          <w:lang w:eastAsia="ar-SA"/>
        </w:rPr>
        <w:t>Заполняется в соответствии с Технической частью (приложение № 1 к Документации)</w:t>
      </w:r>
    </w:p>
    <w:p w14:paraId="31913170" w14:textId="77777777" w:rsidR="00D86FA2" w:rsidRDefault="00D86FA2" w:rsidP="00D86FA2">
      <w:pPr>
        <w:tabs>
          <w:tab w:val="left" w:pos="5651"/>
        </w:tabs>
        <w:jc w:val="center"/>
        <w:rPr>
          <w:rFonts w:ascii="Times New Roman" w:eastAsia="Times New Roman" w:hAnsi="Times New Roman"/>
          <w:b/>
          <w:color w:val="000000" w:themeColor="text1"/>
          <w:sz w:val="24"/>
          <w:szCs w:val="24"/>
          <w:lang w:eastAsia="ru-RU"/>
        </w:rPr>
      </w:pPr>
    </w:p>
    <w:p w14:paraId="69225ED0" w14:textId="77777777" w:rsidR="00D86FA2" w:rsidRDefault="00D86FA2" w:rsidP="00D86FA2">
      <w:pPr>
        <w:tabs>
          <w:tab w:val="left" w:pos="5651"/>
        </w:tabs>
        <w:jc w:val="center"/>
        <w:rPr>
          <w:rFonts w:ascii="Times New Roman" w:eastAsia="Times New Roman" w:hAnsi="Times New Roman"/>
          <w:b/>
          <w:color w:val="000000" w:themeColor="text1"/>
          <w:sz w:val="24"/>
          <w:szCs w:val="24"/>
          <w:lang w:eastAsia="ru-RU"/>
        </w:rPr>
      </w:pPr>
    </w:p>
    <w:p w14:paraId="04E26700" w14:textId="77777777" w:rsidR="00D86FA2" w:rsidRPr="00D86FA2" w:rsidRDefault="00D86FA2" w:rsidP="00D86FA2">
      <w:pPr>
        <w:tabs>
          <w:tab w:val="left" w:pos="5651"/>
        </w:tabs>
        <w:jc w:val="center"/>
        <w:rPr>
          <w:rFonts w:ascii="Times New Roman" w:eastAsia="Times New Roman" w:hAnsi="Times New Roman"/>
          <w:b/>
          <w:sz w:val="24"/>
          <w:szCs w:val="24"/>
          <w:lang w:eastAsia="ru-RU"/>
        </w:rPr>
        <w:sectPr w:rsidR="00D86FA2" w:rsidRPr="00D86FA2" w:rsidSect="006F6F38">
          <w:headerReference w:type="default" r:id="rId9"/>
          <w:footerReference w:type="even" r:id="rId10"/>
          <w:footerReference w:type="first" r:id="rId11"/>
          <w:endnotePr>
            <w:numFmt w:val="decimal"/>
          </w:endnotePr>
          <w:pgSz w:w="11907" w:h="16840" w:code="9"/>
          <w:pgMar w:top="567" w:right="567" w:bottom="284" w:left="1134" w:header="567" w:footer="567" w:gutter="0"/>
          <w:cols w:space="720"/>
          <w:titlePg/>
          <w:docGrid w:linePitch="299"/>
        </w:sectPr>
      </w:pPr>
    </w:p>
    <w:p w14:paraId="1EA4DC11" w14:textId="30B772F2" w:rsidR="00A07317" w:rsidRPr="00B30482" w:rsidRDefault="00A07317" w:rsidP="00B30482">
      <w:pPr>
        <w:tabs>
          <w:tab w:val="left" w:pos="7950"/>
        </w:tabs>
        <w:spacing w:after="0" w:line="240" w:lineRule="auto"/>
        <w:jc w:val="right"/>
        <w:rPr>
          <w:rFonts w:ascii="Times New Roman" w:eastAsia="Times New Roman" w:hAnsi="Times New Roman"/>
          <w:color w:val="000000" w:themeColor="text1"/>
          <w:sz w:val="18"/>
          <w:szCs w:val="18"/>
          <w:lang w:eastAsia="ru-RU"/>
        </w:rPr>
      </w:pPr>
      <w:r w:rsidRPr="00B30482">
        <w:rPr>
          <w:rFonts w:ascii="Times New Roman" w:eastAsia="Times New Roman" w:hAnsi="Times New Roman"/>
          <w:color w:val="000000" w:themeColor="text1"/>
          <w:sz w:val="18"/>
          <w:szCs w:val="18"/>
          <w:lang w:eastAsia="ru-RU"/>
        </w:rPr>
        <w:lastRenderedPageBreak/>
        <w:t xml:space="preserve">Приложение № </w:t>
      </w:r>
      <w:r w:rsidR="009569E0" w:rsidRPr="00B30482">
        <w:rPr>
          <w:rFonts w:ascii="Times New Roman" w:eastAsia="Times New Roman" w:hAnsi="Times New Roman"/>
          <w:color w:val="000000" w:themeColor="text1"/>
          <w:sz w:val="18"/>
          <w:szCs w:val="18"/>
          <w:lang w:eastAsia="ru-RU"/>
        </w:rPr>
        <w:t>3</w:t>
      </w:r>
      <w:r w:rsidR="00B30482">
        <w:rPr>
          <w:rFonts w:ascii="Times New Roman" w:eastAsia="Times New Roman" w:hAnsi="Times New Roman"/>
          <w:color w:val="000000" w:themeColor="text1"/>
          <w:sz w:val="18"/>
          <w:szCs w:val="18"/>
          <w:lang w:eastAsia="ru-RU"/>
        </w:rPr>
        <w:t xml:space="preserve"> </w:t>
      </w:r>
      <w:r w:rsidRPr="00B30482">
        <w:rPr>
          <w:rFonts w:ascii="Times New Roman" w:eastAsia="Times New Roman" w:hAnsi="Times New Roman"/>
          <w:color w:val="000000" w:themeColor="text1"/>
          <w:sz w:val="18"/>
          <w:szCs w:val="18"/>
          <w:lang w:eastAsia="ru-RU"/>
        </w:rPr>
        <w:t>к Договору</w:t>
      </w:r>
    </w:p>
    <w:p w14:paraId="19E35095" w14:textId="77777777" w:rsidR="00B30482" w:rsidRDefault="00A07317" w:rsidP="008A55AC">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от «___» _____________ 20</w:t>
      </w:r>
      <w:r w:rsidR="009569E0" w:rsidRPr="00B30482">
        <w:rPr>
          <w:rFonts w:ascii="Times New Roman" w:eastAsia="Times New Roman" w:hAnsi="Times New Roman"/>
          <w:color w:val="000000" w:themeColor="text1"/>
          <w:sz w:val="18"/>
          <w:szCs w:val="18"/>
          <w:lang w:eastAsia="ar-SA"/>
        </w:rPr>
        <w:t>__</w:t>
      </w:r>
      <w:r w:rsidRPr="00B30482">
        <w:rPr>
          <w:rFonts w:ascii="Times New Roman" w:eastAsia="Times New Roman" w:hAnsi="Times New Roman"/>
          <w:color w:val="000000" w:themeColor="text1"/>
          <w:sz w:val="18"/>
          <w:szCs w:val="18"/>
          <w:lang w:eastAsia="ar-SA"/>
        </w:rPr>
        <w:t xml:space="preserve"> г. </w:t>
      </w:r>
    </w:p>
    <w:p w14:paraId="359B48F3" w14:textId="76F5E69E" w:rsidR="00A07317" w:rsidRPr="00B30482" w:rsidRDefault="00A07317" w:rsidP="008A55AC">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 xml:space="preserve">№ </w:t>
      </w:r>
      <w:r w:rsidR="00B30482">
        <w:rPr>
          <w:rFonts w:ascii="Times New Roman" w:eastAsia="Times New Roman" w:hAnsi="Times New Roman"/>
          <w:color w:val="000000" w:themeColor="text1"/>
          <w:sz w:val="18"/>
          <w:szCs w:val="18"/>
          <w:lang w:eastAsia="ar-SA"/>
        </w:rPr>
        <w:t>_______</w:t>
      </w:r>
      <w:r w:rsidRPr="00B30482">
        <w:rPr>
          <w:rFonts w:ascii="Times New Roman" w:eastAsia="Times New Roman" w:hAnsi="Times New Roman"/>
          <w:color w:val="000000" w:themeColor="text1"/>
          <w:sz w:val="18"/>
          <w:szCs w:val="18"/>
          <w:lang w:eastAsia="ar-SA"/>
        </w:rPr>
        <w:t>___________________</w:t>
      </w:r>
    </w:p>
    <w:p w14:paraId="214A64C7" w14:textId="77777777" w:rsidR="00A07317" w:rsidRPr="00B30482" w:rsidRDefault="00A07317" w:rsidP="008A55AC">
      <w:pPr>
        <w:spacing w:after="0" w:line="240" w:lineRule="auto"/>
        <w:jc w:val="right"/>
        <w:rPr>
          <w:rFonts w:ascii="Times New Roman" w:eastAsia="Times New Roman" w:hAnsi="Times New Roman"/>
          <w:i/>
          <w:color w:val="000000" w:themeColor="text1"/>
          <w:sz w:val="18"/>
          <w:szCs w:val="18"/>
          <w:lang w:eastAsia="ru-RU"/>
        </w:rPr>
      </w:pPr>
    </w:p>
    <w:p w14:paraId="3E08D93F" w14:textId="77777777" w:rsidR="00A07317" w:rsidRPr="00193AC6" w:rsidRDefault="00A07317" w:rsidP="008A55AC">
      <w:pPr>
        <w:tabs>
          <w:tab w:val="left" w:pos="7950"/>
        </w:tabs>
        <w:spacing w:after="0" w:line="240" w:lineRule="auto"/>
        <w:jc w:val="center"/>
        <w:rPr>
          <w:rFonts w:ascii="Times New Roman" w:hAnsi="Times New Roman"/>
          <w:b/>
          <w:color w:val="000000" w:themeColor="text1"/>
          <w:sz w:val="24"/>
          <w:szCs w:val="24"/>
        </w:rPr>
      </w:pPr>
      <w:r w:rsidRPr="00193AC6">
        <w:rPr>
          <w:rFonts w:ascii="Times New Roman" w:hAnsi="Times New Roman"/>
          <w:b/>
          <w:color w:val="000000" w:themeColor="text1"/>
          <w:sz w:val="24"/>
          <w:szCs w:val="24"/>
        </w:rPr>
        <w:t>Схема застройки многофункциональной зоны дорожного сервиса</w:t>
      </w:r>
    </w:p>
    <w:p w14:paraId="74830D24" w14:textId="77777777" w:rsidR="008E56B9" w:rsidRPr="00F73061" w:rsidRDefault="00313EFA" w:rsidP="001C3321">
      <w:pPr>
        <w:widowControl w:val="0"/>
        <w:autoSpaceDE w:val="0"/>
        <w:autoSpaceDN w:val="0"/>
        <w:spacing w:after="0" w:line="240" w:lineRule="auto"/>
        <w:ind w:left="142" w:firstLine="709"/>
        <w:jc w:val="both"/>
        <w:rPr>
          <w:rFonts w:ascii="Times New Roman" w:eastAsia="Times New Roman" w:hAnsi="Times New Roman"/>
          <w:b/>
          <w:noProof/>
          <w:color w:val="000000" w:themeColor="text1"/>
          <w:sz w:val="24"/>
          <w:szCs w:val="24"/>
          <w:lang w:val="en-US" w:eastAsia="ru-RU"/>
        </w:rPr>
      </w:pPr>
      <w:r w:rsidRPr="00193AC6">
        <w:rPr>
          <w:rFonts w:ascii="Times New Roman" w:eastAsia="Times New Roman" w:hAnsi="Times New Roman"/>
          <w:b/>
          <w:noProof/>
          <w:color w:val="000000" w:themeColor="text1"/>
          <w:sz w:val="24"/>
          <w:szCs w:val="24"/>
          <w:lang w:eastAsia="ru-RU"/>
        </w:rPr>
        <w:drawing>
          <wp:inline distT="0" distB="0" distL="0" distR="0" wp14:anchorId="3D7E8ADC" wp14:editId="3AA201A0">
            <wp:extent cx="8667621" cy="6320586"/>
            <wp:effectExtent l="0" t="0" r="63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74844" cy="6325853"/>
                    </a:xfrm>
                    <a:prstGeom prst="rect">
                      <a:avLst/>
                    </a:prstGeom>
                  </pic:spPr>
                </pic:pic>
              </a:graphicData>
            </a:graphic>
          </wp:inline>
        </w:drawing>
      </w:r>
    </w:p>
    <w:p w14:paraId="629C1450" w14:textId="05488423" w:rsidR="00A07317" w:rsidRPr="00193AC6" w:rsidRDefault="001C3321" w:rsidP="001C3321">
      <w:pPr>
        <w:widowControl w:val="0"/>
        <w:autoSpaceDE w:val="0"/>
        <w:autoSpaceDN w:val="0"/>
        <w:spacing w:after="0" w:line="240" w:lineRule="auto"/>
        <w:ind w:left="142" w:firstLine="709"/>
        <w:jc w:val="both"/>
        <w:rPr>
          <w:rFonts w:ascii="Times New Roman" w:eastAsia="Times New Roman" w:hAnsi="Times New Roman"/>
          <w:color w:val="000000"/>
          <w:sz w:val="24"/>
          <w:szCs w:val="24"/>
          <w:lang w:eastAsia="ru-RU"/>
        </w:rPr>
      </w:pPr>
      <w:r w:rsidRPr="00193AC6">
        <w:rPr>
          <w:rFonts w:ascii="Times New Roman" w:eastAsia="Times New Roman" w:hAnsi="Times New Roman"/>
          <w:color w:val="000000" w:themeColor="text1"/>
          <w:sz w:val="24"/>
          <w:szCs w:val="24"/>
          <w:lang w:eastAsia="ru-RU"/>
        </w:rPr>
        <w:t>Схема</w:t>
      </w:r>
      <w:r w:rsidRPr="00193AC6">
        <w:rPr>
          <w:rFonts w:ascii="Times New Roman" w:eastAsia="Times New Roman" w:hAnsi="Times New Roman"/>
          <w:color w:val="000000"/>
          <w:sz w:val="24"/>
          <w:szCs w:val="24"/>
          <w:lang w:eastAsia="ru-RU"/>
        </w:rPr>
        <w:t xml:space="preserve"> не является проектной документацией. Радиусы, нормативные расстояния, ширины проездов, </w:t>
      </w:r>
      <w:r w:rsidR="00A07317" w:rsidRPr="00193AC6">
        <w:rPr>
          <w:rFonts w:ascii="Times New Roman" w:eastAsia="Times New Roman" w:hAnsi="Times New Roman"/>
          <w:color w:val="000000"/>
          <w:sz w:val="24"/>
          <w:szCs w:val="24"/>
          <w:lang w:eastAsia="ru-RU"/>
        </w:rPr>
        <w:t>и проч. детали должны быть уточнены на стадии проектирования.</w:t>
      </w:r>
    </w:p>
    <w:p w14:paraId="18C4332E" w14:textId="7DCE8873" w:rsidR="00A07317" w:rsidRDefault="00A07317" w:rsidP="00A07317">
      <w:pPr>
        <w:tabs>
          <w:tab w:val="left" w:pos="7950"/>
        </w:tabs>
        <w:spacing w:after="0" w:line="240" w:lineRule="auto"/>
        <w:jc w:val="center"/>
        <w:rPr>
          <w:rFonts w:ascii="Times New Roman" w:eastAsia="Times New Roman" w:hAnsi="Times New Roman"/>
          <w:color w:val="000000" w:themeColor="text1"/>
          <w:sz w:val="24"/>
          <w:szCs w:val="24"/>
          <w:lang w:eastAsia="ru-RU"/>
        </w:rPr>
      </w:pPr>
    </w:p>
    <w:p w14:paraId="7755A70C" w14:textId="77777777" w:rsidR="00B30482" w:rsidRPr="00193AC6" w:rsidRDefault="00B30482" w:rsidP="00A07317">
      <w:pPr>
        <w:tabs>
          <w:tab w:val="left" w:pos="7950"/>
        </w:tabs>
        <w:spacing w:after="0" w:line="240" w:lineRule="auto"/>
        <w:jc w:val="center"/>
        <w:rPr>
          <w:rFonts w:ascii="Times New Roman" w:eastAsia="Times New Roman" w:hAnsi="Times New Roman"/>
          <w:color w:val="000000" w:themeColor="text1"/>
          <w:sz w:val="24"/>
          <w:szCs w:val="24"/>
          <w:lang w:eastAsia="ru-RU"/>
        </w:rPr>
      </w:pPr>
    </w:p>
    <w:tbl>
      <w:tblPr>
        <w:tblW w:w="5000" w:type="pct"/>
        <w:tblLook w:val="0000" w:firstRow="0" w:lastRow="0" w:firstColumn="0" w:lastColumn="0" w:noHBand="0" w:noVBand="0"/>
      </w:tblPr>
      <w:tblGrid>
        <w:gridCol w:w="17"/>
        <w:gridCol w:w="10481"/>
        <w:gridCol w:w="10481"/>
      </w:tblGrid>
      <w:tr w:rsidR="00A07317" w:rsidRPr="00193AC6" w14:paraId="3400BBCF" w14:textId="77777777" w:rsidTr="00AD46EF">
        <w:trPr>
          <w:gridBefore w:val="1"/>
          <w:wBefore w:w="4" w:type="pct"/>
          <w:trHeight w:val="256"/>
        </w:trPr>
        <w:tc>
          <w:tcPr>
            <w:tcW w:w="2498" w:type="pct"/>
            <w:vAlign w:val="center"/>
          </w:tcPr>
          <w:p w14:paraId="39EC37B0" w14:textId="77777777" w:rsidR="00A07317" w:rsidRPr="00193AC6"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sidRPr="00193AC6">
              <w:rPr>
                <w:rFonts w:ascii="Times New Roman" w:eastAsia="Times New Roman" w:hAnsi="Times New Roman"/>
                <w:b/>
                <w:sz w:val="24"/>
                <w:szCs w:val="24"/>
                <w:lang w:eastAsia="ru-RU"/>
              </w:rPr>
              <w:t>АРЕНДАТОР:</w:t>
            </w:r>
          </w:p>
        </w:tc>
        <w:tc>
          <w:tcPr>
            <w:tcW w:w="2498" w:type="pct"/>
            <w:vAlign w:val="center"/>
          </w:tcPr>
          <w:p w14:paraId="36213BD2" w14:textId="77777777" w:rsidR="00A07317" w:rsidRPr="00193AC6"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sidRPr="00193AC6">
              <w:rPr>
                <w:rFonts w:ascii="Times New Roman" w:eastAsia="Times New Roman" w:hAnsi="Times New Roman"/>
                <w:b/>
                <w:sz w:val="24"/>
                <w:szCs w:val="24"/>
                <w:lang w:eastAsia="ru-RU"/>
              </w:rPr>
              <w:t>СУБАРЕНДАТОР:</w:t>
            </w:r>
          </w:p>
        </w:tc>
      </w:tr>
      <w:tr w:rsidR="00A07317" w:rsidRPr="00966C2E" w14:paraId="115D840A" w14:textId="77777777" w:rsidTr="00AD46EF">
        <w:trPr>
          <w:trHeight w:val="80"/>
        </w:trPr>
        <w:tc>
          <w:tcPr>
            <w:tcW w:w="2500" w:type="pct"/>
            <w:gridSpan w:val="2"/>
          </w:tcPr>
          <w:p w14:paraId="33B27F60" w14:textId="77777777" w:rsidR="00B30482" w:rsidRDefault="000D6586" w:rsidP="000D6586">
            <w:pPr>
              <w:pStyle w:val="af5"/>
              <w:contextualSpacing/>
            </w:pPr>
            <w:r w:rsidRPr="00193AC6">
              <w:t xml:space="preserve">Заместитель председателя правления </w:t>
            </w:r>
          </w:p>
          <w:p w14:paraId="1B31C9D8" w14:textId="32D1BFA9" w:rsidR="000D6586" w:rsidRPr="00193AC6" w:rsidRDefault="000D6586" w:rsidP="000D6586">
            <w:pPr>
              <w:pStyle w:val="af5"/>
              <w:contextualSpacing/>
              <w:rPr>
                <w:color w:val="000000" w:themeColor="text1"/>
              </w:rPr>
            </w:pPr>
            <w:r w:rsidRPr="00193AC6">
              <w:t xml:space="preserve">по </w:t>
            </w:r>
            <w:r w:rsidRPr="00193AC6">
              <w:rPr>
                <w:color w:val="000000" w:themeColor="text1"/>
              </w:rPr>
              <w:t xml:space="preserve">операторской деятельности </w:t>
            </w:r>
          </w:p>
          <w:p w14:paraId="726F72DD" w14:textId="77777777" w:rsidR="00B30482" w:rsidRDefault="000D6586" w:rsidP="000D6586">
            <w:pPr>
              <w:pStyle w:val="af5"/>
              <w:contextualSpacing/>
              <w:rPr>
                <w:color w:val="000000" w:themeColor="text1"/>
              </w:rPr>
            </w:pPr>
            <w:r w:rsidRPr="00193AC6">
              <w:rPr>
                <w:color w:val="000000" w:themeColor="text1"/>
              </w:rPr>
              <w:t xml:space="preserve">и развитию пользовательских сервисов </w:t>
            </w:r>
          </w:p>
          <w:p w14:paraId="60192E8C" w14:textId="702FBCEB" w:rsidR="000D6586" w:rsidRPr="00193AC6" w:rsidRDefault="000D6586" w:rsidP="000D6586">
            <w:pPr>
              <w:pStyle w:val="af5"/>
              <w:contextualSpacing/>
              <w:rPr>
                <w:color w:val="000000" w:themeColor="text1"/>
              </w:rPr>
            </w:pPr>
            <w:r w:rsidRPr="00193AC6">
              <w:rPr>
                <w:color w:val="000000" w:themeColor="text1"/>
              </w:rPr>
              <w:t xml:space="preserve">Государственной компании </w:t>
            </w:r>
          </w:p>
          <w:p w14:paraId="411B8AD9" w14:textId="77777777" w:rsidR="00A07317" w:rsidRPr="00193AC6" w:rsidRDefault="000D6586" w:rsidP="000D6586">
            <w:pPr>
              <w:widowControl w:val="0"/>
              <w:autoSpaceDE w:val="0"/>
              <w:autoSpaceDN w:val="0"/>
              <w:adjustRightInd w:val="0"/>
              <w:spacing w:after="0" w:line="240" w:lineRule="auto"/>
              <w:rPr>
                <w:rFonts w:ascii="Times New Roman" w:eastAsia="Times New Roman" w:hAnsi="Times New Roman"/>
                <w:sz w:val="24"/>
                <w:szCs w:val="24"/>
                <w:lang w:eastAsia="ru-RU"/>
              </w:rPr>
            </w:pPr>
            <w:r w:rsidRPr="00193AC6">
              <w:rPr>
                <w:rFonts w:ascii="Times New Roman" w:hAnsi="Times New Roman"/>
                <w:color w:val="000000" w:themeColor="text1"/>
                <w:sz w:val="24"/>
              </w:rPr>
              <w:t>«Российские автомобильные дороги»</w:t>
            </w:r>
          </w:p>
          <w:p w14:paraId="58AA8670" w14:textId="77777777" w:rsidR="00A07317" w:rsidRPr="00193AC6" w:rsidRDefault="00A07317" w:rsidP="00AD46EF">
            <w:pPr>
              <w:widowControl w:val="0"/>
              <w:autoSpaceDE w:val="0"/>
              <w:autoSpaceDN w:val="0"/>
              <w:adjustRightInd w:val="0"/>
              <w:spacing w:after="0" w:line="240" w:lineRule="auto"/>
              <w:rPr>
                <w:rFonts w:ascii="Times New Roman" w:eastAsia="Times New Roman" w:hAnsi="Times New Roman"/>
                <w:sz w:val="24"/>
                <w:szCs w:val="24"/>
                <w:lang w:eastAsia="ru-RU"/>
              </w:rPr>
            </w:pPr>
          </w:p>
          <w:p w14:paraId="20F46E33" w14:textId="77777777" w:rsidR="00A07317" w:rsidRPr="00193AC6" w:rsidRDefault="00A07317" w:rsidP="001C3321">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193AC6">
              <w:rPr>
                <w:rFonts w:ascii="Times New Roman" w:eastAsia="Times New Roman" w:hAnsi="Times New Roman"/>
                <w:sz w:val="24"/>
                <w:szCs w:val="24"/>
                <w:lang w:eastAsia="ru-RU"/>
              </w:rPr>
              <w:t xml:space="preserve">____________________ </w:t>
            </w:r>
            <w:r w:rsidR="00863C29" w:rsidRPr="00193AC6">
              <w:rPr>
                <w:rFonts w:ascii="Times New Roman" w:eastAsia="Times New Roman" w:hAnsi="Times New Roman"/>
                <w:sz w:val="24"/>
                <w:szCs w:val="24"/>
                <w:lang w:eastAsia="ru-RU"/>
              </w:rPr>
              <w:t>К.Т. Макиев</w:t>
            </w:r>
          </w:p>
        </w:tc>
        <w:tc>
          <w:tcPr>
            <w:tcW w:w="2500" w:type="pct"/>
          </w:tcPr>
          <w:p w14:paraId="5C346980" w14:textId="77777777" w:rsidR="008E505F" w:rsidRPr="00193AC6" w:rsidRDefault="008E505F" w:rsidP="008A55AC">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61C03E92" w14:textId="6E0497F6" w:rsidR="008E505F" w:rsidRDefault="008E505F" w:rsidP="008A55AC">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4146B02E" w14:textId="7D3044D3" w:rsidR="00B30482" w:rsidRDefault="00B30482" w:rsidP="008A55AC">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3FCD3C60" w14:textId="147A00E1" w:rsidR="00B30482" w:rsidRDefault="00B30482" w:rsidP="008A55AC">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27807C13" w14:textId="77777777" w:rsidR="00B30482" w:rsidRPr="00193AC6" w:rsidRDefault="00B30482" w:rsidP="008A55AC">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272D5689" w14:textId="77777777" w:rsidR="00A07317" w:rsidRPr="00966C2E" w:rsidRDefault="00A07317" w:rsidP="008E505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193AC6">
              <w:rPr>
                <w:rFonts w:ascii="Times New Roman" w:eastAsia="Times New Roman" w:hAnsi="Times New Roman"/>
                <w:noProof/>
                <w:sz w:val="24"/>
                <w:szCs w:val="24"/>
                <w:lang w:eastAsia="ru-RU"/>
              </w:rPr>
              <w:t xml:space="preserve">___________________________ </w:t>
            </w:r>
            <w:r w:rsidR="008E505F" w:rsidRPr="00193AC6">
              <w:rPr>
                <w:rFonts w:ascii="Times New Roman" w:eastAsia="Times New Roman" w:hAnsi="Times New Roman"/>
                <w:noProof/>
                <w:sz w:val="24"/>
                <w:szCs w:val="24"/>
                <w:lang w:eastAsia="ru-RU"/>
              </w:rPr>
              <w:t>ФИО</w:t>
            </w:r>
            <w:r w:rsidR="001C3321" w:rsidRPr="00193AC6">
              <w:rPr>
                <w:rFonts w:ascii="Times New Roman" w:eastAsia="Times New Roman" w:hAnsi="Times New Roman"/>
                <w:noProof/>
                <w:sz w:val="24"/>
                <w:szCs w:val="24"/>
                <w:lang w:eastAsia="ru-RU"/>
              </w:rPr>
              <w:br/>
            </w:r>
            <w:r w:rsidRPr="00193AC6">
              <w:rPr>
                <w:rFonts w:ascii="Times New Roman" w:eastAsia="Times New Roman" w:hAnsi="Times New Roman"/>
                <w:noProof/>
                <w:sz w:val="24"/>
                <w:szCs w:val="24"/>
                <w:lang w:eastAsia="ru-RU"/>
              </w:rPr>
              <w:t xml:space="preserve">            м.п.</w:t>
            </w:r>
          </w:p>
        </w:tc>
      </w:tr>
    </w:tbl>
    <w:p w14:paraId="4B9F24EF" w14:textId="77777777" w:rsidR="00A07317" w:rsidRPr="008824FB"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sectPr w:rsidR="00A07317" w:rsidRPr="008824FB" w:rsidSect="0022320F">
          <w:headerReference w:type="default" r:id="rId13"/>
          <w:endnotePr>
            <w:numFmt w:val="decimal"/>
          </w:endnotePr>
          <w:pgSz w:w="23811" w:h="16838" w:orient="landscape" w:code="8"/>
          <w:pgMar w:top="709" w:right="1698" w:bottom="567" w:left="1134" w:header="567" w:footer="567" w:gutter="0"/>
          <w:pgNumType w:start="47"/>
          <w:cols w:space="720"/>
          <w:docGrid w:linePitch="299"/>
        </w:sectPr>
      </w:pPr>
    </w:p>
    <w:p w14:paraId="37AB6CBA" w14:textId="77777777" w:rsidR="00B30482" w:rsidRPr="00B30482" w:rsidRDefault="008E505F" w:rsidP="00B30482">
      <w:pPr>
        <w:spacing w:after="0" w:line="240" w:lineRule="auto"/>
        <w:jc w:val="right"/>
        <w:rPr>
          <w:rFonts w:ascii="Times New Roman" w:eastAsia="Times New Roman" w:hAnsi="Times New Roman"/>
          <w:color w:val="000000" w:themeColor="text1"/>
          <w:sz w:val="16"/>
          <w:szCs w:val="16"/>
          <w:lang w:eastAsia="ru-RU"/>
        </w:rPr>
      </w:pPr>
      <w:bookmarkStart w:id="41" w:name="_GoBack"/>
      <w:bookmarkEnd w:id="41"/>
      <w:r w:rsidRPr="00B30482">
        <w:rPr>
          <w:rFonts w:ascii="Times New Roman" w:eastAsia="Times New Roman" w:hAnsi="Times New Roman"/>
          <w:color w:val="000000" w:themeColor="text1"/>
          <w:sz w:val="16"/>
          <w:szCs w:val="16"/>
          <w:lang w:eastAsia="ru-RU"/>
        </w:rPr>
        <w:lastRenderedPageBreak/>
        <w:t>Приложение № 4</w:t>
      </w:r>
      <w:r w:rsidR="000B10BA" w:rsidRPr="00B30482">
        <w:rPr>
          <w:rFonts w:ascii="Times New Roman" w:eastAsia="Times New Roman" w:hAnsi="Times New Roman"/>
          <w:color w:val="000000" w:themeColor="text1"/>
          <w:sz w:val="16"/>
          <w:szCs w:val="16"/>
          <w:lang w:eastAsia="ru-RU"/>
        </w:rPr>
        <w:t>к Договору</w:t>
      </w:r>
      <w:r w:rsidR="00B30482" w:rsidRPr="00B30482">
        <w:rPr>
          <w:rFonts w:ascii="Times New Roman" w:eastAsia="Times New Roman" w:hAnsi="Times New Roman"/>
          <w:color w:val="000000" w:themeColor="text1"/>
          <w:sz w:val="16"/>
          <w:szCs w:val="16"/>
          <w:lang w:eastAsia="ru-RU"/>
        </w:rPr>
        <w:t xml:space="preserve"> </w:t>
      </w:r>
    </w:p>
    <w:p w14:paraId="33665EF8" w14:textId="4BD425A7" w:rsidR="00B30482" w:rsidRPr="00B30482" w:rsidRDefault="00B30482" w:rsidP="00B30482">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от «___» _____________ 20</w:t>
      </w:r>
      <w:r w:rsidR="000B10BA" w:rsidRPr="00B30482">
        <w:rPr>
          <w:rFonts w:ascii="Times New Roman" w:eastAsia="Times New Roman" w:hAnsi="Times New Roman"/>
          <w:color w:val="000000" w:themeColor="text1"/>
          <w:sz w:val="16"/>
          <w:szCs w:val="16"/>
          <w:lang w:eastAsia="ru-RU"/>
        </w:rPr>
        <w:t xml:space="preserve">__ г.  </w:t>
      </w:r>
    </w:p>
    <w:p w14:paraId="37471AEF" w14:textId="27423E8D" w:rsidR="000B10BA" w:rsidRPr="00B30482" w:rsidRDefault="000B10BA" w:rsidP="00B30482">
      <w:pPr>
        <w:spacing w:after="0" w:line="240" w:lineRule="auto"/>
        <w:jc w:val="right"/>
        <w:rPr>
          <w:rFonts w:ascii="Times New Roman" w:eastAsia="Times New Roman" w:hAnsi="Times New Roman"/>
          <w:color w:val="000000" w:themeColor="text1"/>
          <w:sz w:val="16"/>
          <w:szCs w:val="16"/>
          <w:lang w:eastAsia="ru-RU"/>
        </w:rPr>
      </w:pPr>
      <w:r w:rsidRPr="00B30482">
        <w:rPr>
          <w:rFonts w:ascii="Times New Roman" w:eastAsia="Times New Roman" w:hAnsi="Times New Roman"/>
          <w:color w:val="000000" w:themeColor="text1"/>
          <w:sz w:val="16"/>
          <w:szCs w:val="16"/>
          <w:lang w:eastAsia="ru-RU"/>
        </w:rPr>
        <w:t>№ __________________________</w:t>
      </w:r>
    </w:p>
    <w:p w14:paraId="3DE10583" w14:textId="77777777" w:rsidR="000B10BA" w:rsidRPr="00B30482" w:rsidRDefault="000B10BA" w:rsidP="00B30482">
      <w:pPr>
        <w:spacing w:after="0" w:line="240" w:lineRule="auto"/>
        <w:jc w:val="right"/>
        <w:rPr>
          <w:rFonts w:ascii="Times New Roman" w:eastAsia="Times New Roman" w:hAnsi="Times New Roman"/>
          <w:color w:val="000000" w:themeColor="text1"/>
          <w:sz w:val="18"/>
          <w:szCs w:val="18"/>
          <w:lang w:eastAsia="ru-RU"/>
        </w:rPr>
      </w:pPr>
    </w:p>
    <w:p w14:paraId="7C9D3F63" w14:textId="77777777" w:rsidR="000B10BA" w:rsidRPr="000B10BA" w:rsidRDefault="000B10BA" w:rsidP="000B10BA">
      <w:pPr>
        <w:spacing w:after="0" w:line="240" w:lineRule="auto"/>
        <w:jc w:val="center"/>
        <w:rPr>
          <w:rFonts w:ascii="Times New Roman" w:eastAsia="Times New Roman" w:hAnsi="Times New Roman"/>
          <w:b/>
          <w:color w:val="000000" w:themeColor="text1"/>
          <w:sz w:val="24"/>
          <w:szCs w:val="24"/>
          <w:lang w:eastAsia="ru-RU"/>
        </w:rPr>
      </w:pPr>
      <w:r w:rsidRPr="000B10BA">
        <w:rPr>
          <w:rFonts w:ascii="Times New Roman" w:eastAsia="Times New Roman" w:hAnsi="Times New Roman"/>
          <w:b/>
          <w:color w:val="000000" w:themeColor="text1"/>
          <w:sz w:val="24"/>
          <w:szCs w:val="24"/>
          <w:lang w:eastAsia="ru-RU"/>
        </w:rPr>
        <w:t>АКТ ПРИЕМА-ПЕРЕДАЧИ</w:t>
      </w:r>
    </w:p>
    <w:p w14:paraId="3795C023" w14:textId="77777777" w:rsidR="000B10BA" w:rsidRPr="000B10BA" w:rsidRDefault="000B10BA" w:rsidP="000B10BA">
      <w:pPr>
        <w:spacing w:after="0" w:line="240" w:lineRule="auto"/>
        <w:jc w:val="center"/>
        <w:rPr>
          <w:rFonts w:ascii="Times New Roman" w:eastAsia="Times New Roman" w:hAnsi="Times New Roman"/>
          <w:color w:val="000000" w:themeColor="text1"/>
          <w:sz w:val="24"/>
          <w:szCs w:val="24"/>
          <w:lang w:eastAsia="ru-RU"/>
        </w:rPr>
      </w:pPr>
      <w:r w:rsidRPr="000B10BA">
        <w:rPr>
          <w:rFonts w:ascii="Times New Roman" w:eastAsia="Times New Roman" w:hAnsi="Times New Roman"/>
          <w:color w:val="000000" w:themeColor="text1"/>
          <w:sz w:val="24"/>
          <w:szCs w:val="24"/>
          <w:lang w:eastAsia="ru-RU"/>
        </w:rPr>
        <w:t>недвижимого имущества (части земельн</w:t>
      </w:r>
      <w:r w:rsidR="008E505F">
        <w:rPr>
          <w:rFonts w:ascii="Times New Roman" w:eastAsia="Times New Roman" w:hAnsi="Times New Roman"/>
          <w:color w:val="000000" w:themeColor="text1"/>
          <w:sz w:val="24"/>
          <w:szCs w:val="24"/>
          <w:lang w:eastAsia="ru-RU"/>
        </w:rPr>
        <w:t>ого</w:t>
      </w:r>
      <w:r w:rsidRPr="000B10BA">
        <w:rPr>
          <w:rFonts w:ascii="Times New Roman" w:eastAsia="Times New Roman" w:hAnsi="Times New Roman"/>
          <w:color w:val="000000" w:themeColor="text1"/>
          <w:sz w:val="24"/>
          <w:szCs w:val="24"/>
          <w:lang w:eastAsia="ru-RU"/>
        </w:rPr>
        <w:t xml:space="preserve"> участк</w:t>
      </w:r>
      <w:r w:rsidR="008E505F">
        <w:rPr>
          <w:rFonts w:ascii="Times New Roman" w:eastAsia="Times New Roman" w:hAnsi="Times New Roman"/>
          <w:color w:val="000000" w:themeColor="text1"/>
          <w:sz w:val="24"/>
          <w:szCs w:val="24"/>
          <w:lang w:eastAsia="ru-RU"/>
        </w:rPr>
        <w:t>а</w:t>
      </w:r>
      <w:r w:rsidRPr="000B10BA">
        <w:rPr>
          <w:rFonts w:ascii="Times New Roman" w:eastAsia="Times New Roman" w:hAnsi="Times New Roman"/>
          <w:color w:val="000000" w:themeColor="text1"/>
          <w:sz w:val="24"/>
          <w:szCs w:val="24"/>
          <w:lang w:eastAsia="ru-RU"/>
        </w:rPr>
        <w:t xml:space="preserve"> с кадастровым номер</w:t>
      </w:r>
      <w:r w:rsidR="008E505F">
        <w:rPr>
          <w:rFonts w:ascii="Times New Roman" w:eastAsia="Times New Roman" w:hAnsi="Times New Roman"/>
          <w:color w:val="000000" w:themeColor="text1"/>
          <w:sz w:val="24"/>
          <w:szCs w:val="24"/>
          <w:lang w:eastAsia="ru-RU"/>
        </w:rPr>
        <w:t>о</w:t>
      </w:r>
      <w:r w:rsidR="00927550">
        <w:rPr>
          <w:rFonts w:ascii="Times New Roman" w:eastAsia="Times New Roman" w:hAnsi="Times New Roman"/>
          <w:color w:val="000000" w:themeColor="text1"/>
          <w:sz w:val="24"/>
          <w:szCs w:val="24"/>
          <w:lang w:eastAsia="ru-RU"/>
        </w:rPr>
        <w:t>м</w:t>
      </w:r>
      <w:r w:rsidR="00927550" w:rsidRPr="00927550">
        <w:rPr>
          <w:rFonts w:ascii="Times New Roman" w:eastAsia="Times New Roman" w:hAnsi="Times New Roman"/>
          <w:b/>
          <w:color w:val="000000" w:themeColor="text1"/>
          <w:sz w:val="24"/>
          <w:szCs w:val="24"/>
          <w:lang w:eastAsia="ru-RU"/>
        </w:rPr>
        <w:t xml:space="preserve">, </w:t>
      </w:r>
      <w:r w:rsidR="00927550" w:rsidRPr="00927550">
        <w:rPr>
          <w:rFonts w:ascii="Times New Roman" w:eastAsia="Times New Roman" w:hAnsi="Times New Roman"/>
          <w:b/>
          <w:bCs/>
          <w:color w:val="000000" w:themeColor="text1"/>
          <w:sz w:val="24"/>
          <w:szCs w:val="24"/>
          <w:lang w:eastAsia="ru-RU"/>
        </w:rPr>
        <w:t>47:26:0930001</w:t>
      </w:r>
      <w:r w:rsidR="00927550" w:rsidRPr="00927550">
        <w:rPr>
          <w:rFonts w:ascii="Times New Roman" w:eastAsia="Times New Roman" w:hAnsi="Times New Roman"/>
          <w:b/>
          <w:color w:val="000000" w:themeColor="text1"/>
          <w:sz w:val="24"/>
          <w:szCs w:val="24"/>
          <w:lang w:eastAsia="ru-RU"/>
        </w:rPr>
        <w:t>289/</w:t>
      </w:r>
      <w:proofErr w:type="spellStart"/>
      <w:r w:rsidR="00927550" w:rsidRPr="00927550">
        <w:rPr>
          <w:rFonts w:ascii="Times New Roman" w:eastAsia="Times New Roman" w:hAnsi="Times New Roman"/>
          <w:b/>
          <w:color w:val="000000" w:themeColor="text1"/>
          <w:sz w:val="24"/>
          <w:szCs w:val="24"/>
          <w:lang w:eastAsia="ru-RU"/>
        </w:rPr>
        <w:t>чзу</w:t>
      </w:r>
      <w:proofErr w:type="spellEnd"/>
      <w:r w:rsidR="00927550" w:rsidRPr="00927550">
        <w:rPr>
          <w:rFonts w:ascii="Times New Roman" w:eastAsia="Times New Roman" w:hAnsi="Times New Roman"/>
          <w:b/>
          <w:color w:val="000000" w:themeColor="text1"/>
          <w:sz w:val="24"/>
          <w:szCs w:val="24"/>
          <w:lang w:eastAsia="ru-RU"/>
        </w:rPr>
        <w:t xml:space="preserve"> </w:t>
      </w:r>
      <w:r w:rsidR="008E505F">
        <w:rPr>
          <w:rFonts w:ascii="Times New Roman" w:eastAsia="Times New Roman" w:hAnsi="Times New Roman"/>
          <w:b/>
          <w:color w:val="000000" w:themeColor="text1"/>
          <w:sz w:val="24"/>
          <w:szCs w:val="24"/>
          <w:lang w:eastAsia="ru-RU"/>
        </w:rPr>
        <w:t>3</w:t>
      </w:r>
      <w:r w:rsidRPr="000B10BA">
        <w:rPr>
          <w:rFonts w:ascii="Times New Roman" w:eastAsia="Times New Roman" w:hAnsi="Times New Roman"/>
          <w:color w:val="000000" w:themeColor="text1"/>
          <w:sz w:val="24"/>
          <w:szCs w:val="24"/>
          <w:lang w:eastAsia="ru-RU"/>
        </w:rPr>
        <w:t>), являющ</w:t>
      </w:r>
      <w:r w:rsidR="008E505F">
        <w:rPr>
          <w:rFonts w:ascii="Times New Roman" w:eastAsia="Times New Roman" w:hAnsi="Times New Roman"/>
          <w:color w:val="000000" w:themeColor="text1"/>
          <w:sz w:val="24"/>
          <w:szCs w:val="24"/>
          <w:lang w:eastAsia="ru-RU"/>
        </w:rPr>
        <w:t>егося</w:t>
      </w:r>
      <w:r w:rsidRPr="000B10BA">
        <w:rPr>
          <w:rFonts w:ascii="Times New Roman" w:eastAsia="Times New Roman" w:hAnsi="Times New Roman"/>
          <w:color w:val="000000" w:themeColor="text1"/>
          <w:sz w:val="24"/>
          <w:szCs w:val="24"/>
          <w:lang w:eastAsia="ru-RU"/>
        </w:rPr>
        <w:t xml:space="preserve"> федеральной собственностью</w:t>
      </w:r>
    </w:p>
    <w:p w14:paraId="06F8CC45" w14:textId="77777777" w:rsidR="000B10BA" w:rsidRPr="000B10BA" w:rsidRDefault="000B10BA" w:rsidP="000B10BA">
      <w:pPr>
        <w:spacing w:after="0" w:line="240" w:lineRule="auto"/>
        <w:rPr>
          <w:rFonts w:ascii="Times New Roman" w:eastAsia="Times New Roman" w:hAnsi="Times New Roman"/>
          <w:color w:val="000000" w:themeColor="text1"/>
          <w:sz w:val="24"/>
          <w:szCs w:val="24"/>
          <w:lang w:eastAsia="ru-RU"/>
        </w:rPr>
      </w:pPr>
    </w:p>
    <w:p w14:paraId="11C12678" w14:textId="26B8846B" w:rsidR="000B10BA" w:rsidRDefault="000B10BA" w:rsidP="00B30482">
      <w:pPr>
        <w:spacing w:after="0" w:line="240" w:lineRule="auto"/>
        <w:rPr>
          <w:rFonts w:ascii="Times New Roman" w:eastAsia="Times New Roman" w:hAnsi="Times New Roman"/>
          <w:color w:val="000000" w:themeColor="text1"/>
          <w:sz w:val="24"/>
          <w:szCs w:val="24"/>
          <w:lang w:eastAsia="ru-RU"/>
        </w:rPr>
      </w:pPr>
      <w:r w:rsidRPr="000B10BA">
        <w:rPr>
          <w:rFonts w:ascii="Times New Roman" w:eastAsia="Times New Roman" w:hAnsi="Times New Roman"/>
          <w:color w:val="000000" w:themeColor="text1"/>
          <w:sz w:val="24"/>
          <w:szCs w:val="24"/>
          <w:lang w:eastAsia="ru-RU"/>
        </w:rPr>
        <w:t>г. Москва</w:t>
      </w:r>
      <w:r w:rsidRPr="000B10BA">
        <w:rPr>
          <w:rFonts w:ascii="Times New Roman" w:eastAsia="Times New Roman" w:hAnsi="Times New Roman"/>
          <w:color w:val="000000" w:themeColor="text1"/>
          <w:sz w:val="24"/>
          <w:szCs w:val="24"/>
          <w:lang w:eastAsia="ru-RU"/>
        </w:rPr>
        <w:tab/>
      </w:r>
      <w:r w:rsidR="00164352">
        <w:rPr>
          <w:rFonts w:ascii="Times New Roman" w:eastAsia="Times New Roman" w:hAnsi="Times New Roman"/>
          <w:color w:val="000000" w:themeColor="text1"/>
          <w:sz w:val="24"/>
          <w:szCs w:val="24"/>
          <w:lang w:eastAsia="ru-RU"/>
        </w:rPr>
        <w:t xml:space="preserve">                                         </w:t>
      </w:r>
      <w:r w:rsidR="00B30482">
        <w:rPr>
          <w:rFonts w:ascii="Times New Roman" w:eastAsia="Times New Roman" w:hAnsi="Times New Roman"/>
          <w:color w:val="000000" w:themeColor="text1"/>
          <w:sz w:val="24"/>
          <w:szCs w:val="24"/>
          <w:lang w:eastAsia="ru-RU"/>
        </w:rPr>
        <w:t xml:space="preserve">                            </w:t>
      </w:r>
      <w:r w:rsidR="00164352">
        <w:rPr>
          <w:rFonts w:ascii="Times New Roman" w:eastAsia="Times New Roman" w:hAnsi="Times New Roman"/>
          <w:color w:val="000000" w:themeColor="text1"/>
          <w:sz w:val="24"/>
          <w:szCs w:val="24"/>
          <w:lang w:eastAsia="ru-RU"/>
        </w:rPr>
        <w:t xml:space="preserve">                                    </w:t>
      </w:r>
      <w:proofErr w:type="gramStart"/>
      <w:r w:rsidR="00164352">
        <w:rPr>
          <w:rFonts w:ascii="Times New Roman" w:eastAsia="Times New Roman" w:hAnsi="Times New Roman"/>
          <w:color w:val="000000" w:themeColor="text1"/>
          <w:sz w:val="24"/>
          <w:szCs w:val="24"/>
          <w:lang w:eastAsia="ru-RU"/>
        </w:rPr>
        <w:t xml:space="preserve">   </w:t>
      </w:r>
      <w:r w:rsidRPr="000B10BA">
        <w:rPr>
          <w:rFonts w:ascii="Times New Roman" w:eastAsia="Times New Roman" w:hAnsi="Times New Roman"/>
          <w:color w:val="000000" w:themeColor="text1"/>
          <w:sz w:val="24"/>
          <w:szCs w:val="24"/>
          <w:lang w:eastAsia="ru-RU"/>
        </w:rPr>
        <w:t>«</w:t>
      </w:r>
      <w:proofErr w:type="gramEnd"/>
      <w:r w:rsidR="00B30482">
        <w:rPr>
          <w:rFonts w:ascii="Times New Roman" w:eastAsia="Times New Roman" w:hAnsi="Times New Roman"/>
          <w:color w:val="000000" w:themeColor="text1"/>
          <w:sz w:val="24"/>
          <w:szCs w:val="24"/>
          <w:lang w:eastAsia="ru-RU"/>
        </w:rPr>
        <w:t xml:space="preserve">    </w:t>
      </w:r>
      <w:r w:rsidRPr="000B10BA">
        <w:rPr>
          <w:rFonts w:ascii="Times New Roman" w:eastAsia="Times New Roman" w:hAnsi="Times New Roman"/>
          <w:color w:val="000000" w:themeColor="text1"/>
          <w:sz w:val="24"/>
          <w:szCs w:val="24"/>
          <w:lang w:eastAsia="ru-RU"/>
        </w:rPr>
        <w:t>» _______ 202__ г.</w:t>
      </w:r>
    </w:p>
    <w:p w14:paraId="0FBCC016" w14:textId="77777777" w:rsidR="00B30482" w:rsidRDefault="00B30482" w:rsidP="00B30482">
      <w:pPr>
        <w:spacing w:after="0" w:line="240" w:lineRule="auto"/>
        <w:rPr>
          <w:rFonts w:ascii="Times New Roman" w:eastAsia="Times New Roman" w:hAnsi="Times New Roman"/>
          <w:color w:val="000000" w:themeColor="text1"/>
          <w:sz w:val="24"/>
          <w:szCs w:val="24"/>
          <w:lang w:eastAsia="ru-RU"/>
        </w:rPr>
      </w:pPr>
    </w:p>
    <w:p w14:paraId="39ED944C" w14:textId="285823A8" w:rsidR="008E505F" w:rsidRPr="004325E0" w:rsidRDefault="008E505F" w:rsidP="00B30482">
      <w:pPr>
        <w:tabs>
          <w:tab w:val="left" w:pos="7950"/>
        </w:tabs>
        <w:spacing w:after="0" w:line="240" w:lineRule="auto"/>
        <w:ind w:firstLine="709"/>
        <w:jc w:val="both"/>
        <w:rPr>
          <w:rFonts w:ascii="Times New Roman" w:hAnsi="Times New Roman"/>
          <w:color w:val="000000" w:themeColor="text1"/>
          <w:sz w:val="24"/>
          <w:szCs w:val="24"/>
        </w:rPr>
      </w:pPr>
      <w:r w:rsidRPr="004325E0">
        <w:rPr>
          <w:rFonts w:ascii="Times New Roman" w:hAnsi="Times New Roman"/>
          <w:b/>
          <w:color w:val="000000" w:themeColor="text1"/>
          <w:sz w:val="24"/>
          <w:szCs w:val="24"/>
        </w:rPr>
        <w:t>Государственная компания «Российские автомобильные дороги»</w:t>
      </w:r>
      <w:r w:rsidRPr="004325E0">
        <w:rPr>
          <w:rFonts w:ascii="Times New Roman" w:hAnsi="Times New Roman"/>
          <w:color w:val="000000" w:themeColor="text1"/>
          <w:sz w:val="24"/>
          <w:szCs w:val="24"/>
        </w:rPr>
        <w:t>, именуемая в дальнейшем «</w:t>
      </w:r>
      <w:r w:rsidRPr="004325E0">
        <w:rPr>
          <w:rFonts w:ascii="Times New Roman" w:hAnsi="Times New Roman"/>
          <w:i/>
          <w:color w:val="000000" w:themeColor="text1"/>
          <w:sz w:val="24"/>
          <w:szCs w:val="24"/>
        </w:rPr>
        <w:t>Арендатор</w:t>
      </w:r>
      <w:r w:rsidRPr="004325E0">
        <w:rPr>
          <w:rFonts w:ascii="Times New Roman" w:hAnsi="Times New Roman"/>
          <w:color w:val="000000" w:themeColor="text1"/>
          <w:sz w:val="24"/>
          <w:szCs w:val="24"/>
        </w:rPr>
        <w:t xml:space="preserve">», в лице </w:t>
      </w:r>
      <w:r w:rsidRPr="004325E0">
        <w:rPr>
          <w:rFonts w:ascii="Times New Roman" w:hAnsi="Times New Roman"/>
          <w:color w:val="000000"/>
          <w:sz w:val="24"/>
          <w:szCs w:val="24"/>
        </w:rPr>
        <w:t xml:space="preserve">заместителя председателя правления по операторской деятельности и развитию пользовательских сервисов </w:t>
      </w:r>
      <w:proofErr w:type="spellStart"/>
      <w:r w:rsidRPr="004325E0">
        <w:rPr>
          <w:rFonts w:ascii="Times New Roman" w:hAnsi="Times New Roman"/>
          <w:color w:val="000000"/>
          <w:sz w:val="24"/>
          <w:szCs w:val="24"/>
        </w:rPr>
        <w:t>Макиева</w:t>
      </w:r>
      <w:proofErr w:type="spellEnd"/>
      <w:r w:rsidRPr="004325E0">
        <w:rPr>
          <w:rFonts w:ascii="Times New Roman" w:hAnsi="Times New Roman"/>
          <w:color w:val="000000"/>
          <w:sz w:val="24"/>
          <w:szCs w:val="24"/>
        </w:rPr>
        <w:t xml:space="preserve"> Константина </w:t>
      </w:r>
      <w:proofErr w:type="spellStart"/>
      <w:r w:rsidRPr="004325E0">
        <w:rPr>
          <w:rFonts w:ascii="Times New Roman" w:hAnsi="Times New Roman"/>
          <w:color w:val="000000"/>
          <w:sz w:val="24"/>
          <w:szCs w:val="24"/>
        </w:rPr>
        <w:t>Теймуразовича</w:t>
      </w:r>
      <w:proofErr w:type="spellEnd"/>
      <w:r w:rsidRPr="004325E0">
        <w:rPr>
          <w:rFonts w:ascii="Times New Roman" w:hAnsi="Times New Roman"/>
          <w:color w:val="000000"/>
          <w:sz w:val="24"/>
          <w:szCs w:val="24"/>
        </w:rPr>
        <w:t xml:space="preserve">, действующего на основании доверенности </w:t>
      </w:r>
      <w:r w:rsidR="00C3078C" w:rsidRPr="00C3078C">
        <w:rPr>
          <w:rFonts w:ascii="Times New Roman" w:hAnsi="Times New Roman"/>
          <w:color w:val="000000"/>
          <w:sz w:val="24"/>
          <w:szCs w:val="24"/>
        </w:rPr>
        <w:t>от 04 декабря 2023 г. № Д-441</w:t>
      </w:r>
      <w:r w:rsidRPr="004325E0">
        <w:rPr>
          <w:rFonts w:ascii="Times New Roman" w:hAnsi="Times New Roman"/>
          <w:color w:val="000000" w:themeColor="text1"/>
          <w:sz w:val="24"/>
          <w:szCs w:val="24"/>
        </w:rPr>
        <w:t xml:space="preserve"> передает, а </w:t>
      </w:r>
      <w:r w:rsidRPr="004325E0">
        <w:rPr>
          <w:rFonts w:ascii="Times New Roman" w:eastAsia="Times New Roman" w:hAnsi="Times New Roman"/>
          <w:b/>
          <w:color w:val="000000"/>
          <w:sz w:val="24"/>
          <w:szCs w:val="24"/>
          <w:lang w:eastAsia="ru-RU"/>
        </w:rPr>
        <w:t>[•],</w:t>
      </w:r>
      <w:r w:rsidRPr="004325E0">
        <w:rPr>
          <w:rFonts w:ascii="Times New Roman" w:hAnsi="Times New Roman"/>
          <w:b/>
          <w:color w:val="000000"/>
          <w:sz w:val="24"/>
          <w:szCs w:val="24"/>
        </w:rPr>
        <w:t xml:space="preserve"> </w:t>
      </w:r>
      <w:r w:rsidRPr="004325E0">
        <w:rPr>
          <w:rFonts w:ascii="Times New Roman" w:hAnsi="Times New Roman"/>
          <w:color w:val="000000"/>
          <w:sz w:val="24"/>
          <w:szCs w:val="24"/>
        </w:rPr>
        <w:t>именуемое в дальнейшем «Субарендатор», в лице</w:t>
      </w:r>
      <w:r w:rsidRPr="004325E0">
        <w:rPr>
          <w:rFonts w:ascii="Times New Roman" w:eastAsia="Times New Roman" w:hAnsi="Times New Roman"/>
          <w:color w:val="000000"/>
          <w:sz w:val="24"/>
          <w:szCs w:val="24"/>
          <w:lang w:eastAsia="ru-RU"/>
        </w:rPr>
        <w:t xml:space="preserve"> </w:t>
      </w:r>
      <w:r w:rsidRPr="004325E0">
        <w:rPr>
          <w:rFonts w:ascii="Times New Roman" w:eastAsia="Times New Roman" w:hAnsi="Times New Roman"/>
          <w:b/>
          <w:color w:val="000000"/>
          <w:sz w:val="24"/>
          <w:szCs w:val="24"/>
          <w:lang w:eastAsia="ru-RU"/>
        </w:rPr>
        <w:t>[•]</w:t>
      </w:r>
      <w:r w:rsidRPr="004325E0">
        <w:rPr>
          <w:rFonts w:ascii="Times New Roman" w:eastAsia="Times New Roman" w:hAnsi="Times New Roman"/>
          <w:color w:val="000000" w:themeColor="text1"/>
          <w:sz w:val="24"/>
          <w:szCs w:val="24"/>
          <w:lang w:eastAsia="ru-RU"/>
        </w:rPr>
        <w:t>,</w:t>
      </w:r>
      <w:r w:rsidRPr="004325E0">
        <w:rPr>
          <w:rFonts w:ascii="Times New Roman" w:hAnsi="Times New Roman"/>
          <w:color w:val="000000" w:themeColor="text1"/>
          <w:sz w:val="24"/>
          <w:szCs w:val="24"/>
        </w:rPr>
        <w:t xml:space="preserve"> принимает:</w:t>
      </w:r>
    </w:p>
    <w:p w14:paraId="5A54441C" w14:textId="25289C8E" w:rsidR="008E505F" w:rsidRPr="00B30482" w:rsidRDefault="00B30482" w:rsidP="00B30482">
      <w:pPr>
        <w:pStyle w:val="aff0"/>
        <w:suppressAutoHyphens/>
        <w:spacing w:after="0" w:line="240" w:lineRule="auto"/>
        <w:ind w:left="0" w:firstLine="709"/>
        <w:jc w:val="both"/>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 </w:t>
      </w:r>
      <w:r w:rsidR="00C3078C" w:rsidRPr="00C3078C">
        <w:rPr>
          <w:rFonts w:ascii="Times New Roman" w:eastAsia="Times New Roman" w:hAnsi="Times New Roman"/>
          <w:color w:val="000000" w:themeColor="text1"/>
          <w:sz w:val="24"/>
          <w:szCs w:val="24"/>
          <w:lang w:eastAsia="ar-SA"/>
        </w:rPr>
        <w:t>часть земельного участка с учетным номером :289/</w:t>
      </w:r>
      <w:proofErr w:type="spellStart"/>
      <w:r w:rsidR="00C3078C" w:rsidRPr="00C3078C">
        <w:rPr>
          <w:rFonts w:ascii="Times New Roman" w:eastAsia="Times New Roman" w:hAnsi="Times New Roman"/>
          <w:color w:val="000000" w:themeColor="text1"/>
          <w:sz w:val="24"/>
          <w:szCs w:val="24"/>
          <w:lang w:eastAsia="ar-SA"/>
        </w:rPr>
        <w:t>чзу</w:t>
      </w:r>
      <w:proofErr w:type="spellEnd"/>
      <w:r w:rsidR="00C3078C" w:rsidRPr="00C3078C">
        <w:rPr>
          <w:rFonts w:ascii="Times New Roman" w:eastAsia="Times New Roman" w:hAnsi="Times New Roman"/>
          <w:color w:val="000000" w:themeColor="text1"/>
          <w:sz w:val="24"/>
          <w:szCs w:val="24"/>
          <w:lang w:eastAsia="ar-SA"/>
        </w:rPr>
        <w:t xml:space="preserve"> 3, площадью 520 кв. м, в границах и площадях, указанных на схеме расположения частей земельного участка (Приложение № 2 – Схема расположения частей земельного участка с кадастровым номером 47:26:0930001:289 на кадастровом плане территории) из состава земельного участка с кадастровым номером 47:26:0930001:289 общей площадью 10 585 кв. м, расположенного по адресу: Ленинградская область, </w:t>
      </w:r>
      <w:proofErr w:type="spellStart"/>
      <w:r w:rsidR="00C3078C" w:rsidRPr="00C3078C">
        <w:rPr>
          <w:rFonts w:ascii="Times New Roman" w:eastAsia="Times New Roman" w:hAnsi="Times New Roman"/>
          <w:color w:val="000000" w:themeColor="text1"/>
          <w:sz w:val="24"/>
          <w:szCs w:val="24"/>
          <w:lang w:eastAsia="ar-SA"/>
        </w:rPr>
        <w:t>Тосненский</w:t>
      </w:r>
      <w:proofErr w:type="spellEnd"/>
      <w:r w:rsidR="00C3078C" w:rsidRPr="00C3078C">
        <w:rPr>
          <w:rFonts w:ascii="Times New Roman" w:eastAsia="Times New Roman" w:hAnsi="Times New Roman"/>
          <w:color w:val="000000" w:themeColor="text1"/>
          <w:sz w:val="24"/>
          <w:szCs w:val="24"/>
          <w:lang w:eastAsia="ar-SA"/>
        </w:rPr>
        <w:t xml:space="preserve"> район, </w:t>
      </w:r>
      <w:proofErr w:type="spellStart"/>
      <w:r w:rsidR="00C3078C" w:rsidRPr="00C3078C">
        <w:rPr>
          <w:rFonts w:ascii="Times New Roman" w:eastAsia="Times New Roman" w:hAnsi="Times New Roman"/>
          <w:color w:val="000000" w:themeColor="text1"/>
          <w:sz w:val="24"/>
          <w:szCs w:val="24"/>
          <w:lang w:eastAsia="ar-SA"/>
        </w:rPr>
        <w:t>Любанское</w:t>
      </w:r>
      <w:proofErr w:type="spellEnd"/>
      <w:r w:rsidR="00C3078C" w:rsidRPr="00C3078C">
        <w:rPr>
          <w:rFonts w:ascii="Times New Roman" w:eastAsia="Times New Roman" w:hAnsi="Times New Roman"/>
          <w:color w:val="000000" w:themeColor="text1"/>
          <w:sz w:val="24"/>
          <w:szCs w:val="24"/>
          <w:lang w:eastAsia="ar-SA"/>
        </w:rPr>
        <w:t xml:space="preserve"> лесничество, </w:t>
      </w:r>
      <w:proofErr w:type="spellStart"/>
      <w:r w:rsidR="00C3078C" w:rsidRPr="00C3078C">
        <w:rPr>
          <w:rFonts w:ascii="Times New Roman" w:eastAsia="Times New Roman" w:hAnsi="Times New Roman"/>
          <w:color w:val="000000" w:themeColor="text1"/>
          <w:sz w:val="24"/>
          <w:szCs w:val="24"/>
          <w:lang w:eastAsia="ar-SA"/>
        </w:rPr>
        <w:t>Броницкое</w:t>
      </w:r>
      <w:proofErr w:type="spellEnd"/>
      <w:r w:rsidR="00C3078C" w:rsidRPr="00C3078C">
        <w:rPr>
          <w:rFonts w:ascii="Times New Roman" w:eastAsia="Times New Roman" w:hAnsi="Times New Roman"/>
          <w:color w:val="000000" w:themeColor="text1"/>
          <w:sz w:val="24"/>
          <w:szCs w:val="24"/>
          <w:lang w:eastAsia="ar-SA"/>
        </w:rPr>
        <w:t xml:space="preserve"> участковое лесничество, лесной квартал № 44, части выделов №№ 18, 19, 22, 23, 24, 25, 32, 34, 35, 36, 38, лесной квартал № 45, части выделов №№ 44, 45, 57, лесной квартал № 55, части выделов №№ 9, 50, 51, лесной квартал № 56, части выделов №№ 1, 6, 7, 12, 13, 17, 18, 28, 29, 30, 34, 35, 36, 40, 44, 50, 52, 53, 54, выдела 37, 38, 39, 41, 49, лесной квартал № 57, части выделов №№ 17, 18, 20, 23, 24, 38, 39, 45, выдела 19, 21, 22, 40, лесной квартал № 67, части выделов №№ 11, 12, 19,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Объекты придорожного сервиса</w:t>
      </w:r>
      <w:r w:rsidR="004A6277" w:rsidRPr="004A6277">
        <w:rPr>
          <w:rFonts w:ascii="Times New Roman" w:eastAsia="Times New Roman" w:hAnsi="Times New Roman"/>
          <w:color w:val="000000" w:themeColor="text1"/>
          <w:sz w:val="24"/>
          <w:szCs w:val="24"/>
          <w:lang w:eastAsia="ar-SA"/>
        </w:rPr>
        <w:t xml:space="preserve"> (далее – Участок или Недвижимое имущество)</w:t>
      </w:r>
      <w:r w:rsidRPr="00B30482">
        <w:rPr>
          <w:rFonts w:ascii="Times New Roman" w:eastAsia="Times New Roman" w:hAnsi="Times New Roman"/>
          <w:color w:val="000000" w:themeColor="text1"/>
          <w:sz w:val="24"/>
          <w:szCs w:val="24"/>
          <w:lang w:eastAsia="ar-SA"/>
        </w:rPr>
        <w:t>.</w:t>
      </w:r>
    </w:p>
    <w:p w14:paraId="6DC5DBCF" w14:textId="77777777" w:rsidR="008E505F" w:rsidRPr="004325E0" w:rsidRDefault="008E505F" w:rsidP="00B30482">
      <w:pPr>
        <w:spacing w:after="0" w:line="240" w:lineRule="auto"/>
        <w:ind w:firstLine="709"/>
        <w:jc w:val="both"/>
        <w:rPr>
          <w:rFonts w:ascii="Times New Roman" w:hAnsi="Times New Roman"/>
          <w:color w:val="000000" w:themeColor="text1"/>
          <w:sz w:val="24"/>
          <w:szCs w:val="24"/>
        </w:rPr>
      </w:pPr>
      <w:r w:rsidRPr="004325E0">
        <w:rPr>
          <w:rFonts w:ascii="Times New Roman" w:hAnsi="Times New Roman"/>
          <w:color w:val="000000" w:themeColor="text1"/>
          <w:sz w:val="24"/>
          <w:szCs w:val="24"/>
        </w:rPr>
        <w:t>На момент передачи Недвижимое имущество находится в состоянии пригодном для его использования в соответствии с целями и условиями его предоставления.</w:t>
      </w:r>
    </w:p>
    <w:p w14:paraId="5A8E74C8" w14:textId="77777777" w:rsidR="008E505F" w:rsidRPr="004325E0" w:rsidRDefault="008E505F" w:rsidP="00B30482">
      <w:pPr>
        <w:spacing w:after="0" w:line="240" w:lineRule="auto"/>
        <w:ind w:firstLine="709"/>
        <w:jc w:val="both"/>
        <w:rPr>
          <w:rFonts w:ascii="Times New Roman" w:hAnsi="Times New Roman"/>
          <w:color w:val="000000" w:themeColor="text1"/>
          <w:sz w:val="24"/>
          <w:szCs w:val="24"/>
        </w:rPr>
      </w:pPr>
      <w:r w:rsidRPr="004325E0">
        <w:rPr>
          <w:rFonts w:ascii="Times New Roman" w:hAnsi="Times New Roman"/>
          <w:color w:val="000000" w:themeColor="text1"/>
          <w:sz w:val="24"/>
          <w:szCs w:val="24"/>
        </w:rPr>
        <w:t>Стороны в отношении передаваемого по настоящему акту Недвижимому имуществу взаимных претензий не имеют.</w:t>
      </w:r>
    </w:p>
    <w:tbl>
      <w:tblPr>
        <w:tblW w:w="5000" w:type="pct"/>
        <w:tblLook w:val="0000" w:firstRow="0" w:lastRow="0" w:firstColumn="0" w:lastColumn="0" w:noHBand="0" w:noVBand="0"/>
      </w:tblPr>
      <w:tblGrid>
        <w:gridCol w:w="8"/>
        <w:gridCol w:w="5099"/>
        <w:gridCol w:w="5099"/>
      </w:tblGrid>
      <w:tr w:rsidR="008E505F" w:rsidRPr="004325E0" w14:paraId="6AFA3246" w14:textId="77777777" w:rsidTr="006023E2">
        <w:trPr>
          <w:gridBefore w:val="1"/>
          <w:wBefore w:w="4" w:type="pct"/>
          <w:trHeight w:val="256"/>
        </w:trPr>
        <w:tc>
          <w:tcPr>
            <w:tcW w:w="2498" w:type="pct"/>
            <w:vAlign w:val="center"/>
          </w:tcPr>
          <w:p w14:paraId="2622FBBE" w14:textId="77777777" w:rsidR="008E505F" w:rsidRDefault="008E505F" w:rsidP="006023E2">
            <w:pPr>
              <w:widowControl w:val="0"/>
              <w:autoSpaceDE w:val="0"/>
              <w:autoSpaceDN w:val="0"/>
              <w:adjustRightInd w:val="0"/>
              <w:snapToGrid w:val="0"/>
              <w:spacing w:before="120" w:after="120" w:line="240" w:lineRule="auto"/>
              <w:ind w:firstLine="34"/>
              <w:jc w:val="center"/>
              <w:rPr>
                <w:rFonts w:ascii="Times New Roman" w:hAnsi="Times New Roman"/>
                <w:b/>
                <w:sz w:val="24"/>
                <w:szCs w:val="24"/>
              </w:rPr>
            </w:pPr>
          </w:p>
          <w:p w14:paraId="27206EC2" w14:textId="77777777" w:rsidR="008E505F" w:rsidRPr="004325E0" w:rsidRDefault="008E505F" w:rsidP="006023E2">
            <w:pPr>
              <w:widowControl w:val="0"/>
              <w:autoSpaceDE w:val="0"/>
              <w:autoSpaceDN w:val="0"/>
              <w:adjustRightInd w:val="0"/>
              <w:snapToGrid w:val="0"/>
              <w:spacing w:before="120" w:after="120" w:line="240" w:lineRule="auto"/>
              <w:ind w:firstLine="34"/>
              <w:jc w:val="center"/>
              <w:rPr>
                <w:rFonts w:ascii="Times New Roman" w:hAnsi="Times New Roman"/>
                <w:b/>
                <w:sz w:val="24"/>
                <w:szCs w:val="24"/>
              </w:rPr>
            </w:pPr>
            <w:r w:rsidRPr="004325E0">
              <w:rPr>
                <w:rFonts w:ascii="Times New Roman" w:hAnsi="Times New Roman"/>
                <w:b/>
                <w:sz w:val="24"/>
                <w:szCs w:val="24"/>
              </w:rPr>
              <w:t>АРЕНДАТОР:</w:t>
            </w:r>
          </w:p>
        </w:tc>
        <w:tc>
          <w:tcPr>
            <w:tcW w:w="2498" w:type="pct"/>
            <w:vAlign w:val="center"/>
          </w:tcPr>
          <w:p w14:paraId="2245CDF0" w14:textId="77777777" w:rsidR="008E505F" w:rsidRPr="004325E0" w:rsidRDefault="008E505F" w:rsidP="006023E2">
            <w:pPr>
              <w:widowControl w:val="0"/>
              <w:autoSpaceDE w:val="0"/>
              <w:autoSpaceDN w:val="0"/>
              <w:adjustRightInd w:val="0"/>
              <w:spacing w:before="120" w:after="120" w:line="240" w:lineRule="auto"/>
              <w:jc w:val="center"/>
              <w:rPr>
                <w:rFonts w:ascii="Times New Roman" w:hAnsi="Times New Roman"/>
                <w:b/>
                <w:sz w:val="24"/>
                <w:szCs w:val="24"/>
              </w:rPr>
            </w:pPr>
            <w:r w:rsidRPr="004325E0">
              <w:rPr>
                <w:rFonts w:ascii="Times New Roman" w:hAnsi="Times New Roman"/>
                <w:b/>
                <w:sz w:val="24"/>
                <w:szCs w:val="24"/>
              </w:rPr>
              <w:t>СУБАРЕНДАТОР:</w:t>
            </w:r>
          </w:p>
        </w:tc>
      </w:tr>
      <w:tr w:rsidR="008E505F" w:rsidRPr="004325E0" w14:paraId="0CCF2C21" w14:textId="77777777" w:rsidTr="006023E2">
        <w:trPr>
          <w:trHeight w:val="80"/>
        </w:trPr>
        <w:tc>
          <w:tcPr>
            <w:tcW w:w="2502" w:type="pct"/>
            <w:gridSpan w:val="2"/>
          </w:tcPr>
          <w:p w14:paraId="1B678937" w14:textId="77777777" w:rsidR="008E505F" w:rsidRPr="004325E0" w:rsidRDefault="008E505F" w:rsidP="006023E2">
            <w:pPr>
              <w:pStyle w:val="af5"/>
              <w:contextualSpacing/>
              <w:rPr>
                <w:color w:val="000000" w:themeColor="text1"/>
              </w:rPr>
            </w:pPr>
            <w:r w:rsidRPr="004325E0">
              <w:rPr>
                <w:color w:val="000000" w:themeColor="text1"/>
              </w:rPr>
              <w:t>Заместитель председателя правления по операторской деятельности и развитию пользовательских сервисов Государственной компании «Российские автомобильные дороги»</w:t>
            </w:r>
          </w:p>
          <w:p w14:paraId="6E07B81A" w14:textId="77777777" w:rsidR="008E505F" w:rsidRPr="004325E0" w:rsidRDefault="008E505F" w:rsidP="006023E2">
            <w:pPr>
              <w:widowControl w:val="0"/>
              <w:autoSpaceDE w:val="0"/>
              <w:autoSpaceDN w:val="0"/>
              <w:adjustRightInd w:val="0"/>
              <w:spacing w:after="0" w:line="240" w:lineRule="auto"/>
              <w:rPr>
                <w:rFonts w:ascii="Times New Roman" w:hAnsi="Times New Roman"/>
                <w:sz w:val="24"/>
                <w:szCs w:val="24"/>
              </w:rPr>
            </w:pPr>
          </w:p>
          <w:p w14:paraId="392EB555" w14:textId="77777777" w:rsidR="008E505F" w:rsidRPr="004325E0" w:rsidRDefault="008E505F" w:rsidP="006023E2">
            <w:pPr>
              <w:widowControl w:val="0"/>
              <w:autoSpaceDE w:val="0"/>
              <w:autoSpaceDN w:val="0"/>
              <w:adjustRightInd w:val="0"/>
              <w:spacing w:after="0" w:line="240" w:lineRule="auto"/>
              <w:rPr>
                <w:rFonts w:ascii="Times New Roman" w:hAnsi="Times New Roman"/>
                <w:sz w:val="24"/>
                <w:szCs w:val="24"/>
              </w:rPr>
            </w:pPr>
            <w:r w:rsidRPr="004325E0">
              <w:rPr>
                <w:rFonts w:ascii="Times New Roman" w:eastAsia="Times New Roman" w:hAnsi="Times New Roman"/>
                <w:sz w:val="24"/>
                <w:szCs w:val="24"/>
                <w:lang w:eastAsia="ru-RU"/>
              </w:rPr>
              <w:t>____________________</w:t>
            </w:r>
            <w:r w:rsidRPr="004325E0">
              <w:rPr>
                <w:rFonts w:ascii="Times New Roman" w:hAnsi="Times New Roman"/>
                <w:sz w:val="24"/>
                <w:szCs w:val="24"/>
              </w:rPr>
              <w:t xml:space="preserve"> К.Т. Макиев</w:t>
            </w:r>
          </w:p>
          <w:p w14:paraId="4FEF4955" w14:textId="77777777" w:rsidR="008E505F" w:rsidRPr="004325E0" w:rsidRDefault="008E505F" w:rsidP="006023E2">
            <w:pPr>
              <w:widowControl w:val="0"/>
              <w:autoSpaceDE w:val="0"/>
              <w:autoSpaceDN w:val="0"/>
              <w:adjustRightInd w:val="0"/>
              <w:spacing w:after="0" w:line="240" w:lineRule="auto"/>
              <w:rPr>
                <w:rFonts w:ascii="Times New Roman" w:hAnsi="Times New Roman"/>
                <w:sz w:val="24"/>
                <w:szCs w:val="24"/>
              </w:rPr>
            </w:pPr>
            <w:r w:rsidRPr="004325E0">
              <w:rPr>
                <w:rFonts w:ascii="Times New Roman" w:hAnsi="Times New Roman"/>
                <w:sz w:val="24"/>
                <w:szCs w:val="24"/>
              </w:rPr>
              <w:t xml:space="preserve">                </w:t>
            </w:r>
            <w:proofErr w:type="spellStart"/>
            <w:r w:rsidRPr="004325E0">
              <w:rPr>
                <w:rFonts w:ascii="Times New Roman" w:hAnsi="Times New Roman"/>
                <w:sz w:val="24"/>
                <w:szCs w:val="24"/>
              </w:rPr>
              <w:t>м.п</w:t>
            </w:r>
            <w:proofErr w:type="spellEnd"/>
            <w:r w:rsidRPr="004325E0">
              <w:rPr>
                <w:rFonts w:ascii="Times New Roman" w:hAnsi="Times New Roman"/>
                <w:sz w:val="24"/>
                <w:szCs w:val="24"/>
              </w:rPr>
              <w:t>.</w:t>
            </w:r>
          </w:p>
        </w:tc>
        <w:tc>
          <w:tcPr>
            <w:tcW w:w="2498" w:type="pct"/>
          </w:tcPr>
          <w:p w14:paraId="29DD1859" w14:textId="77777777" w:rsidR="008E505F" w:rsidRPr="004325E0" w:rsidRDefault="008E505F"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21FBD956" w14:textId="77777777" w:rsidR="008E505F" w:rsidRDefault="008E505F"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1A9FCD84" w14:textId="30D3C0C5" w:rsidR="00B30482" w:rsidRDefault="00B30482"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49646D12" w14:textId="77777777" w:rsidR="008E505F" w:rsidRDefault="008E505F"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2CB91C50" w14:textId="77777777" w:rsidR="008E505F" w:rsidRPr="004325E0" w:rsidRDefault="008E505F"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547FFB8F" w14:textId="77777777" w:rsidR="008E505F" w:rsidRPr="004325E0" w:rsidRDefault="008E505F"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4325E0">
              <w:rPr>
                <w:rFonts w:ascii="Times New Roman" w:eastAsia="Times New Roman" w:hAnsi="Times New Roman"/>
                <w:noProof/>
                <w:sz w:val="24"/>
                <w:szCs w:val="24"/>
                <w:lang w:eastAsia="ru-RU"/>
              </w:rPr>
              <w:t>___________________________ Ф.И.О.</w:t>
            </w:r>
          </w:p>
          <w:p w14:paraId="4CE27643" w14:textId="77777777" w:rsidR="008E505F" w:rsidRPr="004325E0" w:rsidRDefault="008E505F"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4325E0">
              <w:rPr>
                <w:rFonts w:ascii="Times New Roman" w:eastAsia="Times New Roman" w:hAnsi="Times New Roman"/>
                <w:noProof/>
                <w:sz w:val="24"/>
                <w:szCs w:val="24"/>
                <w:lang w:eastAsia="ru-RU"/>
              </w:rPr>
              <w:t xml:space="preserve">               </w:t>
            </w:r>
          </w:p>
          <w:p w14:paraId="26DFD5F6" w14:textId="77777777" w:rsidR="008E505F" w:rsidRPr="004325E0" w:rsidRDefault="008E505F" w:rsidP="006023E2">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74200E3D" w14:textId="77777777" w:rsidR="008E505F" w:rsidRPr="004325E0" w:rsidRDefault="008E505F" w:rsidP="006023E2">
            <w:pPr>
              <w:widowControl w:val="0"/>
              <w:autoSpaceDE w:val="0"/>
              <w:autoSpaceDN w:val="0"/>
              <w:adjustRightInd w:val="0"/>
              <w:spacing w:after="0" w:line="240" w:lineRule="auto"/>
              <w:rPr>
                <w:rFonts w:ascii="Times New Roman" w:hAnsi="Times New Roman"/>
                <w:sz w:val="24"/>
                <w:szCs w:val="24"/>
              </w:rPr>
            </w:pPr>
            <w:r w:rsidRPr="004325E0">
              <w:rPr>
                <w:rFonts w:ascii="Times New Roman" w:eastAsia="Times New Roman" w:hAnsi="Times New Roman"/>
                <w:noProof/>
                <w:sz w:val="24"/>
                <w:szCs w:val="24"/>
                <w:lang w:eastAsia="ru-RU"/>
              </w:rPr>
              <w:t xml:space="preserve"> м.п.</w:t>
            </w:r>
          </w:p>
        </w:tc>
      </w:tr>
    </w:tbl>
    <w:p w14:paraId="02DCAC1C" w14:textId="77777777" w:rsidR="00164352" w:rsidRPr="000B10BA" w:rsidRDefault="00164352" w:rsidP="000B10BA">
      <w:pPr>
        <w:spacing w:after="0" w:line="240" w:lineRule="auto"/>
        <w:rPr>
          <w:rFonts w:ascii="Times New Roman" w:eastAsia="Times New Roman" w:hAnsi="Times New Roman"/>
          <w:color w:val="000000" w:themeColor="text1"/>
          <w:sz w:val="24"/>
          <w:szCs w:val="24"/>
          <w:lang w:eastAsia="ru-RU"/>
        </w:rPr>
      </w:pPr>
    </w:p>
    <w:p w14:paraId="66C35189" w14:textId="77777777" w:rsidR="008E505F" w:rsidRDefault="008E505F" w:rsidP="001B71D3">
      <w:pPr>
        <w:spacing w:after="0" w:line="240" w:lineRule="auto"/>
        <w:jc w:val="right"/>
        <w:rPr>
          <w:rFonts w:ascii="Times New Roman" w:eastAsia="Times New Roman" w:hAnsi="Times New Roman"/>
          <w:color w:val="000000" w:themeColor="text1"/>
          <w:sz w:val="24"/>
          <w:szCs w:val="24"/>
          <w:lang w:eastAsia="ru-RU"/>
        </w:rPr>
      </w:pPr>
    </w:p>
    <w:p w14:paraId="6E1BEAC8" w14:textId="77777777" w:rsidR="00FB20C3" w:rsidRDefault="00FB20C3" w:rsidP="001B71D3">
      <w:pPr>
        <w:spacing w:after="0" w:line="240" w:lineRule="auto"/>
        <w:jc w:val="right"/>
        <w:rPr>
          <w:rFonts w:ascii="Times New Roman" w:eastAsia="Times New Roman" w:hAnsi="Times New Roman"/>
          <w:color w:val="000000" w:themeColor="text1"/>
          <w:sz w:val="24"/>
          <w:szCs w:val="24"/>
          <w:lang w:eastAsia="ru-RU"/>
        </w:rPr>
      </w:pPr>
    </w:p>
    <w:p w14:paraId="400AEEB8" w14:textId="77777777" w:rsidR="00FB20C3" w:rsidRDefault="00FB20C3" w:rsidP="001B71D3">
      <w:pPr>
        <w:spacing w:after="0" w:line="240" w:lineRule="auto"/>
        <w:jc w:val="right"/>
        <w:rPr>
          <w:rFonts w:ascii="Times New Roman" w:eastAsia="Times New Roman" w:hAnsi="Times New Roman"/>
          <w:color w:val="000000" w:themeColor="text1"/>
          <w:sz w:val="24"/>
          <w:szCs w:val="24"/>
          <w:lang w:eastAsia="ru-RU"/>
        </w:rPr>
      </w:pPr>
    </w:p>
    <w:p w14:paraId="7E74F09E" w14:textId="77777777" w:rsidR="00FB20C3" w:rsidRDefault="00FB20C3" w:rsidP="001B71D3">
      <w:pPr>
        <w:spacing w:after="0" w:line="240" w:lineRule="auto"/>
        <w:jc w:val="right"/>
        <w:rPr>
          <w:rFonts w:ascii="Times New Roman" w:eastAsia="Times New Roman" w:hAnsi="Times New Roman"/>
          <w:color w:val="000000" w:themeColor="text1"/>
          <w:sz w:val="24"/>
          <w:szCs w:val="24"/>
          <w:lang w:eastAsia="ru-RU"/>
        </w:rPr>
      </w:pPr>
    </w:p>
    <w:p w14:paraId="673FCD30" w14:textId="6BD12699" w:rsidR="00FB20C3" w:rsidRDefault="00FB20C3" w:rsidP="001B71D3">
      <w:pPr>
        <w:spacing w:after="0" w:line="240" w:lineRule="auto"/>
        <w:jc w:val="right"/>
        <w:rPr>
          <w:rFonts w:ascii="Times New Roman" w:eastAsia="Times New Roman" w:hAnsi="Times New Roman"/>
          <w:color w:val="000000" w:themeColor="text1"/>
          <w:sz w:val="24"/>
          <w:szCs w:val="24"/>
          <w:lang w:eastAsia="ru-RU"/>
        </w:rPr>
      </w:pPr>
    </w:p>
    <w:p w14:paraId="51C2B078" w14:textId="2B177706" w:rsidR="00B30482" w:rsidRDefault="00B30482" w:rsidP="001B71D3">
      <w:pPr>
        <w:spacing w:after="0" w:line="240" w:lineRule="auto"/>
        <w:jc w:val="right"/>
        <w:rPr>
          <w:rFonts w:ascii="Times New Roman" w:eastAsia="Times New Roman" w:hAnsi="Times New Roman"/>
          <w:color w:val="000000" w:themeColor="text1"/>
          <w:sz w:val="24"/>
          <w:szCs w:val="24"/>
          <w:lang w:eastAsia="ru-RU"/>
        </w:rPr>
      </w:pPr>
    </w:p>
    <w:p w14:paraId="3E3DDB8D" w14:textId="25AABD44" w:rsidR="00B30482" w:rsidRDefault="00B30482" w:rsidP="001B71D3">
      <w:pPr>
        <w:spacing w:after="0" w:line="240" w:lineRule="auto"/>
        <w:jc w:val="right"/>
        <w:rPr>
          <w:rFonts w:ascii="Times New Roman" w:eastAsia="Times New Roman" w:hAnsi="Times New Roman"/>
          <w:color w:val="000000" w:themeColor="text1"/>
          <w:sz w:val="24"/>
          <w:szCs w:val="24"/>
          <w:lang w:eastAsia="ru-RU"/>
        </w:rPr>
      </w:pPr>
    </w:p>
    <w:p w14:paraId="222B98DF" w14:textId="77777777" w:rsidR="00B0165B" w:rsidRDefault="00B0165B" w:rsidP="001B71D3">
      <w:pPr>
        <w:spacing w:after="0" w:line="240" w:lineRule="auto"/>
        <w:jc w:val="right"/>
        <w:rPr>
          <w:rFonts w:ascii="Times New Roman" w:eastAsia="Times New Roman" w:hAnsi="Times New Roman"/>
          <w:color w:val="000000" w:themeColor="text1"/>
          <w:sz w:val="24"/>
          <w:szCs w:val="24"/>
          <w:lang w:eastAsia="ru-RU"/>
        </w:rPr>
      </w:pPr>
    </w:p>
    <w:p w14:paraId="4F2FB091" w14:textId="77777777" w:rsidR="006E0CD8" w:rsidRDefault="006E0CD8">
      <w:pPr>
        <w:spacing w:after="160" w:line="259" w:lineRule="auto"/>
        <w:rPr>
          <w:rFonts w:ascii="Times New Roman" w:eastAsia="Times New Roman" w:hAnsi="Times New Roman"/>
          <w:color w:val="000000" w:themeColor="text1"/>
          <w:sz w:val="18"/>
          <w:szCs w:val="18"/>
          <w:lang w:eastAsia="ru-RU"/>
        </w:rPr>
      </w:pPr>
      <w:r>
        <w:rPr>
          <w:rFonts w:ascii="Times New Roman" w:eastAsia="Times New Roman" w:hAnsi="Times New Roman"/>
          <w:color w:val="000000" w:themeColor="text1"/>
          <w:sz w:val="18"/>
          <w:szCs w:val="18"/>
          <w:lang w:eastAsia="ru-RU"/>
        </w:rPr>
        <w:br w:type="page"/>
      </w:r>
    </w:p>
    <w:p w14:paraId="6248F19D" w14:textId="5CEEC606" w:rsidR="00A07317" w:rsidRPr="00B30482" w:rsidRDefault="00A07317" w:rsidP="00B30482">
      <w:pPr>
        <w:spacing w:after="0" w:line="240" w:lineRule="auto"/>
        <w:jc w:val="right"/>
        <w:rPr>
          <w:rFonts w:ascii="Times New Roman" w:eastAsia="Times New Roman" w:hAnsi="Times New Roman"/>
          <w:color w:val="000000" w:themeColor="text1"/>
          <w:sz w:val="18"/>
          <w:szCs w:val="18"/>
          <w:lang w:eastAsia="ru-RU"/>
        </w:rPr>
      </w:pPr>
      <w:r w:rsidRPr="00B30482">
        <w:rPr>
          <w:rFonts w:ascii="Times New Roman" w:eastAsia="Times New Roman" w:hAnsi="Times New Roman"/>
          <w:color w:val="000000" w:themeColor="text1"/>
          <w:sz w:val="18"/>
          <w:szCs w:val="18"/>
          <w:lang w:eastAsia="ru-RU"/>
        </w:rPr>
        <w:lastRenderedPageBreak/>
        <w:t xml:space="preserve">Приложение № </w:t>
      </w:r>
      <w:r w:rsidR="00FB20C3" w:rsidRPr="00B30482">
        <w:rPr>
          <w:rFonts w:ascii="Times New Roman" w:eastAsia="Times New Roman" w:hAnsi="Times New Roman"/>
          <w:color w:val="000000" w:themeColor="text1"/>
          <w:sz w:val="18"/>
          <w:szCs w:val="18"/>
          <w:lang w:eastAsia="ru-RU"/>
        </w:rPr>
        <w:t>5</w:t>
      </w:r>
      <w:r w:rsidR="00B30482" w:rsidRPr="00B30482">
        <w:rPr>
          <w:rFonts w:ascii="Times New Roman" w:eastAsia="Times New Roman" w:hAnsi="Times New Roman"/>
          <w:color w:val="000000" w:themeColor="text1"/>
          <w:sz w:val="18"/>
          <w:szCs w:val="18"/>
          <w:lang w:eastAsia="ru-RU"/>
        </w:rPr>
        <w:t xml:space="preserve"> </w:t>
      </w:r>
      <w:r w:rsidRPr="00B30482">
        <w:rPr>
          <w:rFonts w:ascii="Times New Roman" w:eastAsia="Times New Roman" w:hAnsi="Times New Roman"/>
          <w:color w:val="000000" w:themeColor="text1"/>
          <w:sz w:val="18"/>
          <w:szCs w:val="18"/>
          <w:lang w:eastAsia="ru-RU"/>
        </w:rPr>
        <w:t>к Договору</w:t>
      </w:r>
    </w:p>
    <w:p w14:paraId="4701ADF0" w14:textId="694F4D4D" w:rsidR="00B30482" w:rsidRPr="00B30482" w:rsidRDefault="00A07317" w:rsidP="00A0731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 xml:space="preserve">от </w:t>
      </w:r>
      <w:r w:rsidR="00B30482">
        <w:rPr>
          <w:rFonts w:ascii="Times New Roman" w:eastAsia="Times New Roman" w:hAnsi="Times New Roman"/>
          <w:color w:val="000000" w:themeColor="text1"/>
          <w:sz w:val="18"/>
          <w:szCs w:val="18"/>
          <w:lang w:eastAsia="ar-SA"/>
        </w:rPr>
        <w:t>«___» ___________ 20___</w:t>
      </w:r>
      <w:r w:rsidRPr="00B30482">
        <w:rPr>
          <w:rFonts w:ascii="Times New Roman" w:eastAsia="Times New Roman" w:hAnsi="Times New Roman"/>
          <w:color w:val="000000" w:themeColor="text1"/>
          <w:sz w:val="18"/>
          <w:szCs w:val="18"/>
          <w:lang w:eastAsia="ar-SA"/>
        </w:rPr>
        <w:t xml:space="preserve"> г. </w:t>
      </w:r>
    </w:p>
    <w:p w14:paraId="2369F811" w14:textId="6222834D" w:rsidR="00A07317" w:rsidRPr="00B30482" w:rsidRDefault="00A07317" w:rsidP="00A0731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B30482">
        <w:rPr>
          <w:rFonts w:ascii="Times New Roman" w:eastAsia="Times New Roman" w:hAnsi="Times New Roman"/>
          <w:color w:val="000000" w:themeColor="text1"/>
          <w:sz w:val="18"/>
          <w:szCs w:val="18"/>
          <w:lang w:eastAsia="ar-SA"/>
        </w:rPr>
        <w:t>№ _________</w:t>
      </w:r>
      <w:r w:rsidR="00B30482">
        <w:rPr>
          <w:rFonts w:ascii="Times New Roman" w:eastAsia="Times New Roman" w:hAnsi="Times New Roman"/>
          <w:color w:val="000000" w:themeColor="text1"/>
          <w:sz w:val="18"/>
          <w:szCs w:val="18"/>
          <w:lang w:eastAsia="ar-SA"/>
        </w:rPr>
        <w:t>________________</w:t>
      </w:r>
    </w:p>
    <w:p w14:paraId="335E6A76" w14:textId="77777777" w:rsidR="00A07317" w:rsidRPr="00E855F9" w:rsidRDefault="00A07317" w:rsidP="00A07317">
      <w:pPr>
        <w:spacing w:after="0" w:line="240" w:lineRule="auto"/>
        <w:jc w:val="center"/>
        <w:rPr>
          <w:rFonts w:ascii="Times New Roman" w:eastAsia="Times New Roman" w:hAnsi="Times New Roman"/>
          <w:i/>
          <w:color w:val="000000" w:themeColor="text1"/>
          <w:sz w:val="24"/>
          <w:szCs w:val="24"/>
          <w:lang w:eastAsia="ru-RU"/>
        </w:rPr>
      </w:pPr>
    </w:p>
    <w:p w14:paraId="4826F2E1" w14:textId="77777777" w:rsidR="00A07317" w:rsidRPr="00E855F9" w:rsidRDefault="00A07317" w:rsidP="00A07317">
      <w:pPr>
        <w:spacing w:after="0" w:line="240" w:lineRule="auto"/>
        <w:jc w:val="center"/>
        <w:rPr>
          <w:rFonts w:ascii="Times New Roman" w:eastAsia="Times New Roman" w:hAnsi="Times New Roman"/>
          <w:i/>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(ФОРМА)</w:t>
      </w:r>
    </w:p>
    <w:p w14:paraId="19407C8E" w14:textId="77777777" w:rsidR="00A07317" w:rsidRPr="00E855F9" w:rsidRDefault="00A07317" w:rsidP="00A07317">
      <w:pPr>
        <w:spacing w:after="0" w:line="240" w:lineRule="auto"/>
        <w:rPr>
          <w:rFonts w:ascii="Times New Roman" w:eastAsia="Times New Roman" w:hAnsi="Times New Roman"/>
          <w:i/>
          <w:color w:val="000000" w:themeColor="text1"/>
          <w:sz w:val="24"/>
          <w:szCs w:val="24"/>
          <w:lang w:eastAsia="ru-RU"/>
        </w:rPr>
      </w:pPr>
    </w:p>
    <w:p w14:paraId="59F70CC1" w14:textId="77777777" w:rsidR="00A07317" w:rsidRPr="00E855F9" w:rsidRDefault="00A07317" w:rsidP="00A07317">
      <w:pPr>
        <w:spacing w:after="0"/>
        <w:jc w:val="center"/>
        <w:rPr>
          <w:rFonts w:ascii="Times New Roman" w:hAnsi="Times New Roman"/>
          <w:b/>
          <w:color w:val="000000" w:themeColor="text1"/>
          <w:sz w:val="24"/>
          <w:szCs w:val="24"/>
        </w:rPr>
      </w:pPr>
      <w:r w:rsidRPr="00E855F9">
        <w:rPr>
          <w:rFonts w:ascii="Times New Roman" w:hAnsi="Times New Roman"/>
          <w:b/>
          <w:color w:val="000000" w:themeColor="text1"/>
          <w:sz w:val="24"/>
          <w:szCs w:val="24"/>
        </w:rPr>
        <w:t xml:space="preserve">АКТ ПРИЕМА-ПЕРЕДАЧИ </w:t>
      </w:r>
      <w:r w:rsidRPr="00E855F9">
        <w:rPr>
          <w:rFonts w:ascii="Times New Roman" w:hAnsi="Times New Roman"/>
          <w:color w:val="000000" w:themeColor="text1"/>
          <w:sz w:val="24"/>
          <w:szCs w:val="24"/>
        </w:rPr>
        <w:t>(возврата)</w:t>
      </w:r>
    </w:p>
    <w:p w14:paraId="75B138A7" w14:textId="77777777" w:rsidR="00A07317" w:rsidRPr="00E855F9" w:rsidRDefault="00A07317" w:rsidP="00A07317">
      <w:pPr>
        <w:spacing w:after="0"/>
        <w:jc w:val="center"/>
        <w:rPr>
          <w:rFonts w:ascii="Times New Roman" w:hAnsi="Times New Roman"/>
          <w:b/>
          <w:color w:val="000000" w:themeColor="text1"/>
          <w:sz w:val="24"/>
          <w:szCs w:val="24"/>
        </w:rPr>
      </w:pPr>
    </w:p>
    <w:p w14:paraId="2AD75821" w14:textId="77777777" w:rsidR="00A07317" w:rsidRPr="00C1537B" w:rsidRDefault="00A07317" w:rsidP="00A07317">
      <w:pPr>
        <w:spacing w:after="0"/>
        <w:jc w:val="center"/>
        <w:rPr>
          <w:rFonts w:ascii="Times New Roman" w:hAnsi="Times New Roman"/>
          <w:color w:val="000000" w:themeColor="text1"/>
          <w:sz w:val="24"/>
          <w:szCs w:val="24"/>
        </w:rPr>
      </w:pPr>
      <w:r w:rsidRPr="00E855F9">
        <w:rPr>
          <w:rFonts w:ascii="Times New Roman" w:hAnsi="Times New Roman"/>
          <w:color w:val="000000" w:themeColor="text1"/>
          <w:sz w:val="24"/>
          <w:szCs w:val="24"/>
        </w:rPr>
        <w:t>земельн</w:t>
      </w:r>
      <w:r>
        <w:rPr>
          <w:rFonts w:ascii="Times New Roman" w:hAnsi="Times New Roman"/>
          <w:color w:val="000000" w:themeColor="text1"/>
          <w:sz w:val="24"/>
          <w:szCs w:val="24"/>
        </w:rPr>
        <w:t>ых</w:t>
      </w:r>
      <w:r w:rsidRPr="00E855F9">
        <w:rPr>
          <w:rFonts w:ascii="Times New Roman" w:hAnsi="Times New Roman"/>
          <w:color w:val="000000" w:themeColor="text1"/>
          <w:sz w:val="24"/>
          <w:szCs w:val="24"/>
        </w:rPr>
        <w:t xml:space="preserve"> участк</w:t>
      </w:r>
      <w:r>
        <w:rPr>
          <w:rFonts w:ascii="Times New Roman" w:hAnsi="Times New Roman"/>
          <w:color w:val="000000" w:themeColor="text1"/>
          <w:sz w:val="24"/>
          <w:szCs w:val="24"/>
        </w:rPr>
        <w:t>ов</w:t>
      </w:r>
      <w:r w:rsidRPr="00E855F9">
        <w:rPr>
          <w:rFonts w:ascii="Times New Roman" w:hAnsi="Times New Roman"/>
          <w:color w:val="000000" w:themeColor="text1"/>
          <w:sz w:val="24"/>
          <w:szCs w:val="24"/>
        </w:rPr>
        <w:t xml:space="preserve"> </w:t>
      </w:r>
      <w:r w:rsidRPr="00C1537B">
        <w:rPr>
          <w:rFonts w:ascii="Times New Roman" w:hAnsi="Times New Roman"/>
          <w:color w:val="000000" w:themeColor="text1"/>
          <w:sz w:val="24"/>
          <w:szCs w:val="24"/>
        </w:rPr>
        <w:t xml:space="preserve">к </w:t>
      </w:r>
      <w:r>
        <w:rPr>
          <w:rFonts w:ascii="Times New Roman" w:hAnsi="Times New Roman"/>
          <w:color w:val="000000" w:themeColor="text1"/>
          <w:sz w:val="24"/>
          <w:szCs w:val="24"/>
        </w:rPr>
        <w:t>д</w:t>
      </w:r>
      <w:r w:rsidRPr="00C1537B">
        <w:rPr>
          <w:rFonts w:ascii="Times New Roman" w:hAnsi="Times New Roman"/>
          <w:color w:val="000000" w:themeColor="text1"/>
          <w:sz w:val="24"/>
          <w:szCs w:val="24"/>
        </w:rPr>
        <w:t>оговору передачи в субаренду</w:t>
      </w:r>
    </w:p>
    <w:p w14:paraId="225CAE66" w14:textId="77777777" w:rsidR="00A07317" w:rsidRPr="00E855F9" w:rsidRDefault="00A07317" w:rsidP="00A07317">
      <w:pPr>
        <w:spacing w:after="0"/>
        <w:jc w:val="center"/>
        <w:rPr>
          <w:rFonts w:ascii="Times New Roman" w:eastAsia="Times New Roman" w:hAnsi="Times New Roman"/>
          <w:color w:val="000000" w:themeColor="text1"/>
          <w:sz w:val="24"/>
          <w:szCs w:val="24"/>
          <w:lang w:eastAsia="ar-SA"/>
        </w:rPr>
      </w:pPr>
      <w:r w:rsidRPr="00C1537B">
        <w:rPr>
          <w:rFonts w:ascii="Times New Roman" w:hAnsi="Times New Roman"/>
          <w:color w:val="000000" w:themeColor="text1"/>
          <w:sz w:val="24"/>
          <w:szCs w:val="24"/>
        </w:rPr>
        <w:t>недвижимого имущества, являющегося федеральной собственностью</w:t>
      </w:r>
    </w:p>
    <w:p w14:paraId="589B52AC" w14:textId="77777777" w:rsidR="00A07317" w:rsidRPr="00E855F9" w:rsidRDefault="00A07317" w:rsidP="00A07317">
      <w:pPr>
        <w:spacing w:after="0"/>
        <w:jc w:val="center"/>
        <w:rPr>
          <w:rFonts w:ascii="Times New Roman" w:hAnsi="Times New Roman"/>
          <w:color w:val="000000" w:themeColor="text1"/>
          <w:sz w:val="24"/>
          <w:szCs w:val="24"/>
        </w:rPr>
      </w:pPr>
      <w:r w:rsidRPr="00E855F9">
        <w:rPr>
          <w:rFonts w:ascii="Times New Roman" w:eastAsia="Times New Roman" w:hAnsi="Times New Roman"/>
          <w:color w:val="000000" w:themeColor="text1"/>
          <w:sz w:val="24"/>
          <w:szCs w:val="24"/>
          <w:lang w:eastAsia="ar-SA"/>
        </w:rPr>
        <w:t>о</w:t>
      </w:r>
      <w:r>
        <w:rPr>
          <w:rFonts w:ascii="Times New Roman" w:eastAsia="Times New Roman" w:hAnsi="Times New Roman"/>
          <w:color w:val="000000" w:themeColor="text1"/>
          <w:sz w:val="24"/>
          <w:szCs w:val="24"/>
          <w:lang w:eastAsia="ar-SA"/>
        </w:rPr>
        <w:t xml:space="preserve">т </w:t>
      </w:r>
      <w:r w:rsidRPr="005D5D1C">
        <w:rPr>
          <w:rFonts w:ascii="Times New Roman" w:eastAsia="Times New Roman" w:hAnsi="Times New Roman"/>
          <w:color w:val="000000" w:themeColor="text1"/>
          <w:sz w:val="24"/>
          <w:szCs w:val="24"/>
          <w:lang w:eastAsia="ar-SA"/>
        </w:rPr>
        <w:t>«___» _____________ 20</w:t>
      </w:r>
      <w:r>
        <w:rPr>
          <w:rFonts w:ascii="Times New Roman" w:eastAsia="Times New Roman" w:hAnsi="Times New Roman"/>
          <w:color w:val="000000" w:themeColor="text1"/>
          <w:sz w:val="24"/>
          <w:szCs w:val="24"/>
          <w:lang w:eastAsia="ar-SA"/>
        </w:rPr>
        <w:t>__</w:t>
      </w:r>
      <w:r w:rsidRPr="005D5D1C">
        <w:rPr>
          <w:rFonts w:ascii="Times New Roman" w:eastAsia="Times New Roman" w:hAnsi="Times New Roman"/>
          <w:color w:val="000000" w:themeColor="text1"/>
          <w:sz w:val="24"/>
          <w:szCs w:val="24"/>
          <w:lang w:eastAsia="ar-SA"/>
        </w:rPr>
        <w:t xml:space="preserve"> г.</w:t>
      </w:r>
      <w:r>
        <w:rPr>
          <w:rFonts w:ascii="Times New Roman" w:eastAsia="Times New Roman" w:hAnsi="Times New Roman"/>
          <w:color w:val="000000" w:themeColor="text1"/>
          <w:sz w:val="24"/>
          <w:szCs w:val="24"/>
          <w:lang w:eastAsia="ar-SA"/>
        </w:rPr>
        <w:t xml:space="preserve"> № </w:t>
      </w:r>
      <w:r w:rsidRPr="005D5D1C">
        <w:rPr>
          <w:rFonts w:ascii="Times New Roman" w:eastAsia="Times New Roman" w:hAnsi="Times New Roman"/>
          <w:color w:val="000000" w:themeColor="text1"/>
          <w:sz w:val="24"/>
          <w:szCs w:val="24"/>
          <w:lang w:eastAsia="ar-SA"/>
        </w:rPr>
        <w:t>_________________________________________</w:t>
      </w:r>
    </w:p>
    <w:p w14:paraId="59BF8599" w14:textId="77777777" w:rsidR="00A07317" w:rsidRPr="00E855F9" w:rsidRDefault="00A07317" w:rsidP="00A07317">
      <w:pPr>
        <w:spacing w:after="0"/>
        <w:jc w:val="center"/>
        <w:rPr>
          <w:rFonts w:ascii="Times New Roman" w:hAnsi="Times New Roman"/>
          <w:color w:val="000000" w:themeColor="text1"/>
          <w:sz w:val="24"/>
          <w:szCs w:val="24"/>
        </w:rPr>
      </w:pPr>
    </w:p>
    <w:p w14:paraId="237514C0" w14:textId="77777777" w:rsidR="00A07317" w:rsidRDefault="00A07317" w:rsidP="00A07317">
      <w:pPr>
        <w:tabs>
          <w:tab w:val="right" w:pos="10206"/>
        </w:tabs>
        <w:spacing w:after="0"/>
        <w:jc w:val="both"/>
        <w:rPr>
          <w:rFonts w:ascii="Times New Roman" w:eastAsia="Times New Roman" w:hAnsi="Times New Roman"/>
          <w:color w:val="000000" w:themeColor="text1"/>
          <w:sz w:val="24"/>
          <w:szCs w:val="24"/>
          <w:lang w:eastAsia="ar-SA"/>
        </w:rPr>
      </w:pPr>
      <w:r w:rsidRPr="00E855F9">
        <w:rPr>
          <w:rFonts w:ascii="Times New Roman" w:hAnsi="Times New Roman"/>
          <w:color w:val="000000" w:themeColor="text1"/>
          <w:sz w:val="24"/>
          <w:szCs w:val="24"/>
        </w:rPr>
        <w:t>г. Москва</w:t>
      </w:r>
      <w:r>
        <w:rPr>
          <w:rFonts w:ascii="Times New Roman" w:hAnsi="Times New Roman"/>
          <w:color w:val="000000" w:themeColor="text1"/>
          <w:sz w:val="24"/>
          <w:szCs w:val="24"/>
        </w:rPr>
        <w:tab/>
      </w:r>
      <w:r w:rsidRPr="005D5D1C">
        <w:rPr>
          <w:rFonts w:ascii="Times New Roman" w:eastAsia="Times New Roman" w:hAnsi="Times New Roman"/>
          <w:color w:val="000000" w:themeColor="text1"/>
          <w:sz w:val="24"/>
          <w:szCs w:val="24"/>
          <w:lang w:eastAsia="ar-SA"/>
        </w:rPr>
        <w:t xml:space="preserve">«___» _____________ </w:t>
      </w:r>
      <w:r w:rsidR="003734C6" w:rsidRPr="005D5D1C">
        <w:rPr>
          <w:rFonts w:ascii="Times New Roman" w:eastAsia="Times New Roman" w:hAnsi="Times New Roman"/>
          <w:color w:val="000000" w:themeColor="text1"/>
          <w:sz w:val="24"/>
          <w:szCs w:val="24"/>
          <w:lang w:eastAsia="ar-SA"/>
        </w:rPr>
        <w:t>202</w:t>
      </w:r>
      <w:r w:rsidR="003734C6">
        <w:rPr>
          <w:rFonts w:ascii="Times New Roman" w:eastAsia="Times New Roman" w:hAnsi="Times New Roman"/>
          <w:color w:val="000000" w:themeColor="text1"/>
          <w:sz w:val="24"/>
          <w:szCs w:val="24"/>
          <w:lang w:eastAsia="ar-SA"/>
        </w:rPr>
        <w:t>__</w:t>
      </w:r>
      <w:r w:rsidR="003734C6" w:rsidRPr="005D5D1C">
        <w:rPr>
          <w:rFonts w:ascii="Times New Roman" w:eastAsia="Times New Roman" w:hAnsi="Times New Roman"/>
          <w:color w:val="000000" w:themeColor="text1"/>
          <w:sz w:val="24"/>
          <w:szCs w:val="24"/>
          <w:lang w:eastAsia="ar-SA"/>
        </w:rPr>
        <w:t xml:space="preserve"> </w:t>
      </w:r>
      <w:r w:rsidRPr="005D5D1C">
        <w:rPr>
          <w:rFonts w:ascii="Times New Roman" w:eastAsia="Times New Roman" w:hAnsi="Times New Roman"/>
          <w:color w:val="000000" w:themeColor="text1"/>
          <w:sz w:val="24"/>
          <w:szCs w:val="24"/>
          <w:lang w:eastAsia="ar-SA"/>
        </w:rPr>
        <w:t>г.</w:t>
      </w:r>
    </w:p>
    <w:p w14:paraId="5DA9DF3E" w14:textId="77777777" w:rsidR="00A07317" w:rsidRPr="00E855F9" w:rsidRDefault="00A07317" w:rsidP="00A07317">
      <w:pPr>
        <w:tabs>
          <w:tab w:val="right" w:pos="10206"/>
        </w:tabs>
        <w:spacing w:after="0"/>
        <w:jc w:val="both"/>
        <w:rPr>
          <w:rFonts w:ascii="Times New Roman" w:hAnsi="Times New Roman"/>
          <w:color w:val="000000" w:themeColor="text1"/>
          <w:sz w:val="24"/>
          <w:szCs w:val="24"/>
        </w:rPr>
      </w:pPr>
    </w:p>
    <w:p w14:paraId="58E63107" w14:textId="77777777" w:rsidR="00A07317" w:rsidRPr="00E855F9" w:rsidRDefault="00A07317" w:rsidP="00A07317">
      <w:pPr>
        <w:tabs>
          <w:tab w:val="left" w:pos="7950"/>
        </w:tabs>
        <w:spacing w:after="0" w:line="240" w:lineRule="auto"/>
        <w:ind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______________________________ именуемое в дальнейшем «Субарендатор» в лице ______________________________________, действующего на основании</w:t>
      </w:r>
      <w:r>
        <w:rPr>
          <w:rFonts w:ascii="Times New Roman" w:hAnsi="Times New Roman"/>
          <w:color w:val="000000" w:themeColor="text1"/>
          <w:sz w:val="24"/>
          <w:szCs w:val="24"/>
        </w:rPr>
        <w:t xml:space="preserve"> </w:t>
      </w:r>
      <w:r w:rsidRPr="00E855F9">
        <w:rPr>
          <w:rFonts w:ascii="Times New Roman" w:hAnsi="Times New Roman"/>
          <w:color w:val="000000" w:themeColor="text1"/>
          <w:sz w:val="24"/>
          <w:szCs w:val="24"/>
        </w:rPr>
        <w:t>_________________________, передает, а</w:t>
      </w:r>
      <w:r w:rsidRPr="00E855F9">
        <w:rPr>
          <w:rFonts w:ascii="Times New Roman" w:hAnsi="Times New Roman"/>
          <w:b/>
          <w:i/>
          <w:color w:val="000000" w:themeColor="text1"/>
          <w:sz w:val="24"/>
          <w:szCs w:val="24"/>
        </w:rPr>
        <w:t xml:space="preserve"> </w:t>
      </w:r>
      <w:r w:rsidRPr="0042735F">
        <w:rPr>
          <w:rFonts w:ascii="Times New Roman" w:hAnsi="Times New Roman"/>
          <w:b/>
          <w:color w:val="000000" w:themeColor="text1"/>
          <w:sz w:val="24"/>
          <w:szCs w:val="24"/>
        </w:rPr>
        <w:t>Государственная компания «Российские автомобильные дороги»</w:t>
      </w:r>
      <w:r w:rsidRPr="00E855F9">
        <w:rPr>
          <w:rFonts w:ascii="Times New Roman" w:hAnsi="Times New Roman"/>
          <w:color w:val="000000" w:themeColor="text1"/>
          <w:sz w:val="24"/>
          <w:szCs w:val="24"/>
        </w:rPr>
        <w:t>, именуемая в дальнейшем «</w:t>
      </w:r>
      <w:r w:rsidRPr="00E855F9">
        <w:rPr>
          <w:rFonts w:ascii="Times New Roman" w:hAnsi="Times New Roman"/>
          <w:i/>
          <w:color w:val="000000" w:themeColor="text1"/>
          <w:sz w:val="24"/>
          <w:szCs w:val="24"/>
        </w:rPr>
        <w:t>Арендатор</w:t>
      </w:r>
      <w:r w:rsidRPr="00E855F9">
        <w:rPr>
          <w:rFonts w:ascii="Times New Roman" w:hAnsi="Times New Roman"/>
          <w:color w:val="000000" w:themeColor="text1"/>
          <w:sz w:val="24"/>
          <w:szCs w:val="24"/>
        </w:rPr>
        <w:t>»</w:t>
      </w:r>
      <w:r w:rsidRPr="00E855F9">
        <w:rPr>
          <w:rFonts w:ascii="Times New Roman" w:hAnsi="Times New Roman"/>
          <w:b/>
          <w:i/>
          <w:color w:val="000000" w:themeColor="text1"/>
          <w:sz w:val="24"/>
          <w:szCs w:val="24"/>
        </w:rPr>
        <w:t xml:space="preserve">, </w:t>
      </w:r>
      <w:r w:rsidRPr="00E855F9">
        <w:rPr>
          <w:rFonts w:ascii="Times New Roman" w:hAnsi="Times New Roman"/>
          <w:color w:val="000000" w:themeColor="text1"/>
          <w:sz w:val="24"/>
          <w:szCs w:val="24"/>
        </w:rPr>
        <w:t>в лице___________________________________, действующего на основании ____________</w:t>
      </w:r>
      <w:r>
        <w:rPr>
          <w:rFonts w:ascii="Times New Roman" w:hAnsi="Times New Roman"/>
          <w:color w:val="000000" w:themeColor="text1"/>
          <w:sz w:val="24"/>
          <w:szCs w:val="24"/>
        </w:rPr>
        <w:t xml:space="preserve"> </w:t>
      </w:r>
      <w:r w:rsidRPr="00E855F9">
        <w:rPr>
          <w:rFonts w:ascii="Times New Roman" w:hAnsi="Times New Roman"/>
          <w:color w:val="000000" w:themeColor="text1"/>
          <w:sz w:val="24"/>
          <w:szCs w:val="24"/>
        </w:rPr>
        <w:t xml:space="preserve">в соответствии с Договором </w:t>
      </w:r>
      <w:r w:rsidRPr="00C1537B">
        <w:rPr>
          <w:rFonts w:ascii="Times New Roman" w:eastAsia="Times New Roman" w:hAnsi="Times New Roman"/>
          <w:color w:val="000000" w:themeColor="text1"/>
          <w:sz w:val="24"/>
          <w:szCs w:val="24"/>
          <w:lang w:eastAsia="ru-RU"/>
        </w:rPr>
        <w:t>передачи в субаренду</w:t>
      </w:r>
      <w:r>
        <w:rPr>
          <w:rFonts w:ascii="Times New Roman" w:eastAsia="Times New Roman" w:hAnsi="Times New Roman"/>
          <w:color w:val="000000" w:themeColor="text1"/>
          <w:sz w:val="24"/>
          <w:szCs w:val="24"/>
          <w:lang w:eastAsia="ru-RU"/>
        </w:rPr>
        <w:t xml:space="preserve"> </w:t>
      </w:r>
      <w:r w:rsidRPr="00C1537B">
        <w:rPr>
          <w:rFonts w:ascii="Times New Roman" w:eastAsia="Times New Roman" w:hAnsi="Times New Roman"/>
          <w:color w:val="000000" w:themeColor="text1"/>
          <w:sz w:val="24"/>
          <w:szCs w:val="24"/>
          <w:lang w:eastAsia="ru-RU"/>
        </w:rPr>
        <w:t>недвижимого имущества, являющегося федеральной собственностью</w:t>
      </w:r>
      <w:r>
        <w:rPr>
          <w:rFonts w:ascii="Times New Roman" w:eastAsia="Times New Roman" w:hAnsi="Times New Roman"/>
          <w:color w:val="000000" w:themeColor="text1"/>
          <w:sz w:val="24"/>
          <w:szCs w:val="24"/>
          <w:lang w:eastAsia="ru-RU"/>
        </w:rPr>
        <w:t>,</w:t>
      </w:r>
      <w:r w:rsidRPr="00E855F9">
        <w:rPr>
          <w:rFonts w:ascii="Times New Roman" w:eastAsia="Times New Roman" w:hAnsi="Times New Roman"/>
          <w:color w:val="000000" w:themeColor="text1"/>
          <w:sz w:val="24"/>
          <w:szCs w:val="24"/>
          <w:lang w:eastAsia="ar-SA"/>
        </w:rPr>
        <w:t xml:space="preserve"> от ________________</w:t>
      </w:r>
      <w:r>
        <w:rPr>
          <w:rFonts w:ascii="Times New Roman" w:eastAsia="Times New Roman" w:hAnsi="Times New Roman"/>
          <w:color w:val="000000" w:themeColor="text1"/>
          <w:sz w:val="24"/>
          <w:szCs w:val="24"/>
          <w:lang w:eastAsia="ar-SA"/>
        </w:rPr>
        <w:t xml:space="preserve"> </w:t>
      </w:r>
      <w:r w:rsidRPr="00E855F9">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 xml:space="preserve"> </w:t>
      </w:r>
      <w:r w:rsidRPr="00E855F9">
        <w:rPr>
          <w:rFonts w:ascii="Times New Roman" w:eastAsia="Times New Roman" w:hAnsi="Times New Roman"/>
          <w:color w:val="000000" w:themeColor="text1"/>
          <w:sz w:val="24"/>
          <w:szCs w:val="24"/>
          <w:lang w:eastAsia="ar-SA"/>
        </w:rPr>
        <w:t xml:space="preserve">___________ (далее – Договор) </w:t>
      </w:r>
      <w:r w:rsidRPr="00E855F9">
        <w:rPr>
          <w:rFonts w:ascii="Times New Roman" w:hAnsi="Times New Roman"/>
          <w:color w:val="000000" w:themeColor="text1"/>
          <w:sz w:val="24"/>
          <w:szCs w:val="24"/>
        </w:rPr>
        <w:t>принимает:</w:t>
      </w:r>
    </w:p>
    <w:p w14:paraId="11F3BBC7" w14:textId="77777777" w:rsidR="00A07317" w:rsidRPr="00E855F9" w:rsidRDefault="00A07317" w:rsidP="00A07317">
      <w:pPr>
        <w:suppressAutoHyphens/>
        <w:spacing w:after="0" w:line="240" w:lineRule="auto"/>
        <w:jc w:val="both"/>
        <w:rPr>
          <w:rFonts w:ascii="Times New Roman" w:eastAsia="Times New Roman" w:hAnsi="Times New Roman"/>
          <w:color w:val="000000" w:themeColor="text1"/>
          <w:sz w:val="24"/>
          <w:szCs w:val="24"/>
          <w:lang w:eastAsia="ar-SA"/>
        </w:rPr>
      </w:pPr>
    </w:p>
    <w:p w14:paraId="4E7779CA" w14:textId="77777777" w:rsidR="00A07317" w:rsidRPr="00E855F9" w:rsidRDefault="00A07317" w:rsidP="00A07317">
      <w:pPr>
        <w:suppressAutoHyphens/>
        <w:spacing w:after="0" w:line="240" w:lineRule="auto"/>
        <w:jc w:val="both"/>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земельн</w:t>
      </w:r>
      <w:r>
        <w:rPr>
          <w:rFonts w:ascii="Times New Roman" w:eastAsia="Times New Roman" w:hAnsi="Times New Roman"/>
          <w:color w:val="000000" w:themeColor="text1"/>
          <w:sz w:val="24"/>
          <w:szCs w:val="24"/>
          <w:lang w:eastAsia="ar-SA"/>
        </w:rPr>
        <w:t>ые</w:t>
      </w:r>
      <w:r w:rsidRPr="00E855F9">
        <w:rPr>
          <w:rFonts w:ascii="Times New Roman" w:eastAsia="Times New Roman" w:hAnsi="Times New Roman"/>
          <w:color w:val="000000" w:themeColor="text1"/>
          <w:sz w:val="24"/>
          <w:szCs w:val="24"/>
          <w:lang w:eastAsia="ar-SA"/>
        </w:rPr>
        <w:t xml:space="preserve"> участк</w:t>
      </w:r>
      <w:r>
        <w:rPr>
          <w:rFonts w:ascii="Times New Roman" w:eastAsia="Times New Roman" w:hAnsi="Times New Roman"/>
          <w:color w:val="000000" w:themeColor="text1"/>
          <w:sz w:val="24"/>
          <w:szCs w:val="24"/>
          <w:lang w:eastAsia="ar-SA"/>
        </w:rPr>
        <w:t>и</w:t>
      </w:r>
      <w:r w:rsidRPr="00E855F9">
        <w:rPr>
          <w:rFonts w:ascii="Times New Roman" w:eastAsia="Times New Roman CYR" w:hAnsi="Times New Roman"/>
          <w:color w:val="000000" w:themeColor="text1"/>
          <w:sz w:val="24"/>
          <w:szCs w:val="24"/>
          <w:lang w:eastAsia="ar-SA"/>
        </w:rPr>
        <w:t xml:space="preserve"> _________</w:t>
      </w:r>
      <w:r>
        <w:rPr>
          <w:rFonts w:ascii="Times New Roman" w:eastAsia="Times New Roman CYR" w:hAnsi="Times New Roman"/>
          <w:color w:val="000000" w:themeColor="text1"/>
          <w:sz w:val="24"/>
          <w:szCs w:val="24"/>
          <w:lang w:eastAsia="ar-SA"/>
        </w:rPr>
        <w:t>_____</w:t>
      </w:r>
      <w:r w:rsidRPr="00E855F9">
        <w:rPr>
          <w:rFonts w:ascii="Times New Roman" w:eastAsia="Times New Roman CYR" w:hAnsi="Times New Roman"/>
          <w:color w:val="000000" w:themeColor="text1"/>
          <w:sz w:val="24"/>
          <w:szCs w:val="24"/>
          <w:lang w:eastAsia="ar-SA"/>
        </w:rPr>
        <w:t>_____________________________</w:t>
      </w:r>
      <w:r w:rsidR="00AB3830">
        <w:rPr>
          <w:rFonts w:ascii="Times New Roman" w:eastAsia="Times New Roman CYR" w:hAnsi="Times New Roman"/>
          <w:color w:val="000000" w:themeColor="text1"/>
          <w:sz w:val="24"/>
          <w:szCs w:val="24"/>
          <w:lang w:eastAsia="ar-SA"/>
        </w:rPr>
        <w:t>_________________________</w:t>
      </w:r>
      <w:r w:rsidRPr="00E855F9">
        <w:rPr>
          <w:rFonts w:ascii="Times New Roman" w:eastAsia="Times New Roman" w:hAnsi="Times New Roman"/>
          <w:color w:val="000000" w:themeColor="text1"/>
          <w:sz w:val="24"/>
          <w:szCs w:val="24"/>
          <w:lang w:eastAsia="ru-RU"/>
        </w:rPr>
        <w:t xml:space="preserve"> (далее – Недвижимое имущество).</w:t>
      </w:r>
    </w:p>
    <w:p w14:paraId="58881292" w14:textId="77777777" w:rsidR="00A07317" w:rsidRPr="00E855F9" w:rsidRDefault="00A07317" w:rsidP="00A07317">
      <w:pPr>
        <w:spacing w:after="0" w:line="240" w:lineRule="auto"/>
        <w:ind w:firstLine="708"/>
        <w:jc w:val="both"/>
        <w:rPr>
          <w:rFonts w:ascii="Times New Roman" w:hAnsi="Times New Roman"/>
          <w:color w:val="000000" w:themeColor="text1"/>
          <w:sz w:val="24"/>
          <w:szCs w:val="24"/>
        </w:rPr>
      </w:pPr>
    </w:p>
    <w:p w14:paraId="773D6339" w14:textId="77777777" w:rsidR="00A07317" w:rsidRPr="00E855F9" w:rsidRDefault="00A07317" w:rsidP="00A07317">
      <w:pPr>
        <w:spacing w:after="0" w:line="328" w:lineRule="exact"/>
        <w:ind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На момент передачи Недвижимое имущество находится в состоянии пригодном для использования в соответствии с целями и условиями его предоставления, а также в состоянии, указанном в Акте приема-передачи.</w:t>
      </w:r>
    </w:p>
    <w:p w14:paraId="09146909" w14:textId="77777777" w:rsidR="00A07317" w:rsidRDefault="00A07317" w:rsidP="00A07317">
      <w:pPr>
        <w:spacing w:after="0" w:line="328" w:lineRule="exact"/>
        <w:ind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Стороны в отношении передаваемого по настоящему акту Недвижимому имуществу взаимных претензий не имеют.</w:t>
      </w:r>
    </w:p>
    <w:p w14:paraId="6F0E4453" w14:textId="77777777" w:rsidR="00A07317" w:rsidRDefault="00A07317" w:rsidP="00A07317">
      <w:pPr>
        <w:spacing w:after="0" w:line="328" w:lineRule="exact"/>
        <w:ind w:firstLine="709"/>
        <w:jc w:val="both"/>
        <w:rPr>
          <w:rFonts w:ascii="Times New Roman" w:hAnsi="Times New Roman"/>
          <w:color w:val="000000" w:themeColor="text1"/>
          <w:sz w:val="24"/>
          <w:szCs w:val="24"/>
        </w:rPr>
      </w:pPr>
    </w:p>
    <w:tbl>
      <w:tblPr>
        <w:tblW w:w="5000" w:type="pct"/>
        <w:tblLook w:val="0000" w:firstRow="0" w:lastRow="0" w:firstColumn="0" w:lastColumn="0" w:noHBand="0" w:noVBand="0"/>
      </w:tblPr>
      <w:tblGrid>
        <w:gridCol w:w="8"/>
        <w:gridCol w:w="5099"/>
        <w:gridCol w:w="5099"/>
      </w:tblGrid>
      <w:tr w:rsidR="00A07317" w:rsidRPr="00966C2E" w14:paraId="3EB1DE5C" w14:textId="77777777" w:rsidTr="00AD46EF">
        <w:trPr>
          <w:gridBefore w:val="1"/>
          <w:wBefore w:w="4" w:type="pct"/>
          <w:trHeight w:val="256"/>
        </w:trPr>
        <w:tc>
          <w:tcPr>
            <w:tcW w:w="2498" w:type="pct"/>
            <w:vAlign w:val="center"/>
          </w:tcPr>
          <w:p w14:paraId="11601DFD" w14:textId="77777777" w:rsidR="00A07317" w:rsidRPr="00966C2E"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14:paraId="2F6B33E0" w14:textId="77777777" w:rsidR="00A07317" w:rsidRPr="00966C2E"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A07317" w:rsidRPr="00966C2E" w14:paraId="494D3D24" w14:textId="77777777" w:rsidTr="00AD46EF">
        <w:trPr>
          <w:trHeight w:val="80"/>
        </w:trPr>
        <w:tc>
          <w:tcPr>
            <w:tcW w:w="2500" w:type="pct"/>
            <w:gridSpan w:val="2"/>
          </w:tcPr>
          <w:p w14:paraId="48AC3BEC" w14:textId="77777777" w:rsidR="000D6586" w:rsidRPr="000D6586" w:rsidRDefault="000D6586" w:rsidP="000D6586">
            <w:pPr>
              <w:pStyle w:val="af5"/>
              <w:contextualSpacing/>
              <w:rPr>
                <w:color w:val="000000" w:themeColor="text1"/>
              </w:rPr>
            </w:pPr>
            <w:r w:rsidRPr="000D6586">
              <w:t xml:space="preserve">Заместитель председателя правления по </w:t>
            </w:r>
            <w:r w:rsidRPr="000D6586">
              <w:rPr>
                <w:color w:val="000000" w:themeColor="text1"/>
              </w:rPr>
              <w:t xml:space="preserve">операторской деятельности и развитию пользовательских сервисов Государственной компании </w:t>
            </w:r>
          </w:p>
          <w:p w14:paraId="1283B809" w14:textId="77777777" w:rsidR="00A07317" w:rsidRPr="00966C2E" w:rsidRDefault="000D6586" w:rsidP="000D6586">
            <w:pPr>
              <w:widowControl w:val="0"/>
              <w:autoSpaceDE w:val="0"/>
              <w:autoSpaceDN w:val="0"/>
              <w:adjustRightInd w:val="0"/>
              <w:spacing w:after="0" w:line="240" w:lineRule="auto"/>
              <w:rPr>
                <w:rFonts w:ascii="Times New Roman" w:eastAsia="Times New Roman" w:hAnsi="Times New Roman"/>
                <w:sz w:val="24"/>
                <w:szCs w:val="24"/>
                <w:lang w:eastAsia="ru-RU"/>
              </w:rPr>
            </w:pPr>
            <w:r w:rsidRPr="000D6586">
              <w:rPr>
                <w:rFonts w:ascii="Times New Roman" w:hAnsi="Times New Roman"/>
                <w:color w:val="000000" w:themeColor="text1"/>
                <w:sz w:val="24"/>
              </w:rPr>
              <w:t>«Российские автомобильные дороги»</w:t>
            </w:r>
          </w:p>
          <w:p w14:paraId="6237E8F1" w14:textId="77777777" w:rsidR="00A07317" w:rsidRPr="00966C2E" w:rsidRDefault="00A07317" w:rsidP="00AD46EF">
            <w:pPr>
              <w:widowControl w:val="0"/>
              <w:autoSpaceDE w:val="0"/>
              <w:autoSpaceDN w:val="0"/>
              <w:adjustRightInd w:val="0"/>
              <w:spacing w:after="0" w:line="240" w:lineRule="auto"/>
              <w:rPr>
                <w:rFonts w:ascii="Times New Roman" w:eastAsia="Times New Roman" w:hAnsi="Times New Roman"/>
                <w:sz w:val="24"/>
                <w:szCs w:val="24"/>
                <w:lang w:eastAsia="ru-RU"/>
              </w:rPr>
            </w:pPr>
          </w:p>
          <w:p w14:paraId="4D25DEE3" w14:textId="4234E629" w:rsidR="00B30482" w:rsidRDefault="00B30482" w:rsidP="00AD46EF">
            <w:pPr>
              <w:widowControl w:val="0"/>
              <w:autoSpaceDE w:val="0"/>
              <w:autoSpaceDN w:val="0"/>
              <w:adjustRightInd w:val="0"/>
              <w:spacing w:after="0" w:line="240" w:lineRule="auto"/>
              <w:rPr>
                <w:rFonts w:ascii="Times New Roman" w:eastAsia="Times New Roman" w:hAnsi="Times New Roman"/>
                <w:sz w:val="24"/>
                <w:szCs w:val="24"/>
                <w:lang w:eastAsia="ru-RU"/>
              </w:rPr>
            </w:pPr>
          </w:p>
          <w:p w14:paraId="4D7B0448" w14:textId="77777777" w:rsidR="00B30482" w:rsidRPr="00966C2E" w:rsidRDefault="00B30482" w:rsidP="00AD46EF">
            <w:pPr>
              <w:widowControl w:val="0"/>
              <w:autoSpaceDE w:val="0"/>
              <w:autoSpaceDN w:val="0"/>
              <w:adjustRightInd w:val="0"/>
              <w:spacing w:after="0" w:line="240" w:lineRule="auto"/>
              <w:rPr>
                <w:rFonts w:ascii="Times New Roman" w:eastAsia="Times New Roman" w:hAnsi="Times New Roman"/>
                <w:sz w:val="24"/>
                <w:szCs w:val="24"/>
                <w:lang w:eastAsia="ru-RU"/>
              </w:rPr>
            </w:pPr>
          </w:p>
          <w:p w14:paraId="3C8053B7" w14:textId="77777777" w:rsidR="00A07317" w:rsidRPr="00966C2E" w:rsidRDefault="00A07317" w:rsidP="00AD46EF">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sidR="00863C29">
              <w:rPr>
                <w:rFonts w:ascii="Times New Roman" w:eastAsia="Times New Roman" w:hAnsi="Times New Roman"/>
                <w:sz w:val="24"/>
                <w:szCs w:val="24"/>
                <w:lang w:eastAsia="ru-RU"/>
              </w:rPr>
              <w:t>К.Т. Макиев</w:t>
            </w:r>
          </w:p>
          <w:p w14:paraId="221876B0" w14:textId="77777777"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500" w:type="pct"/>
          </w:tcPr>
          <w:p w14:paraId="1F8E044C" w14:textId="77777777"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2647A097" w14:textId="77777777"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24E8978D" w14:textId="77777777" w:rsidR="00A07317"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0A0AB5C5" w14:textId="77777777" w:rsidR="00FB20C3" w:rsidRDefault="00FB20C3"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57EC0D39" w14:textId="77777777" w:rsidR="00FB20C3" w:rsidRDefault="00FB20C3"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15C42890" w14:textId="57122BCE" w:rsidR="00FB20C3" w:rsidRDefault="00FB20C3"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6F274F35" w14:textId="77777777" w:rsidR="00B30482" w:rsidRDefault="00B30482"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093F6801" w14:textId="77777777" w:rsidR="00B30482" w:rsidRDefault="00B30482"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14:paraId="2154E286" w14:textId="77777777"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__________________________ </w:t>
            </w:r>
            <w:r w:rsidR="00FB20C3">
              <w:rPr>
                <w:rFonts w:ascii="Times New Roman" w:eastAsia="Times New Roman" w:hAnsi="Times New Roman"/>
                <w:noProof/>
                <w:sz w:val="24"/>
                <w:szCs w:val="24"/>
                <w:lang w:eastAsia="ru-RU"/>
              </w:rPr>
              <w:t>ФИО</w:t>
            </w:r>
          </w:p>
          <w:p w14:paraId="5082E9B9" w14:textId="77777777"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14:paraId="332F6D3D" w14:textId="77777777" w:rsidR="00A07317" w:rsidRPr="00E855F9" w:rsidRDefault="00A07317" w:rsidP="00A07317">
      <w:pPr>
        <w:spacing w:after="0" w:line="240" w:lineRule="auto"/>
        <w:rPr>
          <w:rFonts w:ascii="Times New Roman" w:eastAsia="Times New Roman" w:hAnsi="Times New Roman"/>
          <w:color w:val="000000" w:themeColor="text1"/>
          <w:sz w:val="24"/>
          <w:szCs w:val="24"/>
          <w:lang w:eastAsia="ru-RU"/>
        </w:rPr>
      </w:pPr>
    </w:p>
    <w:sectPr w:rsidR="00A07317" w:rsidRPr="00E855F9" w:rsidSect="00BA25F6">
      <w:headerReference w:type="default" r:id="rId14"/>
      <w:endnotePr>
        <w:numFmt w:val="decimal"/>
      </w:endnotePr>
      <w:pgSz w:w="11907" w:h="16840" w:code="9"/>
      <w:pgMar w:top="567" w:right="567" w:bottom="567" w:left="1134" w:header="567" w:footer="567" w:gutter="0"/>
      <w:pgNumType w:start="38"/>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D22CC" w16cid:durableId="270BD424"/>
  <w16cid:commentId w16cid:paraId="0A54FBB0" w16cid:durableId="270BD967"/>
  <w16cid:commentId w16cid:paraId="502D6301" w16cid:durableId="270BD425"/>
  <w16cid:commentId w16cid:paraId="7B18A174" w16cid:durableId="270BD426"/>
  <w16cid:commentId w16cid:paraId="1D84941D" w16cid:durableId="270BD97B"/>
  <w16cid:commentId w16cid:paraId="582ACD5D" w16cid:durableId="270BD427"/>
  <w16cid:commentId w16cid:paraId="4698F60C" w16cid:durableId="270BD9AF"/>
  <w16cid:commentId w16cid:paraId="6C93D234" w16cid:durableId="270BD428"/>
  <w16cid:commentId w16cid:paraId="10291C57" w16cid:durableId="270BD9BD"/>
  <w16cid:commentId w16cid:paraId="22B1E1AC" w16cid:durableId="270BD429"/>
  <w16cid:commentId w16cid:paraId="1A7B373C" w16cid:durableId="270BDA4F"/>
  <w16cid:commentId w16cid:paraId="04B86083" w16cid:durableId="270BD42A"/>
  <w16cid:commentId w16cid:paraId="02C2795A" w16cid:durableId="270BF2CD"/>
  <w16cid:commentId w16cid:paraId="53E8A647" w16cid:durableId="270BD42B"/>
  <w16cid:commentId w16cid:paraId="578467B2" w16cid:durableId="270BD9D7"/>
  <w16cid:commentId w16cid:paraId="4BA6C535" w16cid:durableId="270BD42C"/>
  <w16cid:commentId w16cid:paraId="5FBB4B0C" w16cid:durableId="270BDC08"/>
  <w16cid:commentId w16cid:paraId="57E85293" w16cid:durableId="270BD42D"/>
  <w16cid:commentId w16cid:paraId="533C570B" w16cid:durableId="270BDFA2"/>
  <w16cid:commentId w16cid:paraId="3646B5A8" w16cid:durableId="270BD42E"/>
  <w16cid:commentId w16cid:paraId="380E837B" w16cid:durableId="270BDFB2"/>
  <w16cid:commentId w16cid:paraId="645581BA" w16cid:durableId="270BD42F"/>
  <w16cid:commentId w16cid:paraId="15AD4003" w16cid:durableId="270BDFFC"/>
  <w16cid:commentId w16cid:paraId="3C82EB5C" w16cid:durableId="270BD430"/>
  <w16cid:commentId w16cid:paraId="44E6F4F6" w16cid:durableId="270BE0D0"/>
  <w16cid:commentId w16cid:paraId="0FC79E97" w16cid:durableId="270BD431"/>
  <w16cid:commentId w16cid:paraId="524C7B45" w16cid:durableId="270BE0D3"/>
  <w16cid:commentId w16cid:paraId="3A6984C5" w16cid:durableId="270BD432"/>
  <w16cid:commentId w16cid:paraId="2C791545" w16cid:durableId="270BE0E7"/>
  <w16cid:commentId w16cid:paraId="23561B41" w16cid:durableId="270BD433"/>
  <w16cid:commentId w16cid:paraId="47F63536" w16cid:durableId="270BE0FC"/>
  <w16cid:commentId w16cid:paraId="45417097" w16cid:durableId="270BD434"/>
  <w16cid:commentId w16cid:paraId="49CC8940" w16cid:durableId="270BE137"/>
  <w16cid:commentId w16cid:paraId="29EE90FF" w16cid:durableId="270BD435"/>
  <w16cid:commentId w16cid:paraId="3CB83864" w16cid:durableId="270BE13D"/>
  <w16cid:commentId w16cid:paraId="3A7370C0" w16cid:durableId="270BD436"/>
  <w16cid:commentId w16cid:paraId="784A2D44" w16cid:durableId="270BE239"/>
  <w16cid:commentId w16cid:paraId="692C15D2" w16cid:durableId="270BD437"/>
  <w16cid:commentId w16cid:paraId="5CEC938B" w16cid:durableId="270BE29A"/>
  <w16cid:commentId w16cid:paraId="11419A5D" w16cid:durableId="270BD438"/>
  <w16cid:commentId w16cid:paraId="1A25A4BC" w16cid:durableId="270BE2A0"/>
  <w16cid:commentId w16cid:paraId="14333BBE" w16cid:durableId="270BD439"/>
  <w16cid:commentId w16cid:paraId="0C5AB48F" w16cid:durableId="270BE2BC"/>
  <w16cid:commentId w16cid:paraId="79153D08" w16cid:durableId="270BD43A"/>
  <w16cid:commentId w16cid:paraId="5D9459AF" w16cid:durableId="270BE302"/>
  <w16cid:commentId w16cid:paraId="26DC7DCA" w16cid:durableId="270BD43B"/>
  <w16cid:commentId w16cid:paraId="06B5AAE0" w16cid:durableId="270BE3DE"/>
  <w16cid:commentId w16cid:paraId="68AD7A37" w16cid:durableId="270BD43C"/>
  <w16cid:commentId w16cid:paraId="47FEE3AA" w16cid:durableId="270BE41A"/>
  <w16cid:commentId w16cid:paraId="409EFDF0" w16cid:durableId="270BD43D"/>
  <w16cid:commentId w16cid:paraId="5E27C9EC" w16cid:durableId="270BD43E"/>
  <w16cid:commentId w16cid:paraId="0E477F0B" w16cid:durableId="270BE42B"/>
  <w16cid:commentId w16cid:paraId="429FA5F3" w16cid:durableId="270BD43F"/>
  <w16cid:commentId w16cid:paraId="18AF0E4B" w16cid:durableId="270BE4D1"/>
  <w16cid:commentId w16cid:paraId="32D363BD" w16cid:durableId="270BD440"/>
  <w16cid:commentId w16cid:paraId="2A38A30C" w16cid:durableId="270BE504"/>
  <w16cid:commentId w16cid:paraId="7A61DB4D" w16cid:durableId="270BD441"/>
  <w16cid:commentId w16cid:paraId="0290DF96" w16cid:durableId="270BE51A"/>
  <w16cid:commentId w16cid:paraId="3FA0ECA8" w16cid:durableId="270BD442"/>
  <w16cid:commentId w16cid:paraId="4BEA68E6" w16cid:durableId="270BE5A7"/>
  <w16cid:commentId w16cid:paraId="4A55B0E5" w16cid:durableId="270BD443"/>
  <w16cid:commentId w16cid:paraId="7585017C" w16cid:durableId="270BE5E1"/>
  <w16cid:commentId w16cid:paraId="1DC9F37B" w16cid:durableId="270BD444"/>
  <w16cid:commentId w16cid:paraId="75EEA345" w16cid:durableId="270BD445"/>
  <w16cid:commentId w16cid:paraId="20F5F64F" w16cid:durableId="270BE663"/>
  <w16cid:commentId w16cid:paraId="23BDBD16" w16cid:durableId="270BFD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EAFF4" w14:textId="77777777" w:rsidR="003E0907" w:rsidRDefault="003E0907" w:rsidP="00A07317">
      <w:pPr>
        <w:spacing w:after="0" w:line="240" w:lineRule="auto"/>
      </w:pPr>
      <w:r>
        <w:separator/>
      </w:r>
    </w:p>
  </w:endnote>
  <w:endnote w:type="continuationSeparator" w:id="0">
    <w:p w14:paraId="134BB236" w14:textId="77777777" w:rsidR="003E0907" w:rsidRDefault="003E0907" w:rsidP="00A07317">
      <w:pPr>
        <w:spacing w:after="0" w:line="240" w:lineRule="auto"/>
      </w:pPr>
      <w:r>
        <w:continuationSeparator/>
      </w:r>
    </w:p>
  </w:endnote>
  <w:endnote w:type="continuationNotice" w:id="1">
    <w:p w14:paraId="5D375B4C" w14:textId="77777777" w:rsidR="003E0907" w:rsidRDefault="003E0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01"/>
    <w:family w:val="roman"/>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MS Gothic"/>
    <w:charset w:val="CC"/>
    <w:family w:val="swiss"/>
    <w:pitch w:val="variable"/>
    <w:sig w:usb0="00000000" w:usb1="D200FDFF" w:usb2="0A04602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AC028" w14:textId="77777777" w:rsidR="00E94ABF" w:rsidRDefault="00E94ABF">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14:paraId="2A3A74EE" w14:textId="77777777" w:rsidR="00E94ABF" w:rsidRDefault="00E94AB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AC2F" w14:textId="77777777" w:rsidR="00E94ABF" w:rsidRDefault="00E94ABF">
    <w:pPr>
      <w:ind w:right="46"/>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90E8E" w14:textId="77777777" w:rsidR="003E0907" w:rsidRDefault="003E0907" w:rsidP="00A07317">
      <w:pPr>
        <w:spacing w:after="0" w:line="240" w:lineRule="auto"/>
      </w:pPr>
      <w:r>
        <w:separator/>
      </w:r>
    </w:p>
  </w:footnote>
  <w:footnote w:type="continuationSeparator" w:id="0">
    <w:p w14:paraId="18AD8A2A" w14:textId="77777777" w:rsidR="003E0907" w:rsidRDefault="003E0907" w:rsidP="00A07317">
      <w:pPr>
        <w:spacing w:after="0" w:line="240" w:lineRule="auto"/>
      </w:pPr>
      <w:r>
        <w:continuationSeparator/>
      </w:r>
    </w:p>
  </w:footnote>
  <w:footnote w:type="continuationNotice" w:id="1">
    <w:p w14:paraId="3B7B94B7" w14:textId="77777777" w:rsidR="003E0907" w:rsidRDefault="003E0907">
      <w:pPr>
        <w:spacing w:after="0" w:line="240" w:lineRule="auto"/>
      </w:pPr>
    </w:p>
  </w:footnote>
  <w:footnote w:id="2">
    <w:p w14:paraId="40D682E6" w14:textId="77777777" w:rsidR="00E94ABF" w:rsidRPr="002E3637" w:rsidRDefault="00E94ABF" w:rsidP="0011218A">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3">
    <w:p w14:paraId="00687704" w14:textId="77777777" w:rsidR="00E94ABF" w:rsidRDefault="00E94ABF" w:rsidP="00B92A4E">
      <w:pPr>
        <w:pStyle w:val="af9"/>
      </w:pPr>
      <w:r w:rsidRPr="002E3637">
        <w:rPr>
          <w:rStyle w:val="afb"/>
          <w:sz w:val="22"/>
          <w:szCs w:val="22"/>
        </w:rPr>
        <w:footnoteRef/>
      </w:r>
      <w:r w:rsidRPr="002E3637">
        <w:rPr>
          <w:sz w:val="22"/>
          <w:szCs w:val="22"/>
        </w:rPr>
        <w:t xml:space="preserve"> До 2-ой точки пробелы отсутствуют.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543806"/>
      <w:docPartObj>
        <w:docPartGallery w:val="Page Numbers (Top of Page)"/>
        <w:docPartUnique/>
      </w:docPartObj>
    </w:sdtPr>
    <w:sdtEndPr>
      <w:rPr>
        <w:sz w:val="24"/>
        <w:szCs w:val="24"/>
      </w:rPr>
    </w:sdtEndPr>
    <w:sdtContent>
      <w:p w14:paraId="549341A9" w14:textId="4A6FBAB0" w:rsidR="00E94ABF" w:rsidRPr="00381453" w:rsidRDefault="00E94ABF" w:rsidP="00A43C46">
        <w:pPr>
          <w:pStyle w:val="ae"/>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6E0CD8">
          <w:rPr>
            <w:noProof/>
            <w:sz w:val="24"/>
            <w:szCs w:val="24"/>
          </w:rPr>
          <w:t>18</w:t>
        </w:r>
        <w:r w:rsidRPr="00381453">
          <w:rPr>
            <w:sz w:val="24"/>
            <w:szCs w:val="24"/>
          </w:rPr>
          <w:fldChar w:fldCharType="end"/>
        </w:r>
      </w:p>
      <w:p w14:paraId="304AE429" w14:textId="77777777" w:rsidR="00E94ABF" w:rsidRPr="00687DC7" w:rsidRDefault="006E0CD8" w:rsidP="00687DC7">
        <w:pPr>
          <w:pStyle w:val="ae"/>
          <w:jc w:val="center"/>
          <w:rPr>
            <w:sz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AFFBA" w14:textId="6BD01B31" w:rsidR="00E94ABF" w:rsidRDefault="00BA25F6">
    <w:pPr>
      <w:pStyle w:val="ae"/>
      <w:jc w:val="center"/>
    </w:pPr>
    <w:r>
      <w:t>37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473924"/>
      <w:docPartObj>
        <w:docPartGallery w:val="Page Numbers (Top of Page)"/>
        <w:docPartUnique/>
      </w:docPartObj>
    </w:sdtPr>
    <w:sdtEndPr>
      <w:rPr>
        <w:sz w:val="24"/>
        <w:szCs w:val="24"/>
      </w:rPr>
    </w:sdtEndPr>
    <w:sdtContent>
      <w:p w14:paraId="5B5D1077" w14:textId="19DAEF39" w:rsidR="00E94ABF" w:rsidRPr="00381453" w:rsidRDefault="00E94ABF" w:rsidP="00A43C46">
        <w:pPr>
          <w:pStyle w:val="ae"/>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6E0CD8">
          <w:rPr>
            <w:noProof/>
            <w:sz w:val="24"/>
            <w:szCs w:val="24"/>
          </w:rPr>
          <w:t>38</w:t>
        </w:r>
        <w:r w:rsidRPr="00381453">
          <w:rPr>
            <w:sz w:val="24"/>
            <w:szCs w:val="24"/>
          </w:rPr>
          <w:fldChar w:fldCharType="end"/>
        </w:r>
      </w:p>
      <w:p w14:paraId="1C4D7D93" w14:textId="77777777" w:rsidR="00E94ABF" w:rsidRPr="00687DC7" w:rsidRDefault="006E0CD8" w:rsidP="00687DC7">
        <w:pPr>
          <w:pStyle w:val="ae"/>
          <w:jc w:val="center"/>
          <w:rPr>
            <w:sz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2FE0F690"/>
    <w:lvl w:ilvl="0">
      <w:start w:val="1"/>
      <w:numFmt w:val="decimal"/>
      <w:lvlText w:val="%1."/>
      <w:lvlJc w:val="left"/>
      <w:pPr>
        <w:tabs>
          <w:tab w:val="num" w:pos="405"/>
        </w:tabs>
        <w:ind w:left="405" w:hanging="405"/>
      </w:pPr>
      <w:rPr>
        <w:rFonts w:hint="default"/>
        <w:b/>
      </w:rPr>
    </w:lvl>
    <w:lvl w:ilvl="1">
      <w:start w:val="1"/>
      <w:numFmt w:val="decimal"/>
      <w:suff w:val="space"/>
      <w:lvlText w:val="%1.%2."/>
      <w:lvlJc w:val="left"/>
      <w:pPr>
        <w:ind w:left="1844" w:hanging="709"/>
      </w:pPr>
      <w:rPr>
        <w:rFonts w:hint="default"/>
        <w:b/>
        <w:i w:val="0"/>
      </w:rPr>
    </w:lvl>
    <w:lvl w:ilvl="2">
      <w:start w:val="1"/>
      <w:numFmt w:val="decimal"/>
      <w:suff w:val="space"/>
      <w:lvlText w:val="%1.%2.%3."/>
      <w:lvlJc w:val="left"/>
      <w:pPr>
        <w:ind w:left="0" w:firstLine="709"/>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2"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3" w15:restartNumberingAfterBreak="0">
    <w:nsid w:val="008F0E73"/>
    <w:multiLevelType w:val="multilevel"/>
    <w:tmpl w:val="9C54C9B4"/>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0B5A6A"/>
    <w:multiLevelType w:val="multilevel"/>
    <w:tmpl w:val="0C987EC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1" w:firstLine="709"/>
      </w:pPr>
      <w:rPr>
        <w:rFonts w:hint="default"/>
        <w:b/>
      </w:rPr>
    </w:lvl>
    <w:lvl w:ilvl="3">
      <w:start w:val="1"/>
      <w:numFmt w:val="decimal"/>
      <w:suff w:val="space"/>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91562"/>
    <w:multiLevelType w:val="multilevel"/>
    <w:tmpl w:val="BCB89126"/>
    <w:lvl w:ilvl="0">
      <w:start w:val="11"/>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2B90532"/>
    <w:multiLevelType w:val="multilevel"/>
    <w:tmpl w:val="C85266B6"/>
    <w:lvl w:ilvl="0">
      <w:start w:val="1"/>
      <w:numFmt w:val="upperRoman"/>
      <w:pStyle w:val="1"/>
      <w:lvlText w:val="Статья %1."/>
      <w:lvlJc w:val="left"/>
      <w:pPr>
        <w:tabs>
          <w:tab w:val="num" w:pos="1440"/>
        </w:tabs>
        <w:ind w:left="0" w:firstLine="0"/>
      </w:pPr>
      <w:rPr>
        <w:sz w:val="22"/>
        <w:szCs w:val="22"/>
      </w:rPr>
    </w:lvl>
    <w:lvl w:ilvl="1">
      <w:start w:val="1"/>
      <w:numFmt w:val="decimalZero"/>
      <w:isLgl/>
      <w:lvlText w:val="%1.%2"/>
      <w:lvlJc w:val="left"/>
      <w:pPr>
        <w:tabs>
          <w:tab w:val="num" w:pos="36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7" w15:restartNumberingAfterBreak="0">
    <w:nsid w:val="147925C5"/>
    <w:multiLevelType w:val="hybridMultilevel"/>
    <w:tmpl w:val="B5924204"/>
    <w:lvl w:ilvl="0" w:tplc="2E7821BC">
      <w:start w:val="1"/>
      <w:numFmt w:val="bullet"/>
      <w:pStyle w:val="a"/>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48E3EF2"/>
    <w:multiLevelType w:val="multilevel"/>
    <w:tmpl w:val="3C2A64DA"/>
    <w:lvl w:ilvl="0">
      <w:start w:val="5"/>
      <w:numFmt w:val="decimal"/>
      <w:lvlText w:val="%1."/>
      <w:lvlJc w:val="left"/>
      <w:pPr>
        <w:ind w:left="360" w:hanging="360"/>
      </w:pPr>
      <w:rPr>
        <w:rFonts w:hint="default"/>
      </w:rPr>
    </w:lvl>
    <w:lvl w:ilvl="1">
      <w:start w:val="1"/>
      <w:numFmt w:val="decimal"/>
      <w:suff w:val="space"/>
      <w:lvlText w:val="%1.%2."/>
      <w:lvlJc w:val="left"/>
      <w:pPr>
        <w:ind w:left="0" w:firstLine="708"/>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5A75016"/>
    <w:multiLevelType w:val="multilevel"/>
    <w:tmpl w:val="4C7C955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2.%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8AE0F6D"/>
    <w:multiLevelType w:val="singleLevel"/>
    <w:tmpl w:val="7D408540"/>
    <w:lvl w:ilvl="0">
      <w:start w:val="1"/>
      <w:numFmt w:val="bullet"/>
      <w:pStyle w:val="10"/>
      <w:lvlText w:val=""/>
      <w:lvlJc w:val="left"/>
      <w:pPr>
        <w:tabs>
          <w:tab w:val="num" w:pos="927"/>
        </w:tabs>
        <w:ind w:left="924" w:hanging="357"/>
      </w:pPr>
      <w:rPr>
        <w:rFonts w:ascii="Wingdings" w:hAnsi="Wingdings" w:hint="default"/>
      </w:rPr>
    </w:lvl>
  </w:abstractNum>
  <w:abstractNum w:abstractNumId="11" w15:restartNumberingAfterBreak="0">
    <w:nsid w:val="1DD10814"/>
    <w:multiLevelType w:val="multilevel"/>
    <w:tmpl w:val="02D2A40C"/>
    <w:lvl w:ilvl="0">
      <w:start w:val="12"/>
      <w:numFmt w:val="decimal"/>
      <w:lvlText w:val="%1"/>
      <w:lvlJc w:val="left"/>
      <w:pPr>
        <w:ind w:left="420" w:hanging="420"/>
      </w:pPr>
      <w:rPr>
        <w:rFonts w:hint="default"/>
        <w:i/>
      </w:rPr>
    </w:lvl>
    <w:lvl w:ilvl="1">
      <w:start w:val="4"/>
      <w:numFmt w:val="decimal"/>
      <w:lvlText w:val="%1.%2"/>
      <w:lvlJc w:val="left"/>
      <w:pPr>
        <w:ind w:left="1413" w:hanging="420"/>
      </w:pPr>
      <w:rPr>
        <w:rFonts w:hint="default"/>
        <w:b/>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12" w15:restartNumberingAfterBreak="0">
    <w:nsid w:val="22CB0451"/>
    <w:multiLevelType w:val="multilevel"/>
    <w:tmpl w:val="484AB924"/>
    <w:lvl w:ilvl="0">
      <w:start w:val="16"/>
      <w:numFmt w:val="decimal"/>
      <w:lvlText w:val="%1"/>
      <w:lvlJc w:val="left"/>
      <w:pPr>
        <w:ind w:left="420" w:hanging="420"/>
      </w:pPr>
      <w:rPr>
        <w:rFonts w:hint="default"/>
        <w:b w:val="0"/>
        <w:i/>
      </w:rPr>
    </w:lvl>
    <w:lvl w:ilvl="1">
      <w:start w:val="3"/>
      <w:numFmt w:val="decimal"/>
      <w:lvlText w:val="%1.%2"/>
      <w:lvlJc w:val="left"/>
      <w:pPr>
        <w:ind w:left="1697" w:hanging="420"/>
      </w:pPr>
      <w:rPr>
        <w:rFonts w:hint="default"/>
        <w:b/>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3" w15:restartNumberingAfterBreak="0">
    <w:nsid w:val="24191DE5"/>
    <w:multiLevelType w:val="multilevel"/>
    <w:tmpl w:val="4366F366"/>
    <w:lvl w:ilvl="0">
      <w:start w:val="5"/>
      <w:numFmt w:val="decimal"/>
      <w:lvlText w:val="%1."/>
      <w:lvlJc w:val="left"/>
      <w:pPr>
        <w:ind w:left="660" w:hanging="660"/>
      </w:pPr>
      <w:rPr>
        <w:rFonts w:eastAsia="Times New Roman" w:hint="default"/>
      </w:rPr>
    </w:lvl>
    <w:lvl w:ilvl="1">
      <w:start w:val="2"/>
      <w:numFmt w:val="decimal"/>
      <w:lvlText w:val="%1.%2."/>
      <w:lvlJc w:val="left"/>
      <w:pPr>
        <w:ind w:left="802" w:hanging="660"/>
      </w:pPr>
      <w:rPr>
        <w:rFonts w:eastAsia="Times New Roman" w:hint="default"/>
        <w:b/>
      </w:rPr>
    </w:lvl>
    <w:lvl w:ilvl="2">
      <w:start w:val="1"/>
      <w:numFmt w:val="decimal"/>
      <w:suff w:val="space"/>
      <w:lvlText w:val="%1.%2.%3."/>
      <w:lvlJc w:val="left"/>
      <w:pPr>
        <w:ind w:left="0" w:firstLine="709"/>
      </w:pPr>
      <w:rPr>
        <w:rFonts w:eastAsia="Times New Roman" w:hint="default"/>
        <w:b/>
      </w:rPr>
    </w:lvl>
    <w:lvl w:ilvl="3">
      <w:start w:val="2"/>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4" w15:restartNumberingAfterBreak="0">
    <w:nsid w:val="27151532"/>
    <w:multiLevelType w:val="multilevel"/>
    <w:tmpl w:val="A928E95C"/>
    <w:lvl w:ilvl="0">
      <w:start w:val="5"/>
      <w:numFmt w:val="decimal"/>
      <w:lvlText w:val="%1"/>
      <w:lvlJc w:val="left"/>
      <w:pPr>
        <w:ind w:left="600" w:hanging="600"/>
      </w:pPr>
      <w:rPr>
        <w:rFonts w:eastAsia="Times New Roman" w:hint="default"/>
      </w:rPr>
    </w:lvl>
    <w:lvl w:ilvl="1">
      <w:start w:val="2"/>
      <w:numFmt w:val="decimal"/>
      <w:lvlText w:val="%1.%2"/>
      <w:lvlJc w:val="left"/>
      <w:pPr>
        <w:ind w:left="742" w:hanging="60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suff w:val="space"/>
      <w:lvlText w:val="%1.%2.%3.%4."/>
      <w:lvlJc w:val="left"/>
      <w:pPr>
        <w:ind w:left="0" w:firstLine="709"/>
      </w:pPr>
      <w:rPr>
        <w:rFonts w:eastAsia="Times New Roman" w:hint="default"/>
        <w:b/>
      </w:rPr>
    </w:lvl>
    <w:lvl w:ilvl="4">
      <w:start w:val="1"/>
      <w:numFmt w:val="decimal"/>
      <w:suff w:val="space"/>
      <w:lvlText w:val="%1.%2.%3.%4.%5"/>
      <w:lvlJc w:val="left"/>
      <w:pPr>
        <w:ind w:left="0" w:firstLine="709"/>
      </w:pPr>
      <w:rPr>
        <w:rFonts w:eastAsia="Times New Roman" w:hint="default"/>
        <w:b/>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5" w15:restartNumberingAfterBreak="0">
    <w:nsid w:val="31984A54"/>
    <w:multiLevelType w:val="multilevel"/>
    <w:tmpl w:val="3C2A64DA"/>
    <w:lvl w:ilvl="0">
      <w:start w:val="5"/>
      <w:numFmt w:val="decimal"/>
      <w:lvlText w:val="%1."/>
      <w:lvlJc w:val="left"/>
      <w:pPr>
        <w:ind w:left="360" w:hanging="360"/>
      </w:pPr>
      <w:rPr>
        <w:rFonts w:hint="default"/>
      </w:rPr>
    </w:lvl>
    <w:lvl w:ilvl="1">
      <w:start w:val="1"/>
      <w:numFmt w:val="decimal"/>
      <w:suff w:val="space"/>
      <w:lvlText w:val="%1.%2."/>
      <w:lvlJc w:val="left"/>
      <w:pPr>
        <w:ind w:left="0" w:firstLine="708"/>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4C406A8"/>
    <w:multiLevelType w:val="multilevel"/>
    <w:tmpl w:val="E10AE4CA"/>
    <w:styleLink w:val="22"/>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6DB1E92"/>
    <w:multiLevelType w:val="multilevel"/>
    <w:tmpl w:val="1FDA6254"/>
    <w:lvl w:ilvl="0">
      <w:start w:val="9"/>
      <w:numFmt w:val="decimal"/>
      <w:lvlText w:val="%1."/>
      <w:lvlJc w:val="left"/>
      <w:pPr>
        <w:ind w:left="360" w:hanging="360"/>
      </w:pPr>
      <w:rPr>
        <w:rFonts w:hint="default"/>
      </w:rPr>
    </w:lvl>
    <w:lvl w:ilvl="1">
      <w:start w:val="1"/>
      <w:numFmt w:val="decimal"/>
      <w:suff w:val="space"/>
      <w:lvlText w:val="%1.%2."/>
      <w:lvlJc w:val="left"/>
      <w:pPr>
        <w:ind w:left="142" w:firstLine="709"/>
      </w:pPr>
      <w:rPr>
        <w:rFonts w:hint="default"/>
        <w:b/>
      </w:rPr>
    </w:lvl>
    <w:lvl w:ilvl="2">
      <w:start w:val="1"/>
      <w:numFmt w:val="decimal"/>
      <w:suff w:val="space"/>
      <w:lvlText w:val="%1.%2.%3."/>
      <w:lvlJc w:val="left"/>
      <w:pPr>
        <w:ind w:left="0" w:firstLine="709"/>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A8C5A1C"/>
    <w:multiLevelType w:val="multilevel"/>
    <w:tmpl w:val="57D269C8"/>
    <w:styleLink w:val="12"/>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1EF2AC4"/>
    <w:multiLevelType w:val="multilevel"/>
    <w:tmpl w:val="ABF8EFF2"/>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CEA7F02"/>
    <w:multiLevelType w:val="multilevel"/>
    <w:tmpl w:val="93302318"/>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3.%3."/>
      <w:lvlJc w:val="left"/>
      <w:pPr>
        <w:ind w:left="1495"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ED51939"/>
    <w:multiLevelType w:val="multilevel"/>
    <w:tmpl w:val="F5C2BE3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B242C4D"/>
    <w:multiLevelType w:val="hybridMultilevel"/>
    <w:tmpl w:val="E63891B0"/>
    <w:lvl w:ilvl="0" w:tplc="FDC8AD4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4" w15:restartNumberingAfterBreak="0">
    <w:nsid w:val="5C062AD1"/>
    <w:multiLevelType w:val="multilevel"/>
    <w:tmpl w:val="30A2380A"/>
    <w:name w:val="Нум_дог_аренды"/>
    <w:lvl w:ilvl="0">
      <w:start w:val="1"/>
      <w:numFmt w:val="upperRoman"/>
      <w:suff w:val="space"/>
      <w:lvlText w:val="Глава %1."/>
      <w:lvlJc w:val="left"/>
      <w:pPr>
        <w:ind w:left="2552" w:firstLine="0"/>
      </w:pPr>
    </w:lvl>
    <w:lvl w:ilvl="1">
      <w:start w:val="1"/>
      <w:numFmt w:val="decimal"/>
      <w:isLgl/>
      <w:lvlText w:val="%1.%2."/>
      <w:lvlJc w:val="left"/>
      <w:pPr>
        <w:tabs>
          <w:tab w:val="num" w:pos="3828"/>
        </w:tabs>
        <w:ind w:left="2552" w:firstLine="709"/>
      </w:pPr>
      <w:rPr>
        <w:b/>
        <w:i w:val="0"/>
        <w:sz w:val="24"/>
      </w:rPr>
    </w:lvl>
    <w:lvl w:ilvl="2">
      <w:start w:val="1"/>
      <w:numFmt w:val="decimal"/>
      <w:isLgl/>
      <w:lvlText w:val="%1.%2.%3."/>
      <w:lvlJc w:val="left"/>
      <w:pPr>
        <w:tabs>
          <w:tab w:val="num" w:pos="4111"/>
        </w:tabs>
        <w:ind w:left="2552" w:firstLine="709"/>
      </w:pPr>
      <w:rPr>
        <w:b/>
        <w:i w:val="0"/>
        <w:sz w:val="24"/>
      </w:rPr>
    </w:lvl>
    <w:lvl w:ilvl="3">
      <w:start w:val="1"/>
      <w:numFmt w:val="decimal"/>
      <w:isLgl/>
      <w:lvlText w:val="%1.%2.%3.%4."/>
      <w:lvlJc w:val="left"/>
      <w:pPr>
        <w:tabs>
          <w:tab w:val="num" w:pos="4253"/>
        </w:tabs>
        <w:ind w:left="2552" w:firstLine="709"/>
      </w:pPr>
      <w:rPr>
        <w:b/>
        <w:i w:val="0"/>
        <w:sz w:val="24"/>
      </w:rPr>
    </w:lvl>
    <w:lvl w:ilvl="4">
      <w:start w:val="1"/>
      <w:numFmt w:val="lowerLetter"/>
      <w:lvlText w:val="(%5)"/>
      <w:lvlJc w:val="left"/>
      <w:pPr>
        <w:ind w:left="4352" w:hanging="360"/>
      </w:pPr>
    </w:lvl>
    <w:lvl w:ilvl="5">
      <w:start w:val="1"/>
      <w:numFmt w:val="lowerRoman"/>
      <w:lvlText w:val="(%6)"/>
      <w:lvlJc w:val="left"/>
      <w:pPr>
        <w:ind w:left="4712" w:hanging="360"/>
      </w:pPr>
    </w:lvl>
    <w:lvl w:ilvl="6">
      <w:start w:val="1"/>
      <w:numFmt w:val="decimal"/>
      <w:lvlText w:val="%7."/>
      <w:lvlJc w:val="left"/>
      <w:pPr>
        <w:ind w:left="5072" w:hanging="360"/>
      </w:pPr>
    </w:lvl>
    <w:lvl w:ilvl="7">
      <w:start w:val="1"/>
      <w:numFmt w:val="lowerLetter"/>
      <w:lvlText w:val="%8."/>
      <w:lvlJc w:val="left"/>
      <w:pPr>
        <w:ind w:left="5432" w:hanging="360"/>
      </w:pPr>
    </w:lvl>
    <w:lvl w:ilvl="8">
      <w:start w:val="1"/>
      <w:numFmt w:val="lowerRoman"/>
      <w:lvlText w:val="%9."/>
      <w:lvlJc w:val="left"/>
      <w:pPr>
        <w:ind w:left="5792" w:hanging="360"/>
      </w:pPr>
    </w:lvl>
  </w:abstractNum>
  <w:abstractNum w:abstractNumId="25" w15:restartNumberingAfterBreak="0">
    <w:nsid w:val="5CC6582B"/>
    <w:multiLevelType w:val="multilevel"/>
    <w:tmpl w:val="F2E82F6C"/>
    <w:lvl w:ilvl="0">
      <w:start w:val="8"/>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6" w15:restartNumberingAfterBreak="0">
    <w:nsid w:val="5D955BD7"/>
    <w:multiLevelType w:val="multilevel"/>
    <w:tmpl w:val="4FAAAD8C"/>
    <w:styleLink w:val="211"/>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FBD25CE"/>
    <w:multiLevelType w:val="multilevel"/>
    <w:tmpl w:val="D19E1374"/>
    <w:styleLink w:val="30"/>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28" w15:restartNumberingAfterBreak="0">
    <w:nsid w:val="6151240D"/>
    <w:multiLevelType w:val="multilevel"/>
    <w:tmpl w:val="B8120FBA"/>
    <w:lvl w:ilvl="0">
      <w:start w:val="10"/>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B3513C8"/>
    <w:multiLevelType w:val="multilevel"/>
    <w:tmpl w:val="D138EEB0"/>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14B0CE1"/>
    <w:multiLevelType w:val="multilevel"/>
    <w:tmpl w:val="F9107B98"/>
    <w:lvl w:ilvl="0">
      <w:start w:val="12"/>
      <w:numFmt w:val="decimal"/>
      <w:lvlText w:val="%1."/>
      <w:lvlJc w:val="left"/>
      <w:pPr>
        <w:ind w:left="480" w:hanging="480"/>
      </w:pPr>
      <w:rPr>
        <w:rFonts w:hint="default"/>
        <w:i/>
      </w:rPr>
    </w:lvl>
    <w:lvl w:ilvl="1">
      <w:start w:val="5"/>
      <w:numFmt w:val="decimal"/>
      <w:lvlText w:val="%1.%2."/>
      <w:lvlJc w:val="left"/>
      <w:pPr>
        <w:ind w:left="1331" w:hanging="48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31" w15:restartNumberingAfterBreak="0">
    <w:nsid w:val="7A393AB2"/>
    <w:multiLevelType w:val="multilevel"/>
    <w:tmpl w:val="036EFE08"/>
    <w:styleLink w:val="13"/>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F3D1865"/>
    <w:multiLevelType w:val="hybridMultilevel"/>
    <w:tmpl w:val="2E04AB28"/>
    <w:lvl w:ilvl="0" w:tplc="1FBE2F12">
      <w:start w:val="1"/>
      <w:numFmt w:val="decimal"/>
      <w:suff w:val="space"/>
      <w:lvlText w:val="2.%1."/>
      <w:lvlJc w:val="left"/>
      <w:pPr>
        <w:ind w:left="1" w:firstLine="709"/>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5077C4"/>
    <w:multiLevelType w:val="multilevel"/>
    <w:tmpl w:val="9002341C"/>
    <w:styleLink w:val="111"/>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6"/>
  </w:num>
  <w:num w:numId="2">
    <w:abstractNumId w:val="33"/>
  </w:num>
  <w:num w:numId="3">
    <w:abstractNumId w:val="26"/>
  </w:num>
  <w:num w:numId="4">
    <w:abstractNumId w:val="18"/>
  </w:num>
  <w:num w:numId="5">
    <w:abstractNumId w:val="16"/>
  </w:num>
  <w:num w:numId="6">
    <w:abstractNumId w:val="4"/>
    <w:lvlOverride w:ilvl="3">
      <w:lvl w:ilvl="3">
        <w:start w:val="1"/>
        <w:numFmt w:val="decimal"/>
        <w:suff w:val="space"/>
        <w:lvlText w:val="%1.%2.%3.%4."/>
        <w:lvlJc w:val="left"/>
        <w:pPr>
          <w:ind w:left="1430" w:hanging="720"/>
        </w:pPr>
        <w:rPr>
          <w:rFonts w:hint="default"/>
          <w:b/>
        </w:rPr>
      </w:lvl>
    </w:lvlOverride>
  </w:num>
  <w:num w:numId="7">
    <w:abstractNumId w:val="25"/>
  </w:num>
  <w:num w:numId="8">
    <w:abstractNumId w:val="17"/>
  </w:num>
  <w:num w:numId="9">
    <w:abstractNumId w:val="28"/>
  </w:num>
  <w:num w:numId="10">
    <w:abstractNumId w:val="5"/>
  </w:num>
  <w:num w:numId="11">
    <w:abstractNumId w:val="0"/>
  </w:num>
  <w:num w:numId="12">
    <w:abstractNumId w:val="15"/>
  </w:num>
  <w:num w:numId="13">
    <w:abstractNumId w:val="14"/>
  </w:num>
  <w:num w:numId="14">
    <w:abstractNumId w:val="13"/>
  </w:num>
  <w:num w:numId="15">
    <w:abstractNumId w:val="23"/>
  </w:num>
  <w:num w:numId="16">
    <w:abstractNumId w:val="32"/>
  </w:num>
  <w:num w:numId="17">
    <w:abstractNumId w:val="9"/>
  </w:num>
  <w:num w:numId="18">
    <w:abstractNumId w:val="10"/>
  </w:num>
  <w:num w:numId="19">
    <w:abstractNumId w:val="1"/>
  </w:num>
  <w:num w:numId="20">
    <w:abstractNumId w:val="2"/>
  </w:num>
  <w:num w:numId="21">
    <w:abstractNumId w:val="31"/>
  </w:num>
  <w:num w:numId="22">
    <w:abstractNumId w:val="20"/>
  </w:num>
  <w:num w:numId="23">
    <w:abstractNumId w:val="27"/>
  </w:num>
  <w:num w:numId="24">
    <w:abstractNumId w:val="4"/>
  </w:num>
  <w:num w:numId="25">
    <w:abstractNumId w:val="7"/>
  </w:num>
  <w:num w:numId="26">
    <w:abstractNumId w:val="4"/>
    <w:lvlOverride w:ilvl="3">
      <w:lvl w:ilvl="3">
        <w:start w:val="1"/>
        <w:numFmt w:val="decimal"/>
        <w:suff w:val="space"/>
        <w:lvlText w:val="%1.%2.%3.%4."/>
        <w:lvlJc w:val="left"/>
        <w:pPr>
          <w:ind w:left="720" w:hanging="720"/>
        </w:pPr>
        <w:rPr>
          <w:rFonts w:hint="default"/>
          <w:b/>
        </w:rPr>
      </w:lvl>
    </w:lvlOverride>
  </w:num>
  <w:num w:numId="27">
    <w:abstractNumId w:val="4"/>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0"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abstractNumId w:val="8"/>
  </w:num>
  <w:num w:numId="29">
    <w:abstractNumId w:val="4"/>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142"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1571"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abstractNumId w:val="21"/>
  </w:num>
  <w:num w:numId="31">
    <w:abstractNumId w:val="11"/>
  </w:num>
  <w:num w:numId="32">
    <w:abstractNumId w:val="30"/>
  </w:num>
  <w:num w:numId="33">
    <w:abstractNumId w:val="22"/>
  </w:num>
  <w:num w:numId="34">
    <w:abstractNumId w:val="3"/>
  </w:num>
  <w:num w:numId="35">
    <w:abstractNumId w:val="29"/>
  </w:num>
  <w:num w:numId="36">
    <w:abstractNumId w:val="19"/>
  </w:num>
  <w:num w:numId="3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17"/>
    <w:rsid w:val="000008C3"/>
    <w:rsid w:val="00001E45"/>
    <w:rsid w:val="000027C8"/>
    <w:rsid w:val="0000299E"/>
    <w:rsid w:val="00002B4C"/>
    <w:rsid w:val="00004EDF"/>
    <w:rsid w:val="000055A0"/>
    <w:rsid w:val="00005A25"/>
    <w:rsid w:val="000108BE"/>
    <w:rsid w:val="00011107"/>
    <w:rsid w:val="00012FAB"/>
    <w:rsid w:val="000172AF"/>
    <w:rsid w:val="00017DAE"/>
    <w:rsid w:val="00021F86"/>
    <w:rsid w:val="0002290A"/>
    <w:rsid w:val="00023D40"/>
    <w:rsid w:val="00023F4D"/>
    <w:rsid w:val="000247C1"/>
    <w:rsid w:val="00024986"/>
    <w:rsid w:val="00024F36"/>
    <w:rsid w:val="00026239"/>
    <w:rsid w:val="0003097E"/>
    <w:rsid w:val="0003142A"/>
    <w:rsid w:val="00031CD2"/>
    <w:rsid w:val="000330C5"/>
    <w:rsid w:val="00035EEE"/>
    <w:rsid w:val="00036CDF"/>
    <w:rsid w:val="00037388"/>
    <w:rsid w:val="00041EB5"/>
    <w:rsid w:val="000428EB"/>
    <w:rsid w:val="000438A7"/>
    <w:rsid w:val="00043EDB"/>
    <w:rsid w:val="000451A1"/>
    <w:rsid w:val="00047809"/>
    <w:rsid w:val="0005102A"/>
    <w:rsid w:val="000518A1"/>
    <w:rsid w:val="00053B12"/>
    <w:rsid w:val="000551A8"/>
    <w:rsid w:val="00060078"/>
    <w:rsid w:val="000606D3"/>
    <w:rsid w:val="00060D45"/>
    <w:rsid w:val="00065A29"/>
    <w:rsid w:val="00065C3A"/>
    <w:rsid w:val="00067023"/>
    <w:rsid w:val="00067F51"/>
    <w:rsid w:val="00070EF0"/>
    <w:rsid w:val="00072327"/>
    <w:rsid w:val="00072D4F"/>
    <w:rsid w:val="00075CF2"/>
    <w:rsid w:val="000766BB"/>
    <w:rsid w:val="0008421C"/>
    <w:rsid w:val="00084ABF"/>
    <w:rsid w:val="00084DC5"/>
    <w:rsid w:val="00084E52"/>
    <w:rsid w:val="00085752"/>
    <w:rsid w:val="00087290"/>
    <w:rsid w:val="00087519"/>
    <w:rsid w:val="000907BC"/>
    <w:rsid w:val="00091563"/>
    <w:rsid w:val="000922F2"/>
    <w:rsid w:val="0009290C"/>
    <w:rsid w:val="0009578D"/>
    <w:rsid w:val="00096438"/>
    <w:rsid w:val="00096AAC"/>
    <w:rsid w:val="00096E40"/>
    <w:rsid w:val="000972F5"/>
    <w:rsid w:val="000A009A"/>
    <w:rsid w:val="000A1F9C"/>
    <w:rsid w:val="000A2141"/>
    <w:rsid w:val="000A2A48"/>
    <w:rsid w:val="000A3F76"/>
    <w:rsid w:val="000A65CC"/>
    <w:rsid w:val="000B0D24"/>
    <w:rsid w:val="000B10BA"/>
    <w:rsid w:val="000B1AB7"/>
    <w:rsid w:val="000B5373"/>
    <w:rsid w:val="000C10FB"/>
    <w:rsid w:val="000C1824"/>
    <w:rsid w:val="000C18DA"/>
    <w:rsid w:val="000C197C"/>
    <w:rsid w:val="000C29C6"/>
    <w:rsid w:val="000C3A84"/>
    <w:rsid w:val="000C3B2E"/>
    <w:rsid w:val="000C43CD"/>
    <w:rsid w:val="000C454A"/>
    <w:rsid w:val="000C4EF2"/>
    <w:rsid w:val="000C5D4E"/>
    <w:rsid w:val="000C5FB4"/>
    <w:rsid w:val="000C6280"/>
    <w:rsid w:val="000D0AB7"/>
    <w:rsid w:val="000D1739"/>
    <w:rsid w:val="000D2C41"/>
    <w:rsid w:val="000D4A94"/>
    <w:rsid w:val="000D62AD"/>
    <w:rsid w:val="000D6586"/>
    <w:rsid w:val="000D678A"/>
    <w:rsid w:val="000D6DF9"/>
    <w:rsid w:val="000E24AB"/>
    <w:rsid w:val="000E2D67"/>
    <w:rsid w:val="000E4F0D"/>
    <w:rsid w:val="000E6109"/>
    <w:rsid w:val="000E6191"/>
    <w:rsid w:val="000E6937"/>
    <w:rsid w:val="000E6C28"/>
    <w:rsid w:val="000E7DF6"/>
    <w:rsid w:val="000F150A"/>
    <w:rsid w:val="000F1BDC"/>
    <w:rsid w:val="000F23C6"/>
    <w:rsid w:val="000F284E"/>
    <w:rsid w:val="000F2E4F"/>
    <w:rsid w:val="000F372D"/>
    <w:rsid w:val="000F3B15"/>
    <w:rsid w:val="000F501E"/>
    <w:rsid w:val="000F5896"/>
    <w:rsid w:val="000F6945"/>
    <w:rsid w:val="000F6D3A"/>
    <w:rsid w:val="00105706"/>
    <w:rsid w:val="00105C30"/>
    <w:rsid w:val="0010651B"/>
    <w:rsid w:val="00106B01"/>
    <w:rsid w:val="00106C19"/>
    <w:rsid w:val="00107B19"/>
    <w:rsid w:val="00111974"/>
    <w:rsid w:val="0011218A"/>
    <w:rsid w:val="00112315"/>
    <w:rsid w:val="00112AF3"/>
    <w:rsid w:val="00113388"/>
    <w:rsid w:val="001148CF"/>
    <w:rsid w:val="001152A1"/>
    <w:rsid w:val="00117CB9"/>
    <w:rsid w:val="00120154"/>
    <w:rsid w:val="001204A2"/>
    <w:rsid w:val="00120C8B"/>
    <w:rsid w:val="00120D57"/>
    <w:rsid w:val="00121681"/>
    <w:rsid w:val="001229F2"/>
    <w:rsid w:val="00122C2C"/>
    <w:rsid w:val="00123463"/>
    <w:rsid w:val="00125DD9"/>
    <w:rsid w:val="00126DC9"/>
    <w:rsid w:val="00130B63"/>
    <w:rsid w:val="00130F77"/>
    <w:rsid w:val="00131929"/>
    <w:rsid w:val="00131B52"/>
    <w:rsid w:val="00131F49"/>
    <w:rsid w:val="0013437F"/>
    <w:rsid w:val="00136E0B"/>
    <w:rsid w:val="00137BF5"/>
    <w:rsid w:val="00140129"/>
    <w:rsid w:val="00141241"/>
    <w:rsid w:val="001418D9"/>
    <w:rsid w:val="00141A1F"/>
    <w:rsid w:val="00145570"/>
    <w:rsid w:val="001459F9"/>
    <w:rsid w:val="00147162"/>
    <w:rsid w:val="00153755"/>
    <w:rsid w:val="00154BD6"/>
    <w:rsid w:val="0015639D"/>
    <w:rsid w:val="00156666"/>
    <w:rsid w:val="00156DA2"/>
    <w:rsid w:val="00156EE4"/>
    <w:rsid w:val="00156FA8"/>
    <w:rsid w:val="00157B6D"/>
    <w:rsid w:val="00161520"/>
    <w:rsid w:val="00163374"/>
    <w:rsid w:val="00163A81"/>
    <w:rsid w:val="001641B9"/>
    <w:rsid w:val="001642B8"/>
    <w:rsid w:val="00164352"/>
    <w:rsid w:val="00164528"/>
    <w:rsid w:val="00164E2F"/>
    <w:rsid w:val="001717D6"/>
    <w:rsid w:val="00172C62"/>
    <w:rsid w:val="00173C6E"/>
    <w:rsid w:val="0017577D"/>
    <w:rsid w:val="001764D8"/>
    <w:rsid w:val="00176DCD"/>
    <w:rsid w:val="0017750C"/>
    <w:rsid w:val="00177881"/>
    <w:rsid w:val="00177C62"/>
    <w:rsid w:val="00181693"/>
    <w:rsid w:val="00182ACB"/>
    <w:rsid w:val="00182ED9"/>
    <w:rsid w:val="00182F37"/>
    <w:rsid w:val="0018367C"/>
    <w:rsid w:val="0018394E"/>
    <w:rsid w:val="00184ACD"/>
    <w:rsid w:val="00184F78"/>
    <w:rsid w:val="00185AB8"/>
    <w:rsid w:val="00186953"/>
    <w:rsid w:val="00187176"/>
    <w:rsid w:val="00187FEF"/>
    <w:rsid w:val="00190C1D"/>
    <w:rsid w:val="00192BAB"/>
    <w:rsid w:val="00193AC6"/>
    <w:rsid w:val="00196216"/>
    <w:rsid w:val="0019675C"/>
    <w:rsid w:val="00196E29"/>
    <w:rsid w:val="001A30E5"/>
    <w:rsid w:val="001A36AB"/>
    <w:rsid w:val="001A703F"/>
    <w:rsid w:val="001B0A0F"/>
    <w:rsid w:val="001B27FD"/>
    <w:rsid w:val="001B3F58"/>
    <w:rsid w:val="001B4936"/>
    <w:rsid w:val="001B5232"/>
    <w:rsid w:val="001B71D3"/>
    <w:rsid w:val="001C2506"/>
    <w:rsid w:val="001C3321"/>
    <w:rsid w:val="001C3927"/>
    <w:rsid w:val="001C6732"/>
    <w:rsid w:val="001C6AF8"/>
    <w:rsid w:val="001C7675"/>
    <w:rsid w:val="001D1633"/>
    <w:rsid w:val="001D1D60"/>
    <w:rsid w:val="001D2E12"/>
    <w:rsid w:val="001D4476"/>
    <w:rsid w:val="001D6962"/>
    <w:rsid w:val="001D6A99"/>
    <w:rsid w:val="001E0CBA"/>
    <w:rsid w:val="001E2EEB"/>
    <w:rsid w:val="001E3063"/>
    <w:rsid w:val="001E3161"/>
    <w:rsid w:val="001E42BF"/>
    <w:rsid w:val="001E5B22"/>
    <w:rsid w:val="001E6933"/>
    <w:rsid w:val="001E70B5"/>
    <w:rsid w:val="001E75D1"/>
    <w:rsid w:val="001E78B7"/>
    <w:rsid w:val="001E791A"/>
    <w:rsid w:val="001F0246"/>
    <w:rsid w:val="001F1537"/>
    <w:rsid w:val="001F22B7"/>
    <w:rsid w:val="001F68A7"/>
    <w:rsid w:val="001F6AD2"/>
    <w:rsid w:val="001F7C83"/>
    <w:rsid w:val="001F7FB6"/>
    <w:rsid w:val="0020051C"/>
    <w:rsid w:val="00201E90"/>
    <w:rsid w:val="00210ACF"/>
    <w:rsid w:val="00210B40"/>
    <w:rsid w:val="00211853"/>
    <w:rsid w:val="00211DF3"/>
    <w:rsid w:val="0021285F"/>
    <w:rsid w:val="0021312B"/>
    <w:rsid w:val="002135C9"/>
    <w:rsid w:val="00214949"/>
    <w:rsid w:val="002164C1"/>
    <w:rsid w:val="00216512"/>
    <w:rsid w:val="00221188"/>
    <w:rsid w:val="00222215"/>
    <w:rsid w:val="002227EC"/>
    <w:rsid w:val="0022320F"/>
    <w:rsid w:val="00223B82"/>
    <w:rsid w:val="00224AB4"/>
    <w:rsid w:val="00224E86"/>
    <w:rsid w:val="002262BC"/>
    <w:rsid w:val="0023114B"/>
    <w:rsid w:val="00231519"/>
    <w:rsid w:val="00232358"/>
    <w:rsid w:val="0023242C"/>
    <w:rsid w:val="00232621"/>
    <w:rsid w:val="00234428"/>
    <w:rsid w:val="00235996"/>
    <w:rsid w:val="00236CAC"/>
    <w:rsid w:val="0023714D"/>
    <w:rsid w:val="0023747D"/>
    <w:rsid w:val="002375B8"/>
    <w:rsid w:val="002402C3"/>
    <w:rsid w:val="0024235D"/>
    <w:rsid w:val="00243D64"/>
    <w:rsid w:val="00244E61"/>
    <w:rsid w:val="00253332"/>
    <w:rsid w:val="002547AE"/>
    <w:rsid w:val="00257BDC"/>
    <w:rsid w:val="002605AF"/>
    <w:rsid w:val="00260990"/>
    <w:rsid w:val="00261837"/>
    <w:rsid w:val="00263761"/>
    <w:rsid w:val="00263A14"/>
    <w:rsid w:val="00265984"/>
    <w:rsid w:val="0026646A"/>
    <w:rsid w:val="00271EE7"/>
    <w:rsid w:val="002725EC"/>
    <w:rsid w:val="00273C9A"/>
    <w:rsid w:val="00274305"/>
    <w:rsid w:val="0027436A"/>
    <w:rsid w:val="00275D97"/>
    <w:rsid w:val="00275FA9"/>
    <w:rsid w:val="00276D98"/>
    <w:rsid w:val="00277084"/>
    <w:rsid w:val="00277633"/>
    <w:rsid w:val="00277672"/>
    <w:rsid w:val="002813D0"/>
    <w:rsid w:val="002823D6"/>
    <w:rsid w:val="002825E0"/>
    <w:rsid w:val="00284079"/>
    <w:rsid w:val="00284C35"/>
    <w:rsid w:val="00287649"/>
    <w:rsid w:val="002905A3"/>
    <w:rsid w:val="00290C27"/>
    <w:rsid w:val="00290CD0"/>
    <w:rsid w:val="002953AB"/>
    <w:rsid w:val="00295C02"/>
    <w:rsid w:val="00297056"/>
    <w:rsid w:val="002978E0"/>
    <w:rsid w:val="002A025C"/>
    <w:rsid w:val="002A05A6"/>
    <w:rsid w:val="002A2D7A"/>
    <w:rsid w:val="002A63C7"/>
    <w:rsid w:val="002A6D2C"/>
    <w:rsid w:val="002A6F22"/>
    <w:rsid w:val="002B029B"/>
    <w:rsid w:val="002B1544"/>
    <w:rsid w:val="002B1A83"/>
    <w:rsid w:val="002B21BC"/>
    <w:rsid w:val="002B25F5"/>
    <w:rsid w:val="002B58A0"/>
    <w:rsid w:val="002B5999"/>
    <w:rsid w:val="002B59DE"/>
    <w:rsid w:val="002B5C60"/>
    <w:rsid w:val="002B7009"/>
    <w:rsid w:val="002B7F8C"/>
    <w:rsid w:val="002C0020"/>
    <w:rsid w:val="002C0A47"/>
    <w:rsid w:val="002C20A7"/>
    <w:rsid w:val="002C20CB"/>
    <w:rsid w:val="002C22F4"/>
    <w:rsid w:val="002C29F0"/>
    <w:rsid w:val="002C2E2F"/>
    <w:rsid w:val="002C6CD9"/>
    <w:rsid w:val="002C77DA"/>
    <w:rsid w:val="002C7D0C"/>
    <w:rsid w:val="002D06DB"/>
    <w:rsid w:val="002D188D"/>
    <w:rsid w:val="002D2127"/>
    <w:rsid w:val="002D2917"/>
    <w:rsid w:val="002D4435"/>
    <w:rsid w:val="002D4E0C"/>
    <w:rsid w:val="002D5A4D"/>
    <w:rsid w:val="002D6324"/>
    <w:rsid w:val="002D6351"/>
    <w:rsid w:val="002D6570"/>
    <w:rsid w:val="002D7185"/>
    <w:rsid w:val="002E0260"/>
    <w:rsid w:val="002E108D"/>
    <w:rsid w:val="002E202B"/>
    <w:rsid w:val="002E257E"/>
    <w:rsid w:val="002E2B16"/>
    <w:rsid w:val="002E2F4F"/>
    <w:rsid w:val="002E3637"/>
    <w:rsid w:val="002E4209"/>
    <w:rsid w:val="002E4212"/>
    <w:rsid w:val="002E450C"/>
    <w:rsid w:val="002E463E"/>
    <w:rsid w:val="002F07A4"/>
    <w:rsid w:val="002F085F"/>
    <w:rsid w:val="002F24EF"/>
    <w:rsid w:val="002F269E"/>
    <w:rsid w:val="002F2A66"/>
    <w:rsid w:val="002F2DD6"/>
    <w:rsid w:val="002F34FF"/>
    <w:rsid w:val="002F5984"/>
    <w:rsid w:val="002F5EB5"/>
    <w:rsid w:val="002F64D8"/>
    <w:rsid w:val="002F7B0A"/>
    <w:rsid w:val="00300522"/>
    <w:rsid w:val="003009E6"/>
    <w:rsid w:val="00300F5D"/>
    <w:rsid w:val="003022A4"/>
    <w:rsid w:val="00302A58"/>
    <w:rsid w:val="00302C5D"/>
    <w:rsid w:val="00304326"/>
    <w:rsid w:val="0030763B"/>
    <w:rsid w:val="00307C75"/>
    <w:rsid w:val="00307DE1"/>
    <w:rsid w:val="00307E2C"/>
    <w:rsid w:val="00311599"/>
    <w:rsid w:val="003126EA"/>
    <w:rsid w:val="00313EFA"/>
    <w:rsid w:val="00314E1C"/>
    <w:rsid w:val="00314FC8"/>
    <w:rsid w:val="003154F3"/>
    <w:rsid w:val="0031570C"/>
    <w:rsid w:val="00316532"/>
    <w:rsid w:val="00316F0A"/>
    <w:rsid w:val="00320CBA"/>
    <w:rsid w:val="003217F1"/>
    <w:rsid w:val="00321A13"/>
    <w:rsid w:val="00322DCF"/>
    <w:rsid w:val="0032409E"/>
    <w:rsid w:val="003245D7"/>
    <w:rsid w:val="00325924"/>
    <w:rsid w:val="003273FC"/>
    <w:rsid w:val="00327A91"/>
    <w:rsid w:val="003302CA"/>
    <w:rsid w:val="00333347"/>
    <w:rsid w:val="00335885"/>
    <w:rsid w:val="0034036B"/>
    <w:rsid w:val="00340D07"/>
    <w:rsid w:val="00340EF9"/>
    <w:rsid w:val="00341BF7"/>
    <w:rsid w:val="00341E23"/>
    <w:rsid w:val="0034504D"/>
    <w:rsid w:val="00350DB8"/>
    <w:rsid w:val="00350EBB"/>
    <w:rsid w:val="003518D2"/>
    <w:rsid w:val="00352352"/>
    <w:rsid w:val="003527A9"/>
    <w:rsid w:val="00352F4B"/>
    <w:rsid w:val="00353E8A"/>
    <w:rsid w:val="0035468B"/>
    <w:rsid w:val="0035573F"/>
    <w:rsid w:val="003558FD"/>
    <w:rsid w:val="00357ABA"/>
    <w:rsid w:val="00360DB6"/>
    <w:rsid w:val="00361C8B"/>
    <w:rsid w:val="00361CE7"/>
    <w:rsid w:val="003629D1"/>
    <w:rsid w:val="0036369C"/>
    <w:rsid w:val="00363A69"/>
    <w:rsid w:val="00364262"/>
    <w:rsid w:val="00364766"/>
    <w:rsid w:val="0036576A"/>
    <w:rsid w:val="00365D08"/>
    <w:rsid w:val="00365E12"/>
    <w:rsid w:val="0036603C"/>
    <w:rsid w:val="00367831"/>
    <w:rsid w:val="00367C6E"/>
    <w:rsid w:val="00367DE1"/>
    <w:rsid w:val="00370388"/>
    <w:rsid w:val="00372877"/>
    <w:rsid w:val="00372FDB"/>
    <w:rsid w:val="003731B7"/>
    <w:rsid w:val="003734C6"/>
    <w:rsid w:val="00373A3E"/>
    <w:rsid w:val="00374C30"/>
    <w:rsid w:val="0037583B"/>
    <w:rsid w:val="003771EE"/>
    <w:rsid w:val="00377221"/>
    <w:rsid w:val="00377DF7"/>
    <w:rsid w:val="00377FEA"/>
    <w:rsid w:val="0038124D"/>
    <w:rsid w:val="003812F8"/>
    <w:rsid w:val="00381453"/>
    <w:rsid w:val="00381B65"/>
    <w:rsid w:val="00382756"/>
    <w:rsid w:val="00382AC3"/>
    <w:rsid w:val="00383C29"/>
    <w:rsid w:val="00383C4C"/>
    <w:rsid w:val="00386A35"/>
    <w:rsid w:val="00386E75"/>
    <w:rsid w:val="0038703F"/>
    <w:rsid w:val="0038738D"/>
    <w:rsid w:val="00387987"/>
    <w:rsid w:val="00391061"/>
    <w:rsid w:val="0039205B"/>
    <w:rsid w:val="003922B5"/>
    <w:rsid w:val="003925EF"/>
    <w:rsid w:val="0039313D"/>
    <w:rsid w:val="00393582"/>
    <w:rsid w:val="00393AA3"/>
    <w:rsid w:val="00393F82"/>
    <w:rsid w:val="00394A1C"/>
    <w:rsid w:val="00395B96"/>
    <w:rsid w:val="00396449"/>
    <w:rsid w:val="003976EF"/>
    <w:rsid w:val="0039775A"/>
    <w:rsid w:val="00397B9B"/>
    <w:rsid w:val="003A128F"/>
    <w:rsid w:val="003A134E"/>
    <w:rsid w:val="003A149F"/>
    <w:rsid w:val="003A29E6"/>
    <w:rsid w:val="003A2EFF"/>
    <w:rsid w:val="003A3A4F"/>
    <w:rsid w:val="003A3F5C"/>
    <w:rsid w:val="003A63B8"/>
    <w:rsid w:val="003A6803"/>
    <w:rsid w:val="003A78FE"/>
    <w:rsid w:val="003B10F5"/>
    <w:rsid w:val="003B1410"/>
    <w:rsid w:val="003B27CE"/>
    <w:rsid w:val="003B2E02"/>
    <w:rsid w:val="003B37BB"/>
    <w:rsid w:val="003B3B81"/>
    <w:rsid w:val="003B3E3D"/>
    <w:rsid w:val="003B46AC"/>
    <w:rsid w:val="003B6128"/>
    <w:rsid w:val="003B78DA"/>
    <w:rsid w:val="003C1329"/>
    <w:rsid w:val="003C2F90"/>
    <w:rsid w:val="003C4470"/>
    <w:rsid w:val="003C636C"/>
    <w:rsid w:val="003C71B5"/>
    <w:rsid w:val="003D0334"/>
    <w:rsid w:val="003D046F"/>
    <w:rsid w:val="003D25B0"/>
    <w:rsid w:val="003D345A"/>
    <w:rsid w:val="003D3472"/>
    <w:rsid w:val="003D3D03"/>
    <w:rsid w:val="003D3E13"/>
    <w:rsid w:val="003D46FA"/>
    <w:rsid w:val="003D5BAC"/>
    <w:rsid w:val="003D6962"/>
    <w:rsid w:val="003D6BA9"/>
    <w:rsid w:val="003D790E"/>
    <w:rsid w:val="003D7F0A"/>
    <w:rsid w:val="003E0120"/>
    <w:rsid w:val="003E0907"/>
    <w:rsid w:val="003E0A98"/>
    <w:rsid w:val="003E12E8"/>
    <w:rsid w:val="003E13CD"/>
    <w:rsid w:val="003E1C91"/>
    <w:rsid w:val="003E23B6"/>
    <w:rsid w:val="003E2E47"/>
    <w:rsid w:val="003E302C"/>
    <w:rsid w:val="003E332B"/>
    <w:rsid w:val="003E3B6D"/>
    <w:rsid w:val="003E48B9"/>
    <w:rsid w:val="003E5AE8"/>
    <w:rsid w:val="003E67EE"/>
    <w:rsid w:val="003E68B2"/>
    <w:rsid w:val="003F07E3"/>
    <w:rsid w:val="003F317A"/>
    <w:rsid w:val="003F36B9"/>
    <w:rsid w:val="003F3BEA"/>
    <w:rsid w:val="003F3FDF"/>
    <w:rsid w:val="003F5524"/>
    <w:rsid w:val="003F5570"/>
    <w:rsid w:val="003F651F"/>
    <w:rsid w:val="003F6E55"/>
    <w:rsid w:val="003F7489"/>
    <w:rsid w:val="003F75F0"/>
    <w:rsid w:val="00400270"/>
    <w:rsid w:val="00403C34"/>
    <w:rsid w:val="00403C99"/>
    <w:rsid w:val="00405169"/>
    <w:rsid w:val="004060AC"/>
    <w:rsid w:val="0040618C"/>
    <w:rsid w:val="00406DE3"/>
    <w:rsid w:val="00410664"/>
    <w:rsid w:val="0041163A"/>
    <w:rsid w:val="00411A48"/>
    <w:rsid w:val="0041308F"/>
    <w:rsid w:val="00413971"/>
    <w:rsid w:val="00414372"/>
    <w:rsid w:val="0041458D"/>
    <w:rsid w:val="00414E75"/>
    <w:rsid w:val="00415ABD"/>
    <w:rsid w:val="004164D1"/>
    <w:rsid w:val="00416A47"/>
    <w:rsid w:val="00417D67"/>
    <w:rsid w:val="0042059A"/>
    <w:rsid w:val="0042142B"/>
    <w:rsid w:val="00421709"/>
    <w:rsid w:val="00421E93"/>
    <w:rsid w:val="0042366E"/>
    <w:rsid w:val="00425FB1"/>
    <w:rsid w:val="00427213"/>
    <w:rsid w:val="0042735F"/>
    <w:rsid w:val="00427783"/>
    <w:rsid w:val="004330C2"/>
    <w:rsid w:val="00437809"/>
    <w:rsid w:val="00437EA4"/>
    <w:rsid w:val="0044038D"/>
    <w:rsid w:val="004423D0"/>
    <w:rsid w:val="00442EC7"/>
    <w:rsid w:val="004430A3"/>
    <w:rsid w:val="0044379C"/>
    <w:rsid w:val="00444098"/>
    <w:rsid w:val="00444680"/>
    <w:rsid w:val="00446674"/>
    <w:rsid w:val="00446716"/>
    <w:rsid w:val="00446A10"/>
    <w:rsid w:val="00446BDB"/>
    <w:rsid w:val="00447191"/>
    <w:rsid w:val="0045004F"/>
    <w:rsid w:val="004504D1"/>
    <w:rsid w:val="00450F91"/>
    <w:rsid w:val="0045158E"/>
    <w:rsid w:val="00453A12"/>
    <w:rsid w:val="00454107"/>
    <w:rsid w:val="00454243"/>
    <w:rsid w:val="004546CB"/>
    <w:rsid w:val="004556C3"/>
    <w:rsid w:val="00456A7B"/>
    <w:rsid w:val="00460508"/>
    <w:rsid w:val="00463468"/>
    <w:rsid w:val="00463789"/>
    <w:rsid w:val="00464DCC"/>
    <w:rsid w:val="004659E3"/>
    <w:rsid w:val="00467866"/>
    <w:rsid w:val="0046790C"/>
    <w:rsid w:val="00471A5C"/>
    <w:rsid w:val="0047208D"/>
    <w:rsid w:val="00472560"/>
    <w:rsid w:val="00473673"/>
    <w:rsid w:val="00473BDD"/>
    <w:rsid w:val="00473CFC"/>
    <w:rsid w:val="0047431C"/>
    <w:rsid w:val="0047577D"/>
    <w:rsid w:val="0047683B"/>
    <w:rsid w:val="004777A2"/>
    <w:rsid w:val="00480167"/>
    <w:rsid w:val="004801C1"/>
    <w:rsid w:val="00480F04"/>
    <w:rsid w:val="0048305D"/>
    <w:rsid w:val="00484981"/>
    <w:rsid w:val="00484E77"/>
    <w:rsid w:val="00486F3F"/>
    <w:rsid w:val="004873B5"/>
    <w:rsid w:val="00487C0C"/>
    <w:rsid w:val="0049038B"/>
    <w:rsid w:val="00492DC8"/>
    <w:rsid w:val="00492FD6"/>
    <w:rsid w:val="00493005"/>
    <w:rsid w:val="0049344F"/>
    <w:rsid w:val="00494433"/>
    <w:rsid w:val="00494F8B"/>
    <w:rsid w:val="00495630"/>
    <w:rsid w:val="00495722"/>
    <w:rsid w:val="00496C08"/>
    <w:rsid w:val="00497377"/>
    <w:rsid w:val="00497B59"/>
    <w:rsid w:val="00497E3D"/>
    <w:rsid w:val="004A2E4B"/>
    <w:rsid w:val="004A38CB"/>
    <w:rsid w:val="004A4429"/>
    <w:rsid w:val="004A491D"/>
    <w:rsid w:val="004A4BEE"/>
    <w:rsid w:val="004A5487"/>
    <w:rsid w:val="004A55D4"/>
    <w:rsid w:val="004A6136"/>
    <w:rsid w:val="004A6277"/>
    <w:rsid w:val="004A73CA"/>
    <w:rsid w:val="004B4FD8"/>
    <w:rsid w:val="004B52A8"/>
    <w:rsid w:val="004B751F"/>
    <w:rsid w:val="004C184E"/>
    <w:rsid w:val="004C1D02"/>
    <w:rsid w:val="004C2387"/>
    <w:rsid w:val="004C3B45"/>
    <w:rsid w:val="004C424C"/>
    <w:rsid w:val="004C5C11"/>
    <w:rsid w:val="004C6338"/>
    <w:rsid w:val="004C7015"/>
    <w:rsid w:val="004D049C"/>
    <w:rsid w:val="004D0E10"/>
    <w:rsid w:val="004D0EAC"/>
    <w:rsid w:val="004D2348"/>
    <w:rsid w:val="004D3181"/>
    <w:rsid w:val="004D39FD"/>
    <w:rsid w:val="004D3EB4"/>
    <w:rsid w:val="004D5242"/>
    <w:rsid w:val="004D564F"/>
    <w:rsid w:val="004D76CF"/>
    <w:rsid w:val="004E02E0"/>
    <w:rsid w:val="004E06E8"/>
    <w:rsid w:val="004E206E"/>
    <w:rsid w:val="004E2674"/>
    <w:rsid w:val="004E28A2"/>
    <w:rsid w:val="004E2C10"/>
    <w:rsid w:val="004E2DAD"/>
    <w:rsid w:val="004E4772"/>
    <w:rsid w:val="004E483C"/>
    <w:rsid w:val="004E5660"/>
    <w:rsid w:val="004E5BC3"/>
    <w:rsid w:val="004E5E2A"/>
    <w:rsid w:val="004F11F3"/>
    <w:rsid w:val="004F6CAB"/>
    <w:rsid w:val="004F734D"/>
    <w:rsid w:val="005008A9"/>
    <w:rsid w:val="00501AF5"/>
    <w:rsid w:val="00503375"/>
    <w:rsid w:val="00504094"/>
    <w:rsid w:val="00505666"/>
    <w:rsid w:val="0050566E"/>
    <w:rsid w:val="005063F1"/>
    <w:rsid w:val="00506EFB"/>
    <w:rsid w:val="0050735D"/>
    <w:rsid w:val="00510854"/>
    <w:rsid w:val="00510903"/>
    <w:rsid w:val="005116D3"/>
    <w:rsid w:val="00512025"/>
    <w:rsid w:val="00512F08"/>
    <w:rsid w:val="00516067"/>
    <w:rsid w:val="00516DDC"/>
    <w:rsid w:val="00517061"/>
    <w:rsid w:val="005175D0"/>
    <w:rsid w:val="00517C99"/>
    <w:rsid w:val="0052113B"/>
    <w:rsid w:val="00521C7B"/>
    <w:rsid w:val="00521CCE"/>
    <w:rsid w:val="005232BD"/>
    <w:rsid w:val="00523A96"/>
    <w:rsid w:val="005240A6"/>
    <w:rsid w:val="0052564D"/>
    <w:rsid w:val="00527381"/>
    <w:rsid w:val="005301D7"/>
    <w:rsid w:val="0053050B"/>
    <w:rsid w:val="0053056C"/>
    <w:rsid w:val="0053395A"/>
    <w:rsid w:val="00535E01"/>
    <w:rsid w:val="00537545"/>
    <w:rsid w:val="00537927"/>
    <w:rsid w:val="005418B5"/>
    <w:rsid w:val="00542421"/>
    <w:rsid w:val="0054297A"/>
    <w:rsid w:val="00542B45"/>
    <w:rsid w:val="005430E5"/>
    <w:rsid w:val="005431AB"/>
    <w:rsid w:val="00544759"/>
    <w:rsid w:val="005449A3"/>
    <w:rsid w:val="005453CC"/>
    <w:rsid w:val="00546CE6"/>
    <w:rsid w:val="0054748C"/>
    <w:rsid w:val="00550753"/>
    <w:rsid w:val="00553F44"/>
    <w:rsid w:val="005546AF"/>
    <w:rsid w:val="00555078"/>
    <w:rsid w:val="005610F2"/>
    <w:rsid w:val="00561A02"/>
    <w:rsid w:val="00562D5C"/>
    <w:rsid w:val="00563067"/>
    <w:rsid w:val="00563138"/>
    <w:rsid w:val="00564978"/>
    <w:rsid w:val="005657E7"/>
    <w:rsid w:val="0056629A"/>
    <w:rsid w:val="005663FA"/>
    <w:rsid w:val="00566E7A"/>
    <w:rsid w:val="00567673"/>
    <w:rsid w:val="005712AB"/>
    <w:rsid w:val="005715C7"/>
    <w:rsid w:val="005729D8"/>
    <w:rsid w:val="00572D93"/>
    <w:rsid w:val="00573215"/>
    <w:rsid w:val="0057502E"/>
    <w:rsid w:val="005756C0"/>
    <w:rsid w:val="00576052"/>
    <w:rsid w:val="00576F9E"/>
    <w:rsid w:val="00577554"/>
    <w:rsid w:val="00580643"/>
    <w:rsid w:val="00581C89"/>
    <w:rsid w:val="00583510"/>
    <w:rsid w:val="005843DE"/>
    <w:rsid w:val="00586126"/>
    <w:rsid w:val="005868AA"/>
    <w:rsid w:val="005900C5"/>
    <w:rsid w:val="00590AFD"/>
    <w:rsid w:val="00591E03"/>
    <w:rsid w:val="005940FF"/>
    <w:rsid w:val="00594ED0"/>
    <w:rsid w:val="00594F00"/>
    <w:rsid w:val="00596AD5"/>
    <w:rsid w:val="005A0C23"/>
    <w:rsid w:val="005A2A09"/>
    <w:rsid w:val="005A2ED5"/>
    <w:rsid w:val="005A3ABF"/>
    <w:rsid w:val="005A7A2C"/>
    <w:rsid w:val="005A7F93"/>
    <w:rsid w:val="005B03B3"/>
    <w:rsid w:val="005B059A"/>
    <w:rsid w:val="005B1581"/>
    <w:rsid w:val="005B2E7F"/>
    <w:rsid w:val="005B3B91"/>
    <w:rsid w:val="005B3D7B"/>
    <w:rsid w:val="005C586F"/>
    <w:rsid w:val="005C5920"/>
    <w:rsid w:val="005C7716"/>
    <w:rsid w:val="005D1579"/>
    <w:rsid w:val="005D306A"/>
    <w:rsid w:val="005D3827"/>
    <w:rsid w:val="005D46EC"/>
    <w:rsid w:val="005D47B1"/>
    <w:rsid w:val="005D530D"/>
    <w:rsid w:val="005D571A"/>
    <w:rsid w:val="005D5D1C"/>
    <w:rsid w:val="005D6701"/>
    <w:rsid w:val="005E0997"/>
    <w:rsid w:val="005E0A09"/>
    <w:rsid w:val="005E0D43"/>
    <w:rsid w:val="005E169A"/>
    <w:rsid w:val="005E26D9"/>
    <w:rsid w:val="005E2DDD"/>
    <w:rsid w:val="005E341F"/>
    <w:rsid w:val="005E3434"/>
    <w:rsid w:val="005E3A66"/>
    <w:rsid w:val="005E63EE"/>
    <w:rsid w:val="005F1353"/>
    <w:rsid w:val="005F22A0"/>
    <w:rsid w:val="005F2654"/>
    <w:rsid w:val="005F290E"/>
    <w:rsid w:val="005F6A4B"/>
    <w:rsid w:val="005F73F8"/>
    <w:rsid w:val="005F7607"/>
    <w:rsid w:val="00601A4D"/>
    <w:rsid w:val="006023E2"/>
    <w:rsid w:val="00604236"/>
    <w:rsid w:val="006076FB"/>
    <w:rsid w:val="00607F31"/>
    <w:rsid w:val="0061420F"/>
    <w:rsid w:val="006156EE"/>
    <w:rsid w:val="00615DA1"/>
    <w:rsid w:val="0061626B"/>
    <w:rsid w:val="0062031A"/>
    <w:rsid w:val="00622117"/>
    <w:rsid w:val="00622D95"/>
    <w:rsid w:val="00623FAB"/>
    <w:rsid w:val="0062407A"/>
    <w:rsid w:val="00624234"/>
    <w:rsid w:val="0062489C"/>
    <w:rsid w:val="00624C1C"/>
    <w:rsid w:val="0062550D"/>
    <w:rsid w:val="006260F1"/>
    <w:rsid w:val="00627E06"/>
    <w:rsid w:val="00630E40"/>
    <w:rsid w:val="006314BA"/>
    <w:rsid w:val="00631A07"/>
    <w:rsid w:val="006323BE"/>
    <w:rsid w:val="00634AC3"/>
    <w:rsid w:val="00635514"/>
    <w:rsid w:val="006356F5"/>
    <w:rsid w:val="00637AAE"/>
    <w:rsid w:val="00640FDF"/>
    <w:rsid w:val="00641389"/>
    <w:rsid w:val="006416D3"/>
    <w:rsid w:val="00641A0D"/>
    <w:rsid w:val="00641C76"/>
    <w:rsid w:val="006428EE"/>
    <w:rsid w:val="00642DE7"/>
    <w:rsid w:val="006432DE"/>
    <w:rsid w:val="0064356A"/>
    <w:rsid w:val="0064541B"/>
    <w:rsid w:val="00646546"/>
    <w:rsid w:val="00646985"/>
    <w:rsid w:val="00647C2F"/>
    <w:rsid w:val="006554A3"/>
    <w:rsid w:val="00655B9D"/>
    <w:rsid w:val="00661724"/>
    <w:rsid w:val="006618CB"/>
    <w:rsid w:val="00663553"/>
    <w:rsid w:val="0066495B"/>
    <w:rsid w:val="0066548B"/>
    <w:rsid w:val="00665964"/>
    <w:rsid w:val="006661A1"/>
    <w:rsid w:val="006705FD"/>
    <w:rsid w:val="0067243A"/>
    <w:rsid w:val="00673643"/>
    <w:rsid w:val="006765EE"/>
    <w:rsid w:val="0067746A"/>
    <w:rsid w:val="006804EA"/>
    <w:rsid w:val="00682015"/>
    <w:rsid w:val="0068261A"/>
    <w:rsid w:val="00682852"/>
    <w:rsid w:val="00683A5F"/>
    <w:rsid w:val="00684A04"/>
    <w:rsid w:val="00684D81"/>
    <w:rsid w:val="00684F8D"/>
    <w:rsid w:val="00686263"/>
    <w:rsid w:val="00686D91"/>
    <w:rsid w:val="00687DC7"/>
    <w:rsid w:val="00690EAA"/>
    <w:rsid w:val="0069135A"/>
    <w:rsid w:val="0069491F"/>
    <w:rsid w:val="00694D5D"/>
    <w:rsid w:val="006951CE"/>
    <w:rsid w:val="006A0271"/>
    <w:rsid w:val="006A1D58"/>
    <w:rsid w:val="006A1EA6"/>
    <w:rsid w:val="006A4F4B"/>
    <w:rsid w:val="006A52C8"/>
    <w:rsid w:val="006A5D54"/>
    <w:rsid w:val="006A63D5"/>
    <w:rsid w:val="006A73E7"/>
    <w:rsid w:val="006A771B"/>
    <w:rsid w:val="006A78DD"/>
    <w:rsid w:val="006B165A"/>
    <w:rsid w:val="006B2401"/>
    <w:rsid w:val="006B2576"/>
    <w:rsid w:val="006B33D7"/>
    <w:rsid w:val="006B3593"/>
    <w:rsid w:val="006B3D83"/>
    <w:rsid w:val="006B5897"/>
    <w:rsid w:val="006B58E2"/>
    <w:rsid w:val="006B597C"/>
    <w:rsid w:val="006B6750"/>
    <w:rsid w:val="006B676C"/>
    <w:rsid w:val="006C02B1"/>
    <w:rsid w:val="006C02D7"/>
    <w:rsid w:val="006C1411"/>
    <w:rsid w:val="006C168B"/>
    <w:rsid w:val="006C1946"/>
    <w:rsid w:val="006C28DA"/>
    <w:rsid w:val="006C3C09"/>
    <w:rsid w:val="006C3C88"/>
    <w:rsid w:val="006C3FFE"/>
    <w:rsid w:val="006C472F"/>
    <w:rsid w:val="006C6C32"/>
    <w:rsid w:val="006C6C4B"/>
    <w:rsid w:val="006C70CB"/>
    <w:rsid w:val="006C7FC0"/>
    <w:rsid w:val="006D1F5A"/>
    <w:rsid w:val="006D212C"/>
    <w:rsid w:val="006D2C83"/>
    <w:rsid w:val="006D5680"/>
    <w:rsid w:val="006D59B0"/>
    <w:rsid w:val="006D74A6"/>
    <w:rsid w:val="006D74F0"/>
    <w:rsid w:val="006D758A"/>
    <w:rsid w:val="006E033B"/>
    <w:rsid w:val="006E0398"/>
    <w:rsid w:val="006E07DB"/>
    <w:rsid w:val="006E09AD"/>
    <w:rsid w:val="006E0CD8"/>
    <w:rsid w:val="006E1354"/>
    <w:rsid w:val="006E305C"/>
    <w:rsid w:val="006E356B"/>
    <w:rsid w:val="006E47FE"/>
    <w:rsid w:val="006E65AD"/>
    <w:rsid w:val="006E6F79"/>
    <w:rsid w:val="006F0467"/>
    <w:rsid w:val="006F263F"/>
    <w:rsid w:val="006F3775"/>
    <w:rsid w:val="006F4F53"/>
    <w:rsid w:val="006F6F38"/>
    <w:rsid w:val="007003D4"/>
    <w:rsid w:val="00700B70"/>
    <w:rsid w:val="007014DA"/>
    <w:rsid w:val="00701D60"/>
    <w:rsid w:val="00703109"/>
    <w:rsid w:val="007032CB"/>
    <w:rsid w:val="007051A1"/>
    <w:rsid w:val="00706C4C"/>
    <w:rsid w:val="007078A6"/>
    <w:rsid w:val="00714D5A"/>
    <w:rsid w:val="007177D1"/>
    <w:rsid w:val="00720CDE"/>
    <w:rsid w:val="00720F59"/>
    <w:rsid w:val="00722503"/>
    <w:rsid w:val="00724ABA"/>
    <w:rsid w:val="00725A7C"/>
    <w:rsid w:val="00725DE9"/>
    <w:rsid w:val="00726419"/>
    <w:rsid w:val="00726D7B"/>
    <w:rsid w:val="00727FB6"/>
    <w:rsid w:val="0073004D"/>
    <w:rsid w:val="007315A8"/>
    <w:rsid w:val="00731943"/>
    <w:rsid w:val="00731CB6"/>
    <w:rsid w:val="00732A66"/>
    <w:rsid w:val="007332EA"/>
    <w:rsid w:val="00733E68"/>
    <w:rsid w:val="00733F1E"/>
    <w:rsid w:val="00734596"/>
    <w:rsid w:val="00734FC9"/>
    <w:rsid w:val="0073505D"/>
    <w:rsid w:val="00735C95"/>
    <w:rsid w:val="00740572"/>
    <w:rsid w:val="00741684"/>
    <w:rsid w:val="00742376"/>
    <w:rsid w:val="007428BD"/>
    <w:rsid w:val="0074367C"/>
    <w:rsid w:val="00744C45"/>
    <w:rsid w:val="007455CB"/>
    <w:rsid w:val="00746527"/>
    <w:rsid w:val="0074722D"/>
    <w:rsid w:val="00750036"/>
    <w:rsid w:val="00751026"/>
    <w:rsid w:val="007554C8"/>
    <w:rsid w:val="00756245"/>
    <w:rsid w:val="00757502"/>
    <w:rsid w:val="00757BD2"/>
    <w:rsid w:val="0076084F"/>
    <w:rsid w:val="00761D5B"/>
    <w:rsid w:val="00762631"/>
    <w:rsid w:val="007632C4"/>
    <w:rsid w:val="00763A43"/>
    <w:rsid w:val="00764472"/>
    <w:rsid w:val="007645CD"/>
    <w:rsid w:val="00766E3D"/>
    <w:rsid w:val="0077107B"/>
    <w:rsid w:val="0077115C"/>
    <w:rsid w:val="00772CF3"/>
    <w:rsid w:val="00773CE1"/>
    <w:rsid w:val="0077461C"/>
    <w:rsid w:val="007766F7"/>
    <w:rsid w:val="00776BE6"/>
    <w:rsid w:val="007804EF"/>
    <w:rsid w:val="00780EC2"/>
    <w:rsid w:val="0078220A"/>
    <w:rsid w:val="00782547"/>
    <w:rsid w:val="007846B7"/>
    <w:rsid w:val="0078577A"/>
    <w:rsid w:val="007875C4"/>
    <w:rsid w:val="00787DA1"/>
    <w:rsid w:val="007943A2"/>
    <w:rsid w:val="0079520A"/>
    <w:rsid w:val="007A0068"/>
    <w:rsid w:val="007A0743"/>
    <w:rsid w:val="007A1E79"/>
    <w:rsid w:val="007A24A0"/>
    <w:rsid w:val="007A278E"/>
    <w:rsid w:val="007A2E02"/>
    <w:rsid w:val="007A466C"/>
    <w:rsid w:val="007A6898"/>
    <w:rsid w:val="007A6914"/>
    <w:rsid w:val="007A7038"/>
    <w:rsid w:val="007B07B5"/>
    <w:rsid w:val="007B4132"/>
    <w:rsid w:val="007B4DA8"/>
    <w:rsid w:val="007B6565"/>
    <w:rsid w:val="007B7ADC"/>
    <w:rsid w:val="007B7CCD"/>
    <w:rsid w:val="007B7DFA"/>
    <w:rsid w:val="007C10B7"/>
    <w:rsid w:val="007C134E"/>
    <w:rsid w:val="007C2389"/>
    <w:rsid w:val="007C28E0"/>
    <w:rsid w:val="007C28F3"/>
    <w:rsid w:val="007C4B05"/>
    <w:rsid w:val="007C6142"/>
    <w:rsid w:val="007D012E"/>
    <w:rsid w:val="007D583B"/>
    <w:rsid w:val="007D5A08"/>
    <w:rsid w:val="007D5A79"/>
    <w:rsid w:val="007D63CB"/>
    <w:rsid w:val="007E13DC"/>
    <w:rsid w:val="007E2220"/>
    <w:rsid w:val="007E2936"/>
    <w:rsid w:val="007E3B5A"/>
    <w:rsid w:val="007E501C"/>
    <w:rsid w:val="007F00D7"/>
    <w:rsid w:val="007F077D"/>
    <w:rsid w:val="007F174D"/>
    <w:rsid w:val="007F381A"/>
    <w:rsid w:val="007F5A49"/>
    <w:rsid w:val="007F6CC6"/>
    <w:rsid w:val="007F7151"/>
    <w:rsid w:val="007F7D0C"/>
    <w:rsid w:val="0080244E"/>
    <w:rsid w:val="0080400F"/>
    <w:rsid w:val="00805725"/>
    <w:rsid w:val="00805786"/>
    <w:rsid w:val="0081078E"/>
    <w:rsid w:val="00811B11"/>
    <w:rsid w:val="00811FA7"/>
    <w:rsid w:val="008127EA"/>
    <w:rsid w:val="008151CA"/>
    <w:rsid w:val="00816452"/>
    <w:rsid w:val="00820E8E"/>
    <w:rsid w:val="00821FA8"/>
    <w:rsid w:val="00822C71"/>
    <w:rsid w:val="00824FC4"/>
    <w:rsid w:val="0082517B"/>
    <w:rsid w:val="00826BC5"/>
    <w:rsid w:val="00826C9D"/>
    <w:rsid w:val="008306B9"/>
    <w:rsid w:val="00830991"/>
    <w:rsid w:val="0083117A"/>
    <w:rsid w:val="008335C0"/>
    <w:rsid w:val="00836BA3"/>
    <w:rsid w:val="00840AF5"/>
    <w:rsid w:val="00843009"/>
    <w:rsid w:val="00844410"/>
    <w:rsid w:val="008446C4"/>
    <w:rsid w:val="008468BD"/>
    <w:rsid w:val="008475CD"/>
    <w:rsid w:val="00850235"/>
    <w:rsid w:val="008510D5"/>
    <w:rsid w:val="008521D8"/>
    <w:rsid w:val="00854346"/>
    <w:rsid w:val="00855CAA"/>
    <w:rsid w:val="008605CC"/>
    <w:rsid w:val="00860F12"/>
    <w:rsid w:val="00861968"/>
    <w:rsid w:val="00861E50"/>
    <w:rsid w:val="00862601"/>
    <w:rsid w:val="00862F4C"/>
    <w:rsid w:val="00863C29"/>
    <w:rsid w:val="00863E36"/>
    <w:rsid w:val="00863F7D"/>
    <w:rsid w:val="0086452E"/>
    <w:rsid w:val="0086506C"/>
    <w:rsid w:val="008655C2"/>
    <w:rsid w:val="00866267"/>
    <w:rsid w:val="00866D39"/>
    <w:rsid w:val="00867771"/>
    <w:rsid w:val="00867930"/>
    <w:rsid w:val="00870605"/>
    <w:rsid w:val="00871458"/>
    <w:rsid w:val="008744B4"/>
    <w:rsid w:val="00876A5B"/>
    <w:rsid w:val="00876D27"/>
    <w:rsid w:val="00877364"/>
    <w:rsid w:val="00877AE3"/>
    <w:rsid w:val="008801B7"/>
    <w:rsid w:val="00880422"/>
    <w:rsid w:val="008814D2"/>
    <w:rsid w:val="00881541"/>
    <w:rsid w:val="008815CC"/>
    <w:rsid w:val="00881A00"/>
    <w:rsid w:val="0088221F"/>
    <w:rsid w:val="008824FB"/>
    <w:rsid w:val="00882526"/>
    <w:rsid w:val="00883184"/>
    <w:rsid w:val="00884771"/>
    <w:rsid w:val="00885D57"/>
    <w:rsid w:val="00886383"/>
    <w:rsid w:val="00887203"/>
    <w:rsid w:val="00887260"/>
    <w:rsid w:val="0089110F"/>
    <w:rsid w:val="00891662"/>
    <w:rsid w:val="00891B8F"/>
    <w:rsid w:val="00893197"/>
    <w:rsid w:val="00893242"/>
    <w:rsid w:val="00896AC2"/>
    <w:rsid w:val="008974E7"/>
    <w:rsid w:val="00897D57"/>
    <w:rsid w:val="008A00EC"/>
    <w:rsid w:val="008A1C1A"/>
    <w:rsid w:val="008A20AC"/>
    <w:rsid w:val="008A26C6"/>
    <w:rsid w:val="008A5436"/>
    <w:rsid w:val="008A55AC"/>
    <w:rsid w:val="008A58D3"/>
    <w:rsid w:val="008A636D"/>
    <w:rsid w:val="008A7986"/>
    <w:rsid w:val="008A7EE3"/>
    <w:rsid w:val="008B0E88"/>
    <w:rsid w:val="008B1BCE"/>
    <w:rsid w:val="008B2206"/>
    <w:rsid w:val="008B2FDC"/>
    <w:rsid w:val="008B31E4"/>
    <w:rsid w:val="008B373D"/>
    <w:rsid w:val="008B3A8A"/>
    <w:rsid w:val="008B42A3"/>
    <w:rsid w:val="008B45C4"/>
    <w:rsid w:val="008B56A1"/>
    <w:rsid w:val="008B5A22"/>
    <w:rsid w:val="008B6119"/>
    <w:rsid w:val="008C058A"/>
    <w:rsid w:val="008C0B10"/>
    <w:rsid w:val="008C0D21"/>
    <w:rsid w:val="008C253F"/>
    <w:rsid w:val="008C2A17"/>
    <w:rsid w:val="008C354C"/>
    <w:rsid w:val="008C480E"/>
    <w:rsid w:val="008C549C"/>
    <w:rsid w:val="008C6A15"/>
    <w:rsid w:val="008C6C48"/>
    <w:rsid w:val="008C75AE"/>
    <w:rsid w:val="008D079C"/>
    <w:rsid w:val="008D168F"/>
    <w:rsid w:val="008D2A0C"/>
    <w:rsid w:val="008D3512"/>
    <w:rsid w:val="008D38F6"/>
    <w:rsid w:val="008D3D5D"/>
    <w:rsid w:val="008D5AF3"/>
    <w:rsid w:val="008D5B64"/>
    <w:rsid w:val="008D6250"/>
    <w:rsid w:val="008D6AED"/>
    <w:rsid w:val="008E1328"/>
    <w:rsid w:val="008E16F8"/>
    <w:rsid w:val="008E1A47"/>
    <w:rsid w:val="008E244A"/>
    <w:rsid w:val="008E2A71"/>
    <w:rsid w:val="008E33D0"/>
    <w:rsid w:val="008E389D"/>
    <w:rsid w:val="008E3B97"/>
    <w:rsid w:val="008E4A85"/>
    <w:rsid w:val="008E4F8D"/>
    <w:rsid w:val="008E505F"/>
    <w:rsid w:val="008E5567"/>
    <w:rsid w:val="008E56B9"/>
    <w:rsid w:val="008E56EA"/>
    <w:rsid w:val="008E60C5"/>
    <w:rsid w:val="008E6C4B"/>
    <w:rsid w:val="008E7035"/>
    <w:rsid w:val="008E79BF"/>
    <w:rsid w:val="008F0B6C"/>
    <w:rsid w:val="008F13DF"/>
    <w:rsid w:val="008F190B"/>
    <w:rsid w:val="008F2BE2"/>
    <w:rsid w:val="008F2CF2"/>
    <w:rsid w:val="008F36F0"/>
    <w:rsid w:val="008F3D4D"/>
    <w:rsid w:val="008F5A84"/>
    <w:rsid w:val="008F5BBD"/>
    <w:rsid w:val="008F656B"/>
    <w:rsid w:val="008F6681"/>
    <w:rsid w:val="008F6B04"/>
    <w:rsid w:val="008F76DD"/>
    <w:rsid w:val="009015EB"/>
    <w:rsid w:val="00901C51"/>
    <w:rsid w:val="00902BE5"/>
    <w:rsid w:val="00903CEC"/>
    <w:rsid w:val="00903DE2"/>
    <w:rsid w:val="00904AA1"/>
    <w:rsid w:val="00904DDC"/>
    <w:rsid w:val="0090518D"/>
    <w:rsid w:val="009051A9"/>
    <w:rsid w:val="00905B5C"/>
    <w:rsid w:val="00907E3F"/>
    <w:rsid w:val="00910568"/>
    <w:rsid w:val="00912543"/>
    <w:rsid w:val="009125DA"/>
    <w:rsid w:val="0091345B"/>
    <w:rsid w:val="00913EB0"/>
    <w:rsid w:val="00914648"/>
    <w:rsid w:val="00915237"/>
    <w:rsid w:val="009155D1"/>
    <w:rsid w:val="00916247"/>
    <w:rsid w:val="00916B47"/>
    <w:rsid w:val="009202B5"/>
    <w:rsid w:val="009207AF"/>
    <w:rsid w:val="00920D95"/>
    <w:rsid w:val="00921A84"/>
    <w:rsid w:val="00922370"/>
    <w:rsid w:val="00924353"/>
    <w:rsid w:val="00925F30"/>
    <w:rsid w:val="0092633C"/>
    <w:rsid w:val="00927550"/>
    <w:rsid w:val="00927EDF"/>
    <w:rsid w:val="00930303"/>
    <w:rsid w:val="00933426"/>
    <w:rsid w:val="00933601"/>
    <w:rsid w:val="009337E7"/>
    <w:rsid w:val="0093632B"/>
    <w:rsid w:val="00940045"/>
    <w:rsid w:val="00941339"/>
    <w:rsid w:val="00941C79"/>
    <w:rsid w:val="00944639"/>
    <w:rsid w:val="009479EB"/>
    <w:rsid w:val="0095328E"/>
    <w:rsid w:val="00953355"/>
    <w:rsid w:val="00954FD1"/>
    <w:rsid w:val="009555CF"/>
    <w:rsid w:val="009569E0"/>
    <w:rsid w:val="00956EE7"/>
    <w:rsid w:val="00957670"/>
    <w:rsid w:val="00957960"/>
    <w:rsid w:val="00957F8F"/>
    <w:rsid w:val="00960E9B"/>
    <w:rsid w:val="009610FF"/>
    <w:rsid w:val="00962032"/>
    <w:rsid w:val="00962A5E"/>
    <w:rsid w:val="0096319A"/>
    <w:rsid w:val="0096439C"/>
    <w:rsid w:val="0096464F"/>
    <w:rsid w:val="00965904"/>
    <w:rsid w:val="009673D9"/>
    <w:rsid w:val="009675FA"/>
    <w:rsid w:val="00970228"/>
    <w:rsid w:val="00973576"/>
    <w:rsid w:val="0097538F"/>
    <w:rsid w:val="0097588E"/>
    <w:rsid w:val="0097704E"/>
    <w:rsid w:val="00977057"/>
    <w:rsid w:val="00977A86"/>
    <w:rsid w:val="00977C2F"/>
    <w:rsid w:val="00980891"/>
    <w:rsid w:val="00980C1F"/>
    <w:rsid w:val="009811C7"/>
    <w:rsid w:val="00981BFC"/>
    <w:rsid w:val="009822A5"/>
    <w:rsid w:val="00982944"/>
    <w:rsid w:val="00983A28"/>
    <w:rsid w:val="00984E07"/>
    <w:rsid w:val="00986324"/>
    <w:rsid w:val="00987D45"/>
    <w:rsid w:val="0099057E"/>
    <w:rsid w:val="00992BDB"/>
    <w:rsid w:val="00995CA9"/>
    <w:rsid w:val="009973F3"/>
    <w:rsid w:val="009977B2"/>
    <w:rsid w:val="00997E57"/>
    <w:rsid w:val="009A022C"/>
    <w:rsid w:val="009A04F9"/>
    <w:rsid w:val="009A202A"/>
    <w:rsid w:val="009A2D95"/>
    <w:rsid w:val="009A418F"/>
    <w:rsid w:val="009A570E"/>
    <w:rsid w:val="009A727E"/>
    <w:rsid w:val="009A7E9D"/>
    <w:rsid w:val="009B0073"/>
    <w:rsid w:val="009B2266"/>
    <w:rsid w:val="009B2576"/>
    <w:rsid w:val="009B2B9D"/>
    <w:rsid w:val="009B2D6C"/>
    <w:rsid w:val="009B46B4"/>
    <w:rsid w:val="009B4C12"/>
    <w:rsid w:val="009B55A1"/>
    <w:rsid w:val="009B5820"/>
    <w:rsid w:val="009B5B70"/>
    <w:rsid w:val="009B7095"/>
    <w:rsid w:val="009C4208"/>
    <w:rsid w:val="009C4E26"/>
    <w:rsid w:val="009C5E2B"/>
    <w:rsid w:val="009C6AD9"/>
    <w:rsid w:val="009C73EE"/>
    <w:rsid w:val="009C7EFA"/>
    <w:rsid w:val="009C7FD8"/>
    <w:rsid w:val="009D16C2"/>
    <w:rsid w:val="009D283D"/>
    <w:rsid w:val="009D2EE3"/>
    <w:rsid w:val="009D36FA"/>
    <w:rsid w:val="009D4378"/>
    <w:rsid w:val="009D5362"/>
    <w:rsid w:val="009D5A78"/>
    <w:rsid w:val="009D6539"/>
    <w:rsid w:val="009D6775"/>
    <w:rsid w:val="009D78AB"/>
    <w:rsid w:val="009E05FC"/>
    <w:rsid w:val="009E11E1"/>
    <w:rsid w:val="009E2DF5"/>
    <w:rsid w:val="009E330A"/>
    <w:rsid w:val="009E3D4E"/>
    <w:rsid w:val="009E4B4A"/>
    <w:rsid w:val="009E4ECE"/>
    <w:rsid w:val="009E657C"/>
    <w:rsid w:val="009E6D71"/>
    <w:rsid w:val="009F0032"/>
    <w:rsid w:val="009F0DBA"/>
    <w:rsid w:val="009F2770"/>
    <w:rsid w:val="009F3AFB"/>
    <w:rsid w:val="009F4639"/>
    <w:rsid w:val="009F488D"/>
    <w:rsid w:val="009F6271"/>
    <w:rsid w:val="009F628F"/>
    <w:rsid w:val="009F71EE"/>
    <w:rsid w:val="009F75BD"/>
    <w:rsid w:val="00A00514"/>
    <w:rsid w:val="00A00CE8"/>
    <w:rsid w:val="00A0247D"/>
    <w:rsid w:val="00A03143"/>
    <w:rsid w:val="00A03511"/>
    <w:rsid w:val="00A04658"/>
    <w:rsid w:val="00A04B18"/>
    <w:rsid w:val="00A07317"/>
    <w:rsid w:val="00A07BF2"/>
    <w:rsid w:val="00A10A1A"/>
    <w:rsid w:val="00A10EE6"/>
    <w:rsid w:val="00A11C94"/>
    <w:rsid w:val="00A126C9"/>
    <w:rsid w:val="00A13354"/>
    <w:rsid w:val="00A13C27"/>
    <w:rsid w:val="00A15423"/>
    <w:rsid w:val="00A15C7E"/>
    <w:rsid w:val="00A164F5"/>
    <w:rsid w:val="00A16FB3"/>
    <w:rsid w:val="00A20DD2"/>
    <w:rsid w:val="00A2174A"/>
    <w:rsid w:val="00A22818"/>
    <w:rsid w:val="00A229C8"/>
    <w:rsid w:val="00A249DC"/>
    <w:rsid w:val="00A27D3D"/>
    <w:rsid w:val="00A30CC3"/>
    <w:rsid w:val="00A328CF"/>
    <w:rsid w:val="00A333D4"/>
    <w:rsid w:val="00A33E24"/>
    <w:rsid w:val="00A35CA5"/>
    <w:rsid w:val="00A36F54"/>
    <w:rsid w:val="00A3767A"/>
    <w:rsid w:val="00A37E56"/>
    <w:rsid w:val="00A40035"/>
    <w:rsid w:val="00A43C46"/>
    <w:rsid w:val="00A462A6"/>
    <w:rsid w:val="00A47A78"/>
    <w:rsid w:val="00A5105E"/>
    <w:rsid w:val="00A51C47"/>
    <w:rsid w:val="00A51E65"/>
    <w:rsid w:val="00A52398"/>
    <w:rsid w:val="00A52ABB"/>
    <w:rsid w:val="00A54366"/>
    <w:rsid w:val="00A54BD1"/>
    <w:rsid w:val="00A54EAF"/>
    <w:rsid w:val="00A558B2"/>
    <w:rsid w:val="00A579B5"/>
    <w:rsid w:val="00A605C2"/>
    <w:rsid w:val="00A636BB"/>
    <w:rsid w:val="00A63B9F"/>
    <w:rsid w:val="00A64870"/>
    <w:rsid w:val="00A65181"/>
    <w:rsid w:val="00A65C51"/>
    <w:rsid w:val="00A65E2A"/>
    <w:rsid w:val="00A730D7"/>
    <w:rsid w:val="00A73640"/>
    <w:rsid w:val="00A7413B"/>
    <w:rsid w:val="00A77795"/>
    <w:rsid w:val="00A803E5"/>
    <w:rsid w:val="00A807D4"/>
    <w:rsid w:val="00A80A4A"/>
    <w:rsid w:val="00A864C9"/>
    <w:rsid w:val="00A865F6"/>
    <w:rsid w:val="00A872F1"/>
    <w:rsid w:val="00A873E9"/>
    <w:rsid w:val="00A9032C"/>
    <w:rsid w:val="00A914B8"/>
    <w:rsid w:val="00A91943"/>
    <w:rsid w:val="00A92998"/>
    <w:rsid w:val="00A946B9"/>
    <w:rsid w:val="00A94C9E"/>
    <w:rsid w:val="00A95E83"/>
    <w:rsid w:val="00A960DD"/>
    <w:rsid w:val="00A96C55"/>
    <w:rsid w:val="00A97C46"/>
    <w:rsid w:val="00AA37E2"/>
    <w:rsid w:val="00AA4D72"/>
    <w:rsid w:val="00AA5074"/>
    <w:rsid w:val="00AA5D8C"/>
    <w:rsid w:val="00AA7606"/>
    <w:rsid w:val="00AA7DC8"/>
    <w:rsid w:val="00AB0A1D"/>
    <w:rsid w:val="00AB1F55"/>
    <w:rsid w:val="00AB3830"/>
    <w:rsid w:val="00AB57C0"/>
    <w:rsid w:val="00AB6159"/>
    <w:rsid w:val="00AB6E49"/>
    <w:rsid w:val="00AB7444"/>
    <w:rsid w:val="00AC2B32"/>
    <w:rsid w:val="00AC3F8B"/>
    <w:rsid w:val="00AC48C8"/>
    <w:rsid w:val="00AC6BB3"/>
    <w:rsid w:val="00AC7D57"/>
    <w:rsid w:val="00AD0A8D"/>
    <w:rsid w:val="00AD0BE3"/>
    <w:rsid w:val="00AD0F1F"/>
    <w:rsid w:val="00AD110B"/>
    <w:rsid w:val="00AD2A0F"/>
    <w:rsid w:val="00AD31D1"/>
    <w:rsid w:val="00AD46EF"/>
    <w:rsid w:val="00AD4C3F"/>
    <w:rsid w:val="00AD5A21"/>
    <w:rsid w:val="00AD657D"/>
    <w:rsid w:val="00AD7631"/>
    <w:rsid w:val="00AE02FF"/>
    <w:rsid w:val="00AE09A4"/>
    <w:rsid w:val="00AE33CB"/>
    <w:rsid w:val="00AE3D54"/>
    <w:rsid w:val="00AE44A3"/>
    <w:rsid w:val="00AE525B"/>
    <w:rsid w:val="00AE5618"/>
    <w:rsid w:val="00AE5AEF"/>
    <w:rsid w:val="00AE64B9"/>
    <w:rsid w:val="00AE688A"/>
    <w:rsid w:val="00AF14C3"/>
    <w:rsid w:val="00AF3570"/>
    <w:rsid w:val="00AF5074"/>
    <w:rsid w:val="00AF5241"/>
    <w:rsid w:val="00AF5393"/>
    <w:rsid w:val="00AF5702"/>
    <w:rsid w:val="00AF5C8A"/>
    <w:rsid w:val="00B004B5"/>
    <w:rsid w:val="00B0165B"/>
    <w:rsid w:val="00B01B29"/>
    <w:rsid w:val="00B03753"/>
    <w:rsid w:val="00B03979"/>
    <w:rsid w:val="00B04B50"/>
    <w:rsid w:val="00B1052E"/>
    <w:rsid w:val="00B10D2F"/>
    <w:rsid w:val="00B11C80"/>
    <w:rsid w:val="00B11DA4"/>
    <w:rsid w:val="00B14AEA"/>
    <w:rsid w:val="00B14DCE"/>
    <w:rsid w:val="00B1554D"/>
    <w:rsid w:val="00B169C9"/>
    <w:rsid w:val="00B17145"/>
    <w:rsid w:val="00B17DAC"/>
    <w:rsid w:val="00B20B49"/>
    <w:rsid w:val="00B214F3"/>
    <w:rsid w:val="00B22825"/>
    <w:rsid w:val="00B254E6"/>
    <w:rsid w:val="00B25595"/>
    <w:rsid w:val="00B25C71"/>
    <w:rsid w:val="00B25DB9"/>
    <w:rsid w:val="00B26737"/>
    <w:rsid w:val="00B26C67"/>
    <w:rsid w:val="00B27362"/>
    <w:rsid w:val="00B27D86"/>
    <w:rsid w:val="00B30482"/>
    <w:rsid w:val="00B31785"/>
    <w:rsid w:val="00B31836"/>
    <w:rsid w:val="00B32B0F"/>
    <w:rsid w:val="00B34971"/>
    <w:rsid w:val="00B34DA4"/>
    <w:rsid w:val="00B3566C"/>
    <w:rsid w:val="00B370EB"/>
    <w:rsid w:val="00B37F69"/>
    <w:rsid w:val="00B403BE"/>
    <w:rsid w:val="00B409A4"/>
    <w:rsid w:val="00B42BA4"/>
    <w:rsid w:val="00B474F9"/>
    <w:rsid w:val="00B50382"/>
    <w:rsid w:val="00B51675"/>
    <w:rsid w:val="00B51A61"/>
    <w:rsid w:val="00B51F20"/>
    <w:rsid w:val="00B5272D"/>
    <w:rsid w:val="00B5288F"/>
    <w:rsid w:val="00B535F6"/>
    <w:rsid w:val="00B53BA3"/>
    <w:rsid w:val="00B541ED"/>
    <w:rsid w:val="00B561FF"/>
    <w:rsid w:val="00B5628B"/>
    <w:rsid w:val="00B614D3"/>
    <w:rsid w:val="00B61DCF"/>
    <w:rsid w:val="00B64947"/>
    <w:rsid w:val="00B659C9"/>
    <w:rsid w:val="00B65C8D"/>
    <w:rsid w:val="00B66A9E"/>
    <w:rsid w:val="00B66E68"/>
    <w:rsid w:val="00B66FD6"/>
    <w:rsid w:val="00B6709D"/>
    <w:rsid w:val="00B70F47"/>
    <w:rsid w:val="00B713C2"/>
    <w:rsid w:val="00B71B83"/>
    <w:rsid w:val="00B71C23"/>
    <w:rsid w:val="00B71DFD"/>
    <w:rsid w:val="00B7210B"/>
    <w:rsid w:val="00B727DF"/>
    <w:rsid w:val="00B72BD3"/>
    <w:rsid w:val="00B73166"/>
    <w:rsid w:val="00B74026"/>
    <w:rsid w:val="00B7567C"/>
    <w:rsid w:val="00B75F8A"/>
    <w:rsid w:val="00B7705A"/>
    <w:rsid w:val="00B77931"/>
    <w:rsid w:val="00B80332"/>
    <w:rsid w:val="00B80E9A"/>
    <w:rsid w:val="00B82279"/>
    <w:rsid w:val="00B82446"/>
    <w:rsid w:val="00B82D2D"/>
    <w:rsid w:val="00B83BBF"/>
    <w:rsid w:val="00B8537F"/>
    <w:rsid w:val="00B85AAE"/>
    <w:rsid w:val="00B86828"/>
    <w:rsid w:val="00B92A4E"/>
    <w:rsid w:val="00B93A28"/>
    <w:rsid w:val="00B94CAD"/>
    <w:rsid w:val="00BA15CF"/>
    <w:rsid w:val="00BA19E0"/>
    <w:rsid w:val="00BA1A5E"/>
    <w:rsid w:val="00BA1B01"/>
    <w:rsid w:val="00BA25F6"/>
    <w:rsid w:val="00BA3270"/>
    <w:rsid w:val="00BA34A9"/>
    <w:rsid w:val="00BA59E2"/>
    <w:rsid w:val="00BB0F7B"/>
    <w:rsid w:val="00BB1561"/>
    <w:rsid w:val="00BB1E8B"/>
    <w:rsid w:val="00BB2CB2"/>
    <w:rsid w:val="00BB2ED0"/>
    <w:rsid w:val="00BB410C"/>
    <w:rsid w:val="00BB69D6"/>
    <w:rsid w:val="00BC0D97"/>
    <w:rsid w:val="00BC1483"/>
    <w:rsid w:val="00BC1C9B"/>
    <w:rsid w:val="00BC3033"/>
    <w:rsid w:val="00BC3A9E"/>
    <w:rsid w:val="00BC4F9F"/>
    <w:rsid w:val="00BC5435"/>
    <w:rsid w:val="00BC778D"/>
    <w:rsid w:val="00BC781E"/>
    <w:rsid w:val="00BD012E"/>
    <w:rsid w:val="00BD2490"/>
    <w:rsid w:val="00BD36B1"/>
    <w:rsid w:val="00BD3E03"/>
    <w:rsid w:val="00BD4AC1"/>
    <w:rsid w:val="00BD50A2"/>
    <w:rsid w:val="00BD5C70"/>
    <w:rsid w:val="00BD6137"/>
    <w:rsid w:val="00BD7CE1"/>
    <w:rsid w:val="00BE05D5"/>
    <w:rsid w:val="00BE1AD8"/>
    <w:rsid w:val="00BE24A8"/>
    <w:rsid w:val="00BE3159"/>
    <w:rsid w:val="00BE3936"/>
    <w:rsid w:val="00BE3F35"/>
    <w:rsid w:val="00BE477A"/>
    <w:rsid w:val="00BE4819"/>
    <w:rsid w:val="00BE4D4F"/>
    <w:rsid w:val="00BE5027"/>
    <w:rsid w:val="00BE5B80"/>
    <w:rsid w:val="00BE5E17"/>
    <w:rsid w:val="00BE62C7"/>
    <w:rsid w:val="00BE7A39"/>
    <w:rsid w:val="00BF1243"/>
    <w:rsid w:val="00BF1455"/>
    <w:rsid w:val="00BF2283"/>
    <w:rsid w:val="00BF3481"/>
    <w:rsid w:val="00BF3705"/>
    <w:rsid w:val="00BF4439"/>
    <w:rsid w:val="00BF4D81"/>
    <w:rsid w:val="00BF52D6"/>
    <w:rsid w:val="00BF6209"/>
    <w:rsid w:val="00BF628B"/>
    <w:rsid w:val="00BF726F"/>
    <w:rsid w:val="00BF74B8"/>
    <w:rsid w:val="00BF7712"/>
    <w:rsid w:val="00C050B0"/>
    <w:rsid w:val="00C05AB2"/>
    <w:rsid w:val="00C063B7"/>
    <w:rsid w:val="00C0677B"/>
    <w:rsid w:val="00C0758E"/>
    <w:rsid w:val="00C07C0E"/>
    <w:rsid w:val="00C07DB5"/>
    <w:rsid w:val="00C108ED"/>
    <w:rsid w:val="00C11222"/>
    <w:rsid w:val="00C13FA8"/>
    <w:rsid w:val="00C1537B"/>
    <w:rsid w:val="00C17D51"/>
    <w:rsid w:val="00C205C8"/>
    <w:rsid w:val="00C2282E"/>
    <w:rsid w:val="00C22F7B"/>
    <w:rsid w:val="00C23F4B"/>
    <w:rsid w:val="00C249DC"/>
    <w:rsid w:val="00C256AD"/>
    <w:rsid w:val="00C25DEA"/>
    <w:rsid w:val="00C26251"/>
    <w:rsid w:val="00C2747F"/>
    <w:rsid w:val="00C274E6"/>
    <w:rsid w:val="00C3078C"/>
    <w:rsid w:val="00C307CB"/>
    <w:rsid w:val="00C308B2"/>
    <w:rsid w:val="00C30EAE"/>
    <w:rsid w:val="00C334CA"/>
    <w:rsid w:val="00C34C70"/>
    <w:rsid w:val="00C35EEC"/>
    <w:rsid w:val="00C3606C"/>
    <w:rsid w:val="00C363B3"/>
    <w:rsid w:val="00C363F6"/>
    <w:rsid w:val="00C3766F"/>
    <w:rsid w:val="00C376B6"/>
    <w:rsid w:val="00C412D0"/>
    <w:rsid w:val="00C43D2E"/>
    <w:rsid w:val="00C44E2C"/>
    <w:rsid w:val="00C465D0"/>
    <w:rsid w:val="00C46AE7"/>
    <w:rsid w:val="00C503D6"/>
    <w:rsid w:val="00C5527C"/>
    <w:rsid w:val="00C5532F"/>
    <w:rsid w:val="00C557CD"/>
    <w:rsid w:val="00C55C86"/>
    <w:rsid w:val="00C55F37"/>
    <w:rsid w:val="00C564D4"/>
    <w:rsid w:val="00C56F4B"/>
    <w:rsid w:val="00C57180"/>
    <w:rsid w:val="00C57B40"/>
    <w:rsid w:val="00C60013"/>
    <w:rsid w:val="00C60084"/>
    <w:rsid w:val="00C612E5"/>
    <w:rsid w:val="00C61763"/>
    <w:rsid w:val="00C62643"/>
    <w:rsid w:val="00C64256"/>
    <w:rsid w:val="00C657B0"/>
    <w:rsid w:val="00C6666B"/>
    <w:rsid w:val="00C72540"/>
    <w:rsid w:val="00C74D52"/>
    <w:rsid w:val="00C75090"/>
    <w:rsid w:val="00C77544"/>
    <w:rsid w:val="00C80090"/>
    <w:rsid w:val="00C81A10"/>
    <w:rsid w:val="00C83DC7"/>
    <w:rsid w:val="00C86D9D"/>
    <w:rsid w:val="00C903DB"/>
    <w:rsid w:val="00C9042B"/>
    <w:rsid w:val="00C91012"/>
    <w:rsid w:val="00C91726"/>
    <w:rsid w:val="00C9256C"/>
    <w:rsid w:val="00C933BC"/>
    <w:rsid w:val="00C947FE"/>
    <w:rsid w:val="00C9563D"/>
    <w:rsid w:val="00C957C1"/>
    <w:rsid w:val="00C9602C"/>
    <w:rsid w:val="00C96FC5"/>
    <w:rsid w:val="00C971C2"/>
    <w:rsid w:val="00C97529"/>
    <w:rsid w:val="00CA0D25"/>
    <w:rsid w:val="00CA140E"/>
    <w:rsid w:val="00CA3F75"/>
    <w:rsid w:val="00CA5BDB"/>
    <w:rsid w:val="00CA7509"/>
    <w:rsid w:val="00CB0521"/>
    <w:rsid w:val="00CB18FF"/>
    <w:rsid w:val="00CB1D95"/>
    <w:rsid w:val="00CB2231"/>
    <w:rsid w:val="00CB281D"/>
    <w:rsid w:val="00CB3E03"/>
    <w:rsid w:val="00CB6B5B"/>
    <w:rsid w:val="00CB6F1F"/>
    <w:rsid w:val="00CB7C2E"/>
    <w:rsid w:val="00CC035F"/>
    <w:rsid w:val="00CC0FFE"/>
    <w:rsid w:val="00CC173B"/>
    <w:rsid w:val="00CC2D24"/>
    <w:rsid w:val="00CC3AA7"/>
    <w:rsid w:val="00CC4706"/>
    <w:rsid w:val="00CC71B1"/>
    <w:rsid w:val="00CC7C4C"/>
    <w:rsid w:val="00CD167B"/>
    <w:rsid w:val="00CD170F"/>
    <w:rsid w:val="00CD3F5A"/>
    <w:rsid w:val="00CD62F2"/>
    <w:rsid w:val="00CD66A0"/>
    <w:rsid w:val="00CD67FA"/>
    <w:rsid w:val="00CE033A"/>
    <w:rsid w:val="00CE05FD"/>
    <w:rsid w:val="00CE08A2"/>
    <w:rsid w:val="00CE0C7F"/>
    <w:rsid w:val="00CE1541"/>
    <w:rsid w:val="00CE242C"/>
    <w:rsid w:val="00CE53FB"/>
    <w:rsid w:val="00CE58CB"/>
    <w:rsid w:val="00CE5EB8"/>
    <w:rsid w:val="00CE7732"/>
    <w:rsid w:val="00CF1A4B"/>
    <w:rsid w:val="00CF1DD4"/>
    <w:rsid w:val="00CF2FCD"/>
    <w:rsid w:val="00CF3C8A"/>
    <w:rsid w:val="00CF4049"/>
    <w:rsid w:val="00CF4AB0"/>
    <w:rsid w:val="00CF5717"/>
    <w:rsid w:val="00CF5FFB"/>
    <w:rsid w:val="00CF6101"/>
    <w:rsid w:val="00CF62E0"/>
    <w:rsid w:val="00CF6573"/>
    <w:rsid w:val="00CF7FC2"/>
    <w:rsid w:val="00D0374F"/>
    <w:rsid w:val="00D04132"/>
    <w:rsid w:val="00D05530"/>
    <w:rsid w:val="00D05E7C"/>
    <w:rsid w:val="00D06426"/>
    <w:rsid w:val="00D06C12"/>
    <w:rsid w:val="00D12356"/>
    <w:rsid w:val="00D12481"/>
    <w:rsid w:val="00D12C5C"/>
    <w:rsid w:val="00D13108"/>
    <w:rsid w:val="00D13D3F"/>
    <w:rsid w:val="00D16CAD"/>
    <w:rsid w:val="00D16FBA"/>
    <w:rsid w:val="00D20D63"/>
    <w:rsid w:val="00D2319B"/>
    <w:rsid w:val="00D2361B"/>
    <w:rsid w:val="00D2361D"/>
    <w:rsid w:val="00D248E0"/>
    <w:rsid w:val="00D2546D"/>
    <w:rsid w:val="00D262D4"/>
    <w:rsid w:val="00D2687F"/>
    <w:rsid w:val="00D27494"/>
    <w:rsid w:val="00D279BB"/>
    <w:rsid w:val="00D27CB9"/>
    <w:rsid w:val="00D30B10"/>
    <w:rsid w:val="00D30C83"/>
    <w:rsid w:val="00D32193"/>
    <w:rsid w:val="00D32CA0"/>
    <w:rsid w:val="00D34121"/>
    <w:rsid w:val="00D351EA"/>
    <w:rsid w:val="00D41B12"/>
    <w:rsid w:val="00D42A2D"/>
    <w:rsid w:val="00D43C08"/>
    <w:rsid w:val="00D44C3C"/>
    <w:rsid w:val="00D45F6D"/>
    <w:rsid w:val="00D47CC8"/>
    <w:rsid w:val="00D50091"/>
    <w:rsid w:val="00D51CD2"/>
    <w:rsid w:val="00D52983"/>
    <w:rsid w:val="00D52D19"/>
    <w:rsid w:val="00D54533"/>
    <w:rsid w:val="00D54ACF"/>
    <w:rsid w:val="00D55230"/>
    <w:rsid w:val="00D5735B"/>
    <w:rsid w:val="00D6066D"/>
    <w:rsid w:val="00D60A1D"/>
    <w:rsid w:val="00D63358"/>
    <w:rsid w:val="00D64F58"/>
    <w:rsid w:val="00D64F99"/>
    <w:rsid w:val="00D652AD"/>
    <w:rsid w:val="00D66610"/>
    <w:rsid w:val="00D71106"/>
    <w:rsid w:val="00D73BBE"/>
    <w:rsid w:val="00D75E2A"/>
    <w:rsid w:val="00D80E01"/>
    <w:rsid w:val="00D8105F"/>
    <w:rsid w:val="00D81D4F"/>
    <w:rsid w:val="00D8460C"/>
    <w:rsid w:val="00D84779"/>
    <w:rsid w:val="00D8537A"/>
    <w:rsid w:val="00D85AA6"/>
    <w:rsid w:val="00D85F47"/>
    <w:rsid w:val="00D867E0"/>
    <w:rsid w:val="00D868A3"/>
    <w:rsid w:val="00D869DC"/>
    <w:rsid w:val="00D86FA2"/>
    <w:rsid w:val="00D87DCE"/>
    <w:rsid w:val="00D90294"/>
    <w:rsid w:val="00D92AD6"/>
    <w:rsid w:val="00D92F53"/>
    <w:rsid w:val="00D94A9F"/>
    <w:rsid w:val="00DA1055"/>
    <w:rsid w:val="00DA2E75"/>
    <w:rsid w:val="00DA4F34"/>
    <w:rsid w:val="00DA580A"/>
    <w:rsid w:val="00DA59F3"/>
    <w:rsid w:val="00DA6D3C"/>
    <w:rsid w:val="00DA6FBD"/>
    <w:rsid w:val="00DB15CA"/>
    <w:rsid w:val="00DB17E7"/>
    <w:rsid w:val="00DB2882"/>
    <w:rsid w:val="00DB2942"/>
    <w:rsid w:val="00DB2DD0"/>
    <w:rsid w:val="00DB4CB0"/>
    <w:rsid w:val="00DB5A9D"/>
    <w:rsid w:val="00DB7765"/>
    <w:rsid w:val="00DB79B1"/>
    <w:rsid w:val="00DB7A44"/>
    <w:rsid w:val="00DC1235"/>
    <w:rsid w:val="00DC1C81"/>
    <w:rsid w:val="00DC30D3"/>
    <w:rsid w:val="00DC35A5"/>
    <w:rsid w:val="00DC3A86"/>
    <w:rsid w:val="00DC3E1D"/>
    <w:rsid w:val="00DC4B85"/>
    <w:rsid w:val="00DC55A0"/>
    <w:rsid w:val="00DC57EB"/>
    <w:rsid w:val="00DC72F6"/>
    <w:rsid w:val="00DD2047"/>
    <w:rsid w:val="00DD288D"/>
    <w:rsid w:val="00DD2BA1"/>
    <w:rsid w:val="00DD2E74"/>
    <w:rsid w:val="00DD3BDF"/>
    <w:rsid w:val="00DD44D5"/>
    <w:rsid w:val="00DD4ABE"/>
    <w:rsid w:val="00DD536E"/>
    <w:rsid w:val="00DE0827"/>
    <w:rsid w:val="00DE0A1E"/>
    <w:rsid w:val="00DE17C7"/>
    <w:rsid w:val="00DE2573"/>
    <w:rsid w:val="00DE3489"/>
    <w:rsid w:val="00DE4094"/>
    <w:rsid w:val="00DE540A"/>
    <w:rsid w:val="00DE642B"/>
    <w:rsid w:val="00DE6826"/>
    <w:rsid w:val="00DE7A4E"/>
    <w:rsid w:val="00DE7B6C"/>
    <w:rsid w:val="00DF0C61"/>
    <w:rsid w:val="00DF0F80"/>
    <w:rsid w:val="00DF2E93"/>
    <w:rsid w:val="00DF2F73"/>
    <w:rsid w:val="00DF3508"/>
    <w:rsid w:val="00DF48BA"/>
    <w:rsid w:val="00DF5348"/>
    <w:rsid w:val="00DF6E9A"/>
    <w:rsid w:val="00DF79A2"/>
    <w:rsid w:val="00E0000D"/>
    <w:rsid w:val="00E00062"/>
    <w:rsid w:val="00E043C6"/>
    <w:rsid w:val="00E054DC"/>
    <w:rsid w:val="00E05DF7"/>
    <w:rsid w:val="00E063F2"/>
    <w:rsid w:val="00E06B77"/>
    <w:rsid w:val="00E1078B"/>
    <w:rsid w:val="00E10F84"/>
    <w:rsid w:val="00E1602F"/>
    <w:rsid w:val="00E1687D"/>
    <w:rsid w:val="00E1751E"/>
    <w:rsid w:val="00E20797"/>
    <w:rsid w:val="00E209E2"/>
    <w:rsid w:val="00E21543"/>
    <w:rsid w:val="00E22DDE"/>
    <w:rsid w:val="00E24272"/>
    <w:rsid w:val="00E246F9"/>
    <w:rsid w:val="00E26B73"/>
    <w:rsid w:val="00E30060"/>
    <w:rsid w:val="00E31007"/>
    <w:rsid w:val="00E31195"/>
    <w:rsid w:val="00E33CC2"/>
    <w:rsid w:val="00E34624"/>
    <w:rsid w:val="00E357D0"/>
    <w:rsid w:val="00E35F6F"/>
    <w:rsid w:val="00E37DBA"/>
    <w:rsid w:val="00E400D0"/>
    <w:rsid w:val="00E419A7"/>
    <w:rsid w:val="00E42056"/>
    <w:rsid w:val="00E424B1"/>
    <w:rsid w:val="00E424E6"/>
    <w:rsid w:val="00E45E0F"/>
    <w:rsid w:val="00E5353E"/>
    <w:rsid w:val="00E546CA"/>
    <w:rsid w:val="00E55015"/>
    <w:rsid w:val="00E560D3"/>
    <w:rsid w:val="00E57C9C"/>
    <w:rsid w:val="00E57F44"/>
    <w:rsid w:val="00E602EC"/>
    <w:rsid w:val="00E607E0"/>
    <w:rsid w:val="00E62A52"/>
    <w:rsid w:val="00E63805"/>
    <w:rsid w:val="00E63BB1"/>
    <w:rsid w:val="00E63D43"/>
    <w:rsid w:val="00E65868"/>
    <w:rsid w:val="00E65EC0"/>
    <w:rsid w:val="00E672BB"/>
    <w:rsid w:val="00E7369B"/>
    <w:rsid w:val="00E7445C"/>
    <w:rsid w:val="00E776D0"/>
    <w:rsid w:val="00E77909"/>
    <w:rsid w:val="00E77A03"/>
    <w:rsid w:val="00E8475D"/>
    <w:rsid w:val="00E854CE"/>
    <w:rsid w:val="00E855F9"/>
    <w:rsid w:val="00E86D58"/>
    <w:rsid w:val="00E91D02"/>
    <w:rsid w:val="00E92FB9"/>
    <w:rsid w:val="00E93BDE"/>
    <w:rsid w:val="00E940EE"/>
    <w:rsid w:val="00E948FA"/>
    <w:rsid w:val="00E94ABF"/>
    <w:rsid w:val="00E958A2"/>
    <w:rsid w:val="00E95BE9"/>
    <w:rsid w:val="00E96031"/>
    <w:rsid w:val="00E96190"/>
    <w:rsid w:val="00E9680B"/>
    <w:rsid w:val="00E96CAB"/>
    <w:rsid w:val="00EA00A2"/>
    <w:rsid w:val="00EA101A"/>
    <w:rsid w:val="00EA1E81"/>
    <w:rsid w:val="00EA2834"/>
    <w:rsid w:val="00EA31B4"/>
    <w:rsid w:val="00EA45F2"/>
    <w:rsid w:val="00EA5E05"/>
    <w:rsid w:val="00EA6246"/>
    <w:rsid w:val="00EA65D4"/>
    <w:rsid w:val="00EA6768"/>
    <w:rsid w:val="00EA6C7F"/>
    <w:rsid w:val="00EB03F0"/>
    <w:rsid w:val="00EB187D"/>
    <w:rsid w:val="00EB1B1F"/>
    <w:rsid w:val="00EB1EAA"/>
    <w:rsid w:val="00EB28B6"/>
    <w:rsid w:val="00EB2E77"/>
    <w:rsid w:val="00EB3CD8"/>
    <w:rsid w:val="00EB3D8D"/>
    <w:rsid w:val="00EB5A5D"/>
    <w:rsid w:val="00EC07A5"/>
    <w:rsid w:val="00EC1857"/>
    <w:rsid w:val="00EC2653"/>
    <w:rsid w:val="00EC387D"/>
    <w:rsid w:val="00EC4A32"/>
    <w:rsid w:val="00EC7634"/>
    <w:rsid w:val="00ED032D"/>
    <w:rsid w:val="00ED18A2"/>
    <w:rsid w:val="00ED2058"/>
    <w:rsid w:val="00ED210B"/>
    <w:rsid w:val="00ED215A"/>
    <w:rsid w:val="00ED2576"/>
    <w:rsid w:val="00ED2A0F"/>
    <w:rsid w:val="00ED31D3"/>
    <w:rsid w:val="00ED49DA"/>
    <w:rsid w:val="00ED4D30"/>
    <w:rsid w:val="00EE315C"/>
    <w:rsid w:val="00EE456D"/>
    <w:rsid w:val="00EE5F11"/>
    <w:rsid w:val="00EE75E6"/>
    <w:rsid w:val="00EE769F"/>
    <w:rsid w:val="00EE7FF7"/>
    <w:rsid w:val="00EF1D5B"/>
    <w:rsid w:val="00EF20C0"/>
    <w:rsid w:val="00EF25BC"/>
    <w:rsid w:val="00EF2EEA"/>
    <w:rsid w:val="00EF3A28"/>
    <w:rsid w:val="00EF40B6"/>
    <w:rsid w:val="00EF469C"/>
    <w:rsid w:val="00EF4895"/>
    <w:rsid w:val="00EF5EF5"/>
    <w:rsid w:val="00EF72F7"/>
    <w:rsid w:val="00F00049"/>
    <w:rsid w:val="00F00ECD"/>
    <w:rsid w:val="00F01FB3"/>
    <w:rsid w:val="00F024F6"/>
    <w:rsid w:val="00F033D6"/>
    <w:rsid w:val="00F05539"/>
    <w:rsid w:val="00F0676C"/>
    <w:rsid w:val="00F069A9"/>
    <w:rsid w:val="00F06D6A"/>
    <w:rsid w:val="00F0783C"/>
    <w:rsid w:val="00F07BDA"/>
    <w:rsid w:val="00F106DB"/>
    <w:rsid w:val="00F13192"/>
    <w:rsid w:val="00F15026"/>
    <w:rsid w:val="00F1669B"/>
    <w:rsid w:val="00F16EB2"/>
    <w:rsid w:val="00F1726C"/>
    <w:rsid w:val="00F175D2"/>
    <w:rsid w:val="00F20A41"/>
    <w:rsid w:val="00F20B52"/>
    <w:rsid w:val="00F210E3"/>
    <w:rsid w:val="00F212DC"/>
    <w:rsid w:val="00F223B6"/>
    <w:rsid w:val="00F22DBE"/>
    <w:rsid w:val="00F2349C"/>
    <w:rsid w:val="00F255DB"/>
    <w:rsid w:val="00F26935"/>
    <w:rsid w:val="00F2694E"/>
    <w:rsid w:val="00F26EEF"/>
    <w:rsid w:val="00F272FB"/>
    <w:rsid w:val="00F2779F"/>
    <w:rsid w:val="00F27A34"/>
    <w:rsid w:val="00F343BB"/>
    <w:rsid w:val="00F3554B"/>
    <w:rsid w:val="00F3646C"/>
    <w:rsid w:val="00F3710B"/>
    <w:rsid w:val="00F37BB5"/>
    <w:rsid w:val="00F37F6B"/>
    <w:rsid w:val="00F401E7"/>
    <w:rsid w:val="00F407A8"/>
    <w:rsid w:val="00F4315B"/>
    <w:rsid w:val="00F46456"/>
    <w:rsid w:val="00F47166"/>
    <w:rsid w:val="00F50495"/>
    <w:rsid w:val="00F51FF8"/>
    <w:rsid w:val="00F531F1"/>
    <w:rsid w:val="00F5333D"/>
    <w:rsid w:val="00F54EDA"/>
    <w:rsid w:val="00F55436"/>
    <w:rsid w:val="00F56BA9"/>
    <w:rsid w:val="00F57C25"/>
    <w:rsid w:val="00F57DB0"/>
    <w:rsid w:val="00F614C5"/>
    <w:rsid w:val="00F62DB2"/>
    <w:rsid w:val="00F64472"/>
    <w:rsid w:val="00F645F9"/>
    <w:rsid w:val="00F667C8"/>
    <w:rsid w:val="00F6704B"/>
    <w:rsid w:val="00F676CF"/>
    <w:rsid w:val="00F6795D"/>
    <w:rsid w:val="00F67DB5"/>
    <w:rsid w:val="00F7055A"/>
    <w:rsid w:val="00F709DD"/>
    <w:rsid w:val="00F713EF"/>
    <w:rsid w:val="00F73061"/>
    <w:rsid w:val="00F74522"/>
    <w:rsid w:val="00F74E99"/>
    <w:rsid w:val="00F760B4"/>
    <w:rsid w:val="00F77331"/>
    <w:rsid w:val="00F808E6"/>
    <w:rsid w:val="00F81FBC"/>
    <w:rsid w:val="00F81FFA"/>
    <w:rsid w:val="00F82034"/>
    <w:rsid w:val="00F825BC"/>
    <w:rsid w:val="00F848D6"/>
    <w:rsid w:val="00F859B3"/>
    <w:rsid w:val="00F85DE8"/>
    <w:rsid w:val="00F8693E"/>
    <w:rsid w:val="00F86A85"/>
    <w:rsid w:val="00F86DDF"/>
    <w:rsid w:val="00F9024E"/>
    <w:rsid w:val="00F90868"/>
    <w:rsid w:val="00F9414C"/>
    <w:rsid w:val="00F9735F"/>
    <w:rsid w:val="00F97B53"/>
    <w:rsid w:val="00FA08E8"/>
    <w:rsid w:val="00FA14A2"/>
    <w:rsid w:val="00FA4F63"/>
    <w:rsid w:val="00FA7032"/>
    <w:rsid w:val="00FB089E"/>
    <w:rsid w:val="00FB20C3"/>
    <w:rsid w:val="00FB2CFF"/>
    <w:rsid w:val="00FB3871"/>
    <w:rsid w:val="00FB4D1A"/>
    <w:rsid w:val="00FB548D"/>
    <w:rsid w:val="00FB5AF2"/>
    <w:rsid w:val="00FB64D2"/>
    <w:rsid w:val="00FB6BED"/>
    <w:rsid w:val="00FB768D"/>
    <w:rsid w:val="00FC101A"/>
    <w:rsid w:val="00FC18F9"/>
    <w:rsid w:val="00FC29A0"/>
    <w:rsid w:val="00FC2BA3"/>
    <w:rsid w:val="00FC2FB5"/>
    <w:rsid w:val="00FC3086"/>
    <w:rsid w:val="00FC3466"/>
    <w:rsid w:val="00FD0EDF"/>
    <w:rsid w:val="00FD3FE1"/>
    <w:rsid w:val="00FD4C85"/>
    <w:rsid w:val="00FD55F7"/>
    <w:rsid w:val="00FD5D34"/>
    <w:rsid w:val="00FD5E56"/>
    <w:rsid w:val="00FD6C46"/>
    <w:rsid w:val="00FD7FAE"/>
    <w:rsid w:val="00FE08DC"/>
    <w:rsid w:val="00FE3CE5"/>
    <w:rsid w:val="00FE4570"/>
    <w:rsid w:val="00FE4FC1"/>
    <w:rsid w:val="00FE5A94"/>
    <w:rsid w:val="00FE6680"/>
    <w:rsid w:val="00FE74D3"/>
    <w:rsid w:val="00FE784D"/>
    <w:rsid w:val="00FE7E1E"/>
    <w:rsid w:val="00FF0CAA"/>
    <w:rsid w:val="00FF0EA7"/>
    <w:rsid w:val="00FF1B1E"/>
    <w:rsid w:val="00FF2ECF"/>
    <w:rsid w:val="00FF3A78"/>
    <w:rsid w:val="00FF3B09"/>
    <w:rsid w:val="00FF44AC"/>
    <w:rsid w:val="00FF4D98"/>
    <w:rsid w:val="00FF5DF4"/>
    <w:rsid w:val="00FF7109"/>
    <w:rsid w:val="00FF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0A65F"/>
  <w15:docId w15:val="{3BBD0CD9-E5E9-462C-8EFF-B3BB3C95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10BA"/>
    <w:pPr>
      <w:spacing w:after="200" w:line="276" w:lineRule="auto"/>
    </w:pPr>
    <w:rPr>
      <w:rFonts w:ascii="Calibri" w:eastAsia="Calibri" w:hAnsi="Calibri" w:cs="Times New Roman"/>
    </w:rPr>
  </w:style>
  <w:style w:type="paragraph" w:styleId="1">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0"/>
    <w:next w:val="a0"/>
    <w:link w:val="14"/>
    <w:qFormat/>
    <w:rsid w:val="00A07317"/>
    <w:pPr>
      <w:keepNext/>
      <w:numPr>
        <w:numId w:val="1"/>
      </w:numPr>
      <w:spacing w:after="0" w:line="240" w:lineRule="auto"/>
      <w:ind w:right="-1050"/>
      <w:jc w:val="center"/>
      <w:outlineLvl w:val="0"/>
    </w:pPr>
    <w:rPr>
      <w:rFonts w:ascii="Times New Roman" w:eastAsia="Times New Roman" w:hAnsi="Times New Roman"/>
      <w:b/>
      <w:sz w:val="24"/>
      <w:szCs w:val="20"/>
      <w:lang w:eastAsia="ru-RU"/>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0"/>
    <w:next w:val="a0"/>
    <w:link w:val="23"/>
    <w:qFormat/>
    <w:rsid w:val="00A07317"/>
    <w:pPr>
      <w:keepNext/>
      <w:spacing w:after="0" w:line="240" w:lineRule="auto"/>
      <w:ind w:right="-1050"/>
      <w:outlineLvl w:val="1"/>
    </w:pPr>
    <w:rPr>
      <w:rFonts w:ascii="Times New Roman" w:eastAsia="Times New Roman" w:hAnsi="Times New Roman"/>
      <w:b/>
      <w:sz w:val="24"/>
      <w:szCs w:val="20"/>
      <w:lang w:eastAsia="ru-RU"/>
    </w:rPr>
  </w:style>
  <w:style w:type="paragraph" w:styleId="3">
    <w:name w:val="heading 3"/>
    <w:aliases w:val="Заголовок 3.1,Heading 3 Char1,Heading 3 Char Char,Heading 3 Char1 Char Char,Heading 3 Char Char Char Char,Heading 3 Char1 Char Char Char Char,Heading 3 Char Char Char Char Char Char,Heading 3 Char2 Char Char Char Char Char Char"/>
    <w:basedOn w:val="a0"/>
    <w:next w:val="a0"/>
    <w:link w:val="32"/>
    <w:qFormat/>
    <w:rsid w:val="00A07317"/>
    <w:pPr>
      <w:keepNext/>
      <w:numPr>
        <w:ilvl w:val="2"/>
        <w:numId w:val="1"/>
      </w:numPr>
      <w:spacing w:after="0" w:line="240" w:lineRule="auto"/>
      <w:ind w:right="-1050"/>
      <w:jc w:val="both"/>
      <w:outlineLvl w:val="2"/>
    </w:pPr>
    <w:rPr>
      <w:rFonts w:ascii="Times New Roman" w:eastAsia="Times New Roman" w:hAnsi="Times New Roman"/>
      <w:b/>
      <w:szCs w:val="20"/>
      <w:lang w:eastAsia="ru-RU"/>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0"/>
    <w:next w:val="a0"/>
    <w:link w:val="40"/>
    <w:qFormat/>
    <w:rsid w:val="00A07317"/>
    <w:pPr>
      <w:keepNext/>
      <w:numPr>
        <w:ilvl w:val="3"/>
        <w:numId w:val="1"/>
      </w:numPr>
      <w:spacing w:after="0" w:line="240" w:lineRule="auto"/>
      <w:ind w:right="-1050"/>
      <w:jc w:val="center"/>
      <w:outlineLvl w:val="3"/>
    </w:pPr>
    <w:rPr>
      <w:rFonts w:ascii="Times New Roman" w:eastAsia="Times New Roman" w:hAnsi="Times New Roman"/>
      <w:b/>
      <w:szCs w:val="20"/>
      <w:lang w:eastAsia="ru-RU"/>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0"/>
    <w:next w:val="a0"/>
    <w:link w:val="50"/>
    <w:qFormat/>
    <w:rsid w:val="00A07317"/>
    <w:pPr>
      <w:keepNext/>
      <w:numPr>
        <w:ilvl w:val="4"/>
        <w:numId w:val="1"/>
      </w:numPr>
      <w:spacing w:after="0" w:line="240" w:lineRule="auto"/>
      <w:ind w:right="-1050"/>
      <w:outlineLvl w:val="4"/>
    </w:pPr>
    <w:rPr>
      <w:rFonts w:ascii="Times New Roman" w:eastAsia="Times New Roman" w:hAnsi="Times New Roman"/>
      <w:b/>
      <w:sz w:val="24"/>
      <w:szCs w:val="20"/>
      <w:lang w:eastAsia="ru-RU"/>
    </w:rPr>
  </w:style>
  <w:style w:type="paragraph" w:styleId="6">
    <w:name w:val="heading 6"/>
    <w:aliases w:val="H6,T1,level6,level 6,**Заг6-номер"/>
    <w:basedOn w:val="a0"/>
    <w:next w:val="a0"/>
    <w:link w:val="60"/>
    <w:qFormat/>
    <w:rsid w:val="00A07317"/>
    <w:pPr>
      <w:numPr>
        <w:ilvl w:val="5"/>
        <w:numId w:val="1"/>
      </w:numPr>
      <w:spacing w:before="240" w:after="60" w:line="240" w:lineRule="auto"/>
      <w:outlineLvl w:val="5"/>
    </w:pPr>
    <w:rPr>
      <w:rFonts w:ascii="Times New Roman" w:eastAsia="Times New Roman" w:hAnsi="Times New Roman"/>
      <w:i/>
      <w:szCs w:val="20"/>
      <w:lang w:eastAsia="ru-RU"/>
    </w:rPr>
  </w:style>
  <w:style w:type="paragraph" w:styleId="7">
    <w:name w:val="heading 7"/>
    <w:aliases w:val="H7,ap,**Буква1-заголовок"/>
    <w:basedOn w:val="a0"/>
    <w:next w:val="a0"/>
    <w:link w:val="70"/>
    <w:qFormat/>
    <w:rsid w:val="00A07317"/>
    <w:pPr>
      <w:numPr>
        <w:ilvl w:val="6"/>
        <w:numId w:val="1"/>
      </w:numPr>
      <w:spacing w:before="240" w:after="60" w:line="240" w:lineRule="auto"/>
      <w:outlineLvl w:val="6"/>
    </w:pPr>
    <w:rPr>
      <w:rFonts w:ascii="Arial" w:eastAsia="Times New Roman" w:hAnsi="Arial"/>
      <w:sz w:val="20"/>
      <w:szCs w:val="20"/>
      <w:lang w:eastAsia="ru-RU"/>
    </w:rPr>
  </w:style>
  <w:style w:type="paragraph" w:styleId="8">
    <w:name w:val="heading 8"/>
    <w:aliases w:val="H8,ad,**Буква2-заголовок"/>
    <w:basedOn w:val="a0"/>
    <w:next w:val="a0"/>
    <w:link w:val="80"/>
    <w:uiPriority w:val="99"/>
    <w:qFormat/>
    <w:rsid w:val="00A07317"/>
    <w:pPr>
      <w:numPr>
        <w:ilvl w:val="7"/>
        <w:numId w:val="1"/>
      </w:numPr>
      <w:spacing w:before="240" w:after="60" w:line="240" w:lineRule="auto"/>
      <w:outlineLvl w:val="7"/>
    </w:pPr>
    <w:rPr>
      <w:rFonts w:ascii="Arial" w:eastAsia="Times New Roman" w:hAnsi="Arial"/>
      <w:i/>
      <w:sz w:val="20"/>
      <w:szCs w:val="20"/>
      <w:lang w:eastAsia="ru-RU"/>
    </w:rPr>
  </w:style>
  <w:style w:type="paragraph" w:styleId="9">
    <w:name w:val="heading 9"/>
    <w:aliases w:val="H9,aat,level3(i),**Буква3-заголовок"/>
    <w:basedOn w:val="a0"/>
    <w:next w:val="a0"/>
    <w:link w:val="90"/>
    <w:uiPriority w:val="99"/>
    <w:qFormat/>
    <w:rsid w:val="00A07317"/>
    <w:pPr>
      <w:numPr>
        <w:ilvl w:val="8"/>
        <w:numId w:val="1"/>
      </w:numPr>
      <w:spacing w:before="240" w:after="60" w:line="240" w:lineRule="auto"/>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1"/>
    <w:link w:val="1"/>
    <w:rsid w:val="00A07317"/>
    <w:rPr>
      <w:rFonts w:ascii="Times New Roman" w:eastAsia="Times New Roman" w:hAnsi="Times New Roman" w:cs="Times New Roman"/>
      <w:b/>
      <w:sz w:val="24"/>
      <w:szCs w:val="20"/>
      <w:lang w:eastAsia="ru-RU"/>
    </w:rPr>
  </w:style>
  <w:style w:type="character" w:customStyle="1" w:styleId="23">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1"/>
    <w:link w:val="20"/>
    <w:rsid w:val="00A07317"/>
    <w:rPr>
      <w:rFonts w:ascii="Times New Roman" w:eastAsia="Times New Roman" w:hAnsi="Times New Roman" w:cs="Times New Roman"/>
      <w:b/>
      <w:sz w:val="24"/>
      <w:szCs w:val="20"/>
      <w:lang w:eastAsia="ru-RU"/>
    </w:rPr>
  </w:style>
  <w:style w:type="character" w:customStyle="1" w:styleId="32">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1"/>
    <w:link w:val="3"/>
    <w:rsid w:val="00A07317"/>
    <w:rPr>
      <w:rFonts w:ascii="Times New Roman" w:eastAsia="Times New Roman" w:hAnsi="Times New Roman" w:cs="Times New Roman"/>
      <w:b/>
      <w:szCs w:val="20"/>
      <w:lang w:eastAsia="ru-RU"/>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1"/>
    <w:link w:val="4"/>
    <w:rsid w:val="00A07317"/>
    <w:rPr>
      <w:rFonts w:ascii="Times New Roman" w:eastAsia="Times New Roman" w:hAnsi="Times New Roman" w:cs="Times New Roman"/>
      <w:b/>
      <w:szCs w:val="20"/>
      <w:lang w:eastAsia="ru-RU"/>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1"/>
    <w:link w:val="5"/>
    <w:rsid w:val="00A07317"/>
    <w:rPr>
      <w:rFonts w:ascii="Times New Roman" w:eastAsia="Times New Roman" w:hAnsi="Times New Roman" w:cs="Times New Roman"/>
      <w:b/>
      <w:sz w:val="24"/>
      <w:szCs w:val="20"/>
      <w:lang w:eastAsia="ru-RU"/>
    </w:rPr>
  </w:style>
  <w:style w:type="character" w:customStyle="1" w:styleId="60">
    <w:name w:val="Заголовок 6 Знак"/>
    <w:aliases w:val="H6 Знак,T1 Знак,level6 Знак,level 6 Знак,**Заг6-номер Знак"/>
    <w:basedOn w:val="a1"/>
    <w:link w:val="6"/>
    <w:rsid w:val="00A07317"/>
    <w:rPr>
      <w:rFonts w:ascii="Times New Roman" w:eastAsia="Times New Roman" w:hAnsi="Times New Roman" w:cs="Times New Roman"/>
      <w:i/>
      <w:szCs w:val="20"/>
      <w:lang w:eastAsia="ru-RU"/>
    </w:rPr>
  </w:style>
  <w:style w:type="character" w:customStyle="1" w:styleId="70">
    <w:name w:val="Заголовок 7 Знак"/>
    <w:aliases w:val="H7 Знак,ap Знак,**Буква1-заголовок Знак"/>
    <w:basedOn w:val="a1"/>
    <w:link w:val="7"/>
    <w:rsid w:val="00A07317"/>
    <w:rPr>
      <w:rFonts w:ascii="Arial" w:eastAsia="Times New Roman" w:hAnsi="Arial" w:cs="Times New Roman"/>
      <w:sz w:val="20"/>
      <w:szCs w:val="20"/>
      <w:lang w:eastAsia="ru-RU"/>
    </w:rPr>
  </w:style>
  <w:style w:type="character" w:customStyle="1" w:styleId="80">
    <w:name w:val="Заголовок 8 Знак"/>
    <w:aliases w:val="H8 Знак,ad Знак,**Буква2-заголовок Знак"/>
    <w:basedOn w:val="a1"/>
    <w:link w:val="8"/>
    <w:uiPriority w:val="99"/>
    <w:rsid w:val="00A07317"/>
    <w:rPr>
      <w:rFonts w:ascii="Arial" w:eastAsia="Times New Roman" w:hAnsi="Arial" w:cs="Times New Roman"/>
      <w:i/>
      <w:sz w:val="20"/>
      <w:szCs w:val="20"/>
      <w:lang w:eastAsia="ru-RU"/>
    </w:rPr>
  </w:style>
  <w:style w:type="character" w:customStyle="1" w:styleId="90">
    <w:name w:val="Заголовок 9 Знак"/>
    <w:aliases w:val="H9 Знак,aat Знак,level3(i) Знак,**Буква3-заголовок Знак"/>
    <w:basedOn w:val="a1"/>
    <w:link w:val="9"/>
    <w:uiPriority w:val="99"/>
    <w:rsid w:val="00A07317"/>
    <w:rPr>
      <w:rFonts w:ascii="Arial" w:eastAsia="Times New Roman" w:hAnsi="Arial" w:cs="Times New Roman"/>
      <w:b/>
      <w:i/>
      <w:sz w:val="18"/>
      <w:szCs w:val="20"/>
      <w:lang w:eastAsia="ru-RU"/>
    </w:rPr>
  </w:style>
  <w:style w:type="numbering" w:customStyle="1" w:styleId="15">
    <w:name w:val="Нет списка1"/>
    <w:next w:val="a3"/>
    <w:semiHidden/>
    <w:rsid w:val="00A07317"/>
  </w:style>
  <w:style w:type="paragraph" w:styleId="a4">
    <w:name w:val="Body Text Indent"/>
    <w:basedOn w:val="a0"/>
    <w:link w:val="a5"/>
    <w:rsid w:val="00A07317"/>
    <w:pPr>
      <w:spacing w:after="0" w:line="240" w:lineRule="auto"/>
      <w:ind w:right="45" w:firstLine="851"/>
      <w:jc w:val="both"/>
    </w:pPr>
    <w:rPr>
      <w:rFonts w:ascii="Times New Roman" w:eastAsia="Times New Roman" w:hAnsi="Times New Roman"/>
      <w:szCs w:val="20"/>
      <w:lang w:eastAsia="ru-RU"/>
    </w:rPr>
  </w:style>
  <w:style w:type="character" w:customStyle="1" w:styleId="a5">
    <w:name w:val="Основной текст с отступом Знак"/>
    <w:basedOn w:val="a1"/>
    <w:link w:val="a4"/>
    <w:rsid w:val="00A07317"/>
    <w:rPr>
      <w:rFonts w:ascii="Times New Roman" w:eastAsia="Times New Roman" w:hAnsi="Times New Roman" w:cs="Times New Roman"/>
      <w:szCs w:val="20"/>
      <w:lang w:eastAsia="ru-RU"/>
    </w:rPr>
  </w:style>
  <w:style w:type="paragraph" w:customStyle="1" w:styleId="16">
    <w:name w:val="Название1"/>
    <w:basedOn w:val="a0"/>
    <w:link w:val="a6"/>
    <w:qFormat/>
    <w:rsid w:val="00A07317"/>
    <w:pPr>
      <w:spacing w:after="0" w:line="240" w:lineRule="auto"/>
      <w:ind w:right="-1050"/>
      <w:jc w:val="center"/>
    </w:pPr>
    <w:rPr>
      <w:rFonts w:ascii="Times New Roman" w:eastAsia="Times New Roman" w:hAnsi="Times New Roman"/>
      <w:b/>
      <w:szCs w:val="20"/>
      <w:lang w:eastAsia="ru-RU"/>
    </w:rPr>
  </w:style>
  <w:style w:type="character" w:customStyle="1" w:styleId="a6">
    <w:name w:val="Название Знак"/>
    <w:link w:val="16"/>
    <w:rsid w:val="00A07317"/>
    <w:rPr>
      <w:rFonts w:ascii="Times New Roman" w:eastAsia="Times New Roman" w:hAnsi="Times New Roman" w:cs="Times New Roman"/>
      <w:b/>
      <w:szCs w:val="20"/>
      <w:lang w:eastAsia="ru-RU"/>
    </w:rPr>
  </w:style>
  <w:style w:type="paragraph" w:styleId="a7">
    <w:name w:val="Plain Text"/>
    <w:basedOn w:val="a0"/>
    <w:link w:val="a8"/>
    <w:qFormat/>
    <w:rsid w:val="00A07317"/>
    <w:pPr>
      <w:spacing w:after="0" w:line="240" w:lineRule="auto"/>
    </w:pPr>
    <w:rPr>
      <w:rFonts w:ascii="Courier New" w:eastAsia="Times New Roman" w:hAnsi="Courier New"/>
      <w:sz w:val="20"/>
      <w:szCs w:val="20"/>
      <w:lang w:eastAsia="ru-RU"/>
    </w:rPr>
  </w:style>
  <w:style w:type="character" w:customStyle="1" w:styleId="a8">
    <w:name w:val="Текст Знак"/>
    <w:basedOn w:val="a1"/>
    <w:link w:val="a7"/>
    <w:rsid w:val="00A07317"/>
    <w:rPr>
      <w:rFonts w:ascii="Courier New" w:eastAsia="Times New Roman" w:hAnsi="Courier New" w:cs="Times New Roman"/>
      <w:sz w:val="20"/>
      <w:szCs w:val="20"/>
      <w:lang w:eastAsia="ru-RU"/>
    </w:rPr>
  </w:style>
  <w:style w:type="paragraph" w:styleId="24">
    <w:name w:val="Body Text Indent 2"/>
    <w:basedOn w:val="a0"/>
    <w:link w:val="25"/>
    <w:rsid w:val="00A07317"/>
    <w:pPr>
      <w:spacing w:after="0" w:line="240" w:lineRule="auto"/>
      <w:ind w:right="-1050" w:firstLine="851"/>
      <w:jc w:val="both"/>
    </w:pPr>
    <w:rPr>
      <w:rFonts w:ascii="Times New Roman" w:eastAsia="Times New Roman" w:hAnsi="Times New Roman"/>
      <w:szCs w:val="20"/>
      <w:lang w:eastAsia="ru-RU"/>
    </w:rPr>
  </w:style>
  <w:style w:type="character" w:customStyle="1" w:styleId="25">
    <w:name w:val="Основной текст с отступом 2 Знак"/>
    <w:basedOn w:val="a1"/>
    <w:link w:val="24"/>
    <w:rsid w:val="00A07317"/>
    <w:rPr>
      <w:rFonts w:ascii="Times New Roman" w:eastAsia="Times New Roman" w:hAnsi="Times New Roman" w:cs="Times New Roman"/>
      <w:szCs w:val="20"/>
      <w:lang w:eastAsia="ru-RU"/>
    </w:rPr>
  </w:style>
  <w:style w:type="character" w:styleId="a9">
    <w:name w:val="page number"/>
    <w:basedOn w:val="a1"/>
    <w:rsid w:val="00A07317"/>
  </w:style>
  <w:style w:type="paragraph" w:styleId="aa">
    <w:name w:val="footer"/>
    <w:basedOn w:val="a0"/>
    <w:link w:val="ab"/>
    <w:uiPriority w:val="99"/>
    <w:rsid w:val="00A07317"/>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Нижний колонтитул Знак"/>
    <w:basedOn w:val="a1"/>
    <w:link w:val="aa"/>
    <w:uiPriority w:val="99"/>
    <w:rsid w:val="00A07317"/>
    <w:rPr>
      <w:rFonts w:ascii="Times New Roman" w:eastAsia="Times New Roman" w:hAnsi="Times New Roman" w:cs="Times New Roman"/>
      <w:sz w:val="24"/>
      <w:szCs w:val="20"/>
      <w:lang w:eastAsia="ru-RU"/>
    </w:rPr>
  </w:style>
  <w:style w:type="paragraph" w:styleId="ac">
    <w:name w:val="Document Map"/>
    <w:basedOn w:val="a0"/>
    <w:link w:val="ad"/>
    <w:rsid w:val="00A07317"/>
    <w:pPr>
      <w:shd w:val="clear" w:color="auto" w:fill="000080"/>
      <w:spacing w:after="0" w:line="240" w:lineRule="auto"/>
    </w:pPr>
    <w:rPr>
      <w:rFonts w:ascii="Tahoma" w:eastAsia="Times New Roman" w:hAnsi="Tahoma"/>
      <w:szCs w:val="20"/>
      <w:lang w:eastAsia="ru-RU"/>
    </w:rPr>
  </w:style>
  <w:style w:type="character" w:customStyle="1" w:styleId="ad">
    <w:name w:val="Схема документа Знак"/>
    <w:basedOn w:val="a1"/>
    <w:link w:val="ac"/>
    <w:rsid w:val="00A07317"/>
    <w:rPr>
      <w:rFonts w:ascii="Tahoma" w:eastAsia="Times New Roman" w:hAnsi="Tahoma" w:cs="Times New Roman"/>
      <w:szCs w:val="20"/>
      <w:shd w:val="clear" w:color="auto" w:fill="000080"/>
      <w:lang w:eastAsia="ru-RU"/>
    </w:rPr>
  </w:style>
  <w:style w:type="paragraph" w:customStyle="1" w:styleId="ConsNormal">
    <w:name w:val="ConsNormal"/>
    <w:rsid w:val="00B82D2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B82D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B82D2D"/>
    <w:pPr>
      <w:widowControl w:val="0"/>
      <w:spacing w:after="0" w:line="240" w:lineRule="auto"/>
    </w:pPr>
    <w:rPr>
      <w:rFonts w:ascii="Arial" w:eastAsia="Times New Roman" w:hAnsi="Arial" w:cs="Times New Roman"/>
      <w:b/>
      <w:snapToGrid w:val="0"/>
      <w:sz w:val="16"/>
      <w:szCs w:val="20"/>
      <w:lang w:eastAsia="ru-RU"/>
    </w:rPr>
  </w:style>
  <w:style w:type="paragraph" w:styleId="ae">
    <w:name w:val="header"/>
    <w:basedOn w:val="a0"/>
    <w:link w:val="af"/>
    <w:uiPriority w:val="99"/>
    <w:rsid w:val="00A07317"/>
    <w:pPr>
      <w:tabs>
        <w:tab w:val="center" w:pos="4153"/>
        <w:tab w:val="right" w:pos="8306"/>
      </w:tabs>
      <w:spacing w:after="0" w:line="240" w:lineRule="auto"/>
    </w:pPr>
    <w:rPr>
      <w:rFonts w:ascii="Times New Roman" w:eastAsia="Times New Roman" w:hAnsi="Times New Roman"/>
      <w:szCs w:val="20"/>
      <w:lang w:eastAsia="ru-RU"/>
    </w:rPr>
  </w:style>
  <w:style w:type="character" w:customStyle="1" w:styleId="af">
    <w:name w:val="Верхний колонтитул Знак"/>
    <w:basedOn w:val="a1"/>
    <w:link w:val="ae"/>
    <w:uiPriority w:val="99"/>
    <w:rsid w:val="00A07317"/>
    <w:rPr>
      <w:rFonts w:ascii="Times New Roman" w:eastAsia="Times New Roman" w:hAnsi="Times New Roman" w:cs="Times New Roman"/>
      <w:szCs w:val="20"/>
      <w:lang w:eastAsia="ru-RU"/>
    </w:rPr>
  </w:style>
  <w:style w:type="paragraph" w:customStyle="1" w:styleId="Preformat">
    <w:name w:val="Preformat"/>
    <w:rsid w:val="00B82D2D"/>
    <w:pPr>
      <w:spacing w:after="0" w:line="240" w:lineRule="auto"/>
    </w:pPr>
    <w:rPr>
      <w:rFonts w:ascii="Courier New" w:eastAsia="Times New Roman" w:hAnsi="Courier New" w:cs="Times New Roman"/>
      <w:snapToGrid w:val="0"/>
      <w:sz w:val="20"/>
      <w:szCs w:val="20"/>
      <w:lang w:eastAsia="ru-RU"/>
    </w:rPr>
  </w:style>
  <w:style w:type="paragraph" w:styleId="af0">
    <w:name w:val="Balloon Text"/>
    <w:basedOn w:val="a0"/>
    <w:link w:val="af1"/>
    <w:rsid w:val="00A07317"/>
    <w:pPr>
      <w:spacing w:after="0" w:line="240" w:lineRule="auto"/>
    </w:pPr>
    <w:rPr>
      <w:rFonts w:ascii="Times New Roman" w:eastAsia="Times New Roman" w:hAnsi="Times New Roman" w:cs="Tahoma"/>
      <w:sz w:val="24"/>
      <w:szCs w:val="16"/>
      <w:lang w:eastAsia="ru-RU"/>
    </w:rPr>
  </w:style>
  <w:style w:type="character" w:customStyle="1" w:styleId="af1">
    <w:name w:val="Текст выноски Знак"/>
    <w:basedOn w:val="a1"/>
    <w:link w:val="af0"/>
    <w:rsid w:val="00A07317"/>
    <w:rPr>
      <w:rFonts w:ascii="Times New Roman" w:eastAsia="Times New Roman" w:hAnsi="Times New Roman" w:cs="Tahoma"/>
      <w:sz w:val="24"/>
      <w:szCs w:val="16"/>
      <w:lang w:eastAsia="ru-RU"/>
    </w:rPr>
  </w:style>
  <w:style w:type="character" w:styleId="af2">
    <w:name w:val="annotation reference"/>
    <w:semiHidden/>
    <w:rsid w:val="00A07317"/>
    <w:rPr>
      <w:sz w:val="16"/>
      <w:szCs w:val="16"/>
    </w:rPr>
  </w:style>
  <w:style w:type="paragraph" w:styleId="af3">
    <w:name w:val="annotation text"/>
    <w:basedOn w:val="a0"/>
    <w:link w:val="af4"/>
    <w:rsid w:val="00A07317"/>
    <w:pPr>
      <w:spacing w:after="0" w:line="240" w:lineRule="auto"/>
    </w:pPr>
    <w:rPr>
      <w:rFonts w:ascii="Times New Roman" w:eastAsia="Times New Roman" w:hAnsi="Times New Roman"/>
      <w:sz w:val="20"/>
      <w:szCs w:val="20"/>
      <w:lang w:eastAsia="ru-RU"/>
    </w:rPr>
  </w:style>
  <w:style w:type="character" w:customStyle="1" w:styleId="af4">
    <w:name w:val="Текст примечания Знак"/>
    <w:basedOn w:val="a1"/>
    <w:link w:val="af3"/>
    <w:rsid w:val="00A07317"/>
    <w:rPr>
      <w:rFonts w:ascii="Times New Roman" w:eastAsia="Times New Roman" w:hAnsi="Times New Roman" w:cs="Times New Roman"/>
      <w:sz w:val="20"/>
      <w:szCs w:val="20"/>
      <w:lang w:eastAsia="ru-RU"/>
    </w:rPr>
  </w:style>
  <w:style w:type="paragraph" w:customStyle="1" w:styleId="ConsPlusTitle">
    <w:name w:val="ConsPlusTitle"/>
    <w:rsid w:val="00B82D2D"/>
    <w:pPr>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uiPriority w:val="99"/>
    <w:qFormat/>
    <w:rsid w:val="00B82D2D"/>
    <w:pPr>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A07317"/>
    <w:pPr>
      <w:suppressAutoHyphens/>
      <w:spacing w:after="0" w:line="240" w:lineRule="auto"/>
      <w:ind w:left="851"/>
    </w:pPr>
    <w:rPr>
      <w:rFonts w:ascii="Times New Roman" w:eastAsia="Times New Roman" w:hAnsi="Times New Roman"/>
      <w:sz w:val="24"/>
      <w:szCs w:val="24"/>
      <w:lang w:eastAsia="ar-SA"/>
    </w:rPr>
  </w:style>
  <w:style w:type="paragraph" w:styleId="af6">
    <w:name w:val="annotation subject"/>
    <w:basedOn w:val="af3"/>
    <w:next w:val="af3"/>
    <w:link w:val="af7"/>
    <w:rsid w:val="00A07317"/>
    <w:rPr>
      <w:b/>
      <w:bCs/>
    </w:rPr>
  </w:style>
  <w:style w:type="character" w:customStyle="1" w:styleId="af7">
    <w:name w:val="Тема примечания Знак"/>
    <w:basedOn w:val="af4"/>
    <w:link w:val="af6"/>
    <w:rsid w:val="00A07317"/>
    <w:rPr>
      <w:rFonts w:ascii="Times New Roman" w:eastAsia="Times New Roman" w:hAnsi="Times New Roman" w:cs="Times New Roman"/>
      <w:b/>
      <w:bCs/>
      <w:sz w:val="20"/>
      <w:szCs w:val="20"/>
      <w:lang w:eastAsia="ru-RU"/>
    </w:rPr>
  </w:style>
  <w:style w:type="paragraph" w:styleId="af8">
    <w:name w:val="Revision"/>
    <w:hidden/>
    <w:rsid w:val="00B82D2D"/>
    <w:pPr>
      <w:spacing w:after="0" w:line="240" w:lineRule="auto"/>
    </w:pPr>
    <w:rPr>
      <w:rFonts w:ascii="Times New Roman" w:eastAsia="Times New Roman" w:hAnsi="Times New Roman" w:cs="Times New Roman"/>
      <w:szCs w:val="20"/>
      <w:lang w:eastAsia="ru-RU"/>
    </w:rPr>
  </w:style>
  <w:style w:type="paragraph" w:styleId="af9">
    <w:name w:val="footnote text"/>
    <w:basedOn w:val="a0"/>
    <w:link w:val="afa"/>
    <w:rsid w:val="00A07317"/>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basedOn w:val="a1"/>
    <w:link w:val="af9"/>
    <w:rsid w:val="00A07317"/>
    <w:rPr>
      <w:rFonts w:ascii="Times New Roman" w:eastAsia="Times New Roman" w:hAnsi="Times New Roman" w:cs="Times New Roman"/>
      <w:sz w:val="20"/>
      <w:szCs w:val="20"/>
      <w:lang w:eastAsia="ru-RU"/>
    </w:rPr>
  </w:style>
  <w:style w:type="character" w:styleId="afb">
    <w:name w:val="footnote reference"/>
    <w:aliases w:val="Style 49,fr,Знак сноски-FN,Ciae niinee-FN,SUPERS,Знак сноски 1,Referencia nota al pie,Used by Word for Help footnote symbols"/>
    <w:rsid w:val="00A07317"/>
    <w:rPr>
      <w:vertAlign w:val="superscript"/>
    </w:rPr>
  </w:style>
  <w:style w:type="paragraph" w:styleId="afc">
    <w:name w:val="endnote text"/>
    <w:basedOn w:val="a0"/>
    <w:link w:val="afd"/>
    <w:rsid w:val="00A07317"/>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1"/>
    <w:link w:val="afc"/>
    <w:rsid w:val="00A07317"/>
    <w:rPr>
      <w:rFonts w:ascii="Times New Roman" w:eastAsia="Times New Roman" w:hAnsi="Times New Roman" w:cs="Times New Roman"/>
      <w:sz w:val="20"/>
      <w:szCs w:val="20"/>
      <w:lang w:eastAsia="ru-RU"/>
    </w:rPr>
  </w:style>
  <w:style w:type="character" w:styleId="afe">
    <w:name w:val="endnote reference"/>
    <w:rsid w:val="00A07317"/>
    <w:rPr>
      <w:vertAlign w:val="superscript"/>
    </w:rPr>
  </w:style>
  <w:style w:type="character" w:styleId="aff">
    <w:name w:val="Emphasis"/>
    <w:uiPriority w:val="20"/>
    <w:qFormat/>
    <w:rsid w:val="00A07317"/>
    <w:rPr>
      <w:i/>
      <w:iCs/>
    </w:rPr>
  </w:style>
  <w:style w:type="paragraph" w:styleId="aff0">
    <w:name w:val="List Paragraph"/>
    <w:aliases w:val="Заголовок_3,Подпись рисунка,ПКФ Список,Абзац списка5,Bullet_IRAO,List Paragraph"/>
    <w:basedOn w:val="a0"/>
    <w:link w:val="aff1"/>
    <w:uiPriority w:val="34"/>
    <w:qFormat/>
    <w:rsid w:val="00A07317"/>
    <w:pPr>
      <w:ind w:left="720"/>
      <w:contextualSpacing/>
    </w:pPr>
  </w:style>
  <w:style w:type="character" w:styleId="aff2">
    <w:name w:val="Strong"/>
    <w:uiPriority w:val="22"/>
    <w:qFormat/>
    <w:rsid w:val="00A07317"/>
    <w:rPr>
      <w:b/>
      <w:bCs/>
    </w:rPr>
  </w:style>
  <w:style w:type="paragraph" w:styleId="aff3">
    <w:name w:val="Body Text"/>
    <w:basedOn w:val="a0"/>
    <w:link w:val="aff4"/>
    <w:uiPriority w:val="99"/>
    <w:unhideWhenUsed/>
    <w:rsid w:val="00A07317"/>
    <w:pPr>
      <w:spacing w:after="120"/>
    </w:pPr>
  </w:style>
  <w:style w:type="character" w:customStyle="1" w:styleId="aff4">
    <w:name w:val="Основной текст Знак"/>
    <w:basedOn w:val="a1"/>
    <w:link w:val="aff3"/>
    <w:uiPriority w:val="99"/>
    <w:rsid w:val="00A07317"/>
    <w:rPr>
      <w:rFonts w:ascii="Calibri" w:eastAsia="Calibri" w:hAnsi="Calibri" w:cs="Times New Roman"/>
    </w:rPr>
  </w:style>
  <w:style w:type="paragraph" w:customStyle="1" w:styleId="17">
    <w:name w:val="Обычный1"/>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char">
    <w:name w:val="normal__char"/>
    <w:basedOn w:val="a1"/>
    <w:rsid w:val="00A07317"/>
  </w:style>
  <w:style w:type="paragraph" w:customStyle="1" w:styleId="list0020paragraph">
    <w:name w:val="list_0020paragraph"/>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0020paragraphchar">
    <w:name w:val="list_0020paragraph__char"/>
    <w:basedOn w:val="a1"/>
    <w:rsid w:val="00A07317"/>
  </w:style>
  <w:style w:type="paragraph" w:customStyle="1" w:styleId="no0020spacing">
    <w:name w:val="no_0020spacing"/>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0020spacingchar">
    <w:name w:val="no_0020spacing__char"/>
    <w:basedOn w:val="a1"/>
    <w:rsid w:val="00A07317"/>
  </w:style>
  <w:style w:type="character" w:styleId="aff5">
    <w:name w:val="Hyperlink"/>
    <w:basedOn w:val="a1"/>
    <w:uiPriority w:val="99"/>
    <w:unhideWhenUsed/>
    <w:rsid w:val="00A07317"/>
    <w:rPr>
      <w:color w:val="0563C1"/>
      <w:u w:val="single"/>
    </w:rPr>
  </w:style>
  <w:style w:type="numbering" w:customStyle="1" w:styleId="26">
    <w:name w:val="Нет списка2"/>
    <w:next w:val="a3"/>
    <w:uiPriority w:val="99"/>
    <w:semiHidden/>
    <w:unhideWhenUsed/>
    <w:rsid w:val="00A07317"/>
  </w:style>
  <w:style w:type="paragraph" w:customStyle="1" w:styleId="10">
    <w:name w:val="Список_1"/>
    <w:basedOn w:val="a0"/>
    <w:rsid w:val="00A07317"/>
    <w:pPr>
      <w:numPr>
        <w:numId w:val="18"/>
      </w:numPr>
      <w:tabs>
        <w:tab w:val="left" w:pos="4536"/>
        <w:tab w:val="left" w:pos="5670"/>
      </w:tabs>
      <w:spacing w:after="20" w:line="240" w:lineRule="auto"/>
      <w:jc w:val="both"/>
    </w:pPr>
    <w:rPr>
      <w:rFonts w:ascii="Times New Roman" w:eastAsia="Times New Roman" w:hAnsi="Times New Roman"/>
      <w:sz w:val="28"/>
      <w:szCs w:val="20"/>
      <w:lang w:eastAsia="ru-RU"/>
    </w:rPr>
  </w:style>
  <w:style w:type="table" w:styleId="aff6">
    <w:name w:val="Table Grid"/>
    <w:basedOn w:val="a2"/>
    <w:rsid w:val="00A073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07317"/>
    <w:rPr>
      <w:rFonts w:ascii="Symbol" w:hAnsi="Symbol"/>
    </w:rPr>
  </w:style>
  <w:style w:type="character" w:customStyle="1" w:styleId="WW8Num4z1">
    <w:name w:val="WW8Num4z1"/>
    <w:rsid w:val="00A07317"/>
    <w:rPr>
      <w:rFonts w:ascii="Courier New" w:hAnsi="Courier New" w:cs="Courier New"/>
    </w:rPr>
  </w:style>
  <w:style w:type="character" w:customStyle="1" w:styleId="WW8Num6z0">
    <w:name w:val="WW8Num6z0"/>
    <w:rsid w:val="00A07317"/>
    <w:rPr>
      <w:rFonts w:ascii="Wingdings" w:hAnsi="Wingdings"/>
    </w:rPr>
  </w:style>
  <w:style w:type="character" w:customStyle="1" w:styleId="WW8Num8z0">
    <w:name w:val="WW8Num8z0"/>
    <w:rsid w:val="00A07317"/>
    <w:rPr>
      <w:rFonts w:ascii="Wingdings" w:hAnsi="Wingdings"/>
    </w:rPr>
  </w:style>
  <w:style w:type="character" w:customStyle="1" w:styleId="WW8Num12z0">
    <w:name w:val="WW8Num12z0"/>
    <w:rsid w:val="00A07317"/>
    <w:rPr>
      <w:rFonts w:ascii="Times New Roman" w:eastAsia="Times New Roman" w:hAnsi="Times New Roman" w:cs="Times New Roman"/>
    </w:rPr>
  </w:style>
  <w:style w:type="character" w:customStyle="1" w:styleId="Absatz-Standardschriftart">
    <w:name w:val="Absatz-Standardschriftart"/>
    <w:rsid w:val="00A07317"/>
  </w:style>
  <w:style w:type="character" w:customStyle="1" w:styleId="WW-Absatz-Standardschriftart">
    <w:name w:val="WW-Absatz-Standardschriftart"/>
    <w:rsid w:val="00A07317"/>
  </w:style>
  <w:style w:type="character" w:customStyle="1" w:styleId="WW-Absatz-Standardschriftart1">
    <w:name w:val="WW-Absatz-Standardschriftart1"/>
    <w:rsid w:val="00A07317"/>
  </w:style>
  <w:style w:type="character" w:customStyle="1" w:styleId="WW-Absatz-Standardschriftart11">
    <w:name w:val="WW-Absatz-Standardschriftart11"/>
    <w:rsid w:val="00A07317"/>
  </w:style>
  <w:style w:type="character" w:customStyle="1" w:styleId="WW-Absatz-Standardschriftart111">
    <w:name w:val="WW-Absatz-Standardschriftart111"/>
    <w:rsid w:val="00A07317"/>
  </w:style>
  <w:style w:type="character" w:customStyle="1" w:styleId="WW-Absatz-Standardschriftart1111">
    <w:name w:val="WW-Absatz-Standardschriftart1111"/>
    <w:rsid w:val="00A07317"/>
  </w:style>
  <w:style w:type="character" w:customStyle="1" w:styleId="WW8Num2z0">
    <w:name w:val="WW8Num2z0"/>
    <w:rsid w:val="00A07317"/>
    <w:rPr>
      <w:rFonts w:ascii="Symbol" w:hAnsi="Symbol"/>
    </w:rPr>
  </w:style>
  <w:style w:type="character" w:customStyle="1" w:styleId="WW8Num3z0">
    <w:name w:val="WW8Num3z0"/>
    <w:rsid w:val="00A07317"/>
    <w:rPr>
      <w:rFonts w:ascii="Symbol" w:hAnsi="Symbol"/>
    </w:rPr>
  </w:style>
  <w:style w:type="character" w:customStyle="1" w:styleId="WW8Num7z0">
    <w:name w:val="WW8Num7z0"/>
    <w:rsid w:val="00A07317"/>
    <w:rPr>
      <w:rFonts w:ascii="Symbol" w:hAnsi="Symbol"/>
    </w:rPr>
  </w:style>
  <w:style w:type="character" w:customStyle="1" w:styleId="WW8Num8z1">
    <w:name w:val="WW8Num8z1"/>
    <w:rsid w:val="00A07317"/>
    <w:rPr>
      <w:rFonts w:ascii="Times New Roman" w:eastAsia="Times New Roman" w:hAnsi="Times New Roman" w:cs="Times New Roman"/>
    </w:rPr>
  </w:style>
  <w:style w:type="character" w:customStyle="1" w:styleId="WW8Num11z0">
    <w:name w:val="WW8Num11z0"/>
    <w:rsid w:val="00A07317"/>
    <w:rPr>
      <w:rFonts w:ascii="Wingdings" w:hAnsi="Wingdings"/>
    </w:rPr>
  </w:style>
  <w:style w:type="character" w:customStyle="1" w:styleId="WW8Num13z0">
    <w:name w:val="WW8Num13z0"/>
    <w:rsid w:val="00A07317"/>
    <w:rPr>
      <w:rFonts w:ascii="Symbol" w:hAnsi="Symbol"/>
    </w:rPr>
  </w:style>
  <w:style w:type="character" w:customStyle="1" w:styleId="WW8Num15z0">
    <w:name w:val="WW8Num15z0"/>
    <w:rsid w:val="00A07317"/>
    <w:rPr>
      <w:rFonts w:ascii="Symbol" w:hAnsi="Symbol"/>
    </w:rPr>
  </w:style>
  <w:style w:type="character" w:customStyle="1" w:styleId="WW8Num16z1">
    <w:name w:val="WW8Num16z1"/>
    <w:rsid w:val="00A07317"/>
    <w:rPr>
      <w:rFonts w:ascii="Courier New" w:hAnsi="Courier New" w:cs="Courier New"/>
    </w:rPr>
  </w:style>
  <w:style w:type="character" w:customStyle="1" w:styleId="WW8Num17z1">
    <w:name w:val="WW8Num17z1"/>
    <w:rsid w:val="00A07317"/>
    <w:rPr>
      <w:rFonts w:ascii="Times New Roman" w:eastAsia="Times New Roman" w:hAnsi="Times New Roman" w:cs="Times New Roman"/>
    </w:rPr>
  </w:style>
  <w:style w:type="character" w:customStyle="1" w:styleId="27">
    <w:name w:val="Основной шрифт абзаца2"/>
    <w:rsid w:val="00A07317"/>
  </w:style>
  <w:style w:type="character" w:customStyle="1" w:styleId="WW8Num6z1">
    <w:name w:val="WW8Num6z1"/>
    <w:rsid w:val="00A07317"/>
    <w:rPr>
      <w:rFonts w:ascii="Times New Roman" w:eastAsia="Times New Roman" w:hAnsi="Times New Roman" w:cs="Times New Roman"/>
    </w:rPr>
  </w:style>
  <w:style w:type="character" w:customStyle="1" w:styleId="WW8Num7z1">
    <w:name w:val="WW8Num7z1"/>
    <w:rsid w:val="00A07317"/>
    <w:rPr>
      <w:rFonts w:ascii="Times New Roman" w:eastAsia="Times New Roman" w:hAnsi="Times New Roman" w:cs="Times New Roman"/>
    </w:rPr>
  </w:style>
  <w:style w:type="character" w:customStyle="1" w:styleId="WW8Num9z0">
    <w:name w:val="WW8Num9z0"/>
    <w:rsid w:val="00A07317"/>
    <w:rPr>
      <w:rFonts w:ascii="Symbol" w:hAnsi="Symbol"/>
    </w:rPr>
  </w:style>
  <w:style w:type="character" w:customStyle="1" w:styleId="WW8Num10z1">
    <w:name w:val="WW8Num10z1"/>
    <w:rsid w:val="00A07317"/>
    <w:rPr>
      <w:rFonts w:ascii="Times New Roman" w:eastAsia="Times New Roman" w:hAnsi="Times New Roman" w:cs="Times New Roman"/>
    </w:rPr>
  </w:style>
  <w:style w:type="character" w:customStyle="1" w:styleId="WW8Num17z0">
    <w:name w:val="WW8Num17z0"/>
    <w:rsid w:val="00A07317"/>
    <w:rPr>
      <w:rFonts w:ascii="Symbol" w:hAnsi="Symbol" w:cs="OpenSymbol"/>
    </w:rPr>
  </w:style>
  <w:style w:type="character" w:customStyle="1" w:styleId="WW8Num18z1">
    <w:name w:val="WW8Num18z1"/>
    <w:rsid w:val="00A07317"/>
    <w:rPr>
      <w:rFonts w:ascii="Courier New" w:hAnsi="Courier New" w:cs="Courier New"/>
    </w:rPr>
  </w:style>
  <w:style w:type="character" w:customStyle="1" w:styleId="WW8Num19z1">
    <w:name w:val="WW8Num19z1"/>
    <w:rsid w:val="00A07317"/>
    <w:rPr>
      <w:rFonts w:ascii="Times New Roman" w:eastAsia="Times New Roman" w:hAnsi="Times New Roman" w:cs="Times New Roman"/>
    </w:rPr>
  </w:style>
  <w:style w:type="character" w:customStyle="1" w:styleId="WW-Absatz-Standardschriftart11111">
    <w:name w:val="WW-Absatz-Standardschriftart11111"/>
    <w:rsid w:val="00A07317"/>
  </w:style>
  <w:style w:type="character" w:customStyle="1" w:styleId="WW8Num1z0">
    <w:name w:val="WW8Num1z0"/>
    <w:rsid w:val="00A07317"/>
    <w:rPr>
      <w:rFonts w:ascii="Times New Roman" w:hAnsi="Times New Roman"/>
    </w:rPr>
  </w:style>
  <w:style w:type="character" w:customStyle="1" w:styleId="WW8Num2z1">
    <w:name w:val="WW8Num2z1"/>
    <w:rsid w:val="00A07317"/>
    <w:rPr>
      <w:rFonts w:ascii="Times New Roman" w:eastAsia="Times New Roman" w:hAnsi="Times New Roman" w:cs="Times New Roman"/>
    </w:rPr>
  </w:style>
  <w:style w:type="character" w:customStyle="1" w:styleId="WW8Num3z1">
    <w:name w:val="WW8Num3z1"/>
    <w:rsid w:val="00A07317"/>
    <w:rPr>
      <w:rFonts w:ascii="Courier New" w:hAnsi="Courier New" w:cs="Courier New"/>
    </w:rPr>
  </w:style>
  <w:style w:type="character" w:customStyle="1" w:styleId="WW8Num3z2">
    <w:name w:val="WW8Num3z2"/>
    <w:rsid w:val="00A07317"/>
    <w:rPr>
      <w:rFonts w:ascii="Wingdings" w:hAnsi="Wingdings"/>
    </w:rPr>
  </w:style>
  <w:style w:type="character" w:customStyle="1" w:styleId="WW8Num4z2">
    <w:name w:val="WW8Num4z2"/>
    <w:rsid w:val="00A07317"/>
    <w:rPr>
      <w:rFonts w:ascii="Wingdings" w:hAnsi="Wingdings"/>
    </w:rPr>
  </w:style>
  <w:style w:type="character" w:customStyle="1" w:styleId="WW8Num5z1">
    <w:name w:val="WW8Num5z1"/>
    <w:rsid w:val="00A07317"/>
    <w:rPr>
      <w:rFonts w:ascii="Times New Roman" w:eastAsia="Times New Roman" w:hAnsi="Times New Roman" w:cs="Times New Roman"/>
    </w:rPr>
  </w:style>
  <w:style w:type="character" w:customStyle="1" w:styleId="WW8Num9z1">
    <w:name w:val="WW8Num9z1"/>
    <w:rsid w:val="00A07317"/>
    <w:rPr>
      <w:rFonts w:ascii="Times New Roman" w:eastAsia="Times New Roman" w:hAnsi="Times New Roman" w:cs="Times New Roman"/>
    </w:rPr>
  </w:style>
  <w:style w:type="character" w:customStyle="1" w:styleId="WW8Num11z1">
    <w:name w:val="WW8Num11z1"/>
    <w:rsid w:val="00A07317"/>
    <w:rPr>
      <w:rFonts w:ascii="Courier New" w:hAnsi="Courier New" w:cs="Courier New"/>
    </w:rPr>
  </w:style>
  <w:style w:type="character" w:customStyle="1" w:styleId="WW8Num11z3">
    <w:name w:val="WW8Num11z3"/>
    <w:rsid w:val="00A07317"/>
    <w:rPr>
      <w:rFonts w:ascii="Symbol" w:hAnsi="Symbol"/>
    </w:rPr>
  </w:style>
  <w:style w:type="character" w:customStyle="1" w:styleId="WW8Num12z1">
    <w:name w:val="WW8Num12z1"/>
    <w:rsid w:val="00A07317"/>
    <w:rPr>
      <w:rFonts w:ascii="Courier New" w:hAnsi="Courier New"/>
    </w:rPr>
  </w:style>
  <w:style w:type="character" w:customStyle="1" w:styleId="WW8Num12z2">
    <w:name w:val="WW8Num12z2"/>
    <w:rsid w:val="00A07317"/>
    <w:rPr>
      <w:rFonts w:ascii="Wingdings" w:hAnsi="Wingdings"/>
    </w:rPr>
  </w:style>
  <w:style w:type="character" w:customStyle="1" w:styleId="WW8Num12z3">
    <w:name w:val="WW8Num12z3"/>
    <w:rsid w:val="00A07317"/>
    <w:rPr>
      <w:rFonts w:ascii="Symbol" w:hAnsi="Symbol"/>
    </w:rPr>
  </w:style>
  <w:style w:type="character" w:customStyle="1" w:styleId="WW8Num13z1">
    <w:name w:val="WW8Num13z1"/>
    <w:rsid w:val="00A07317"/>
    <w:rPr>
      <w:rFonts w:ascii="Courier New" w:hAnsi="Courier New" w:cs="Courier New"/>
    </w:rPr>
  </w:style>
  <w:style w:type="character" w:customStyle="1" w:styleId="WW8Num13z2">
    <w:name w:val="WW8Num13z2"/>
    <w:rsid w:val="00A07317"/>
    <w:rPr>
      <w:rFonts w:ascii="Wingdings" w:hAnsi="Wingdings"/>
    </w:rPr>
  </w:style>
  <w:style w:type="character" w:customStyle="1" w:styleId="WW8Num14z1">
    <w:name w:val="WW8Num14z1"/>
    <w:rsid w:val="00A07317"/>
    <w:rPr>
      <w:rFonts w:ascii="Times New Roman" w:eastAsia="Times New Roman" w:hAnsi="Times New Roman" w:cs="Times New Roman"/>
      <w:color w:val="000000"/>
    </w:rPr>
  </w:style>
  <w:style w:type="character" w:customStyle="1" w:styleId="WW8Num15z1">
    <w:name w:val="WW8Num15z1"/>
    <w:rsid w:val="00A07317"/>
    <w:rPr>
      <w:rFonts w:ascii="Courier New" w:hAnsi="Courier New" w:cs="Courier New"/>
    </w:rPr>
  </w:style>
  <w:style w:type="character" w:customStyle="1" w:styleId="WW8Num15z2">
    <w:name w:val="WW8Num15z2"/>
    <w:rsid w:val="00A07317"/>
    <w:rPr>
      <w:rFonts w:ascii="Wingdings" w:hAnsi="Wingdings"/>
    </w:rPr>
  </w:style>
  <w:style w:type="character" w:customStyle="1" w:styleId="WW8Num18z0">
    <w:name w:val="WW8Num18z0"/>
    <w:rsid w:val="00A07317"/>
    <w:rPr>
      <w:rFonts w:ascii="Symbol" w:hAnsi="Symbol"/>
    </w:rPr>
  </w:style>
  <w:style w:type="character" w:customStyle="1" w:styleId="WW8Num18z2">
    <w:name w:val="WW8Num18z2"/>
    <w:rsid w:val="00A07317"/>
    <w:rPr>
      <w:rFonts w:ascii="Wingdings" w:hAnsi="Wingdings"/>
    </w:rPr>
  </w:style>
  <w:style w:type="character" w:customStyle="1" w:styleId="WW8Num20z0">
    <w:name w:val="WW8Num20z0"/>
    <w:rsid w:val="00A07317"/>
    <w:rPr>
      <w:rFonts w:ascii="Times New Roman" w:hAnsi="Times New Roman"/>
    </w:rPr>
  </w:style>
  <w:style w:type="character" w:customStyle="1" w:styleId="WW8Num21z1">
    <w:name w:val="WW8Num21z1"/>
    <w:rsid w:val="00A07317"/>
    <w:rPr>
      <w:rFonts w:ascii="Times New Roman" w:eastAsia="Times New Roman" w:hAnsi="Times New Roman" w:cs="Times New Roman"/>
    </w:rPr>
  </w:style>
  <w:style w:type="character" w:customStyle="1" w:styleId="18">
    <w:name w:val="Основной шрифт абзаца1"/>
    <w:rsid w:val="00A07317"/>
  </w:style>
  <w:style w:type="character" w:customStyle="1" w:styleId="aff7">
    <w:name w:val="Символ сноски"/>
    <w:rsid w:val="00A07317"/>
    <w:rPr>
      <w:vertAlign w:val="superscript"/>
    </w:rPr>
  </w:style>
  <w:style w:type="character" w:customStyle="1" w:styleId="aff8">
    <w:name w:val="Символ нумерации"/>
    <w:rsid w:val="00A07317"/>
  </w:style>
  <w:style w:type="character" w:customStyle="1" w:styleId="aff9">
    <w:name w:val="Маркеры списка"/>
    <w:rsid w:val="00A07317"/>
    <w:rPr>
      <w:rFonts w:ascii="OpenSymbol" w:eastAsia="OpenSymbol" w:hAnsi="OpenSymbol" w:cs="OpenSymbol"/>
    </w:rPr>
  </w:style>
  <w:style w:type="character" w:customStyle="1" w:styleId="WW8Num20z1">
    <w:name w:val="WW8Num20z1"/>
    <w:rsid w:val="00A07317"/>
    <w:rPr>
      <w:rFonts w:ascii="Courier New" w:hAnsi="Courier New" w:cs="Courier New"/>
    </w:rPr>
  </w:style>
  <w:style w:type="character" w:customStyle="1" w:styleId="WW8Num20z2">
    <w:name w:val="WW8Num20z2"/>
    <w:rsid w:val="00A07317"/>
    <w:rPr>
      <w:rFonts w:ascii="Wingdings" w:hAnsi="Wingdings"/>
    </w:rPr>
  </w:style>
  <w:style w:type="character" w:customStyle="1" w:styleId="WW8Num20z3">
    <w:name w:val="WW8Num20z3"/>
    <w:rsid w:val="00A07317"/>
    <w:rPr>
      <w:rFonts w:ascii="Symbol" w:hAnsi="Symbol"/>
    </w:rPr>
  </w:style>
  <w:style w:type="character" w:customStyle="1" w:styleId="WW8Num13z3">
    <w:name w:val="WW8Num13z3"/>
    <w:rsid w:val="00A07317"/>
    <w:rPr>
      <w:rFonts w:ascii="Symbol" w:hAnsi="Symbol"/>
    </w:rPr>
  </w:style>
  <w:style w:type="paragraph" w:customStyle="1" w:styleId="19">
    <w:name w:val="Заголовок1"/>
    <w:basedOn w:val="a0"/>
    <w:next w:val="aff3"/>
    <w:rsid w:val="00A07317"/>
    <w:pPr>
      <w:keepNext/>
      <w:suppressAutoHyphens/>
      <w:spacing w:before="240" w:after="120" w:line="240" w:lineRule="auto"/>
    </w:pPr>
    <w:rPr>
      <w:rFonts w:ascii="Liberation Sans" w:eastAsia="DejaVu Sans" w:hAnsi="Liberation Sans" w:cs="DejaVu Sans"/>
      <w:sz w:val="28"/>
      <w:szCs w:val="28"/>
      <w:lang w:eastAsia="ar-SA"/>
    </w:rPr>
  </w:style>
  <w:style w:type="paragraph" w:styleId="affa">
    <w:name w:val="List"/>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28">
    <w:name w:val="Название2"/>
    <w:basedOn w:val="a0"/>
    <w:rsid w:val="00A07317"/>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a">
    <w:name w:val="Указатель1"/>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b">
    <w:name w:val="Схема документа1"/>
    <w:basedOn w:val="a0"/>
    <w:rsid w:val="00A07317"/>
    <w:pPr>
      <w:shd w:val="clear" w:color="auto" w:fill="000080"/>
      <w:suppressAutoHyphens/>
      <w:spacing w:after="0" w:line="240" w:lineRule="auto"/>
    </w:pPr>
    <w:rPr>
      <w:rFonts w:ascii="Tahoma" w:eastAsia="Times New Roman" w:hAnsi="Tahoma" w:cs="Tahoma"/>
      <w:sz w:val="24"/>
      <w:szCs w:val="24"/>
      <w:lang w:eastAsia="ar-SA"/>
    </w:rPr>
  </w:style>
  <w:style w:type="paragraph" w:styleId="affb">
    <w:name w:val="Title"/>
    <w:basedOn w:val="a0"/>
    <w:next w:val="affc"/>
    <w:link w:val="1c"/>
    <w:qFormat/>
    <w:rsid w:val="00A07317"/>
    <w:pPr>
      <w:suppressAutoHyphens/>
      <w:spacing w:after="0" w:line="240" w:lineRule="auto"/>
      <w:ind w:firstLine="709"/>
      <w:jc w:val="center"/>
    </w:pPr>
    <w:rPr>
      <w:rFonts w:ascii="Times New Roman" w:eastAsia="Times New Roman" w:hAnsi="Times New Roman"/>
      <w:sz w:val="28"/>
      <w:szCs w:val="24"/>
      <w:lang w:eastAsia="ar-SA"/>
    </w:rPr>
  </w:style>
  <w:style w:type="character" w:customStyle="1" w:styleId="1c">
    <w:name w:val="Название Знак1"/>
    <w:basedOn w:val="a1"/>
    <w:link w:val="affb"/>
    <w:rsid w:val="00A07317"/>
    <w:rPr>
      <w:rFonts w:ascii="Times New Roman" w:eastAsia="Times New Roman" w:hAnsi="Times New Roman" w:cs="Times New Roman"/>
      <w:sz w:val="28"/>
      <w:szCs w:val="24"/>
      <w:lang w:eastAsia="ar-SA"/>
    </w:rPr>
  </w:style>
  <w:style w:type="paragraph" w:styleId="affc">
    <w:name w:val="Subtitle"/>
    <w:basedOn w:val="19"/>
    <w:next w:val="aff3"/>
    <w:link w:val="affd"/>
    <w:qFormat/>
    <w:rsid w:val="00A07317"/>
    <w:pPr>
      <w:jc w:val="center"/>
    </w:pPr>
    <w:rPr>
      <w:i/>
      <w:iCs/>
    </w:rPr>
  </w:style>
  <w:style w:type="character" w:customStyle="1" w:styleId="affd">
    <w:name w:val="Подзаголовок Знак"/>
    <w:basedOn w:val="a1"/>
    <w:link w:val="affc"/>
    <w:rsid w:val="00A07317"/>
    <w:rPr>
      <w:rFonts w:ascii="Liberation Sans" w:eastAsia="DejaVu Sans" w:hAnsi="Liberation Sans" w:cs="DejaVu Sans"/>
      <w:i/>
      <w:iCs/>
      <w:sz w:val="28"/>
      <w:szCs w:val="28"/>
      <w:lang w:eastAsia="ar-SA"/>
    </w:rPr>
  </w:style>
  <w:style w:type="paragraph" w:customStyle="1" w:styleId="affe">
    <w:name w:val="Записка"/>
    <w:basedOn w:val="a0"/>
    <w:rsid w:val="00A07317"/>
    <w:pPr>
      <w:suppressAutoHyphens/>
      <w:spacing w:after="0" w:line="240" w:lineRule="auto"/>
      <w:ind w:firstLine="709"/>
      <w:jc w:val="both"/>
    </w:pPr>
    <w:rPr>
      <w:rFonts w:ascii="Times New Roman" w:eastAsia="Times New Roman" w:hAnsi="Times New Roman"/>
      <w:sz w:val="24"/>
      <w:szCs w:val="20"/>
      <w:lang w:eastAsia="ar-SA"/>
    </w:rPr>
  </w:style>
  <w:style w:type="paragraph" w:customStyle="1" w:styleId="0">
    <w:name w:val="Обычный + уплотненный на  0"/>
    <w:aliases w:val="4 пт"/>
    <w:basedOn w:val="a0"/>
    <w:rsid w:val="00A07317"/>
    <w:pPr>
      <w:shd w:val="clear" w:color="auto" w:fill="FFFFFF"/>
      <w:tabs>
        <w:tab w:val="left" w:pos="1502"/>
      </w:tabs>
      <w:suppressAutoHyphens/>
      <w:spacing w:after="0" w:line="280" w:lineRule="exact"/>
      <w:ind w:firstLine="720"/>
      <w:jc w:val="both"/>
    </w:pPr>
    <w:rPr>
      <w:rFonts w:ascii="Times New Roman" w:eastAsia="Times New Roman" w:hAnsi="Times New Roman"/>
      <w:spacing w:val="-8"/>
      <w:sz w:val="24"/>
      <w:szCs w:val="24"/>
      <w:lang w:eastAsia="ar-SA"/>
    </w:rPr>
  </w:style>
  <w:style w:type="paragraph" w:customStyle="1" w:styleId="afff">
    <w:name w:val="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0">
    <w:name w:val="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310">
    <w:name w:val="Основной текст с отступом 31"/>
    <w:basedOn w:val="a0"/>
    <w:rsid w:val="00A07317"/>
    <w:pPr>
      <w:suppressAutoHyphens/>
      <w:spacing w:after="120" w:line="240" w:lineRule="auto"/>
      <w:ind w:left="283"/>
    </w:pPr>
    <w:rPr>
      <w:rFonts w:ascii="Times New Roman" w:eastAsia="Times New Roman" w:hAnsi="Times New Roman"/>
      <w:sz w:val="16"/>
      <w:szCs w:val="16"/>
      <w:lang w:eastAsia="ar-SA"/>
    </w:rPr>
  </w:style>
  <w:style w:type="paragraph" w:styleId="afff1">
    <w:name w:val="Normal (Web)"/>
    <w:basedOn w:val="a0"/>
    <w:rsid w:val="00A07317"/>
    <w:pPr>
      <w:suppressAutoHyphens/>
      <w:spacing w:before="280" w:after="280" w:line="240" w:lineRule="auto"/>
    </w:pPr>
    <w:rPr>
      <w:rFonts w:ascii="Times New Roman" w:eastAsia="Times New Roman" w:hAnsi="Times New Roman"/>
      <w:sz w:val="24"/>
      <w:szCs w:val="24"/>
      <w:lang w:eastAsia="ar-SA"/>
    </w:rPr>
  </w:style>
  <w:style w:type="paragraph" w:customStyle="1" w:styleId="212">
    <w:name w:val="Основной текст 21"/>
    <w:basedOn w:val="a0"/>
    <w:rsid w:val="00A07317"/>
    <w:pPr>
      <w:suppressAutoHyphens/>
      <w:spacing w:after="120" w:line="480" w:lineRule="auto"/>
    </w:pPr>
    <w:rPr>
      <w:rFonts w:ascii="Times New Roman" w:eastAsia="Times New Roman" w:hAnsi="Times New Roman"/>
      <w:sz w:val="24"/>
      <w:szCs w:val="24"/>
      <w:lang w:eastAsia="ar-SA"/>
    </w:rPr>
  </w:style>
  <w:style w:type="paragraph" w:customStyle="1" w:styleId="311">
    <w:name w:val="Основной текст 31"/>
    <w:basedOn w:val="a0"/>
    <w:rsid w:val="00A07317"/>
    <w:pPr>
      <w:suppressAutoHyphens/>
      <w:spacing w:after="120" w:line="240" w:lineRule="auto"/>
    </w:pPr>
    <w:rPr>
      <w:rFonts w:ascii="Times New Roman" w:eastAsia="Times New Roman" w:hAnsi="Times New Roman"/>
      <w:sz w:val="16"/>
      <w:szCs w:val="16"/>
      <w:lang w:eastAsia="ar-SA"/>
    </w:rPr>
  </w:style>
  <w:style w:type="paragraph" w:customStyle="1" w:styleId="1d">
    <w:name w:val="Цитата1"/>
    <w:basedOn w:val="a0"/>
    <w:rsid w:val="00A07317"/>
    <w:pPr>
      <w:shd w:val="clear" w:color="auto" w:fill="FFFFFF"/>
      <w:suppressAutoHyphens/>
      <w:spacing w:after="0" w:line="317" w:lineRule="exact"/>
      <w:ind w:left="1077" w:right="1100"/>
      <w:jc w:val="center"/>
    </w:pPr>
    <w:rPr>
      <w:rFonts w:ascii="Times New Roman" w:eastAsia="Times New Roman" w:hAnsi="Times New Roman"/>
      <w:b/>
      <w:bCs/>
      <w:color w:val="000000"/>
      <w:spacing w:val="-1"/>
      <w:sz w:val="24"/>
      <w:szCs w:val="28"/>
      <w:lang w:eastAsia="ar-SA"/>
    </w:rPr>
  </w:style>
  <w:style w:type="paragraph" w:customStyle="1" w:styleId="WW-">
    <w:name w:val="WW-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2">
    <w:name w:val="Знак Знак Знак Знак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1e">
    <w:name w:val="Знак Знак1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ConsPlusNonformat">
    <w:name w:val="ConsPlusNonformat"/>
    <w:rsid w:val="00B82D2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3">
    <w:name w:val="Содержимое таблицы"/>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afff4">
    <w:name w:val="Заголовок таблицы"/>
    <w:basedOn w:val="afff3"/>
    <w:rsid w:val="00A07317"/>
    <w:pPr>
      <w:jc w:val="center"/>
    </w:pPr>
    <w:rPr>
      <w:b/>
      <w:bCs/>
    </w:rPr>
  </w:style>
  <w:style w:type="paragraph" w:customStyle="1" w:styleId="afff5">
    <w:name w:val="Содержимое врезки"/>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headertext">
    <w:name w:val="headertext"/>
    <w:basedOn w:val="a0"/>
    <w:rsid w:val="00A07317"/>
    <w:pPr>
      <w:spacing w:before="144" w:after="144" w:line="240" w:lineRule="auto"/>
    </w:pPr>
    <w:rPr>
      <w:rFonts w:ascii="Times New Roman" w:eastAsia="Times New Roman" w:hAnsi="Times New Roman"/>
      <w:sz w:val="24"/>
      <w:szCs w:val="24"/>
      <w:lang w:eastAsia="ru-RU"/>
    </w:rPr>
  </w:style>
  <w:style w:type="numbering" w:customStyle="1" w:styleId="110">
    <w:name w:val="Нет списка11"/>
    <w:next w:val="a3"/>
    <w:semiHidden/>
    <w:rsid w:val="00A07317"/>
  </w:style>
  <w:style w:type="paragraph" w:styleId="33">
    <w:name w:val="Body Text Indent 3"/>
    <w:basedOn w:val="a0"/>
    <w:link w:val="34"/>
    <w:rsid w:val="00A07317"/>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basedOn w:val="a1"/>
    <w:link w:val="33"/>
    <w:rsid w:val="00A07317"/>
    <w:rPr>
      <w:rFonts w:ascii="Times New Roman" w:eastAsia="Times New Roman" w:hAnsi="Times New Roman" w:cs="Times New Roman"/>
      <w:sz w:val="16"/>
      <w:szCs w:val="16"/>
      <w:lang w:val="x-none" w:eastAsia="x-none"/>
    </w:rPr>
  </w:style>
  <w:style w:type="paragraph" w:styleId="2a">
    <w:name w:val="Body Text 2"/>
    <w:basedOn w:val="a0"/>
    <w:link w:val="2b"/>
    <w:rsid w:val="00A07317"/>
    <w:pPr>
      <w:spacing w:after="120" w:line="480" w:lineRule="auto"/>
    </w:pPr>
    <w:rPr>
      <w:rFonts w:ascii="Times New Roman" w:eastAsia="Times New Roman" w:hAnsi="Times New Roman"/>
      <w:sz w:val="24"/>
      <w:szCs w:val="24"/>
      <w:lang w:val="x-none" w:eastAsia="x-none"/>
    </w:rPr>
  </w:style>
  <w:style w:type="character" w:customStyle="1" w:styleId="2b">
    <w:name w:val="Основной текст 2 Знак"/>
    <w:basedOn w:val="a1"/>
    <w:link w:val="2a"/>
    <w:rsid w:val="00A07317"/>
    <w:rPr>
      <w:rFonts w:ascii="Times New Roman" w:eastAsia="Times New Roman" w:hAnsi="Times New Roman" w:cs="Times New Roman"/>
      <w:sz w:val="24"/>
      <w:szCs w:val="24"/>
      <w:lang w:val="x-none" w:eastAsia="x-none"/>
    </w:rPr>
  </w:style>
  <w:style w:type="paragraph" w:styleId="35">
    <w:name w:val="Body Text 3"/>
    <w:basedOn w:val="a0"/>
    <w:link w:val="36"/>
    <w:rsid w:val="00A07317"/>
    <w:pPr>
      <w:spacing w:after="120" w:line="240" w:lineRule="auto"/>
    </w:pPr>
    <w:rPr>
      <w:rFonts w:ascii="Times New Roman" w:eastAsia="Times New Roman" w:hAnsi="Times New Roman"/>
      <w:sz w:val="16"/>
      <w:szCs w:val="16"/>
      <w:lang w:val="x-none" w:eastAsia="x-none"/>
    </w:rPr>
  </w:style>
  <w:style w:type="character" w:customStyle="1" w:styleId="36">
    <w:name w:val="Основной текст 3 Знак"/>
    <w:basedOn w:val="a1"/>
    <w:link w:val="35"/>
    <w:rsid w:val="00A07317"/>
    <w:rPr>
      <w:rFonts w:ascii="Times New Roman" w:eastAsia="Times New Roman" w:hAnsi="Times New Roman" w:cs="Times New Roman"/>
      <w:sz w:val="16"/>
      <w:szCs w:val="16"/>
      <w:lang w:val="x-none" w:eastAsia="x-none"/>
    </w:rPr>
  </w:style>
  <w:style w:type="paragraph" w:styleId="afff6">
    <w:name w:val="Block Text"/>
    <w:basedOn w:val="a0"/>
    <w:rsid w:val="00A07317"/>
    <w:pPr>
      <w:shd w:val="clear" w:color="auto" w:fill="FFFFFF"/>
      <w:spacing w:after="0" w:line="317" w:lineRule="exact"/>
      <w:ind w:left="1077" w:right="1100"/>
      <w:jc w:val="center"/>
    </w:pPr>
    <w:rPr>
      <w:rFonts w:ascii="Times New Roman" w:eastAsia="Times New Roman" w:hAnsi="Times New Roman"/>
      <w:b/>
      <w:bCs/>
      <w:color w:val="000000"/>
      <w:spacing w:val="-1"/>
      <w:sz w:val="24"/>
      <w:szCs w:val="28"/>
      <w:lang w:eastAsia="ru-RU"/>
    </w:rPr>
  </w:style>
  <w:style w:type="paragraph" w:customStyle="1" w:styleId="1f">
    <w:name w:val="Знак Знак Знак Знак Знак Знак1"/>
    <w:basedOn w:val="a0"/>
    <w:rsid w:val="00A07317"/>
    <w:pPr>
      <w:spacing w:before="100" w:beforeAutospacing="1" w:after="100" w:afterAutospacing="1" w:line="240" w:lineRule="auto"/>
    </w:pPr>
    <w:rPr>
      <w:rFonts w:ascii="Tahoma" w:eastAsia="Times New Roman" w:hAnsi="Tahoma"/>
      <w:sz w:val="20"/>
      <w:szCs w:val="20"/>
      <w:lang w:val="en-US"/>
    </w:rPr>
  </w:style>
  <w:style w:type="numbering" w:customStyle="1" w:styleId="13">
    <w:name w:val="Стиль1"/>
    <w:rsid w:val="00A07317"/>
    <w:pPr>
      <w:numPr>
        <w:numId w:val="21"/>
      </w:numPr>
    </w:pPr>
  </w:style>
  <w:style w:type="numbering" w:customStyle="1" w:styleId="2">
    <w:name w:val="Стиль2"/>
    <w:rsid w:val="00A07317"/>
    <w:pPr>
      <w:numPr>
        <w:numId w:val="22"/>
      </w:numPr>
    </w:pPr>
  </w:style>
  <w:style w:type="numbering" w:customStyle="1" w:styleId="30">
    <w:name w:val="Стиль3"/>
    <w:uiPriority w:val="99"/>
    <w:rsid w:val="00A07317"/>
    <w:pPr>
      <w:numPr>
        <w:numId w:val="23"/>
      </w:numPr>
    </w:pPr>
  </w:style>
  <w:style w:type="numbering" w:customStyle="1" w:styleId="213">
    <w:name w:val="Нет списка21"/>
    <w:next w:val="a3"/>
    <w:uiPriority w:val="99"/>
    <w:semiHidden/>
    <w:unhideWhenUsed/>
    <w:rsid w:val="00A07317"/>
  </w:style>
  <w:style w:type="numbering" w:customStyle="1" w:styleId="11">
    <w:name w:val="Стиль11"/>
    <w:rsid w:val="00A07317"/>
    <w:pPr>
      <w:numPr>
        <w:numId w:val="19"/>
      </w:numPr>
    </w:pPr>
  </w:style>
  <w:style w:type="numbering" w:customStyle="1" w:styleId="21">
    <w:name w:val="Стиль21"/>
    <w:rsid w:val="00A07317"/>
    <w:pPr>
      <w:numPr>
        <w:numId w:val="20"/>
      </w:numPr>
    </w:pPr>
  </w:style>
  <w:style w:type="numbering" w:customStyle="1" w:styleId="1110">
    <w:name w:val="Нет списка111"/>
    <w:next w:val="a3"/>
    <w:uiPriority w:val="99"/>
    <w:semiHidden/>
    <w:unhideWhenUsed/>
    <w:rsid w:val="00A07317"/>
  </w:style>
  <w:style w:type="numbering" w:customStyle="1" w:styleId="2110">
    <w:name w:val="Нет списка211"/>
    <w:next w:val="a3"/>
    <w:uiPriority w:val="99"/>
    <w:semiHidden/>
    <w:unhideWhenUsed/>
    <w:rsid w:val="00A07317"/>
  </w:style>
  <w:style w:type="character" w:customStyle="1" w:styleId="1f0">
    <w:name w:val="Основной текст Знак1"/>
    <w:basedOn w:val="a1"/>
    <w:uiPriority w:val="99"/>
    <w:rsid w:val="00A07317"/>
    <w:rPr>
      <w:rFonts w:ascii="Times New Roman" w:hAnsi="Times New Roman" w:cs="Times New Roman"/>
      <w:spacing w:val="0"/>
      <w:sz w:val="23"/>
      <w:szCs w:val="23"/>
    </w:rPr>
  </w:style>
  <w:style w:type="character" w:customStyle="1" w:styleId="apple-converted-space">
    <w:name w:val="apple-converted-space"/>
    <w:basedOn w:val="a1"/>
    <w:rsid w:val="00A07317"/>
  </w:style>
  <w:style w:type="character" w:customStyle="1" w:styleId="mw-headline">
    <w:name w:val="mw-headline"/>
    <w:basedOn w:val="a1"/>
    <w:rsid w:val="00A07317"/>
  </w:style>
  <w:style w:type="character" w:customStyle="1" w:styleId="redspan">
    <w:name w:val="red_span"/>
    <w:basedOn w:val="a1"/>
    <w:rsid w:val="00A07317"/>
  </w:style>
  <w:style w:type="character" w:customStyle="1" w:styleId="text">
    <w:name w:val="text"/>
    <w:basedOn w:val="a1"/>
    <w:rsid w:val="00A07317"/>
  </w:style>
  <w:style w:type="paragraph" w:customStyle="1" w:styleId="ConsPlusNormal">
    <w:name w:val="ConsPlusNormal"/>
    <w:rsid w:val="00B82D2D"/>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7">
    <w:name w:val="Нет списка3"/>
    <w:next w:val="a3"/>
    <w:uiPriority w:val="99"/>
    <w:semiHidden/>
    <w:unhideWhenUsed/>
    <w:rsid w:val="00A07317"/>
  </w:style>
  <w:style w:type="numbering" w:customStyle="1" w:styleId="120">
    <w:name w:val="Нет списка12"/>
    <w:next w:val="a3"/>
    <w:semiHidden/>
    <w:rsid w:val="00A07317"/>
  </w:style>
  <w:style w:type="numbering" w:customStyle="1" w:styleId="12">
    <w:name w:val="Стиль12"/>
    <w:rsid w:val="00A07317"/>
    <w:pPr>
      <w:numPr>
        <w:numId w:val="4"/>
      </w:numPr>
    </w:pPr>
  </w:style>
  <w:style w:type="numbering" w:customStyle="1" w:styleId="22">
    <w:name w:val="Стиль22"/>
    <w:rsid w:val="00A07317"/>
    <w:pPr>
      <w:numPr>
        <w:numId w:val="5"/>
      </w:numPr>
    </w:pPr>
  </w:style>
  <w:style w:type="numbering" w:customStyle="1" w:styleId="31">
    <w:name w:val="Стиль31"/>
    <w:uiPriority w:val="99"/>
    <w:rsid w:val="00A07317"/>
    <w:pPr>
      <w:numPr>
        <w:numId w:val="24"/>
      </w:numPr>
    </w:pPr>
  </w:style>
  <w:style w:type="numbering" w:customStyle="1" w:styleId="220">
    <w:name w:val="Нет списка22"/>
    <w:next w:val="a3"/>
    <w:uiPriority w:val="99"/>
    <w:semiHidden/>
    <w:unhideWhenUsed/>
    <w:rsid w:val="00A07317"/>
  </w:style>
  <w:style w:type="numbering" w:customStyle="1" w:styleId="111">
    <w:name w:val="Стиль111"/>
    <w:rsid w:val="00A07317"/>
    <w:pPr>
      <w:numPr>
        <w:numId w:val="2"/>
      </w:numPr>
    </w:pPr>
  </w:style>
  <w:style w:type="numbering" w:customStyle="1" w:styleId="211">
    <w:name w:val="Стиль211"/>
    <w:rsid w:val="00A07317"/>
    <w:pPr>
      <w:numPr>
        <w:numId w:val="3"/>
      </w:numPr>
    </w:pPr>
  </w:style>
  <w:style w:type="numbering" w:customStyle="1" w:styleId="112">
    <w:name w:val="Нет списка112"/>
    <w:next w:val="a3"/>
    <w:uiPriority w:val="99"/>
    <w:semiHidden/>
    <w:unhideWhenUsed/>
    <w:rsid w:val="00A07317"/>
  </w:style>
  <w:style w:type="numbering" w:customStyle="1" w:styleId="2120">
    <w:name w:val="Нет списка212"/>
    <w:next w:val="a3"/>
    <w:uiPriority w:val="99"/>
    <w:semiHidden/>
    <w:unhideWhenUsed/>
    <w:rsid w:val="00A07317"/>
  </w:style>
  <w:style w:type="character" w:customStyle="1" w:styleId="1f1">
    <w:name w:val="Просмотренная гиперссылка1"/>
    <w:basedOn w:val="a1"/>
    <w:semiHidden/>
    <w:unhideWhenUsed/>
    <w:rsid w:val="00A07317"/>
    <w:rPr>
      <w:color w:val="800080"/>
      <w:u w:val="single"/>
    </w:rPr>
  </w:style>
  <w:style w:type="paragraph" w:customStyle="1" w:styleId="formattext">
    <w:name w:val="formattext"/>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styleId="afff7">
    <w:name w:val="FollowedHyperlink"/>
    <w:basedOn w:val="a1"/>
    <w:semiHidden/>
    <w:unhideWhenUsed/>
    <w:rsid w:val="00A07317"/>
    <w:rPr>
      <w:color w:val="954F72" w:themeColor="followedHyperlink"/>
      <w:u w:val="single"/>
    </w:rPr>
  </w:style>
  <w:style w:type="character" w:styleId="afff8">
    <w:name w:val="Placeholder Text"/>
    <w:basedOn w:val="a1"/>
    <w:uiPriority w:val="99"/>
    <w:semiHidden/>
    <w:rsid w:val="00A07317"/>
    <w:rPr>
      <w:color w:val="808080"/>
    </w:rPr>
  </w:style>
  <w:style w:type="character" w:customStyle="1" w:styleId="aff1">
    <w:name w:val="Абзац списка Знак"/>
    <w:aliases w:val="Заголовок_3 Знак,Подпись рисунка Знак,ПКФ Список Знак,Абзац списка5 Знак,Bullet_IRAO Знак,List Paragraph Знак"/>
    <w:link w:val="aff0"/>
    <w:uiPriority w:val="34"/>
    <w:qFormat/>
    <w:rsid w:val="009977B2"/>
    <w:rPr>
      <w:rFonts w:ascii="Calibri" w:eastAsia="Calibri" w:hAnsi="Calibri" w:cs="Times New Roman"/>
    </w:rPr>
  </w:style>
  <w:style w:type="paragraph" w:customStyle="1" w:styleId="2c">
    <w:name w:val="Абз списка 2"/>
    <w:basedOn w:val="aff0"/>
    <w:qFormat/>
    <w:rsid w:val="00D52D19"/>
    <w:pPr>
      <w:tabs>
        <w:tab w:val="num" w:pos="360"/>
      </w:tabs>
      <w:autoSpaceDE w:val="0"/>
      <w:autoSpaceDN w:val="0"/>
      <w:adjustRightInd w:val="0"/>
      <w:spacing w:after="0" w:line="240" w:lineRule="auto"/>
      <w:ind w:left="0" w:firstLine="709"/>
      <w:jc w:val="both"/>
    </w:pPr>
    <w:rPr>
      <w:rFonts w:ascii="Times New Roman" w:eastAsiaTheme="minorHAnsi" w:hAnsi="Times New Roman"/>
      <w:color w:val="000000"/>
      <w:sz w:val="24"/>
      <w:szCs w:val="24"/>
    </w:rPr>
  </w:style>
  <w:style w:type="paragraph" w:customStyle="1" w:styleId="38">
    <w:name w:val="Абз списка 3"/>
    <w:basedOn w:val="2c"/>
    <w:qFormat/>
    <w:rsid w:val="00D52D19"/>
    <w:rPr>
      <w:rFonts w:eastAsia="Times New Roman"/>
    </w:rPr>
  </w:style>
  <w:style w:type="paragraph" w:customStyle="1" w:styleId="a">
    <w:name w:val="Марк_список"/>
    <w:basedOn w:val="a7"/>
    <w:qFormat/>
    <w:rsid w:val="00D52D19"/>
    <w:pPr>
      <w:numPr>
        <w:numId w:val="25"/>
      </w:numPr>
      <w:tabs>
        <w:tab w:val="left" w:pos="851"/>
      </w:tabs>
      <w:jc w:val="both"/>
    </w:pPr>
    <w:rPr>
      <w:rFonts w:ascii="Times New Roman" w:eastAsia="Calibri" w:hAnsi="Times New Roman"/>
      <w:sz w:val="24"/>
      <w:szCs w:val="22"/>
      <w:lang w:eastAsia="en-US"/>
    </w:rPr>
  </w:style>
  <w:style w:type="numbering" w:customStyle="1" w:styleId="41">
    <w:name w:val="Нет списка4"/>
    <w:next w:val="a3"/>
    <w:uiPriority w:val="99"/>
    <w:semiHidden/>
    <w:unhideWhenUsed/>
    <w:rsid w:val="00472560"/>
  </w:style>
  <w:style w:type="table" w:customStyle="1" w:styleId="1f2">
    <w:name w:val="Сетка таблицы1"/>
    <w:basedOn w:val="a2"/>
    <w:next w:val="aff6"/>
    <w:locked/>
    <w:rsid w:val="00472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rsid w:val="00472560"/>
  </w:style>
  <w:style w:type="numbering" w:customStyle="1" w:styleId="131">
    <w:name w:val="Стиль13"/>
    <w:rsid w:val="00472560"/>
  </w:style>
  <w:style w:type="numbering" w:customStyle="1" w:styleId="230">
    <w:name w:val="Стиль23"/>
    <w:rsid w:val="00472560"/>
  </w:style>
  <w:style w:type="numbering" w:customStyle="1" w:styleId="320">
    <w:name w:val="Стиль32"/>
    <w:uiPriority w:val="99"/>
    <w:rsid w:val="00472560"/>
  </w:style>
  <w:style w:type="numbering" w:customStyle="1" w:styleId="231">
    <w:name w:val="Нет списка23"/>
    <w:next w:val="a3"/>
    <w:uiPriority w:val="99"/>
    <w:semiHidden/>
    <w:unhideWhenUsed/>
    <w:rsid w:val="00472560"/>
  </w:style>
  <w:style w:type="numbering" w:customStyle="1" w:styleId="1120">
    <w:name w:val="Стиль112"/>
    <w:rsid w:val="00472560"/>
  </w:style>
  <w:style w:type="numbering" w:customStyle="1" w:styleId="2121">
    <w:name w:val="Стиль212"/>
    <w:rsid w:val="00472560"/>
  </w:style>
  <w:style w:type="numbering" w:customStyle="1" w:styleId="113">
    <w:name w:val="Нет списка113"/>
    <w:next w:val="a3"/>
    <w:uiPriority w:val="99"/>
    <w:semiHidden/>
    <w:unhideWhenUsed/>
    <w:rsid w:val="00472560"/>
  </w:style>
  <w:style w:type="numbering" w:customStyle="1" w:styleId="2130">
    <w:name w:val="Нет списка213"/>
    <w:next w:val="a3"/>
    <w:uiPriority w:val="99"/>
    <w:semiHidden/>
    <w:unhideWhenUsed/>
    <w:rsid w:val="00472560"/>
  </w:style>
  <w:style w:type="character" w:customStyle="1" w:styleId="fontstyle01">
    <w:name w:val="fontstyle01"/>
    <w:basedOn w:val="a1"/>
    <w:rsid w:val="00C55F37"/>
    <w:rPr>
      <w:rFonts w:ascii="Times New Roman" w:hAnsi="Times New Roman" w:cs="Times New Roman" w:hint="default"/>
      <w:b/>
      <w:bCs/>
      <w:i/>
      <w:iCs/>
      <w:color w:val="000000"/>
      <w:sz w:val="30"/>
      <w:szCs w:val="30"/>
    </w:rPr>
  </w:style>
  <w:style w:type="numbering" w:customStyle="1" w:styleId="1131">
    <w:name w:val="Стиль1131"/>
    <w:rsid w:val="0011218A"/>
  </w:style>
  <w:style w:type="numbering" w:customStyle="1" w:styleId="2131">
    <w:name w:val="Стиль2131"/>
    <w:rsid w:val="0011218A"/>
  </w:style>
  <w:style w:type="numbering" w:customStyle="1" w:styleId="330">
    <w:name w:val="Стиль33"/>
    <w:uiPriority w:val="99"/>
    <w:rsid w:val="0004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4648">
      <w:bodyDiv w:val="1"/>
      <w:marLeft w:val="0"/>
      <w:marRight w:val="0"/>
      <w:marTop w:val="0"/>
      <w:marBottom w:val="0"/>
      <w:divBdr>
        <w:top w:val="none" w:sz="0" w:space="0" w:color="auto"/>
        <w:left w:val="none" w:sz="0" w:space="0" w:color="auto"/>
        <w:bottom w:val="none" w:sz="0" w:space="0" w:color="auto"/>
        <w:right w:val="none" w:sz="0" w:space="0" w:color="auto"/>
      </w:divBdr>
    </w:div>
    <w:div w:id="187722094">
      <w:bodyDiv w:val="1"/>
      <w:marLeft w:val="0"/>
      <w:marRight w:val="0"/>
      <w:marTop w:val="0"/>
      <w:marBottom w:val="0"/>
      <w:divBdr>
        <w:top w:val="none" w:sz="0" w:space="0" w:color="auto"/>
        <w:left w:val="none" w:sz="0" w:space="0" w:color="auto"/>
        <w:bottom w:val="none" w:sz="0" w:space="0" w:color="auto"/>
        <w:right w:val="none" w:sz="0" w:space="0" w:color="auto"/>
      </w:divBdr>
    </w:div>
    <w:div w:id="713577051">
      <w:bodyDiv w:val="1"/>
      <w:marLeft w:val="0"/>
      <w:marRight w:val="0"/>
      <w:marTop w:val="0"/>
      <w:marBottom w:val="0"/>
      <w:divBdr>
        <w:top w:val="none" w:sz="0" w:space="0" w:color="auto"/>
        <w:left w:val="none" w:sz="0" w:space="0" w:color="auto"/>
        <w:bottom w:val="none" w:sz="0" w:space="0" w:color="auto"/>
        <w:right w:val="none" w:sz="0" w:space="0" w:color="auto"/>
      </w:divBdr>
    </w:div>
    <w:div w:id="815146671">
      <w:bodyDiv w:val="1"/>
      <w:marLeft w:val="0"/>
      <w:marRight w:val="0"/>
      <w:marTop w:val="0"/>
      <w:marBottom w:val="0"/>
      <w:divBdr>
        <w:top w:val="none" w:sz="0" w:space="0" w:color="auto"/>
        <w:left w:val="none" w:sz="0" w:space="0" w:color="auto"/>
        <w:bottom w:val="none" w:sz="0" w:space="0" w:color="auto"/>
        <w:right w:val="none" w:sz="0" w:space="0" w:color="auto"/>
      </w:divBdr>
    </w:div>
    <w:div w:id="855735752">
      <w:bodyDiv w:val="1"/>
      <w:marLeft w:val="0"/>
      <w:marRight w:val="0"/>
      <w:marTop w:val="0"/>
      <w:marBottom w:val="0"/>
      <w:divBdr>
        <w:top w:val="none" w:sz="0" w:space="0" w:color="auto"/>
        <w:left w:val="none" w:sz="0" w:space="0" w:color="auto"/>
        <w:bottom w:val="none" w:sz="0" w:space="0" w:color="auto"/>
        <w:right w:val="none" w:sz="0" w:space="0" w:color="auto"/>
      </w:divBdr>
    </w:div>
    <w:div w:id="928776260">
      <w:bodyDiv w:val="1"/>
      <w:marLeft w:val="0"/>
      <w:marRight w:val="0"/>
      <w:marTop w:val="0"/>
      <w:marBottom w:val="0"/>
      <w:divBdr>
        <w:top w:val="none" w:sz="0" w:space="0" w:color="auto"/>
        <w:left w:val="none" w:sz="0" w:space="0" w:color="auto"/>
        <w:bottom w:val="none" w:sz="0" w:space="0" w:color="auto"/>
        <w:right w:val="none" w:sz="0" w:space="0" w:color="auto"/>
      </w:divBdr>
    </w:div>
    <w:div w:id="950360235">
      <w:bodyDiv w:val="1"/>
      <w:marLeft w:val="0"/>
      <w:marRight w:val="0"/>
      <w:marTop w:val="0"/>
      <w:marBottom w:val="0"/>
      <w:divBdr>
        <w:top w:val="none" w:sz="0" w:space="0" w:color="auto"/>
        <w:left w:val="none" w:sz="0" w:space="0" w:color="auto"/>
        <w:bottom w:val="none" w:sz="0" w:space="0" w:color="auto"/>
        <w:right w:val="none" w:sz="0" w:space="0" w:color="auto"/>
      </w:divBdr>
    </w:div>
    <w:div w:id="975990255">
      <w:bodyDiv w:val="1"/>
      <w:marLeft w:val="0"/>
      <w:marRight w:val="0"/>
      <w:marTop w:val="0"/>
      <w:marBottom w:val="0"/>
      <w:divBdr>
        <w:top w:val="none" w:sz="0" w:space="0" w:color="auto"/>
        <w:left w:val="none" w:sz="0" w:space="0" w:color="auto"/>
        <w:bottom w:val="none" w:sz="0" w:space="0" w:color="auto"/>
        <w:right w:val="none" w:sz="0" w:space="0" w:color="auto"/>
      </w:divBdr>
    </w:div>
    <w:div w:id="1043486583">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89292640">
      <w:bodyDiv w:val="1"/>
      <w:marLeft w:val="0"/>
      <w:marRight w:val="0"/>
      <w:marTop w:val="0"/>
      <w:marBottom w:val="0"/>
      <w:divBdr>
        <w:top w:val="none" w:sz="0" w:space="0" w:color="auto"/>
        <w:left w:val="none" w:sz="0" w:space="0" w:color="auto"/>
        <w:bottom w:val="none" w:sz="0" w:space="0" w:color="auto"/>
        <w:right w:val="none" w:sz="0" w:space="0" w:color="auto"/>
      </w:divBdr>
    </w:div>
    <w:div w:id="1432168649">
      <w:bodyDiv w:val="1"/>
      <w:marLeft w:val="0"/>
      <w:marRight w:val="0"/>
      <w:marTop w:val="0"/>
      <w:marBottom w:val="0"/>
      <w:divBdr>
        <w:top w:val="none" w:sz="0" w:space="0" w:color="auto"/>
        <w:left w:val="none" w:sz="0" w:space="0" w:color="auto"/>
        <w:bottom w:val="none" w:sz="0" w:space="0" w:color="auto"/>
        <w:right w:val="none" w:sz="0" w:space="0" w:color="auto"/>
      </w:divBdr>
    </w:div>
    <w:div w:id="1866939921">
      <w:bodyDiv w:val="1"/>
      <w:marLeft w:val="0"/>
      <w:marRight w:val="0"/>
      <w:marTop w:val="0"/>
      <w:marBottom w:val="0"/>
      <w:divBdr>
        <w:top w:val="none" w:sz="0" w:space="0" w:color="auto"/>
        <w:left w:val="none" w:sz="0" w:space="0" w:color="auto"/>
        <w:bottom w:val="none" w:sz="0" w:space="0" w:color="auto"/>
        <w:right w:val="none" w:sz="0" w:space="0" w:color="auto"/>
      </w:divBdr>
    </w:div>
    <w:div w:id="1991861875">
      <w:bodyDiv w:val="1"/>
      <w:marLeft w:val="0"/>
      <w:marRight w:val="0"/>
      <w:marTop w:val="0"/>
      <w:marBottom w:val="0"/>
      <w:divBdr>
        <w:top w:val="none" w:sz="0" w:space="0" w:color="auto"/>
        <w:left w:val="none" w:sz="0" w:space="0" w:color="auto"/>
        <w:bottom w:val="none" w:sz="0" w:space="0" w:color="auto"/>
        <w:right w:val="none" w:sz="0" w:space="0" w:color="auto"/>
      </w:divBdr>
    </w:div>
    <w:div w:id="20809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763/9cc09a8deae83855697d3cb74d93aab9b89d6e0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E68E7-3209-48A9-8825-F0CC95B2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11117</Words>
  <Characters>63367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Буланов Алексей Викторович</dc:creator>
  <cp:lastModifiedBy>Анохина Алёна Андреевна</cp:lastModifiedBy>
  <cp:revision>17</cp:revision>
  <cp:lastPrinted>2022-02-16T14:58:00Z</cp:lastPrinted>
  <dcterms:created xsi:type="dcterms:W3CDTF">2023-12-07T12:22:00Z</dcterms:created>
  <dcterms:modified xsi:type="dcterms:W3CDTF">2024-01-29T08:55:00Z</dcterms:modified>
</cp:coreProperties>
</file>