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96720" w14:textId="2A5AD8F8" w:rsidR="00A07317" w:rsidRPr="00E855F9" w:rsidRDefault="00A07317" w:rsidP="00A07317">
      <w:pPr>
        <w:keepNext/>
        <w:suppressAutoHyphens/>
        <w:jc w:val="center"/>
        <w:outlineLvl w:val="0"/>
        <w:rPr>
          <w:rFonts w:ascii="Times New Roman" w:eastAsia="Times New Roman" w:hAnsi="Times New Roman"/>
          <w:b/>
          <w:color w:val="000000" w:themeColor="text1"/>
          <w:lang w:eastAsia="ar-SA"/>
        </w:rPr>
      </w:pPr>
      <w:r w:rsidRPr="00E855F9">
        <w:rPr>
          <w:rFonts w:ascii="Times New Roman" w:eastAsia="Times New Roman" w:hAnsi="Times New Roman"/>
          <w:b/>
          <w:color w:val="000000" w:themeColor="text1"/>
          <w:lang w:eastAsia="ar-SA"/>
        </w:rPr>
        <w:t>ДОГОВОР</w:t>
      </w:r>
    </w:p>
    <w:p w14:paraId="29F627D8" w14:textId="6075CA15" w:rsidR="00A07317" w:rsidRPr="009777B8" w:rsidRDefault="00A07317" w:rsidP="00A07317">
      <w:pPr>
        <w:keepNext/>
        <w:suppressAutoHyphens/>
        <w:jc w:val="center"/>
        <w:outlineLvl w:val="0"/>
        <w:rPr>
          <w:rFonts w:ascii="Times New Roman" w:eastAsia="Times New Roman" w:hAnsi="Times New Roman"/>
          <w:b/>
          <w:color w:val="000000" w:themeColor="text1"/>
          <w:lang w:eastAsia="ar-SA"/>
        </w:rPr>
      </w:pPr>
      <w:r>
        <w:rPr>
          <w:rFonts w:ascii="Times New Roman" w:eastAsia="Times New Roman" w:hAnsi="Times New Roman"/>
          <w:b/>
          <w:color w:val="000000" w:themeColor="text1"/>
          <w:lang w:eastAsia="ar-SA"/>
        </w:rPr>
        <w:t>п</w:t>
      </w:r>
      <w:r w:rsidRPr="00E63D43">
        <w:rPr>
          <w:rFonts w:ascii="Times New Roman" w:eastAsia="Times New Roman" w:hAnsi="Times New Roman"/>
          <w:b/>
          <w:color w:val="000000" w:themeColor="text1"/>
          <w:lang w:eastAsia="ar-SA"/>
        </w:rPr>
        <w:t>ередач</w:t>
      </w:r>
      <w:r>
        <w:rPr>
          <w:rFonts w:ascii="Times New Roman" w:eastAsia="Times New Roman" w:hAnsi="Times New Roman"/>
          <w:b/>
          <w:color w:val="000000" w:themeColor="text1"/>
          <w:lang w:eastAsia="ar-SA"/>
        </w:rPr>
        <w:t>и</w:t>
      </w:r>
      <w:r w:rsidRPr="00E63D43">
        <w:rPr>
          <w:rFonts w:ascii="Times New Roman" w:eastAsia="Times New Roman" w:hAnsi="Times New Roman"/>
          <w:b/>
          <w:color w:val="000000" w:themeColor="text1"/>
          <w:lang w:eastAsia="ar-SA"/>
        </w:rPr>
        <w:t xml:space="preserve"> в субаренду недвижимого имущества</w:t>
      </w:r>
      <w:r w:rsidR="00DD3340">
        <w:rPr>
          <w:rFonts w:ascii="Times New Roman" w:eastAsia="Times New Roman" w:hAnsi="Times New Roman"/>
          <w:b/>
          <w:color w:val="000000" w:themeColor="text1"/>
          <w:lang w:eastAsia="ar-SA"/>
        </w:rPr>
        <w:t>,</w:t>
      </w:r>
      <w:r w:rsidR="00F8477B">
        <w:rPr>
          <w:rFonts w:ascii="Times New Roman" w:hAnsi="Times New Roman"/>
          <w:lang w:eastAsia="ru-RU"/>
        </w:rPr>
        <w:t xml:space="preserve"> </w:t>
      </w:r>
      <w:r w:rsidRPr="00497B59">
        <w:rPr>
          <w:rFonts w:ascii="Times New Roman" w:eastAsia="Times New Roman" w:hAnsi="Times New Roman"/>
          <w:b/>
          <w:color w:val="000000" w:themeColor="text1"/>
          <w:lang w:eastAsia="ar-SA"/>
        </w:rPr>
        <w:t>являющегося</w:t>
      </w:r>
      <w:r w:rsidRPr="00E63D43">
        <w:rPr>
          <w:rFonts w:ascii="Times New Roman" w:eastAsia="Times New Roman" w:hAnsi="Times New Roman"/>
          <w:b/>
          <w:color w:val="000000" w:themeColor="text1"/>
          <w:lang w:eastAsia="ar-SA"/>
        </w:rPr>
        <w:t xml:space="preserve"> федеральной собственностью</w:t>
      </w:r>
      <w:r w:rsidR="009777B8">
        <w:rPr>
          <w:rFonts w:ascii="Times New Roman" w:eastAsia="Times New Roman" w:hAnsi="Times New Roman"/>
          <w:b/>
          <w:color w:val="000000" w:themeColor="text1"/>
          <w:lang w:eastAsia="ar-SA"/>
        </w:rPr>
        <w:t xml:space="preserve"> </w:t>
      </w:r>
      <w:r w:rsidR="009777B8" w:rsidRPr="009777B8">
        <w:rPr>
          <w:rFonts w:ascii="Times New Roman" w:eastAsia="Times New Roman" w:hAnsi="Times New Roman"/>
          <w:b/>
          <w:color w:val="000000" w:themeColor="text1"/>
          <w:lang w:eastAsia="ar-SA"/>
        </w:rPr>
        <w:t>размещения</w:t>
      </w:r>
      <w:r w:rsidR="00DD3340" w:rsidRPr="00E727D4">
        <w:t xml:space="preserve"> </w:t>
      </w:r>
      <w:r w:rsidR="00DD3340" w:rsidRPr="00DD3340">
        <w:rPr>
          <w:rFonts w:ascii="Times New Roman" w:eastAsia="Times New Roman" w:hAnsi="Times New Roman"/>
          <w:b/>
          <w:color w:val="000000" w:themeColor="text1"/>
          <w:lang w:eastAsia="ar-SA"/>
        </w:rPr>
        <w:t>Единого сервисного здания (ЕСЗ) в составе</w:t>
      </w:r>
      <w:r w:rsidR="00DD3340">
        <w:rPr>
          <w:rFonts w:ascii="Times New Roman" w:eastAsia="Times New Roman" w:hAnsi="Times New Roman"/>
          <w:b/>
          <w:color w:val="000000" w:themeColor="text1"/>
          <w:lang w:eastAsia="ar-SA"/>
        </w:rPr>
        <w:t xml:space="preserve"> многофункциональной зоны на 82 </w:t>
      </w:r>
      <w:r w:rsidR="00DD3340" w:rsidRPr="00DD3340">
        <w:rPr>
          <w:rFonts w:ascii="Times New Roman" w:eastAsia="Times New Roman" w:hAnsi="Times New Roman"/>
          <w:b/>
          <w:color w:val="000000" w:themeColor="text1"/>
          <w:lang w:eastAsia="ar-SA"/>
        </w:rPr>
        <w:t>км, право, М-12</w:t>
      </w:r>
    </w:p>
    <w:p w14:paraId="63634EA0" w14:textId="77777777" w:rsidR="00A07317" w:rsidRPr="00E855F9" w:rsidRDefault="00A07317" w:rsidP="00A07317">
      <w:pPr>
        <w:jc w:val="center"/>
        <w:rPr>
          <w:rFonts w:ascii="Times New Roman" w:eastAsia="Times New Roman" w:hAnsi="Times New Roman"/>
          <w:b/>
          <w:color w:val="000000" w:themeColor="text1"/>
          <w:lang w:eastAsia="ru-RU"/>
        </w:rPr>
      </w:pPr>
    </w:p>
    <w:p w14:paraId="73CC4310" w14:textId="77777777" w:rsidR="00A07317" w:rsidRDefault="00A07317" w:rsidP="00A07317">
      <w:pPr>
        <w:jc w:val="center"/>
        <w:rPr>
          <w:rFonts w:ascii="Times New Roman" w:eastAsia="Times New Roman" w:hAnsi="Times New Roman"/>
          <w:b/>
          <w:color w:val="000000" w:themeColor="text1"/>
          <w:lang w:eastAsia="ru-RU"/>
        </w:rPr>
      </w:pPr>
      <w:r w:rsidRPr="00E855F9">
        <w:rPr>
          <w:rFonts w:ascii="Times New Roman" w:eastAsia="Times New Roman" w:hAnsi="Times New Roman"/>
          <w:b/>
          <w:color w:val="000000" w:themeColor="text1"/>
          <w:lang w:eastAsia="ru-RU"/>
        </w:rPr>
        <w:t xml:space="preserve">№ </w:t>
      </w:r>
      <w:r w:rsidR="003F3FDF" w:rsidRPr="003F3FDF">
        <w:rPr>
          <w:rFonts w:ascii="Times New Roman" w:eastAsia="Times New Roman" w:hAnsi="Times New Roman"/>
          <w:b/>
          <w:color w:val="000000" w:themeColor="text1"/>
          <w:highlight w:val="lightGray"/>
          <w:lang w:eastAsia="ru-RU"/>
        </w:rPr>
        <w:t>[</w:t>
      </w:r>
      <w:r w:rsidR="003F3FDF" w:rsidRPr="003F3FDF">
        <w:rPr>
          <w:rFonts w:ascii="Times New Roman" w:eastAsia="Times New Roman" w:hAnsi="Times New Roman"/>
          <w:b/>
          <w:color w:val="000000" w:themeColor="text1"/>
          <w:highlight w:val="lightGray"/>
          <w:lang w:eastAsia="ru-RU"/>
        </w:rPr>
        <w:sym w:font="Symbol" w:char="F0B7"/>
      </w:r>
      <w:r w:rsidR="003F3FDF" w:rsidRPr="003F3FDF">
        <w:rPr>
          <w:rFonts w:ascii="Times New Roman" w:eastAsia="Times New Roman" w:hAnsi="Times New Roman"/>
          <w:b/>
          <w:color w:val="000000" w:themeColor="text1"/>
          <w:highlight w:val="lightGray"/>
          <w:lang w:eastAsia="ru-RU"/>
        </w:rPr>
        <w:t>]</w:t>
      </w:r>
    </w:p>
    <w:p w14:paraId="7E35AF13" w14:textId="77777777" w:rsidR="00A07317" w:rsidRPr="00E855F9" w:rsidRDefault="00A07317" w:rsidP="00A07317">
      <w:pPr>
        <w:jc w:val="center"/>
        <w:rPr>
          <w:rFonts w:ascii="Times New Roman" w:eastAsia="Times New Roman" w:hAnsi="Times New Roman"/>
          <w:color w:val="000000" w:themeColor="text1"/>
          <w:lang w:eastAsia="ru-RU"/>
        </w:rPr>
      </w:pPr>
    </w:p>
    <w:p w14:paraId="6C8A6C41" w14:textId="77777777" w:rsidR="00A07317" w:rsidRPr="00E855F9" w:rsidRDefault="00A07317" w:rsidP="00A07317">
      <w:pPr>
        <w:tabs>
          <w:tab w:val="right" w:pos="10206"/>
        </w:tabs>
        <w:jc w:val="both"/>
        <w:rPr>
          <w:rFonts w:ascii="Times New Roman" w:eastAsia="Times New Roman" w:hAnsi="Times New Roman"/>
          <w:b/>
          <w:color w:val="000000" w:themeColor="text1"/>
          <w:lang w:eastAsia="ru-RU"/>
        </w:rPr>
      </w:pPr>
      <w:r w:rsidRPr="00E855F9">
        <w:rPr>
          <w:rFonts w:ascii="Times New Roman" w:eastAsia="Times New Roman" w:hAnsi="Times New Roman"/>
          <w:b/>
          <w:color w:val="000000" w:themeColor="text1"/>
          <w:lang w:eastAsia="ru-RU"/>
        </w:rPr>
        <w:t>г. Москва</w:t>
      </w:r>
      <w:r>
        <w:rPr>
          <w:rFonts w:ascii="Times New Roman" w:eastAsia="Times New Roman" w:hAnsi="Times New Roman"/>
          <w:b/>
          <w:color w:val="000000" w:themeColor="text1"/>
          <w:lang w:eastAsia="ru-RU"/>
        </w:rPr>
        <w:tab/>
      </w:r>
      <w:r w:rsidRPr="00E855F9">
        <w:rPr>
          <w:rFonts w:ascii="Times New Roman" w:eastAsia="Times New Roman" w:hAnsi="Times New Roman"/>
          <w:b/>
          <w:color w:val="000000" w:themeColor="text1"/>
          <w:lang w:eastAsia="ru-RU"/>
        </w:rPr>
        <w:t>«</w:t>
      </w:r>
      <w:r w:rsidR="003F3FDF" w:rsidRPr="003F3FDF">
        <w:rPr>
          <w:rFonts w:ascii="Times New Roman" w:eastAsia="Times New Roman" w:hAnsi="Times New Roman"/>
          <w:b/>
          <w:color w:val="000000" w:themeColor="text1"/>
          <w:highlight w:val="lightGray"/>
          <w:lang w:eastAsia="ru-RU"/>
        </w:rPr>
        <w:t>[</w:t>
      </w:r>
      <w:r w:rsidR="003F3FDF" w:rsidRPr="003F3FDF">
        <w:rPr>
          <w:rFonts w:ascii="Times New Roman" w:eastAsia="Times New Roman" w:hAnsi="Times New Roman"/>
          <w:b/>
          <w:color w:val="000000" w:themeColor="text1"/>
          <w:highlight w:val="lightGray"/>
          <w:lang w:eastAsia="ru-RU"/>
        </w:rPr>
        <w:sym w:font="Symbol" w:char="F0B7"/>
      </w:r>
      <w:r w:rsidR="003F3FDF" w:rsidRPr="003F3FDF">
        <w:rPr>
          <w:rFonts w:ascii="Times New Roman" w:eastAsia="Times New Roman" w:hAnsi="Times New Roman"/>
          <w:b/>
          <w:color w:val="000000" w:themeColor="text1"/>
          <w:highlight w:val="lightGray"/>
          <w:lang w:eastAsia="ru-RU"/>
        </w:rPr>
        <w:t>]</w:t>
      </w:r>
      <w:r w:rsidRPr="00E855F9">
        <w:rPr>
          <w:rFonts w:ascii="Times New Roman" w:eastAsia="Times New Roman" w:hAnsi="Times New Roman"/>
          <w:b/>
          <w:color w:val="000000" w:themeColor="text1"/>
          <w:lang w:eastAsia="ru-RU"/>
        </w:rPr>
        <w:t>»</w:t>
      </w:r>
      <w:r>
        <w:rPr>
          <w:rFonts w:ascii="Times New Roman" w:eastAsia="Times New Roman" w:hAnsi="Times New Roman"/>
          <w:b/>
          <w:color w:val="000000" w:themeColor="text1"/>
          <w:lang w:eastAsia="ru-RU"/>
        </w:rPr>
        <w:t xml:space="preserve"> </w:t>
      </w:r>
      <w:r w:rsidR="003F3FDF" w:rsidRPr="003F3FDF">
        <w:rPr>
          <w:rFonts w:ascii="Times New Roman" w:eastAsia="Times New Roman" w:hAnsi="Times New Roman"/>
          <w:b/>
          <w:color w:val="000000" w:themeColor="text1"/>
          <w:highlight w:val="lightGray"/>
          <w:lang w:eastAsia="ru-RU"/>
        </w:rPr>
        <w:t>[</w:t>
      </w:r>
      <w:r w:rsidR="003F3FDF" w:rsidRPr="003F3FDF">
        <w:rPr>
          <w:rFonts w:ascii="Times New Roman" w:eastAsia="Times New Roman" w:hAnsi="Times New Roman"/>
          <w:b/>
          <w:color w:val="000000" w:themeColor="text1"/>
          <w:highlight w:val="lightGray"/>
          <w:lang w:eastAsia="ru-RU"/>
        </w:rPr>
        <w:sym w:font="Symbol" w:char="F0B7"/>
      </w:r>
      <w:r w:rsidR="003F3FDF" w:rsidRPr="003F3FDF">
        <w:rPr>
          <w:rFonts w:ascii="Times New Roman" w:eastAsia="Times New Roman" w:hAnsi="Times New Roman"/>
          <w:b/>
          <w:color w:val="000000" w:themeColor="text1"/>
          <w:highlight w:val="lightGray"/>
          <w:lang w:eastAsia="ru-RU"/>
        </w:rPr>
        <w:t>]</w:t>
      </w:r>
      <w:r w:rsidRPr="00E855F9">
        <w:rPr>
          <w:rFonts w:ascii="Times New Roman" w:eastAsia="Times New Roman" w:hAnsi="Times New Roman"/>
          <w:b/>
          <w:color w:val="000000" w:themeColor="text1"/>
          <w:lang w:eastAsia="ru-RU"/>
        </w:rPr>
        <w:t xml:space="preserve"> 202</w:t>
      </w:r>
      <w:r w:rsidR="00BB1561">
        <w:rPr>
          <w:rFonts w:ascii="Times New Roman" w:eastAsia="Times New Roman" w:hAnsi="Times New Roman"/>
          <w:b/>
          <w:color w:val="000000" w:themeColor="text1"/>
          <w:lang w:eastAsia="ru-RU"/>
        </w:rPr>
        <w:t>2</w:t>
      </w:r>
      <w:r w:rsidRPr="00E855F9">
        <w:rPr>
          <w:rFonts w:ascii="Times New Roman" w:eastAsia="Times New Roman" w:hAnsi="Times New Roman"/>
          <w:b/>
          <w:color w:val="000000" w:themeColor="text1"/>
          <w:lang w:eastAsia="ru-RU"/>
        </w:rPr>
        <w:t xml:space="preserve"> г.</w:t>
      </w:r>
    </w:p>
    <w:p w14:paraId="1567D94D" w14:textId="77777777" w:rsidR="00A07317" w:rsidRPr="00E855F9" w:rsidRDefault="00A07317" w:rsidP="00A07317">
      <w:pPr>
        <w:jc w:val="both"/>
        <w:rPr>
          <w:rFonts w:ascii="Times New Roman" w:eastAsia="Times New Roman" w:hAnsi="Times New Roman"/>
          <w:color w:val="000000" w:themeColor="text1"/>
          <w:lang w:eastAsia="ru-RU"/>
        </w:rPr>
      </w:pPr>
    </w:p>
    <w:p w14:paraId="4C0810CD" w14:textId="77777777" w:rsidR="00A07317" w:rsidRPr="00E855F9" w:rsidRDefault="00A07317" w:rsidP="00A07317">
      <w:pPr>
        <w:jc w:val="both"/>
        <w:rPr>
          <w:rFonts w:ascii="Times New Roman" w:eastAsia="Times New Roman" w:hAnsi="Times New Roman"/>
          <w:b/>
          <w:i/>
          <w:color w:val="000000" w:themeColor="text1"/>
          <w:lang w:eastAsia="ru-RU"/>
        </w:rPr>
      </w:pPr>
      <w:r w:rsidRPr="00E855F9">
        <w:rPr>
          <w:rFonts w:ascii="Times New Roman" w:hAnsi="Times New Roman"/>
          <w:b/>
          <w:i/>
          <w:color w:val="000000" w:themeColor="text1"/>
        </w:rPr>
        <w:t>Государственная компания «Российские автомобильные дороги»</w:t>
      </w:r>
      <w:r w:rsidRPr="00E855F9">
        <w:rPr>
          <w:rStyle w:val="aff"/>
          <w:rFonts w:ascii="Times New Roman" w:hAnsi="Times New Roman"/>
          <w:color w:val="000000" w:themeColor="text1"/>
        </w:rPr>
        <w:t>,</w:t>
      </w:r>
      <w:r w:rsidRPr="00E855F9">
        <w:rPr>
          <w:rFonts w:ascii="Times New Roman" w:hAnsi="Times New Roman"/>
          <w:color w:val="000000" w:themeColor="text1"/>
        </w:rPr>
        <w:t xml:space="preserve"> запись внесена в Единый государственный реестр юридических лиц 14</w:t>
      </w:r>
      <w:r>
        <w:rPr>
          <w:rFonts w:ascii="Times New Roman" w:hAnsi="Times New Roman"/>
          <w:color w:val="000000" w:themeColor="text1"/>
        </w:rPr>
        <w:t xml:space="preserve"> августа </w:t>
      </w:r>
      <w:r w:rsidRPr="00E855F9">
        <w:rPr>
          <w:rFonts w:ascii="Times New Roman" w:hAnsi="Times New Roman"/>
          <w:color w:val="000000" w:themeColor="text1"/>
        </w:rPr>
        <w:t>2009</w:t>
      </w:r>
      <w:r>
        <w:rPr>
          <w:rFonts w:ascii="Times New Roman" w:hAnsi="Times New Roman"/>
          <w:color w:val="000000" w:themeColor="text1"/>
        </w:rPr>
        <w:t xml:space="preserve"> г.</w:t>
      </w:r>
      <w:r w:rsidRPr="00E855F9">
        <w:rPr>
          <w:rFonts w:ascii="Times New Roman" w:hAnsi="Times New Roman"/>
          <w:color w:val="000000" w:themeColor="text1"/>
        </w:rPr>
        <w:t xml:space="preserve"> за основным государственным регистрационным номером 1097799013652 Главным управлением Министерства юстиции Российской Федерации по Москве, именуемая в дальнейшем «</w:t>
      </w:r>
      <w:r w:rsidRPr="00E855F9">
        <w:rPr>
          <w:rFonts w:ascii="Times New Roman" w:hAnsi="Times New Roman"/>
          <w:i/>
          <w:color w:val="000000" w:themeColor="text1"/>
        </w:rPr>
        <w:t>Арендатор</w:t>
      </w:r>
      <w:r w:rsidRPr="00E855F9">
        <w:rPr>
          <w:rFonts w:ascii="Times New Roman" w:hAnsi="Times New Roman"/>
          <w:color w:val="000000" w:themeColor="text1"/>
        </w:rPr>
        <w:t xml:space="preserve">», в лице </w:t>
      </w:r>
      <w:r w:rsidR="00CF28C0" w:rsidRPr="00CF28C0">
        <w:rPr>
          <w:rFonts w:ascii="Times New Roman" w:eastAsia="Times New Roman" w:hAnsi="Times New Roman"/>
          <w:color w:val="000000" w:themeColor="text1"/>
          <w:lang w:eastAsia="ru-RU"/>
        </w:rPr>
        <w:t xml:space="preserve">заместителя председателя правления </w:t>
      </w:r>
      <w:r w:rsidR="00366A86" w:rsidRPr="00366A86">
        <w:rPr>
          <w:rFonts w:ascii="Times New Roman" w:eastAsia="Times New Roman" w:hAnsi="Times New Roman"/>
          <w:color w:val="000000" w:themeColor="text1"/>
          <w:lang w:eastAsia="ru-RU"/>
        </w:rPr>
        <w:t xml:space="preserve">по операторской деятельности и развитию пользовательских сервисов </w:t>
      </w:r>
      <w:proofErr w:type="spellStart"/>
      <w:r w:rsidR="00CF28C0" w:rsidRPr="00CF28C0">
        <w:rPr>
          <w:rFonts w:ascii="Times New Roman" w:eastAsia="Times New Roman" w:hAnsi="Times New Roman"/>
          <w:color w:val="000000" w:themeColor="text1"/>
          <w:lang w:eastAsia="ru-RU"/>
        </w:rPr>
        <w:t>Макиева</w:t>
      </w:r>
      <w:proofErr w:type="spellEnd"/>
      <w:r w:rsidR="00CF28C0" w:rsidRPr="00CF28C0">
        <w:rPr>
          <w:rFonts w:ascii="Times New Roman" w:eastAsia="Times New Roman" w:hAnsi="Times New Roman"/>
          <w:color w:val="000000" w:themeColor="text1"/>
          <w:lang w:eastAsia="ru-RU"/>
        </w:rPr>
        <w:t xml:space="preserve"> Константина </w:t>
      </w:r>
      <w:proofErr w:type="spellStart"/>
      <w:r w:rsidR="00CF28C0" w:rsidRPr="00CF28C0">
        <w:rPr>
          <w:rFonts w:ascii="Times New Roman" w:eastAsia="Times New Roman" w:hAnsi="Times New Roman"/>
          <w:color w:val="000000" w:themeColor="text1"/>
          <w:lang w:eastAsia="ru-RU"/>
        </w:rPr>
        <w:t>Теймуразовича</w:t>
      </w:r>
      <w:proofErr w:type="spellEnd"/>
      <w:r w:rsidR="00CF28C0" w:rsidRPr="002262BC">
        <w:rPr>
          <w:rFonts w:ascii="Times New Roman" w:hAnsi="Times New Roman"/>
          <w:color w:val="000000"/>
          <w:lang w:eastAsia="ru-RU"/>
        </w:rPr>
        <w:t xml:space="preserve">, </w:t>
      </w:r>
      <w:r w:rsidR="002262BC" w:rsidRPr="002262BC">
        <w:rPr>
          <w:rFonts w:ascii="Times New Roman" w:hAnsi="Times New Roman"/>
          <w:color w:val="000000"/>
          <w:lang w:eastAsia="ru-RU"/>
        </w:rPr>
        <w:t>действующего на основании</w:t>
      </w:r>
      <w:r w:rsidR="002262BC" w:rsidRPr="002262BC">
        <w:t xml:space="preserve"> </w:t>
      </w:r>
      <w:r w:rsidR="00CF28C0" w:rsidRPr="00CF28C0">
        <w:rPr>
          <w:rFonts w:ascii="Times New Roman" w:eastAsia="Times New Roman" w:hAnsi="Times New Roman"/>
          <w:color w:val="000000" w:themeColor="text1"/>
          <w:lang w:eastAsia="ru-RU"/>
        </w:rPr>
        <w:t>доверенности от 17 марта 2022 г. № Д-87</w:t>
      </w:r>
      <w:r w:rsidR="00CF28C0" w:rsidRPr="002262BC">
        <w:rPr>
          <w:rFonts w:ascii="Times New Roman" w:hAnsi="Times New Roman"/>
          <w:color w:val="000000"/>
        </w:rPr>
        <w:t>,</w:t>
      </w:r>
      <w:r w:rsidR="00CF28C0" w:rsidRPr="002262BC">
        <w:rPr>
          <w:rFonts w:ascii="Times New Roman" w:hAnsi="Times New Roman"/>
          <w:b/>
          <w:color w:val="000000"/>
        </w:rPr>
        <w:t xml:space="preserve"> </w:t>
      </w:r>
      <w:r w:rsidR="002262BC" w:rsidRPr="002262BC">
        <w:rPr>
          <w:rFonts w:ascii="Times New Roman" w:hAnsi="Times New Roman"/>
          <w:color w:val="000000"/>
        </w:rPr>
        <w:t xml:space="preserve">с одной стороны, и </w:t>
      </w:r>
      <w:r w:rsidR="003F3FDF" w:rsidRPr="003F3FDF">
        <w:rPr>
          <w:rFonts w:ascii="Times New Roman" w:eastAsia="Times New Roman" w:hAnsi="Times New Roman"/>
          <w:b/>
          <w:color w:val="000000" w:themeColor="text1"/>
          <w:highlight w:val="lightGray"/>
          <w:lang w:eastAsia="ru-RU"/>
        </w:rPr>
        <w:t>[</w:t>
      </w:r>
      <w:r w:rsidR="003F3FDF" w:rsidRPr="003F3FDF">
        <w:rPr>
          <w:rFonts w:ascii="Times New Roman" w:eastAsia="Times New Roman" w:hAnsi="Times New Roman"/>
          <w:b/>
          <w:color w:val="000000" w:themeColor="text1"/>
          <w:highlight w:val="lightGray"/>
          <w:lang w:eastAsia="ru-RU"/>
        </w:rPr>
        <w:sym w:font="Symbol" w:char="F0B7"/>
      </w:r>
      <w:r w:rsidR="003F3FDF" w:rsidRPr="003F3FDF">
        <w:rPr>
          <w:rFonts w:ascii="Times New Roman" w:eastAsia="Times New Roman" w:hAnsi="Times New Roman"/>
          <w:b/>
          <w:color w:val="000000" w:themeColor="text1"/>
          <w:highlight w:val="lightGray"/>
          <w:lang w:eastAsia="ru-RU"/>
        </w:rPr>
        <w:t>]</w:t>
      </w:r>
      <w:r w:rsidR="002262BC" w:rsidRPr="002262BC">
        <w:rPr>
          <w:rFonts w:ascii="Times New Roman" w:hAnsi="Times New Roman"/>
        </w:rPr>
        <w:t>,</w:t>
      </w:r>
      <w:r w:rsidR="002262BC">
        <w:rPr>
          <w:rFonts w:ascii="Times New Roman" w:hAnsi="Times New Roman"/>
        </w:rPr>
        <w:t xml:space="preserve"> </w:t>
      </w:r>
      <w:r w:rsidRPr="00E855F9">
        <w:rPr>
          <w:rFonts w:ascii="Times New Roman" w:eastAsia="Times New Roman" w:hAnsi="Times New Roman"/>
          <w:color w:val="000000" w:themeColor="text1"/>
          <w:lang w:eastAsia="ru-RU"/>
        </w:rPr>
        <w:t>именуемое в дальнейшем «</w:t>
      </w:r>
      <w:r w:rsidRPr="00E855F9">
        <w:rPr>
          <w:rFonts w:ascii="Times New Roman" w:eastAsia="Times New Roman" w:hAnsi="Times New Roman"/>
          <w:i/>
          <w:color w:val="000000" w:themeColor="text1"/>
          <w:lang w:eastAsia="ru-RU"/>
        </w:rPr>
        <w:t>Субарендатор</w:t>
      </w:r>
      <w:r w:rsidRPr="00E855F9">
        <w:rPr>
          <w:rFonts w:ascii="Times New Roman" w:eastAsia="Times New Roman" w:hAnsi="Times New Roman"/>
          <w:color w:val="000000" w:themeColor="text1"/>
          <w:lang w:eastAsia="ru-RU"/>
        </w:rPr>
        <w:t>», в лице</w:t>
      </w:r>
      <w:r w:rsidRPr="00DC57EB">
        <w:t xml:space="preserve"> </w:t>
      </w:r>
      <w:r w:rsidR="003F3FDF" w:rsidRPr="003F3FDF">
        <w:rPr>
          <w:rFonts w:ascii="Times New Roman" w:eastAsia="Times New Roman" w:hAnsi="Times New Roman"/>
          <w:b/>
          <w:color w:val="000000" w:themeColor="text1"/>
          <w:highlight w:val="lightGray"/>
          <w:lang w:eastAsia="ru-RU"/>
        </w:rPr>
        <w:t>[</w:t>
      </w:r>
      <w:r w:rsidR="003F3FDF" w:rsidRPr="003F3FDF">
        <w:rPr>
          <w:rFonts w:ascii="Times New Roman" w:eastAsia="Times New Roman" w:hAnsi="Times New Roman"/>
          <w:b/>
          <w:color w:val="000000" w:themeColor="text1"/>
          <w:highlight w:val="lightGray"/>
          <w:lang w:eastAsia="ru-RU"/>
        </w:rPr>
        <w:sym w:font="Symbol" w:char="F0B7"/>
      </w:r>
      <w:r w:rsidR="003F3FDF" w:rsidRPr="003F3FDF">
        <w:rPr>
          <w:rFonts w:ascii="Times New Roman" w:eastAsia="Times New Roman" w:hAnsi="Times New Roman"/>
          <w:b/>
          <w:color w:val="000000" w:themeColor="text1"/>
          <w:highlight w:val="lightGray"/>
          <w:lang w:eastAsia="ru-RU"/>
        </w:rPr>
        <w:t>]</w:t>
      </w:r>
      <w:r w:rsidRPr="00E855F9">
        <w:rPr>
          <w:rFonts w:ascii="Times New Roman" w:eastAsia="Times New Roman" w:hAnsi="Times New Roman"/>
          <w:color w:val="000000" w:themeColor="text1"/>
          <w:lang w:eastAsia="ru-RU"/>
        </w:rPr>
        <w:t>, с другой стороны, вместе именуемые в дальнейшем «</w:t>
      </w:r>
      <w:r w:rsidRPr="00E855F9">
        <w:rPr>
          <w:rFonts w:ascii="Times New Roman" w:eastAsia="Times New Roman" w:hAnsi="Times New Roman"/>
          <w:i/>
          <w:color w:val="000000" w:themeColor="text1"/>
          <w:lang w:eastAsia="ru-RU"/>
        </w:rPr>
        <w:t>Стороны</w:t>
      </w:r>
      <w:r w:rsidRPr="00E855F9">
        <w:rPr>
          <w:rFonts w:ascii="Times New Roman" w:eastAsia="Times New Roman" w:hAnsi="Times New Roman"/>
          <w:color w:val="000000" w:themeColor="text1"/>
          <w:lang w:eastAsia="ru-RU"/>
        </w:rPr>
        <w:t xml:space="preserve">», </w:t>
      </w:r>
      <w:r w:rsidRPr="00E855F9">
        <w:rPr>
          <w:rFonts w:ascii="Times New Roman" w:hAnsi="Times New Roman"/>
          <w:color w:val="000000" w:themeColor="text1"/>
          <w:lang w:eastAsia="ru-RU"/>
        </w:rPr>
        <w:t xml:space="preserve">руководствуясь результатами открытого аукциона в электронной форме на право заключения договора </w:t>
      </w:r>
      <w:r w:rsidRPr="00C1537B">
        <w:rPr>
          <w:rFonts w:ascii="Times New Roman" w:hAnsi="Times New Roman"/>
          <w:color w:val="000000" w:themeColor="text1"/>
          <w:lang w:eastAsia="ru-RU"/>
        </w:rPr>
        <w:t>передачи в субаренду недвижимого имущества, являющегося федеральной собственностью</w:t>
      </w:r>
      <w:r>
        <w:rPr>
          <w:rFonts w:ascii="Times New Roman" w:hAnsi="Times New Roman"/>
          <w:color w:val="000000" w:themeColor="text1"/>
          <w:lang w:eastAsia="ru-RU"/>
        </w:rPr>
        <w:t xml:space="preserve">, </w:t>
      </w:r>
      <w:r w:rsidRPr="00E855F9">
        <w:rPr>
          <w:rFonts w:ascii="Times New Roman" w:hAnsi="Times New Roman"/>
          <w:color w:val="000000" w:themeColor="text1"/>
          <w:lang w:eastAsia="ru-RU"/>
        </w:rPr>
        <w:t>(</w:t>
      </w:r>
      <w:r>
        <w:rPr>
          <w:rFonts w:ascii="Times New Roman" w:hAnsi="Times New Roman"/>
          <w:lang w:eastAsia="ru-RU"/>
        </w:rPr>
        <w:t xml:space="preserve">протокол </w:t>
      </w:r>
      <w:r w:rsidRPr="008824FB">
        <w:rPr>
          <w:rFonts w:ascii="Times New Roman" w:hAnsi="Times New Roman"/>
          <w:lang w:eastAsia="ru-RU"/>
        </w:rPr>
        <w:t xml:space="preserve">от </w:t>
      </w:r>
      <w:r w:rsidR="003F3FDF" w:rsidRPr="003F3FDF">
        <w:rPr>
          <w:rFonts w:ascii="Times New Roman" w:eastAsia="Times New Roman" w:hAnsi="Times New Roman"/>
          <w:b/>
          <w:color w:val="000000" w:themeColor="text1"/>
          <w:highlight w:val="lightGray"/>
          <w:lang w:eastAsia="ru-RU"/>
        </w:rPr>
        <w:t>[</w:t>
      </w:r>
      <w:r w:rsidR="003F3FDF" w:rsidRPr="003F3FDF">
        <w:rPr>
          <w:rFonts w:ascii="Times New Roman" w:eastAsia="Times New Roman" w:hAnsi="Times New Roman"/>
          <w:b/>
          <w:color w:val="000000" w:themeColor="text1"/>
          <w:highlight w:val="lightGray"/>
          <w:lang w:eastAsia="ru-RU"/>
        </w:rPr>
        <w:sym w:font="Symbol" w:char="F0B7"/>
      </w:r>
      <w:r w:rsidR="003F3FDF" w:rsidRPr="003F3FDF">
        <w:rPr>
          <w:rFonts w:ascii="Times New Roman" w:eastAsia="Times New Roman" w:hAnsi="Times New Roman"/>
          <w:b/>
          <w:color w:val="000000" w:themeColor="text1"/>
          <w:highlight w:val="lightGray"/>
          <w:lang w:eastAsia="ru-RU"/>
        </w:rPr>
        <w:t>]</w:t>
      </w:r>
      <w:r w:rsidRPr="008824FB">
        <w:rPr>
          <w:rFonts w:ascii="Times New Roman" w:hAnsi="Times New Roman"/>
          <w:lang w:eastAsia="ru-RU"/>
        </w:rPr>
        <w:t xml:space="preserve"> №</w:t>
      </w:r>
      <w:r w:rsidRPr="00573215">
        <w:t xml:space="preserve"> </w:t>
      </w:r>
      <w:r w:rsidR="003F3FDF" w:rsidRPr="003F3FDF">
        <w:rPr>
          <w:rFonts w:ascii="Times New Roman" w:eastAsia="Times New Roman" w:hAnsi="Times New Roman"/>
          <w:b/>
          <w:color w:val="000000" w:themeColor="text1"/>
          <w:highlight w:val="lightGray"/>
          <w:lang w:eastAsia="ru-RU"/>
        </w:rPr>
        <w:t>[</w:t>
      </w:r>
      <w:r w:rsidR="003F3FDF" w:rsidRPr="003F3FDF">
        <w:rPr>
          <w:rFonts w:ascii="Times New Roman" w:eastAsia="Times New Roman" w:hAnsi="Times New Roman"/>
          <w:b/>
          <w:color w:val="000000" w:themeColor="text1"/>
          <w:highlight w:val="lightGray"/>
          <w:lang w:eastAsia="ru-RU"/>
        </w:rPr>
        <w:sym w:font="Symbol" w:char="F0B7"/>
      </w:r>
      <w:r w:rsidR="003F3FDF" w:rsidRPr="003F3FDF">
        <w:rPr>
          <w:rFonts w:ascii="Times New Roman" w:eastAsia="Times New Roman" w:hAnsi="Times New Roman"/>
          <w:b/>
          <w:color w:val="000000" w:themeColor="text1"/>
          <w:highlight w:val="lightGray"/>
          <w:lang w:eastAsia="ru-RU"/>
        </w:rPr>
        <w:t>]</w:t>
      </w:r>
      <w:r w:rsidRPr="00E855F9">
        <w:rPr>
          <w:rFonts w:ascii="Times New Roman" w:hAnsi="Times New Roman"/>
          <w:color w:val="000000" w:themeColor="text1"/>
          <w:lang w:eastAsia="ru-RU"/>
        </w:rPr>
        <w:t xml:space="preserve">) заключили настоящий Договор о нижеследующем </w:t>
      </w:r>
      <w:r w:rsidRPr="00E855F9">
        <w:rPr>
          <w:rFonts w:ascii="Times New Roman" w:eastAsia="Times New Roman" w:hAnsi="Times New Roman"/>
          <w:color w:val="000000" w:themeColor="text1"/>
          <w:lang w:eastAsia="ru-RU"/>
        </w:rPr>
        <w:t>(далее – Договор):</w:t>
      </w:r>
    </w:p>
    <w:p w14:paraId="0689D693" w14:textId="77777777" w:rsidR="00A07317" w:rsidRPr="00E855F9" w:rsidRDefault="00A07317" w:rsidP="00A07317">
      <w:pPr>
        <w:keepNext/>
        <w:tabs>
          <w:tab w:val="num" w:pos="1440"/>
        </w:tabs>
        <w:jc w:val="center"/>
        <w:outlineLvl w:val="0"/>
        <w:rPr>
          <w:rFonts w:ascii="Times New Roman" w:eastAsia="Times New Roman" w:hAnsi="Times New Roman"/>
          <w:b/>
          <w:color w:val="000000" w:themeColor="text1"/>
          <w:lang w:eastAsia="ru-RU"/>
        </w:rPr>
      </w:pPr>
      <w:r w:rsidRPr="00E855F9">
        <w:rPr>
          <w:rFonts w:ascii="Times New Roman" w:eastAsia="Times New Roman" w:hAnsi="Times New Roman"/>
          <w:b/>
          <w:color w:val="000000" w:themeColor="text1"/>
          <w:lang w:eastAsia="ru-RU"/>
        </w:rPr>
        <w:t>Глава I. Предмет Договора</w:t>
      </w:r>
    </w:p>
    <w:p w14:paraId="70F98B75" w14:textId="77777777" w:rsidR="00A07317" w:rsidRPr="00E855F9" w:rsidRDefault="00A07317" w:rsidP="00A07317">
      <w:pPr>
        <w:keepNext/>
        <w:tabs>
          <w:tab w:val="num" w:pos="1440"/>
        </w:tabs>
        <w:jc w:val="center"/>
        <w:outlineLvl w:val="0"/>
        <w:rPr>
          <w:rFonts w:ascii="Times New Roman" w:eastAsia="Times New Roman" w:hAnsi="Times New Roman"/>
          <w:b/>
          <w:color w:val="000000" w:themeColor="text1"/>
          <w:lang w:eastAsia="ru-RU"/>
        </w:rPr>
      </w:pPr>
    </w:p>
    <w:p w14:paraId="30680157" w14:textId="77777777" w:rsidR="00A07317" w:rsidRPr="00E855F9" w:rsidRDefault="00A07317" w:rsidP="00AB3830">
      <w:pPr>
        <w:numPr>
          <w:ilvl w:val="1"/>
          <w:numId w:val="12"/>
        </w:numPr>
        <w:suppressAutoHyphens/>
        <w:ind w:left="0" w:firstLine="709"/>
        <w:jc w:val="both"/>
        <w:rPr>
          <w:rFonts w:ascii="Times New Roman" w:eastAsia="Times New Roman" w:hAnsi="Times New Roman"/>
          <w:color w:val="000000" w:themeColor="text1"/>
          <w:lang w:eastAsia="ar-SA"/>
        </w:rPr>
      </w:pPr>
      <w:r w:rsidRPr="00E855F9">
        <w:rPr>
          <w:rFonts w:ascii="Times New Roman" w:eastAsia="Times New Roman" w:hAnsi="Times New Roman"/>
          <w:i/>
          <w:color w:val="000000" w:themeColor="text1"/>
          <w:lang w:eastAsia="ar-SA"/>
        </w:rPr>
        <w:t>Арендатор</w:t>
      </w:r>
      <w:r w:rsidRPr="00E855F9">
        <w:rPr>
          <w:rFonts w:ascii="Times New Roman" w:eastAsia="Times New Roman" w:hAnsi="Times New Roman"/>
          <w:color w:val="000000" w:themeColor="text1"/>
          <w:lang w:eastAsia="ar-SA"/>
        </w:rPr>
        <w:t xml:space="preserve"> предоставляет, а </w:t>
      </w:r>
      <w:r w:rsidRPr="00E855F9">
        <w:rPr>
          <w:rFonts w:ascii="Times New Roman" w:eastAsia="Times New Roman" w:hAnsi="Times New Roman"/>
          <w:i/>
          <w:color w:val="000000" w:themeColor="text1"/>
          <w:lang w:eastAsia="ar-SA"/>
        </w:rPr>
        <w:t>Субарендатор</w:t>
      </w:r>
      <w:r>
        <w:rPr>
          <w:rFonts w:ascii="Times New Roman" w:eastAsia="Times New Roman" w:hAnsi="Times New Roman"/>
          <w:color w:val="000000" w:themeColor="text1"/>
          <w:lang w:eastAsia="ar-SA"/>
        </w:rPr>
        <w:t xml:space="preserve"> принимает на условиях, определе</w:t>
      </w:r>
      <w:r w:rsidRPr="00E855F9">
        <w:rPr>
          <w:rFonts w:ascii="Times New Roman" w:eastAsia="Times New Roman" w:hAnsi="Times New Roman"/>
          <w:color w:val="000000" w:themeColor="text1"/>
          <w:lang w:eastAsia="ar-SA"/>
        </w:rPr>
        <w:t>нных Договором, во временное владение и пользование (субаренду) недвижимое имущество, указанное в пункте 1.2</w:t>
      </w:r>
      <w:r>
        <w:rPr>
          <w:rFonts w:ascii="Times New Roman" w:eastAsia="Times New Roman" w:hAnsi="Times New Roman"/>
          <w:color w:val="000000" w:themeColor="text1"/>
          <w:lang w:eastAsia="ar-SA"/>
        </w:rPr>
        <w:t>.</w:t>
      </w:r>
      <w:r w:rsidRPr="00E855F9">
        <w:rPr>
          <w:rFonts w:ascii="Times New Roman" w:eastAsia="Times New Roman" w:hAnsi="Times New Roman"/>
          <w:color w:val="000000" w:themeColor="text1"/>
          <w:lang w:eastAsia="ar-SA"/>
        </w:rPr>
        <w:t xml:space="preserve"> Договора</w:t>
      </w:r>
      <w:r w:rsidR="00367831">
        <w:rPr>
          <w:rFonts w:ascii="Times New Roman" w:eastAsia="Times New Roman" w:hAnsi="Times New Roman"/>
          <w:color w:val="000000" w:themeColor="text1"/>
          <w:lang w:eastAsia="ar-SA"/>
        </w:rPr>
        <w:t xml:space="preserve">, </w:t>
      </w:r>
      <w:r w:rsidR="00367831" w:rsidRPr="00E855F9">
        <w:rPr>
          <w:rFonts w:ascii="Times New Roman" w:eastAsia="Times New Roman" w:hAnsi="Times New Roman"/>
          <w:color w:val="000000" w:themeColor="text1"/>
          <w:lang w:eastAsia="ar-SA"/>
        </w:rPr>
        <w:t>являющееся федеральной собственностью</w:t>
      </w:r>
      <w:r w:rsidRPr="00E855F9">
        <w:rPr>
          <w:rFonts w:ascii="Times New Roman" w:eastAsia="Times New Roman" w:hAnsi="Times New Roman"/>
          <w:color w:val="000000" w:themeColor="text1"/>
          <w:lang w:eastAsia="ar-SA"/>
        </w:rPr>
        <w:t>.</w:t>
      </w:r>
    </w:p>
    <w:p w14:paraId="21082792" w14:textId="77777777" w:rsidR="00A07317" w:rsidRDefault="00A07317" w:rsidP="00AB3830">
      <w:pPr>
        <w:numPr>
          <w:ilvl w:val="1"/>
          <w:numId w:val="12"/>
        </w:numPr>
        <w:suppressAutoHyphens/>
        <w:ind w:left="0" w:firstLine="709"/>
        <w:jc w:val="both"/>
        <w:rPr>
          <w:rFonts w:ascii="Times New Roman" w:eastAsia="Times New Roman" w:hAnsi="Times New Roman"/>
          <w:color w:val="000000" w:themeColor="text1"/>
          <w:lang w:eastAsia="ar-SA"/>
        </w:rPr>
      </w:pPr>
      <w:bookmarkStart w:id="0" w:name="_Ref102406961"/>
      <w:r w:rsidRPr="00E855F9">
        <w:rPr>
          <w:rFonts w:ascii="Times New Roman" w:eastAsia="Times New Roman" w:hAnsi="Times New Roman"/>
          <w:color w:val="000000" w:themeColor="text1"/>
          <w:lang w:eastAsia="ar-SA"/>
        </w:rPr>
        <w:t>Недвижимым имуществом по Договору явля</w:t>
      </w:r>
      <w:r>
        <w:rPr>
          <w:rFonts w:ascii="Times New Roman" w:eastAsia="Times New Roman" w:hAnsi="Times New Roman"/>
          <w:color w:val="000000" w:themeColor="text1"/>
          <w:lang w:eastAsia="ar-SA"/>
        </w:rPr>
        <w:t>ю</w:t>
      </w:r>
      <w:r w:rsidRPr="00E855F9">
        <w:rPr>
          <w:rFonts w:ascii="Times New Roman" w:eastAsia="Times New Roman" w:hAnsi="Times New Roman"/>
          <w:color w:val="000000" w:themeColor="text1"/>
          <w:lang w:eastAsia="ar-SA"/>
        </w:rPr>
        <w:t>тся</w:t>
      </w:r>
      <w:r>
        <w:rPr>
          <w:rFonts w:ascii="Times New Roman" w:eastAsia="Times New Roman" w:hAnsi="Times New Roman"/>
          <w:color w:val="000000" w:themeColor="text1"/>
          <w:lang w:eastAsia="ar-SA"/>
        </w:rPr>
        <w:t>:</w:t>
      </w:r>
      <w:bookmarkEnd w:id="0"/>
    </w:p>
    <w:p w14:paraId="50E2D205" w14:textId="58E37D6C" w:rsidR="00B93CCF" w:rsidRPr="00CF28C0" w:rsidRDefault="00A07317" w:rsidP="00CF28C0">
      <w:pPr>
        <w:pStyle w:val="aff0"/>
        <w:numPr>
          <w:ilvl w:val="0"/>
          <w:numId w:val="31"/>
        </w:numPr>
        <w:suppressAutoHyphens/>
        <w:jc w:val="both"/>
        <w:rPr>
          <w:rFonts w:ascii="Times New Roman" w:eastAsia="Times New Roman" w:hAnsi="Times New Roman"/>
          <w:color w:val="000000" w:themeColor="text1"/>
          <w:lang w:eastAsia="ar-SA"/>
        </w:rPr>
      </w:pPr>
      <w:r w:rsidRPr="00163A81">
        <w:rPr>
          <w:rFonts w:ascii="Times New Roman" w:eastAsia="Times New Roman" w:hAnsi="Times New Roman"/>
          <w:color w:val="000000" w:themeColor="text1"/>
          <w:lang w:eastAsia="ar-SA"/>
        </w:rPr>
        <w:t>часть земельного участка с учетным номером</w:t>
      </w:r>
      <w:r w:rsidR="001D1543">
        <w:rPr>
          <w:rFonts w:ascii="Times New Roman" w:eastAsia="Times New Roman" w:hAnsi="Times New Roman"/>
          <w:b/>
          <w:color w:val="000000" w:themeColor="text1"/>
          <w:lang w:eastAsia="ru-RU"/>
        </w:rPr>
        <w:t xml:space="preserve"> </w:t>
      </w:r>
      <w:r w:rsidR="00DD3340">
        <w:rPr>
          <w:rFonts w:ascii="Times New Roman" w:eastAsia="Times New Roman" w:hAnsi="Times New Roman"/>
          <w:b/>
          <w:color w:val="000000" w:themeColor="text1"/>
          <w:lang w:eastAsia="ru-RU"/>
        </w:rPr>
        <w:t>:1216/чзу1</w:t>
      </w:r>
      <w:r w:rsidR="001D1543">
        <w:rPr>
          <w:rFonts w:ascii="Times New Roman" w:eastAsia="Times New Roman" w:hAnsi="Times New Roman"/>
          <w:b/>
          <w:color w:val="000000" w:themeColor="text1"/>
          <w:lang w:eastAsia="ru-RU"/>
        </w:rPr>
        <w:t xml:space="preserve"> </w:t>
      </w:r>
      <w:r w:rsidRPr="00163A81">
        <w:rPr>
          <w:rFonts w:ascii="Times New Roman" w:eastAsia="Times New Roman" w:hAnsi="Times New Roman"/>
          <w:color w:val="000000" w:themeColor="text1"/>
          <w:lang w:eastAsia="ar-SA"/>
        </w:rPr>
        <w:t>площадью</w:t>
      </w:r>
      <w:r w:rsidR="001D1543">
        <w:rPr>
          <w:rFonts w:ascii="Times New Roman" w:eastAsia="Times New Roman" w:hAnsi="Times New Roman"/>
          <w:b/>
          <w:color w:val="000000" w:themeColor="text1"/>
          <w:lang w:eastAsia="ar-SA"/>
        </w:rPr>
        <w:t xml:space="preserve"> </w:t>
      </w:r>
      <w:r w:rsidR="00624DCC" w:rsidRPr="00631D98">
        <w:rPr>
          <w:rFonts w:ascii="Times New Roman" w:eastAsia="Times New Roman" w:hAnsi="Times New Roman"/>
          <w:b/>
          <w:color w:val="000000" w:themeColor="text1"/>
          <w:lang w:eastAsia="ar-SA"/>
        </w:rPr>
        <w:t>8 853</w:t>
      </w:r>
      <w:r w:rsidR="001D1543">
        <w:rPr>
          <w:rFonts w:ascii="Times New Roman" w:eastAsia="Times New Roman" w:hAnsi="Times New Roman"/>
          <w:b/>
          <w:color w:val="000000" w:themeColor="text1"/>
          <w:lang w:eastAsia="ar-SA"/>
        </w:rPr>
        <w:t xml:space="preserve"> </w:t>
      </w:r>
      <w:proofErr w:type="spellStart"/>
      <w:r w:rsidRPr="00497B59">
        <w:rPr>
          <w:rFonts w:ascii="Times New Roman" w:eastAsia="Times New Roman" w:hAnsi="Times New Roman"/>
          <w:b/>
          <w:color w:val="000000" w:themeColor="text1"/>
          <w:lang w:eastAsia="ar-SA"/>
        </w:rPr>
        <w:t>кв.м</w:t>
      </w:r>
      <w:proofErr w:type="spellEnd"/>
      <w:r w:rsidRPr="00497B59">
        <w:rPr>
          <w:rFonts w:ascii="Times New Roman" w:eastAsia="Times New Roman" w:hAnsi="Times New Roman"/>
          <w:b/>
          <w:color w:val="000000" w:themeColor="text1"/>
          <w:lang w:eastAsia="ar-SA"/>
        </w:rPr>
        <w:t>.</w:t>
      </w:r>
      <w:r>
        <w:rPr>
          <w:rFonts w:ascii="Times New Roman" w:eastAsia="Times New Roman" w:hAnsi="Times New Roman"/>
          <w:color w:val="000000" w:themeColor="text1"/>
          <w:lang w:eastAsia="ar-SA"/>
        </w:rPr>
        <w:t xml:space="preserve"> </w:t>
      </w:r>
      <w:r w:rsidRPr="00720CDE">
        <w:rPr>
          <w:rFonts w:ascii="Times New Roman" w:eastAsia="Times New Roman" w:hAnsi="Times New Roman"/>
          <w:color w:val="000000" w:themeColor="text1"/>
          <w:lang w:eastAsia="ar-SA"/>
        </w:rPr>
        <w:t xml:space="preserve">в границах и площадях, указанных на схеме расположения частей земельного участка (Приложение № 2 – </w:t>
      </w:r>
      <w:r w:rsidRPr="00F37BB5">
        <w:rPr>
          <w:rFonts w:ascii="Times New Roman" w:eastAsia="Times New Roman" w:hAnsi="Times New Roman"/>
          <w:color w:val="000000" w:themeColor="text1"/>
          <w:lang w:eastAsia="ar-SA"/>
        </w:rPr>
        <w:t>Схемы расположения частей земельного участка с кадастровым номером</w:t>
      </w:r>
      <w:r w:rsidR="001D1543">
        <w:rPr>
          <w:rFonts w:ascii="Times New Roman" w:eastAsia="Times New Roman" w:hAnsi="Times New Roman"/>
          <w:color w:val="000000" w:themeColor="text1"/>
          <w:lang w:eastAsia="ar-SA"/>
        </w:rPr>
        <w:t xml:space="preserve"> </w:t>
      </w:r>
      <w:bookmarkStart w:id="1" w:name="_Hlk104370103"/>
      <w:r w:rsidR="00BB15D0" w:rsidRPr="00BB15D0">
        <w:rPr>
          <w:rFonts w:ascii="Times New Roman" w:eastAsia="Times New Roman" w:hAnsi="Times New Roman"/>
          <w:b/>
          <w:color w:val="000000" w:themeColor="text1"/>
          <w:lang w:eastAsia="ar-SA"/>
        </w:rPr>
        <w:t>33:12:011101:121</w:t>
      </w:r>
      <w:r w:rsidR="00F8477B">
        <w:rPr>
          <w:rFonts w:ascii="Times New Roman" w:eastAsia="Times New Roman" w:hAnsi="Times New Roman"/>
          <w:b/>
          <w:color w:val="000000" w:themeColor="text1"/>
          <w:lang w:eastAsia="ar-SA"/>
        </w:rPr>
        <w:t>6</w:t>
      </w:r>
      <w:r w:rsidR="00BB15D0">
        <w:rPr>
          <w:rFonts w:ascii="Times New Roman" w:eastAsia="Times New Roman" w:hAnsi="Times New Roman"/>
          <w:b/>
          <w:color w:val="000000" w:themeColor="text1"/>
          <w:lang w:eastAsia="ar-SA"/>
        </w:rPr>
        <w:t xml:space="preserve"> </w:t>
      </w:r>
      <w:bookmarkEnd w:id="1"/>
      <w:r w:rsidRPr="00F37BB5">
        <w:rPr>
          <w:rFonts w:ascii="Times New Roman" w:eastAsia="Times New Roman" w:hAnsi="Times New Roman"/>
          <w:color w:val="000000" w:themeColor="text1"/>
          <w:lang w:eastAsia="ar-SA"/>
        </w:rPr>
        <w:t>на кадастровом плане территории</w:t>
      </w:r>
      <w:r w:rsidRPr="00720CDE">
        <w:rPr>
          <w:rFonts w:ascii="Times New Roman" w:eastAsia="Times New Roman" w:hAnsi="Times New Roman"/>
          <w:color w:val="000000" w:themeColor="text1"/>
          <w:lang w:eastAsia="ar-SA"/>
        </w:rPr>
        <w:t>)</w:t>
      </w:r>
      <w:r>
        <w:rPr>
          <w:rFonts w:ascii="Times New Roman" w:eastAsia="Times New Roman" w:hAnsi="Times New Roman"/>
          <w:color w:val="000000" w:themeColor="text1"/>
          <w:lang w:eastAsia="ar-SA"/>
        </w:rPr>
        <w:t xml:space="preserve"> </w:t>
      </w:r>
      <w:r w:rsidRPr="00720CDE">
        <w:rPr>
          <w:rFonts w:ascii="Times New Roman" w:eastAsia="Times New Roman" w:hAnsi="Times New Roman"/>
          <w:color w:val="000000" w:themeColor="text1"/>
          <w:lang w:eastAsia="ar-SA"/>
        </w:rPr>
        <w:t>из состава земельного участка с кадастровым номером</w:t>
      </w:r>
      <w:r w:rsidR="001D1543">
        <w:rPr>
          <w:rFonts w:ascii="Times New Roman" w:eastAsia="Times New Roman" w:hAnsi="Times New Roman"/>
          <w:b/>
          <w:color w:val="000000" w:themeColor="text1"/>
          <w:lang w:eastAsia="ru-RU"/>
        </w:rPr>
        <w:t xml:space="preserve"> </w:t>
      </w:r>
      <w:r w:rsidR="00BB15D0" w:rsidRPr="00BB15D0">
        <w:rPr>
          <w:rFonts w:ascii="Times New Roman" w:eastAsia="Times New Roman" w:hAnsi="Times New Roman"/>
          <w:b/>
          <w:color w:val="000000" w:themeColor="text1"/>
          <w:lang w:eastAsia="ar-SA"/>
        </w:rPr>
        <w:t>33:12:011101:121</w:t>
      </w:r>
      <w:r w:rsidR="00F8477B">
        <w:rPr>
          <w:rFonts w:ascii="Times New Roman" w:eastAsia="Times New Roman" w:hAnsi="Times New Roman"/>
          <w:b/>
          <w:color w:val="000000" w:themeColor="text1"/>
          <w:lang w:eastAsia="ar-SA"/>
        </w:rPr>
        <w:t>6</w:t>
      </w:r>
      <w:r w:rsidR="00BB15D0">
        <w:rPr>
          <w:rFonts w:ascii="Times New Roman" w:eastAsia="Times New Roman" w:hAnsi="Times New Roman"/>
          <w:b/>
          <w:color w:val="000000" w:themeColor="text1"/>
          <w:lang w:eastAsia="ru-RU"/>
        </w:rPr>
        <w:t xml:space="preserve"> </w:t>
      </w:r>
      <w:r w:rsidRPr="00B81CFE">
        <w:rPr>
          <w:rFonts w:ascii="Times New Roman" w:eastAsia="Times New Roman" w:hAnsi="Times New Roman"/>
          <w:bCs/>
          <w:color w:val="000000" w:themeColor="text1"/>
          <w:lang w:eastAsia="ar-SA"/>
        </w:rPr>
        <w:t>общей</w:t>
      </w:r>
      <w:r w:rsidRPr="00720CDE">
        <w:rPr>
          <w:rFonts w:ascii="Times New Roman" w:eastAsia="Times New Roman" w:hAnsi="Times New Roman"/>
          <w:color w:val="000000" w:themeColor="text1"/>
          <w:lang w:eastAsia="ar-SA"/>
        </w:rPr>
        <w:t xml:space="preserve"> площадью</w:t>
      </w:r>
      <w:r w:rsidR="001D1543">
        <w:rPr>
          <w:rFonts w:ascii="Times New Roman" w:eastAsia="Times New Roman" w:hAnsi="Times New Roman"/>
          <w:b/>
          <w:color w:val="000000" w:themeColor="text1"/>
          <w:lang w:eastAsia="ar-SA"/>
        </w:rPr>
        <w:t xml:space="preserve"> </w:t>
      </w:r>
      <w:r w:rsidR="00BB15D0">
        <w:rPr>
          <w:rFonts w:ascii="Times New Roman" w:eastAsia="Times New Roman" w:hAnsi="Times New Roman"/>
          <w:b/>
          <w:color w:val="000000" w:themeColor="text1"/>
          <w:lang w:eastAsia="ar-SA"/>
        </w:rPr>
        <w:t>2</w:t>
      </w:r>
      <w:r w:rsidR="00F8477B">
        <w:rPr>
          <w:rFonts w:ascii="Times New Roman" w:eastAsia="Times New Roman" w:hAnsi="Times New Roman"/>
          <w:b/>
          <w:color w:val="000000" w:themeColor="text1"/>
          <w:lang w:eastAsia="ar-SA"/>
        </w:rPr>
        <w:t>26</w:t>
      </w:r>
      <w:r w:rsidR="00BB15D0">
        <w:rPr>
          <w:rFonts w:ascii="Times New Roman" w:eastAsia="Times New Roman" w:hAnsi="Times New Roman"/>
          <w:b/>
          <w:color w:val="000000" w:themeColor="text1"/>
          <w:lang w:eastAsia="ar-SA"/>
        </w:rPr>
        <w:t xml:space="preserve"> </w:t>
      </w:r>
      <w:r w:rsidR="00F8477B">
        <w:rPr>
          <w:rFonts w:ascii="Times New Roman" w:eastAsia="Times New Roman" w:hAnsi="Times New Roman"/>
          <w:b/>
          <w:color w:val="000000" w:themeColor="text1"/>
          <w:lang w:eastAsia="ar-SA"/>
        </w:rPr>
        <w:t>420</w:t>
      </w:r>
      <w:r w:rsidR="00584017" w:rsidRPr="00584017">
        <w:rPr>
          <w:rFonts w:ascii="Times New Roman" w:eastAsia="Times New Roman" w:hAnsi="Times New Roman"/>
          <w:b/>
          <w:color w:val="000000" w:themeColor="text1"/>
          <w:lang w:eastAsia="ar-SA"/>
        </w:rPr>
        <w:t xml:space="preserve"> </w:t>
      </w:r>
      <w:proofErr w:type="spellStart"/>
      <w:r w:rsidRPr="00720CDE">
        <w:rPr>
          <w:rFonts w:ascii="Times New Roman" w:eastAsia="Times New Roman" w:hAnsi="Times New Roman"/>
          <w:b/>
          <w:color w:val="000000" w:themeColor="text1"/>
          <w:lang w:eastAsia="ar-SA"/>
        </w:rPr>
        <w:t>кв.м</w:t>
      </w:r>
      <w:proofErr w:type="spellEnd"/>
      <w:r w:rsidRPr="00720CDE">
        <w:rPr>
          <w:rFonts w:ascii="Times New Roman" w:eastAsia="Times New Roman" w:hAnsi="Times New Roman"/>
          <w:b/>
          <w:color w:val="000000" w:themeColor="text1"/>
          <w:lang w:eastAsia="ar-SA"/>
        </w:rPr>
        <w:t>.</w:t>
      </w:r>
      <w:r w:rsidRPr="00720CDE">
        <w:rPr>
          <w:rFonts w:ascii="Times New Roman" w:eastAsia="Times New Roman" w:hAnsi="Times New Roman"/>
          <w:color w:val="000000" w:themeColor="text1"/>
          <w:lang w:eastAsia="ar-SA"/>
        </w:rPr>
        <w:t>,</w:t>
      </w:r>
      <w:r w:rsidRPr="00163A81">
        <w:rPr>
          <w:rFonts w:ascii="Times New Roman" w:eastAsia="Times New Roman" w:hAnsi="Times New Roman"/>
          <w:color w:val="000000" w:themeColor="text1"/>
          <w:lang w:eastAsia="ar-SA"/>
        </w:rPr>
        <w:t xml:space="preserve"> расположенн</w:t>
      </w:r>
      <w:r>
        <w:rPr>
          <w:rFonts w:ascii="Times New Roman" w:eastAsia="Times New Roman" w:hAnsi="Times New Roman"/>
          <w:color w:val="000000" w:themeColor="text1"/>
          <w:lang w:eastAsia="ar-SA"/>
        </w:rPr>
        <w:t>ого</w:t>
      </w:r>
      <w:r w:rsidRPr="00163A81">
        <w:rPr>
          <w:rFonts w:ascii="Times New Roman" w:eastAsia="Times New Roman" w:hAnsi="Times New Roman"/>
          <w:color w:val="000000" w:themeColor="text1"/>
          <w:lang w:eastAsia="ar-SA"/>
        </w:rPr>
        <w:t xml:space="preserve"> по адресу: </w:t>
      </w:r>
      <w:r w:rsidR="00BB15D0">
        <w:rPr>
          <w:rFonts w:ascii="Times New Roman" w:eastAsia="Times New Roman" w:hAnsi="Times New Roman"/>
          <w:color w:val="000000" w:themeColor="text1"/>
          <w:lang w:eastAsia="ar-SA"/>
        </w:rPr>
        <w:t xml:space="preserve">Владимирская область, </w:t>
      </w:r>
      <w:proofErr w:type="spellStart"/>
      <w:r w:rsidR="00BB15D0">
        <w:rPr>
          <w:rFonts w:ascii="Times New Roman" w:eastAsia="Times New Roman" w:hAnsi="Times New Roman"/>
          <w:color w:val="000000" w:themeColor="text1"/>
          <w:lang w:eastAsia="ar-SA"/>
        </w:rPr>
        <w:t>Собинский</w:t>
      </w:r>
      <w:proofErr w:type="spellEnd"/>
      <w:r w:rsidR="00BB15D0">
        <w:rPr>
          <w:rFonts w:ascii="Times New Roman" w:eastAsia="Times New Roman" w:hAnsi="Times New Roman"/>
          <w:color w:val="000000" w:themeColor="text1"/>
          <w:lang w:eastAsia="ar-SA"/>
        </w:rPr>
        <w:t xml:space="preserve"> район, МО </w:t>
      </w:r>
      <w:proofErr w:type="spellStart"/>
      <w:r w:rsidR="00BB15D0">
        <w:rPr>
          <w:rFonts w:ascii="Times New Roman" w:eastAsia="Times New Roman" w:hAnsi="Times New Roman"/>
          <w:color w:val="000000" w:themeColor="text1"/>
          <w:lang w:eastAsia="ar-SA"/>
        </w:rPr>
        <w:t>Воршинское</w:t>
      </w:r>
      <w:proofErr w:type="spellEnd"/>
      <w:r w:rsidR="00BB15D0">
        <w:rPr>
          <w:rFonts w:ascii="Times New Roman" w:eastAsia="Times New Roman" w:hAnsi="Times New Roman"/>
          <w:color w:val="000000" w:themeColor="text1"/>
          <w:lang w:eastAsia="ar-SA"/>
        </w:rPr>
        <w:t xml:space="preserve"> (сельское поселение) </w:t>
      </w:r>
      <w:r w:rsidRPr="00E776D0">
        <w:rPr>
          <w:rFonts w:ascii="Times New Roman" w:eastAsia="Times New Roman" w:hAnsi="Times New Roman"/>
          <w:color w:val="000000" w:themeColor="text1"/>
          <w:lang w:eastAsia="ar-SA"/>
        </w:rPr>
        <w:t>(Приложение № 1 – Выписки из ЕГРН)</w:t>
      </w:r>
      <w:r w:rsidR="00321CBA">
        <w:rPr>
          <w:rFonts w:ascii="Times New Roman" w:eastAsia="Times New Roman" w:hAnsi="Times New Roman"/>
          <w:color w:val="000000" w:themeColor="text1"/>
          <w:lang w:eastAsia="ar-SA"/>
        </w:rPr>
        <w:t xml:space="preserve">, </w:t>
      </w:r>
      <w:r w:rsidR="00BD31E2">
        <w:rPr>
          <w:rFonts w:ascii="Times New Roman" w:eastAsia="Times New Roman" w:hAnsi="Times New Roman"/>
          <w:color w:val="000000" w:themeColor="text1"/>
          <w:lang w:eastAsia="ar-SA"/>
        </w:rPr>
        <w:t>км 82 (право)</w:t>
      </w:r>
      <w:r w:rsidR="006C2CD4">
        <w:rPr>
          <w:rStyle w:val="afb"/>
          <w:rFonts w:ascii="Times New Roman" w:eastAsia="Times New Roman" w:hAnsi="Times New Roman"/>
          <w:color w:val="000000" w:themeColor="text1"/>
          <w:lang w:eastAsia="ar-SA"/>
        </w:rPr>
        <w:footnoteReference w:id="2"/>
      </w:r>
      <w:r w:rsidR="00BD31E2">
        <w:rPr>
          <w:rFonts w:ascii="Times New Roman" w:eastAsia="Times New Roman" w:hAnsi="Times New Roman"/>
          <w:color w:val="000000" w:themeColor="text1"/>
          <w:lang w:eastAsia="ar-SA"/>
        </w:rPr>
        <w:t xml:space="preserve"> строящейся скоростной автомобильной дороги общего пользования федерального значения М-12 «Москва – Нижний Новгород – Казань», категория земель – </w:t>
      </w:r>
      <w:r w:rsidR="00BD31E2" w:rsidRPr="003134DB">
        <w:rPr>
          <w:rFonts w:ascii="Times New Roman" w:eastAsia="Times New Roman" w:hAnsi="Times New Roman"/>
          <w:color w:val="000000" w:themeColor="text1"/>
          <w:lang w:eastAsia="ar-SA"/>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w:t>
      </w:r>
      <w:r w:rsidR="0004396F">
        <w:rPr>
          <w:rFonts w:ascii="Times New Roman" w:eastAsia="Times New Roman" w:hAnsi="Times New Roman"/>
          <w:color w:val="000000" w:themeColor="text1"/>
          <w:lang w:eastAsia="ar-SA"/>
        </w:rPr>
        <w:t xml:space="preserve"> иного специального назначения, вид разрешенного использования: основной 7.2. Автомобильный транспорт, вспомогательный 4.9.1. – </w:t>
      </w:r>
      <w:r w:rsidR="00BD31E2">
        <w:rPr>
          <w:rFonts w:ascii="Times New Roman" w:eastAsia="Times New Roman" w:hAnsi="Times New Roman"/>
          <w:color w:val="000000" w:themeColor="text1"/>
          <w:lang w:eastAsia="ar-SA"/>
        </w:rPr>
        <w:t>О</w:t>
      </w:r>
      <w:r w:rsidR="0004396F">
        <w:rPr>
          <w:rFonts w:ascii="Times New Roman" w:eastAsia="Times New Roman" w:hAnsi="Times New Roman"/>
          <w:color w:val="000000" w:themeColor="text1"/>
          <w:lang w:eastAsia="ar-SA"/>
        </w:rPr>
        <w:t xml:space="preserve">бъекты дорожного сервиса </w:t>
      </w:r>
      <w:r w:rsidRPr="005E63EE">
        <w:rPr>
          <w:rFonts w:ascii="Times New Roman" w:eastAsia="Times New Roman CYR" w:hAnsi="Times New Roman"/>
          <w:color w:val="000000" w:themeColor="text1"/>
          <w:lang w:eastAsia="ar-SA"/>
        </w:rPr>
        <w:t xml:space="preserve">(далее – </w:t>
      </w:r>
      <w:r w:rsidR="00BD31E2" w:rsidRPr="005E63EE">
        <w:rPr>
          <w:rFonts w:ascii="Times New Roman" w:eastAsia="Times New Roman CYR" w:hAnsi="Times New Roman"/>
          <w:color w:val="000000" w:themeColor="text1"/>
          <w:lang w:eastAsia="ar-SA"/>
        </w:rPr>
        <w:t>Участ</w:t>
      </w:r>
      <w:r w:rsidR="00BD31E2">
        <w:rPr>
          <w:rFonts w:ascii="Times New Roman" w:eastAsia="Times New Roman CYR" w:hAnsi="Times New Roman"/>
          <w:color w:val="000000" w:themeColor="text1"/>
          <w:lang w:eastAsia="ar-SA"/>
        </w:rPr>
        <w:t>ок</w:t>
      </w:r>
      <w:r w:rsidR="00BD31E2" w:rsidRPr="005E63EE">
        <w:rPr>
          <w:rFonts w:ascii="Times New Roman" w:eastAsia="Times New Roman CYR" w:hAnsi="Times New Roman"/>
          <w:color w:val="000000" w:themeColor="text1"/>
          <w:lang w:eastAsia="ar-SA"/>
        </w:rPr>
        <w:t xml:space="preserve"> </w:t>
      </w:r>
      <w:r w:rsidRPr="005E63EE">
        <w:rPr>
          <w:rFonts w:ascii="Times New Roman" w:eastAsia="Times New Roman CYR" w:hAnsi="Times New Roman"/>
          <w:color w:val="000000" w:themeColor="text1"/>
          <w:lang w:eastAsia="ar-SA"/>
        </w:rPr>
        <w:t>или Недвижимое имущество)</w:t>
      </w:r>
      <w:r w:rsidR="00B93CCF" w:rsidRPr="00CF28C0">
        <w:rPr>
          <w:rFonts w:ascii="Times New Roman" w:eastAsia="Times New Roman" w:hAnsi="Times New Roman"/>
          <w:bCs/>
          <w:color w:val="000000" w:themeColor="text1"/>
          <w:lang w:eastAsia="ru-RU"/>
        </w:rPr>
        <w:t>.</w:t>
      </w:r>
    </w:p>
    <w:p w14:paraId="289FFCAF" w14:textId="20539DB2" w:rsidR="00A07317" w:rsidRPr="00E855F9" w:rsidRDefault="00BD31E2" w:rsidP="00AB3830">
      <w:pPr>
        <w:numPr>
          <w:ilvl w:val="1"/>
          <w:numId w:val="12"/>
        </w:numPr>
        <w:suppressAutoHyphens/>
        <w:ind w:left="0" w:firstLine="709"/>
        <w:jc w:val="both"/>
        <w:rPr>
          <w:rFonts w:ascii="Times New Roman" w:hAnsi="Times New Roman"/>
          <w:color w:val="000000" w:themeColor="text1"/>
        </w:rPr>
      </w:pPr>
      <w:r w:rsidRPr="00E855F9">
        <w:rPr>
          <w:rFonts w:ascii="Times New Roman" w:eastAsia="Times New Roman" w:hAnsi="Times New Roman"/>
          <w:color w:val="000000" w:themeColor="text1"/>
          <w:lang w:eastAsia="ar-SA"/>
        </w:rPr>
        <w:t>Учас</w:t>
      </w:r>
      <w:r>
        <w:rPr>
          <w:rFonts w:ascii="Times New Roman" w:eastAsia="Times New Roman" w:hAnsi="Times New Roman"/>
          <w:color w:val="000000" w:themeColor="text1"/>
          <w:lang w:eastAsia="ar-SA"/>
        </w:rPr>
        <w:t>ток</w:t>
      </w:r>
      <w:r w:rsidRPr="00E855F9">
        <w:rPr>
          <w:rFonts w:ascii="Times New Roman" w:eastAsia="Times New Roman" w:hAnsi="Times New Roman"/>
          <w:color w:val="000000" w:themeColor="text1"/>
          <w:lang w:eastAsia="ar-SA"/>
        </w:rPr>
        <w:t xml:space="preserve"> переда</w:t>
      </w:r>
      <w:r>
        <w:rPr>
          <w:rFonts w:ascii="Times New Roman" w:eastAsia="Times New Roman" w:hAnsi="Times New Roman"/>
          <w:color w:val="000000" w:themeColor="text1"/>
          <w:lang w:eastAsia="ar-SA"/>
        </w:rPr>
        <w:t>е</w:t>
      </w:r>
      <w:r w:rsidRPr="00E855F9">
        <w:rPr>
          <w:rFonts w:ascii="Times New Roman" w:eastAsia="Times New Roman" w:hAnsi="Times New Roman"/>
          <w:color w:val="000000" w:themeColor="text1"/>
          <w:lang w:eastAsia="ar-SA"/>
        </w:rPr>
        <w:t xml:space="preserve">тся </w:t>
      </w:r>
      <w:r w:rsidR="00A07317" w:rsidRPr="00E855F9">
        <w:rPr>
          <w:rFonts w:ascii="Times New Roman" w:eastAsia="Times New Roman" w:hAnsi="Times New Roman"/>
          <w:i/>
          <w:color w:val="000000" w:themeColor="text1"/>
          <w:lang w:eastAsia="ar-SA"/>
        </w:rPr>
        <w:t>Субарендатору</w:t>
      </w:r>
      <w:r w:rsidR="00A07317" w:rsidRPr="00E855F9">
        <w:rPr>
          <w:rFonts w:ascii="Times New Roman" w:eastAsia="Times New Roman" w:hAnsi="Times New Roman"/>
          <w:color w:val="000000" w:themeColor="text1"/>
          <w:lang w:eastAsia="ar-SA"/>
        </w:rPr>
        <w:t xml:space="preserve"> в целях:</w:t>
      </w:r>
    </w:p>
    <w:p w14:paraId="1CAD8A83" w14:textId="77777777" w:rsidR="00A07317" w:rsidRDefault="00A07317" w:rsidP="00AB3830">
      <w:pPr>
        <w:pStyle w:val="aff3"/>
        <w:numPr>
          <w:ilvl w:val="2"/>
          <w:numId w:val="12"/>
        </w:numPr>
        <w:spacing w:after="0"/>
        <w:jc w:val="both"/>
        <w:rPr>
          <w:rFonts w:ascii="Times New Roman" w:hAnsi="Times New Roman"/>
          <w:color w:val="000000" w:themeColor="text1"/>
        </w:rPr>
      </w:pPr>
      <w:bookmarkStart w:id="2" w:name="_Ref102550622"/>
      <w:r w:rsidRPr="00E855F9">
        <w:rPr>
          <w:rFonts w:ascii="Times New Roman" w:hAnsi="Times New Roman"/>
          <w:color w:val="000000" w:themeColor="text1"/>
        </w:rPr>
        <w:t xml:space="preserve">Проектирования, строительства, размещения </w:t>
      </w:r>
      <w:r w:rsidRPr="00E855F9">
        <w:rPr>
          <w:rFonts w:ascii="Times New Roman" w:hAnsi="Times New Roman"/>
          <w:i/>
          <w:color w:val="000000" w:themeColor="text1"/>
        </w:rPr>
        <w:t>Субарендатором</w:t>
      </w:r>
      <w:r w:rsidRPr="00E855F9">
        <w:rPr>
          <w:rFonts w:ascii="Times New Roman" w:hAnsi="Times New Roman"/>
          <w:color w:val="000000" w:themeColor="text1"/>
        </w:rPr>
        <w:t xml:space="preserve"> </w:t>
      </w:r>
      <w:r w:rsidR="00367831">
        <w:rPr>
          <w:rFonts w:ascii="Times New Roman" w:hAnsi="Times New Roman"/>
          <w:color w:val="000000" w:themeColor="text1"/>
        </w:rPr>
        <w:t>на Недвижимом имуществе объектов дорожного сервиса, которые должны располагаться на Недвижимом имуществе</w:t>
      </w:r>
      <w:r w:rsidR="00367831" w:rsidRPr="00E855F9">
        <w:rPr>
          <w:rFonts w:ascii="Times New Roman" w:hAnsi="Times New Roman"/>
          <w:color w:val="000000" w:themeColor="text1"/>
        </w:rPr>
        <w:t xml:space="preserve"> </w:t>
      </w:r>
      <w:r w:rsidRPr="00E855F9">
        <w:rPr>
          <w:rFonts w:ascii="Times New Roman" w:hAnsi="Times New Roman"/>
          <w:color w:val="000000" w:themeColor="text1"/>
        </w:rPr>
        <w:t>согласно Схеме застройки многофункциональной зоны дорожного сервиса (</w:t>
      </w:r>
      <w:r w:rsidR="00615276">
        <w:rPr>
          <w:rFonts w:ascii="Times New Roman" w:hAnsi="Times New Roman"/>
          <w:color w:val="000000" w:themeColor="text1"/>
        </w:rPr>
        <w:t xml:space="preserve">территория, показанная на Схеме </w:t>
      </w:r>
      <w:r w:rsidR="00615276" w:rsidRPr="00E855F9">
        <w:rPr>
          <w:rFonts w:ascii="Times New Roman" w:hAnsi="Times New Roman"/>
          <w:color w:val="000000" w:themeColor="text1"/>
        </w:rPr>
        <w:t>застройки многофункциональной зоны дорожного сервиса</w:t>
      </w:r>
      <w:r w:rsidR="00615276">
        <w:rPr>
          <w:rFonts w:ascii="Times New Roman" w:hAnsi="Times New Roman"/>
          <w:color w:val="000000" w:themeColor="text1"/>
        </w:rPr>
        <w:t xml:space="preserve"> </w:t>
      </w:r>
      <w:r>
        <w:rPr>
          <w:rFonts w:ascii="Times New Roman" w:hAnsi="Times New Roman"/>
          <w:color w:val="000000" w:themeColor="text1"/>
        </w:rPr>
        <w:t>далее</w:t>
      </w:r>
      <w:r w:rsidR="00615276">
        <w:rPr>
          <w:rFonts w:ascii="Times New Roman" w:hAnsi="Times New Roman"/>
          <w:color w:val="000000" w:themeColor="text1"/>
        </w:rPr>
        <w:t xml:space="preserve"> по тексту Договора</w:t>
      </w:r>
      <w:r>
        <w:rPr>
          <w:rFonts w:ascii="Times New Roman" w:hAnsi="Times New Roman"/>
          <w:color w:val="000000" w:themeColor="text1"/>
        </w:rPr>
        <w:t xml:space="preserve"> – </w:t>
      </w:r>
      <w:r w:rsidR="00367831">
        <w:rPr>
          <w:rFonts w:ascii="Times New Roman" w:hAnsi="Times New Roman"/>
          <w:color w:val="000000" w:themeColor="text1"/>
        </w:rPr>
        <w:t xml:space="preserve">территория </w:t>
      </w:r>
      <w:r>
        <w:rPr>
          <w:rFonts w:ascii="Times New Roman" w:hAnsi="Times New Roman"/>
          <w:color w:val="000000" w:themeColor="text1"/>
        </w:rPr>
        <w:t>МФЗ</w:t>
      </w:r>
      <w:r w:rsidR="00367831">
        <w:rPr>
          <w:rFonts w:ascii="Times New Roman" w:hAnsi="Times New Roman"/>
          <w:color w:val="000000" w:themeColor="text1"/>
        </w:rPr>
        <w:t>, Схема застройки МФЗ</w:t>
      </w:r>
      <w:r w:rsidR="009A7E9D">
        <w:rPr>
          <w:rFonts w:ascii="Times New Roman" w:hAnsi="Times New Roman"/>
          <w:color w:val="000000" w:themeColor="text1"/>
        </w:rPr>
        <w:t>, МФЗ</w:t>
      </w:r>
      <w:r>
        <w:rPr>
          <w:rFonts w:ascii="Times New Roman" w:hAnsi="Times New Roman"/>
          <w:color w:val="000000" w:themeColor="text1"/>
        </w:rPr>
        <w:t>)</w:t>
      </w:r>
      <w:r w:rsidRPr="00E855F9">
        <w:rPr>
          <w:rFonts w:ascii="Times New Roman" w:hAnsi="Times New Roman"/>
          <w:color w:val="000000" w:themeColor="text1"/>
        </w:rPr>
        <w:t xml:space="preserve"> (Приложение №</w:t>
      </w:r>
      <w:r>
        <w:rPr>
          <w:rFonts w:ascii="Times New Roman" w:hAnsi="Times New Roman"/>
          <w:color w:val="000000" w:themeColor="text1"/>
        </w:rPr>
        <w:t> 3</w:t>
      </w:r>
      <w:r w:rsidR="00367831">
        <w:rPr>
          <w:rFonts w:ascii="Times New Roman" w:hAnsi="Times New Roman"/>
          <w:color w:val="000000" w:themeColor="text1"/>
        </w:rPr>
        <w:t xml:space="preserve"> к Договору</w:t>
      </w:r>
      <w:r w:rsidRPr="00E855F9">
        <w:rPr>
          <w:rFonts w:ascii="Times New Roman" w:hAnsi="Times New Roman"/>
          <w:color w:val="000000" w:themeColor="text1"/>
        </w:rPr>
        <w:t>)</w:t>
      </w:r>
      <w:r w:rsidR="00367831">
        <w:rPr>
          <w:rFonts w:ascii="Times New Roman" w:hAnsi="Times New Roman"/>
          <w:color w:val="000000" w:themeColor="text1"/>
        </w:rPr>
        <w:t xml:space="preserve">. Объекты, подлежащие размещению </w:t>
      </w:r>
      <w:r w:rsidR="00367831" w:rsidRPr="00535E01">
        <w:rPr>
          <w:rFonts w:ascii="Times New Roman" w:hAnsi="Times New Roman"/>
          <w:i/>
          <w:color w:val="000000" w:themeColor="text1"/>
        </w:rPr>
        <w:t>Субарендатором</w:t>
      </w:r>
      <w:r w:rsidR="00BD31E2">
        <w:rPr>
          <w:rFonts w:ascii="Times New Roman" w:hAnsi="Times New Roman"/>
          <w:i/>
          <w:color w:val="000000" w:themeColor="text1"/>
        </w:rPr>
        <w:t xml:space="preserve"> </w:t>
      </w:r>
      <w:r w:rsidR="00BD31E2" w:rsidRPr="00D15C27">
        <w:rPr>
          <w:rFonts w:ascii="Times New Roman" w:hAnsi="Times New Roman"/>
          <w:color w:val="000000" w:themeColor="text1"/>
        </w:rPr>
        <w:t>(далее – Объекты)</w:t>
      </w:r>
      <w:r w:rsidR="001F6AD2" w:rsidRPr="001F6AD2">
        <w:rPr>
          <w:rFonts w:ascii="Times New Roman" w:hAnsi="Times New Roman"/>
          <w:color w:val="000000" w:themeColor="text1"/>
        </w:rPr>
        <w:t>,</w:t>
      </w:r>
      <w:r w:rsidRPr="00E855F9">
        <w:rPr>
          <w:rFonts w:ascii="Times New Roman" w:hAnsi="Times New Roman"/>
          <w:color w:val="000000" w:themeColor="text1"/>
        </w:rPr>
        <w:t xml:space="preserve"> состоя</w:t>
      </w:r>
      <w:r w:rsidR="00367831">
        <w:rPr>
          <w:rFonts w:ascii="Times New Roman" w:hAnsi="Times New Roman"/>
          <w:color w:val="000000" w:themeColor="text1"/>
        </w:rPr>
        <w:t>т</w:t>
      </w:r>
      <w:r w:rsidRPr="00E855F9">
        <w:rPr>
          <w:rFonts w:ascii="Times New Roman" w:hAnsi="Times New Roman"/>
          <w:color w:val="000000" w:themeColor="text1"/>
        </w:rPr>
        <w:t xml:space="preserve"> из:</w:t>
      </w:r>
      <w:bookmarkEnd w:id="2"/>
    </w:p>
    <w:p w14:paraId="48A77B43" w14:textId="42D5780D" w:rsidR="00A07317" w:rsidRPr="00E855F9" w:rsidRDefault="003F293F" w:rsidP="00AB3830">
      <w:pPr>
        <w:pStyle w:val="aff0"/>
        <w:numPr>
          <w:ilvl w:val="0"/>
          <w:numId w:val="18"/>
        </w:numPr>
        <w:jc w:val="both"/>
        <w:rPr>
          <w:rFonts w:ascii="Times New Roman" w:hAnsi="Times New Roman"/>
          <w:color w:val="000000" w:themeColor="text1"/>
        </w:rPr>
      </w:pPr>
      <w:r w:rsidRPr="00C413C9">
        <w:rPr>
          <w:rFonts w:ascii="Times New Roman" w:hAnsi="Times New Roman"/>
          <w:lang w:eastAsia="ru-RU"/>
        </w:rPr>
        <w:t>Единое сервисное здание (капитальное здание/строение для размещения пунктов питания, пунктов торговли, общественных туалетов и других услуг с комплексом технических сооружений и благоустройством</w:t>
      </w:r>
      <w:r w:rsidR="00A07317" w:rsidRPr="00BD31E2">
        <w:rPr>
          <w:rFonts w:ascii="Times New Roman" w:hAnsi="Times New Roman"/>
          <w:color w:val="000000" w:themeColor="text1"/>
        </w:rPr>
        <w:t xml:space="preserve"> (далее</w:t>
      </w:r>
      <w:r w:rsidR="00A07317" w:rsidRPr="00E855F9">
        <w:rPr>
          <w:rFonts w:ascii="Times New Roman" w:hAnsi="Times New Roman"/>
          <w:color w:val="000000" w:themeColor="text1"/>
        </w:rPr>
        <w:t xml:space="preserve"> – </w:t>
      </w:r>
      <w:r>
        <w:rPr>
          <w:rFonts w:ascii="Times New Roman" w:hAnsi="Times New Roman"/>
          <w:color w:val="000000" w:themeColor="text1"/>
        </w:rPr>
        <w:t>ЕСЗ</w:t>
      </w:r>
      <w:r w:rsidR="00A07317" w:rsidRPr="00E855F9">
        <w:rPr>
          <w:rFonts w:ascii="Times New Roman" w:hAnsi="Times New Roman"/>
          <w:color w:val="000000" w:themeColor="text1"/>
        </w:rPr>
        <w:t>), включая:</w:t>
      </w:r>
    </w:p>
    <w:p w14:paraId="5C30919B" w14:textId="77777777" w:rsidR="00A07317" w:rsidRPr="00427783" w:rsidRDefault="00A07317" w:rsidP="00AB3830">
      <w:pPr>
        <w:pStyle w:val="aff0"/>
        <w:numPr>
          <w:ilvl w:val="0"/>
          <w:numId w:val="19"/>
        </w:numPr>
        <w:jc w:val="both"/>
        <w:rPr>
          <w:rFonts w:ascii="Times New Roman" w:hAnsi="Times New Roman"/>
          <w:color w:val="000000" w:themeColor="text1"/>
        </w:rPr>
      </w:pPr>
      <w:r w:rsidRPr="00E855F9">
        <w:rPr>
          <w:rFonts w:ascii="Times New Roman" w:hAnsi="Times New Roman"/>
          <w:color w:val="000000" w:themeColor="text1"/>
        </w:rPr>
        <w:t>здание</w:t>
      </w:r>
      <w:r w:rsidR="00BB15D0">
        <w:rPr>
          <w:rFonts w:ascii="Times New Roman" w:hAnsi="Times New Roman"/>
          <w:color w:val="000000" w:themeColor="text1"/>
        </w:rPr>
        <w:t>/строение/сооружение</w:t>
      </w:r>
      <w:r w:rsidRPr="00E855F9">
        <w:rPr>
          <w:rFonts w:ascii="Times New Roman" w:hAnsi="Times New Roman"/>
          <w:color w:val="000000" w:themeColor="text1"/>
        </w:rPr>
        <w:t xml:space="preserve"> </w:t>
      </w:r>
      <w:r w:rsidR="003F293F">
        <w:rPr>
          <w:rFonts w:ascii="Times New Roman" w:hAnsi="Times New Roman"/>
          <w:color w:val="000000" w:themeColor="text1"/>
        </w:rPr>
        <w:t>ЕСЗ</w:t>
      </w:r>
      <w:r w:rsidRPr="00E855F9">
        <w:rPr>
          <w:rFonts w:ascii="Times New Roman" w:hAnsi="Times New Roman"/>
          <w:color w:val="000000" w:themeColor="text1"/>
        </w:rPr>
        <w:t xml:space="preserve"> общей площадью не </w:t>
      </w:r>
      <w:r w:rsidRPr="00427783">
        <w:rPr>
          <w:rFonts w:ascii="Times New Roman" w:hAnsi="Times New Roman"/>
          <w:color w:val="000000" w:themeColor="text1"/>
        </w:rPr>
        <w:t xml:space="preserve">более </w:t>
      </w:r>
      <w:r w:rsidR="003F293F">
        <w:rPr>
          <w:rFonts w:ascii="Times New Roman" w:hAnsi="Times New Roman"/>
          <w:color w:val="000000" w:themeColor="text1"/>
        </w:rPr>
        <w:t>1800</w:t>
      </w:r>
      <w:r w:rsidR="00CF28C0" w:rsidRPr="006D74F0">
        <w:rPr>
          <w:rFonts w:ascii="Times New Roman" w:hAnsi="Times New Roman"/>
          <w:color w:val="000000" w:themeColor="text1"/>
        </w:rPr>
        <w:t xml:space="preserve"> </w:t>
      </w:r>
      <w:r w:rsidRPr="006D74F0">
        <w:rPr>
          <w:rFonts w:ascii="Times New Roman" w:hAnsi="Times New Roman"/>
          <w:color w:val="000000" w:themeColor="text1"/>
        </w:rPr>
        <w:t>м</w:t>
      </w:r>
      <w:r w:rsidRPr="006D74F0">
        <w:rPr>
          <w:rFonts w:ascii="Times New Roman" w:hAnsi="Times New Roman"/>
          <w:color w:val="000000" w:themeColor="text1"/>
          <w:vertAlign w:val="superscript"/>
        </w:rPr>
        <w:t>2</w:t>
      </w:r>
      <w:r w:rsidRPr="006D74F0">
        <w:rPr>
          <w:rFonts w:ascii="Times New Roman" w:hAnsi="Times New Roman"/>
          <w:color w:val="000000" w:themeColor="text1"/>
        </w:rPr>
        <w:t>;</w:t>
      </w:r>
    </w:p>
    <w:p w14:paraId="4E4EC019" w14:textId="77777777" w:rsidR="00A07317" w:rsidRPr="0076084F" w:rsidRDefault="00A07317" w:rsidP="00AB3830">
      <w:pPr>
        <w:pStyle w:val="aff0"/>
        <w:numPr>
          <w:ilvl w:val="0"/>
          <w:numId w:val="19"/>
        </w:numPr>
        <w:jc w:val="both"/>
        <w:rPr>
          <w:rFonts w:ascii="Times New Roman" w:hAnsi="Times New Roman"/>
          <w:color w:val="000000" w:themeColor="text1"/>
        </w:rPr>
      </w:pPr>
      <w:r>
        <w:rPr>
          <w:rFonts w:ascii="Times New Roman" w:hAnsi="Times New Roman"/>
          <w:color w:val="000000" w:themeColor="text1"/>
        </w:rPr>
        <w:lastRenderedPageBreak/>
        <w:t xml:space="preserve">скоростные </w:t>
      </w:r>
      <w:r w:rsidR="003F293F">
        <w:rPr>
          <w:rFonts w:ascii="Times New Roman" w:hAnsi="Times New Roman"/>
          <w:color w:val="000000" w:themeColor="text1"/>
        </w:rPr>
        <w:t xml:space="preserve">зарядные станции для </w:t>
      </w:r>
      <w:proofErr w:type="spellStart"/>
      <w:r w:rsidR="003F293F">
        <w:rPr>
          <w:rFonts w:ascii="Times New Roman" w:hAnsi="Times New Roman"/>
          <w:color w:val="000000" w:themeColor="text1"/>
        </w:rPr>
        <w:t>электроавтомобилей</w:t>
      </w:r>
      <w:proofErr w:type="spellEnd"/>
      <w:r w:rsidR="003F293F">
        <w:rPr>
          <w:rFonts w:ascii="Times New Roman" w:hAnsi="Times New Roman"/>
          <w:color w:val="000000" w:themeColor="text1"/>
        </w:rPr>
        <w:t xml:space="preserve"> </w:t>
      </w:r>
      <w:r w:rsidRPr="00427783">
        <w:rPr>
          <w:rFonts w:ascii="Times New Roman" w:hAnsi="Times New Roman"/>
          <w:color w:val="000000" w:themeColor="text1"/>
        </w:rPr>
        <w:t xml:space="preserve">в </w:t>
      </w:r>
      <w:r w:rsidRPr="00280DB2">
        <w:rPr>
          <w:rFonts w:ascii="Times New Roman" w:hAnsi="Times New Roman"/>
          <w:color w:val="000000" w:themeColor="text1"/>
        </w:rPr>
        <w:t xml:space="preserve">количестве не менее </w:t>
      </w:r>
      <w:r w:rsidR="00CF28C0" w:rsidRPr="00CF28C0">
        <w:rPr>
          <w:rFonts w:ascii="Times New Roman" w:eastAsia="Times New Roman" w:hAnsi="Times New Roman"/>
          <w:color w:val="000000" w:themeColor="text1"/>
          <w:lang w:eastAsia="ru-RU"/>
        </w:rPr>
        <w:t>2</w:t>
      </w:r>
      <w:r w:rsidR="00CF28C0" w:rsidRPr="00CF28C0" w:rsidDel="00D2361D">
        <w:rPr>
          <w:rFonts w:ascii="Times New Roman" w:hAnsi="Times New Roman"/>
          <w:color w:val="000000" w:themeColor="text1"/>
        </w:rPr>
        <w:t xml:space="preserve"> </w:t>
      </w:r>
      <w:r w:rsidR="00CF28C0" w:rsidRPr="00CF28C0">
        <w:rPr>
          <w:rFonts w:ascii="Times New Roman" w:hAnsi="Times New Roman"/>
          <w:color w:val="000000" w:themeColor="text1"/>
        </w:rPr>
        <w:t>(</w:t>
      </w:r>
      <w:r w:rsidR="00CF28C0" w:rsidRPr="00CF28C0">
        <w:rPr>
          <w:rFonts w:ascii="Times New Roman" w:eastAsia="Times New Roman" w:hAnsi="Times New Roman"/>
          <w:color w:val="000000" w:themeColor="text1"/>
          <w:lang w:eastAsia="ru-RU"/>
        </w:rPr>
        <w:t>двух</w:t>
      </w:r>
      <w:r w:rsidR="00CF28C0" w:rsidRPr="00CF28C0">
        <w:rPr>
          <w:rFonts w:ascii="Times New Roman" w:hAnsi="Times New Roman"/>
          <w:color w:val="000000" w:themeColor="text1"/>
        </w:rPr>
        <w:t xml:space="preserve">) </w:t>
      </w:r>
      <w:r w:rsidRPr="00CF28C0">
        <w:rPr>
          <w:rFonts w:ascii="Times New Roman" w:hAnsi="Times New Roman"/>
          <w:color w:val="000000" w:themeColor="text1"/>
        </w:rPr>
        <w:t>ед.</w:t>
      </w:r>
      <w:r w:rsidRPr="00280DB2">
        <w:rPr>
          <w:rFonts w:ascii="Times New Roman" w:hAnsi="Times New Roman"/>
          <w:color w:val="000000" w:themeColor="text1"/>
        </w:rPr>
        <w:t>;</w:t>
      </w:r>
    </w:p>
    <w:p w14:paraId="47C3773E" w14:textId="640DEE2B" w:rsidR="003F293F" w:rsidRDefault="00093006" w:rsidP="00AB3830">
      <w:pPr>
        <w:pStyle w:val="aff0"/>
        <w:numPr>
          <w:ilvl w:val="0"/>
          <w:numId w:val="19"/>
        </w:numPr>
        <w:jc w:val="both"/>
        <w:rPr>
          <w:rFonts w:ascii="Times New Roman" w:hAnsi="Times New Roman"/>
          <w:color w:val="000000" w:themeColor="text1"/>
        </w:rPr>
      </w:pPr>
      <w:r>
        <w:rPr>
          <w:rFonts w:ascii="Times New Roman" w:hAnsi="Times New Roman"/>
          <w:color w:val="000000" w:themeColor="text1"/>
        </w:rPr>
        <w:t>детскую игровую площадку</w:t>
      </w:r>
      <w:r w:rsidR="003F293F">
        <w:rPr>
          <w:rFonts w:ascii="Times New Roman" w:hAnsi="Times New Roman"/>
          <w:color w:val="000000" w:themeColor="text1"/>
        </w:rPr>
        <w:t>;</w:t>
      </w:r>
    </w:p>
    <w:p w14:paraId="30C24E81" w14:textId="0576C283" w:rsidR="003F293F" w:rsidRDefault="00093006" w:rsidP="00AB3830">
      <w:pPr>
        <w:pStyle w:val="aff0"/>
        <w:numPr>
          <w:ilvl w:val="0"/>
          <w:numId w:val="19"/>
        </w:numPr>
        <w:jc w:val="both"/>
        <w:rPr>
          <w:rFonts w:ascii="Times New Roman" w:hAnsi="Times New Roman"/>
          <w:color w:val="000000" w:themeColor="text1"/>
        </w:rPr>
      </w:pPr>
      <w:r>
        <w:rPr>
          <w:rFonts w:ascii="Times New Roman" w:hAnsi="Times New Roman"/>
          <w:color w:val="000000" w:themeColor="text1"/>
        </w:rPr>
        <w:t xml:space="preserve">площадку </w:t>
      </w:r>
      <w:r w:rsidR="003F293F">
        <w:rPr>
          <w:rFonts w:ascii="Times New Roman" w:hAnsi="Times New Roman"/>
          <w:color w:val="000000" w:themeColor="text1"/>
        </w:rPr>
        <w:t>для выгула собак;</w:t>
      </w:r>
    </w:p>
    <w:p w14:paraId="2A59047F" w14:textId="77777777" w:rsidR="003F293F" w:rsidRDefault="003F293F" w:rsidP="00AB3830">
      <w:pPr>
        <w:pStyle w:val="aff0"/>
        <w:numPr>
          <w:ilvl w:val="0"/>
          <w:numId w:val="19"/>
        </w:numPr>
        <w:jc w:val="both"/>
        <w:rPr>
          <w:rFonts w:ascii="Times New Roman" w:hAnsi="Times New Roman"/>
          <w:color w:val="000000" w:themeColor="text1"/>
        </w:rPr>
      </w:pPr>
      <w:r>
        <w:rPr>
          <w:rFonts w:ascii="Times New Roman" w:hAnsi="Times New Roman"/>
          <w:color w:val="000000" w:themeColor="text1"/>
        </w:rPr>
        <w:t>элементы благоустройства и малые архитектурные формы;</w:t>
      </w:r>
    </w:p>
    <w:p w14:paraId="340E42CC" w14:textId="77777777" w:rsidR="00A07317" w:rsidRPr="00E855F9" w:rsidRDefault="00A07317" w:rsidP="00AB3830">
      <w:pPr>
        <w:pStyle w:val="aff0"/>
        <w:numPr>
          <w:ilvl w:val="0"/>
          <w:numId w:val="19"/>
        </w:numPr>
        <w:jc w:val="both"/>
        <w:rPr>
          <w:rFonts w:ascii="Times New Roman" w:hAnsi="Times New Roman"/>
          <w:color w:val="000000" w:themeColor="text1"/>
        </w:rPr>
      </w:pPr>
      <w:r w:rsidRPr="00E855F9">
        <w:rPr>
          <w:rFonts w:ascii="Times New Roman" w:hAnsi="Times New Roman"/>
          <w:color w:val="000000" w:themeColor="text1"/>
        </w:rPr>
        <w:t>элементы освещения в темное время суток;</w:t>
      </w:r>
    </w:p>
    <w:p w14:paraId="22254A9A" w14:textId="77777777" w:rsidR="00A07317" w:rsidRPr="00687DC7" w:rsidRDefault="00A07317" w:rsidP="00AB3830">
      <w:pPr>
        <w:pStyle w:val="aff0"/>
        <w:numPr>
          <w:ilvl w:val="0"/>
          <w:numId w:val="18"/>
        </w:numPr>
        <w:jc w:val="both"/>
        <w:rPr>
          <w:rFonts w:ascii="Times New Roman" w:hAnsi="Times New Roman"/>
          <w:color w:val="000000" w:themeColor="text1"/>
        </w:rPr>
      </w:pPr>
      <w:r w:rsidRPr="00E855F9">
        <w:rPr>
          <w:rFonts w:ascii="Times New Roman" w:hAnsi="Times New Roman"/>
          <w:color w:val="000000" w:themeColor="text1"/>
        </w:rPr>
        <w:t xml:space="preserve">комплекс технических и инженерных сооружений, необходимых для функционирования </w:t>
      </w:r>
      <w:r>
        <w:rPr>
          <w:rFonts w:ascii="Times New Roman" w:hAnsi="Times New Roman"/>
          <w:color w:val="000000" w:themeColor="text1"/>
        </w:rPr>
        <w:t>создаваемых Объектов</w:t>
      </w:r>
      <w:r w:rsidRPr="00687DC7">
        <w:rPr>
          <w:rFonts w:ascii="Times New Roman" w:hAnsi="Times New Roman"/>
          <w:color w:val="000000" w:themeColor="text1"/>
        </w:rPr>
        <w:t>;</w:t>
      </w:r>
    </w:p>
    <w:p w14:paraId="0BABBC28" w14:textId="77777777" w:rsidR="00343156" w:rsidRDefault="00A07317" w:rsidP="00B81CFE">
      <w:pPr>
        <w:pStyle w:val="aff0"/>
        <w:numPr>
          <w:ilvl w:val="0"/>
          <w:numId w:val="18"/>
        </w:numPr>
        <w:jc w:val="both"/>
        <w:rPr>
          <w:rFonts w:ascii="Times New Roman" w:hAnsi="Times New Roman"/>
          <w:color w:val="000000" w:themeColor="text1"/>
        </w:rPr>
      </w:pPr>
      <w:r w:rsidRPr="00E855F9">
        <w:rPr>
          <w:rFonts w:ascii="Times New Roman" w:hAnsi="Times New Roman"/>
          <w:color w:val="000000" w:themeColor="text1"/>
        </w:rPr>
        <w:t xml:space="preserve">санитарно-защитные зоны </w:t>
      </w:r>
      <w:r>
        <w:rPr>
          <w:rFonts w:ascii="Times New Roman" w:hAnsi="Times New Roman"/>
          <w:color w:val="000000" w:themeColor="text1"/>
        </w:rPr>
        <w:t>(далее – СЗЗ)</w:t>
      </w:r>
      <w:r w:rsidR="00BD31E2">
        <w:rPr>
          <w:rFonts w:ascii="Times New Roman" w:hAnsi="Times New Roman"/>
          <w:color w:val="000000" w:themeColor="text1"/>
        </w:rPr>
        <w:t xml:space="preserve"> Объектов</w:t>
      </w:r>
      <w:r w:rsidRPr="00E855F9">
        <w:rPr>
          <w:rFonts w:ascii="Times New Roman" w:hAnsi="Times New Roman"/>
          <w:color w:val="000000" w:themeColor="text1"/>
        </w:rPr>
        <w:t>.</w:t>
      </w:r>
    </w:p>
    <w:p w14:paraId="565E0593" w14:textId="77777777" w:rsidR="00A07317" w:rsidRDefault="00A07317" w:rsidP="00A07317">
      <w:pPr>
        <w:pStyle w:val="aff0"/>
        <w:ind w:left="0" w:firstLine="709"/>
        <w:jc w:val="both"/>
        <w:rPr>
          <w:rFonts w:ascii="Times New Roman" w:hAnsi="Times New Roman"/>
          <w:color w:val="000000" w:themeColor="text1"/>
        </w:rPr>
      </w:pPr>
      <w:r w:rsidRPr="00E855F9">
        <w:rPr>
          <w:rFonts w:ascii="Times New Roman" w:hAnsi="Times New Roman"/>
          <w:color w:val="000000" w:themeColor="text1"/>
        </w:rPr>
        <w:t xml:space="preserve">Характеристики Объектов определены в Приложении № </w:t>
      </w:r>
      <w:r>
        <w:rPr>
          <w:rFonts w:ascii="Times New Roman" w:hAnsi="Times New Roman"/>
          <w:color w:val="000000" w:themeColor="text1"/>
        </w:rPr>
        <w:t>4</w:t>
      </w:r>
      <w:r w:rsidRPr="00E855F9">
        <w:rPr>
          <w:rFonts w:ascii="Times New Roman" w:hAnsi="Times New Roman"/>
          <w:color w:val="000000" w:themeColor="text1"/>
        </w:rPr>
        <w:t xml:space="preserve"> к Договору.</w:t>
      </w:r>
    </w:p>
    <w:p w14:paraId="7008B755" w14:textId="27CDB001" w:rsidR="00321CBA" w:rsidRPr="00E855F9" w:rsidRDefault="00321CBA" w:rsidP="00A07317">
      <w:pPr>
        <w:pStyle w:val="aff0"/>
        <w:ind w:left="0" w:firstLine="709"/>
        <w:jc w:val="both"/>
        <w:rPr>
          <w:rFonts w:ascii="Times New Roman" w:hAnsi="Times New Roman"/>
          <w:color w:val="000000" w:themeColor="text1"/>
        </w:rPr>
      </w:pPr>
      <w:r w:rsidRPr="00584017">
        <w:rPr>
          <w:rFonts w:ascii="Times New Roman" w:hAnsi="Times New Roman"/>
          <w:color w:val="000000" w:themeColor="text1"/>
        </w:rPr>
        <w:t xml:space="preserve">В </w:t>
      </w:r>
      <w:r w:rsidR="00E349BD" w:rsidRPr="00584017">
        <w:rPr>
          <w:rFonts w:ascii="Times New Roman" w:hAnsi="Times New Roman"/>
          <w:color w:val="000000" w:themeColor="text1"/>
        </w:rPr>
        <w:t>настоящем</w:t>
      </w:r>
      <w:r w:rsidRPr="00584017">
        <w:rPr>
          <w:rFonts w:ascii="Times New Roman" w:hAnsi="Times New Roman"/>
          <w:color w:val="000000" w:themeColor="text1"/>
        </w:rPr>
        <w:t xml:space="preserve"> Договор</w:t>
      </w:r>
      <w:r w:rsidR="00E349BD" w:rsidRPr="00584017">
        <w:rPr>
          <w:rFonts w:ascii="Times New Roman" w:hAnsi="Times New Roman"/>
          <w:color w:val="000000" w:themeColor="text1"/>
        </w:rPr>
        <w:t>е</w:t>
      </w:r>
      <w:r w:rsidRPr="00584017">
        <w:rPr>
          <w:rFonts w:ascii="Times New Roman" w:hAnsi="Times New Roman"/>
          <w:color w:val="000000" w:themeColor="text1"/>
        </w:rPr>
        <w:t xml:space="preserve"> под Объектами понимаются</w:t>
      </w:r>
      <w:r w:rsidR="00E349BD">
        <w:rPr>
          <w:rFonts w:ascii="Times New Roman" w:hAnsi="Times New Roman"/>
          <w:color w:val="000000" w:themeColor="text1"/>
        </w:rPr>
        <w:t xml:space="preserve"> здания, строения, сооружения,</w:t>
      </w:r>
      <w:r w:rsidR="001C6849">
        <w:rPr>
          <w:rFonts w:ascii="Times New Roman" w:hAnsi="Times New Roman"/>
          <w:color w:val="000000" w:themeColor="text1"/>
        </w:rPr>
        <w:t xml:space="preserve"> инженерные объекты,</w:t>
      </w:r>
      <w:r w:rsidR="00E349BD">
        <w:rPr>
          <w:rFonts w:ascii="Times New Roman" w:hAnsi="Times New Roman"/>
          <w:color w:val="000000" w:themeColor="text1"/>
        </w:rPr>
        <w:t xml:space="preserve"> созданные на Недвижимом имуществе</w:t>
      </w:r>
      <w:r w:rsidR="0092011B">
        <w:rPr>
          <w:rFonts w:ascii="Times New Roman" w:hAnsi="Times New Roman"/>
          <w:color w:val="000000" w:themeColor="text1"/>
        </w:rPr>
        <w:t xml:space="preserve"> в составе согласно </w:t>
      </w:r>
      <w:r w:rsidR="00AE1BC4">
        <w:rPr>
          <w:rFonts w:ascii="Times New Roman" w:hAnsi="Times New Roman"/>
          <w:color w:val="000000" w:themeColor="text1"/>
        </w:rPr>
        <w:t xml:space="preserve">пункту </w:t>
      </w:r>
      <w:r w:rsidR="0092011B">
        <w:rPr>
          <w:rFonts w:ascii="Times New Roman" w:hAnsi="Times New Roman"/>
          <w:color w:val="000000" w:themeColor="text1"/>
        </w:rPr>
        <w:t>1.3.1.</w:t>
      </w:r>
      <w:r w:rsidR="00E349BD">
        <w:rPr>
          <w:rFonts w:ascii="Times New Roman" w:hAnsi="Times New Roman"/>
          <w:color w:val="000000" w:themeColor="text1"/>
        </w:rPr>
        <w:t xml:space="preserve">, </w:t>
      </w:r>
      <w:r w:rsidR="0092011B">
        <w:rPr>
          <w:rFonts w:ascii="Times New Roman" w:hAnsi="Times New Roman"/>
          <w:color w:val="000000" w:themeColor="text1"/>
        </w:rPr>
        <w:t>а также отделимые и/или неотделимые улучшения Недвижимого имущества.</w:t>
      </w:r>
    </w:p>
    <w:p w14:paraId="196E3D67" w14:textId="67B381CD" w:rsidR="008C6874" w:rsidRPr="00837F1D" w:rsidRDefault="008C6874" w:rsidP="008C6874">
      <w:pPr>
        <w:pStyle w:val="aff3"/>
        <w:numPr>
          <w:ilvl w:val="2"/>
          <w:numId w:val="12"/>
        </w:numPr>
        <w:spacing w:after="0"/>
        <w:jc w:val="both"/>
        <w:rPr>
          <w:rFonts w:ascii="Times New Roman" w:eastAsia="Times New Roman CYR" w:hAnsi="Times New Roman"/>
          <w:color w:val="000000" w:themeColor="text1"/>
          <w:lang w:eastAsia="ar-SA"/>
        </w:rPr>
      </w:pPr>
      <w:bookmarkStart w:id="3" w:name="_Ref87946556"/>
      <w:bookmarkStart w:id="4" w:name="_Ref102553349"/>
      <w:r w:rsidRPr="00837F1D">
        <w:rPr>
          <w:rFonts w:ascii="Times New Roman" w:hAnsi="Times New Roman"/>
          <w:color w:val="000000" w:themeColor="text1"/>
        </w:rPr>
        <w:t>Эксплуатаци</w:t>
      </w:r>
      <w:r w:rsidR="00797A62">
        <w:rPr>
          <w:rFonts w:ascii="Times New Roman" w:hAnsi="Times New Roman"/>
          <w:color w:val="000000" w:themeColor="text1"/>
        </w:rPr>
        <w:t>и</w:t>
      </w:r>
      <w:r w:rsidRPr="00837F1D">
        <w:rPr>
          <w:rFonts w:ascii="Times New Roman" w:hAnsi="Times New Roman"/>
          <w:color w:val="000000" w:themeColor="text1"/>
        </w:rPr>
        <w:t xml:space="preserve"> и содержани</w:t>
      </w:r>
      <w:r w:rsidR="00797A62">
        <w:rPr>
          <w:rFonts w:ascii="Times New Roman" w:hAnsi="Times New Roman"/>
          <w:color w:val="000000" w:themeColor="text1"/>
        </w:rPr>
        <w:t>я</w:t>
      </w:r>
      <w:r w:rsidRPr="00837F1D">
        <w:rPr>
          <w:rFonts w:ascii="Times New Roman" w:hAnsi="Times New Roman"/>
          <w:color w:val="000000" w:themeColor="text1"/>
        </w:rPr>
        <w:t xml:space="preserve"> </w:t>
      </w:r>
      <w:r w:rsidRPr="00837F1D">
        <w:rPr>
          <w:rFonts w:ascii="Times New Roman" w:hAnsi="Times New Roman"/>
          <w:i/>
          <w:color w:val="000000" w:themeColor="text1"/>
        </w:rPr>
        <w:t>Субарендатором</w:t>
      </w:r>
      <w:r w:rsidRPr="00837F1D">
        <w:rPr>
          <w:rFonts w:ascii="Times New Roman" w:hAnsi="Times New Roman"/>
          <w:color w:val="000000" w:themeColor="text1"/>
        </w:rPr>
        <w:t xml:space="preserve"> Объектов, указанных в пункте </w:t>
      </w:r>
      <w:r w:rsidR="00346DCE">
        <w:rPr>
          <w:rFonts w:ascii="Times New Roman" w:hAnsi="Times New Roman"/>
          <w:color w:val="000000" w:themeColor="text1"/>
        </w:rPr>
        <w:fldChar w:fldCharType="begin"/>
      </w:r>
      <w:r w:rsidR="00346DCE">
        <w:rPr>
          <w:rFonts w:ascii="Times New Roman" w:hAnsi="Times New Roman"/>
          <w:color w:val="000000" w:themeColor="text1"/>
        </w:rPr>
        <w:instrText xml:space="preserve"> REF _Ref102550622 \r \h </w:instrText>
      </w:r>
      <w:r w:rsidR="00346DCE">
        <w:rPr>
          <w:rFonts w:ascii="Times New Roman" w:hAnsi="Times New Roman"/>
          <w:color w:val="000000" w:themeColor="text1"/>
        </w:rPr>
      </w:r>
      <w:r w:rsidR="00346DCE">
        <w:rPr>
          <w:rFonts w:ascii="Times New Roman" w:hAnsi="Times New Roman"/>
          <w:color w:val="000000" w:themeColor="text1"/>
        </w:rPr>
        <w:fldChar w:fldCharType="separate"/>
      </w:r>
      <w:r w:rsidR="00346DCE">
        <w:rPr>
          <w:rFonts w:ascii="Times New Roman" w:hAnsi="Times New Roman"/>
          <w:color w:val="000000" w:themeColor="text1"/>
        </w:rPr>
        <w:t>1.3.1</w:t>
      </w:r>
      <w:r w:rsidR="00346DCE">
        <w:rPr>
          <w:rFonts w:ascii="Times New Roman" w:hAnsi="Times New Roman"/>
          <w:color w:val="000000" w:themeColor="text1"/>
        </w:rPr>
        <w:fldChar w:fldCharType="end"/>
      </w:r>
      <w:r w:rsidRPr="00837F1D">
        <w:rPr>
          <w:rFonts w:ascii="Times New Roman" w:hAnsi="Times New Roman"/>
          <w:color w:val="000000" w:themeColor="text1"/>
        </w:rPr>
        <w:t xml:space="preserve"> Договора</w:t>
      </w:r>
      <w:r w:rsidR="00797A62">
        <w:rPr>
          <w:rFonts w:ascii="Times New Roman" w:hAnsi="Times New Roman"/>
          <w:color w:val="000000" w:themeColor="text1"/>
        </w:rPr>
        <w:t>.</w:t>
      </w:r>
      <w:r w:rsidR="00AE1BC4">
        <w:rPr>
          <w:rFonts w:ascii="Times New Roman" w:hAnsi="Times New Roman"/>
          <w:color w:val="000000" w:themeColor="text1"/>
        </w:rPr>
        <w:t xml:space="preserve"> </w:t>
      </w:r>
      <w:r w:rsidR="00797A62">
        <w:rPr>
          <w:rFonts w:ascii="Times New Roman" w:hAnsi="Times New Roman"/>
          <w:color w:val="000000" w:themeColor="text1"/>
        </w:rPr>
        <w:t xml:space="preserve">Эксплуатация и содержание </w:t>
      </w:r>
      <w:r w:rsidR="00797A62" w:rsidRPr="00837F1D">
        <w:rPr>
          <w:rFonts w:ascii="Times New Roman" w:hAnsi="Times New Roman"/>
          <w:i/>
          <w:color w:val="000000" w:themeColor="text1"/>
        </w:rPr>
        <w:t>Субарендатором</w:t>
      </w:r>
      <w:r w:rsidR="00797A62" w:rsidRPr="00837F1D">
        <w:rPr>
          <w:rFonts w:ascii="Times New Roman" w:hAnsi="Times New Roman"/>
          <w:color w:val="000000" w:themeColor="text1"/>
        </w:rPr>
        <w:t xml:space="preserve"> Объектов</w:t>
      </w:r>
      <w:r w:rsidR="00797A62">
        <w:rPr>
          <w:rFonts w:ascii="Times New Roman" w:hAnsi="Times New Roman"/>
          <w:color w:val="000000" w:themeColor="text1"/>
        </w:rPr>
        <w:t xml:space="preserve"> </w:t>
      </w:r>
      <w:r w:rsidR="00AE1BC4">
        <w:rPr>
          <w:rFonts w:ascii="Times New Roman" w:hAnsi="Times New Roman"/>
          <w:color w:val="000000" w:themeColor="text1"/>
        </w:rPr>
        <w:t>должны осуществляться</w:t>
      </w:r>
      <w:r w:rsidRPr="00837F1D">
        <w:rPr>
          <w:rFonts w:ascii="Times New Roman" w:hAnsi="Times New Roman"/>
          <w:color w:val="000000" w:themeColor="text1"/>
        </w:rPr>
        <w:t xml:space="preserve"> в соответствии с требованиями законодательства Российской Федерации, а также </w:t>
      </w:r>
      <w:r w:rsidR="00AE1BC4" w:rsidRPr="00837F1D">
        <w:rPr>
          <w:rFonts w:ascii="Times New Roman" w:hAnsi="Times New Roman"/>
          <w:color w:val="000000" w:themeColor="text1"/>
        </w:rPr>
        <w:t>Договор</w:t>
      </w:r>
      <w:r w:rsidR="00AE1BC4">
        <w:rPr>
          <w:rFonts w:ascii="Times New Roman" w:hAnsi="Times New Roman"/>
          <w:color w:val="000000" w:themeColor="text1"/>
        </w:rPr>
        <w:t>ом. Эксплуатация и содержание автомобильной дороги и её конструктивных элементов, а также элементов обустройства осуществляется эксплуатирующей организацией</w:t>
      </w:r>
      <w:r w:rsidRPr="00837F1D">
        <w:rPr>
          <w:rFonts w:ascii="Times New Roman" w:hAnsi="Times New Roman"/>
          <w:color w:val="000000" w:themeColor="text1"/>
        </w:rPr>
        <w:t>.</w:t>
      </w:r>
      <w:bookmarkEnd w:id="3"/>
      <w:r w:rsidRPr="00837F1D">
        <w:rPr>
          <w:rFonts w:ascii="Times New Roman" w:hAnsi="Times New Roman"/>
          <w:color w:val="000000" w:themeColor="text1"/>
        </w:rPr>
        <w:t xml:space="preserve"> В целях установления границ эксплуатационной ответственности между </w:t>
      </w:r>
      <w:r w:rsidRPr="00665A15">
        <w:rPr>
          <w:rFonts w:ascii="Times New Roman" w:hAnsi="Times New Roman"/>
          <w:i/>
          <w:color w:val="000000" w:themeColor="text1"/>
        </w:rPr>
        <w:t>Арендатором</w:t>
      </w:r>
      <w:r w:rsidRPr="00837F1D">
        <w:rPr>
          <w:rFonts w:ascii="Times New Roman" w:hAnsi="Times New Roman"/>
          <w:color w:val="000000" w:themeColor="text1"/>
        </w:rPr>
        <w:t xml:space="preserve">, Эксплуатирующей организацией и </w:t>
      </w:r>
      <w:r w:rsidRPr="00665A15">
        <w:rPr>
          <w:rFonts w:ascii="Times New Roman" w:hAnsi="Times New Roman"/>
          <w:i/>
          <w:color w:val="000000" w:themeColor="text1"/>
        </w:rPr>
        <w:t>Субарендатором</w:t>
      </w:r>
      <w:r w:rsidRPr="00837F1D">
        <w:rPr>
          <w:rFonts w:ascii="Times New Roman" w:hAnsi="Times New Roman"/>
          <w:color w:val="000000" w:themeColor="text1"/>
        </w:rPr>
        <w:t xml:space="preserve">, а при необходимости – иными </w:t>
      </w:r>
      <w:r w:rsidR="00AE1BC4">
        <w:rPr>
          <w:rFonts w:ascii="Times New Roman" w:hAnsi="Times New Roman"/>
          <w:color w:val="000000" w:themeColor="text1"/>
        </w:rPr>
        <w:t>с</w:t>
      </w:r>
      <w:r w:rsidR="00AE1BC4" w:rsidRPr="00837F1D">
        <w:rPr>
          <w:rFonts w:ascii="Times New Roman" w:hAnsi="Times New Roman"/>
          <w:color w:val="000000" w:themeColor="text1"/>
        </w:rPr>
        <w:t xml:space="preserve">убарендаторами </w:t>
      </w:r>
      <w:r w:rsidRPr="00837F1D">
        <w:rPr>
          <w:rFonts w:ascii="Times New Roman" w:hAnsi="Times New Roman"/>
          <w:color w:val="000000" w:themeColor="text1"/>
        </w:rPr>
        <w:t xml:space="preserve">смежных частей земельных участков/земельных участков в составе МФЗ подписывается акт разграничения эксплуатационной ответственности. В данном пункте и далее по тексту Договора под «Эксплуатирующей организацией» понимается организация, выполняющая работы по содержанию участков автомобильных дорог </w:t>
      </w:r>
      <w:r w:rsidR="00AE1BC4" w:rsidRPr="001C474B">
        <w:rPr>
          <w:rFonts w:ascii="Times New Roman" w:hAnsi="Times New Roman"/>
          <w:i/>
          <w:color w:val="000000" w:themeColor="text1"/>
        </w:rPr>
        <w:t>Арендатора</w:t>
      </w:r>
      <w:r w:rsidRPr="00837F1D">
        <w:rPr>
          <w:rFonts w:ascii="Times New Roman" w:hAnsi="Times New Roman"/>
          <w:color w:val="000000" w:themeColor="text1"/>
        </w:rPr>
        <w:t xml:space="preserve">, искусственных сооружений на них и элементов </w:t>
      </w:r>
      <w:proofErr w:type="gramStart"/>
      <w:r w:rsidRPr="00837F1D">
        <w:rPr>
          <w:rFonts w:ascii="Times New Roman" w:hAnsi="Times New Roman"/>
          <w:color w:val="000000" w:themeColor="text1"/>
        </w:rPr>
        <w:t>обустройства</w:t>
      </w:r>
      <w:proofErr w:type="gramEnd"/>
      <w:r w:rsidRPr="00837F1D">
        <w:rPr>
          <w:rFonts w:ascii="Times New Roman" w:hAnsi="Times New Roman"/>
          <w:color w:val="000000" w:themeColor="text1"/>
        </w:rPr>
        <w:t xml:space="preserve"> автомобильных дорог на основании заключенных </w:t>
      </w:r>
      <w:r w:rsidR="00AE1BC4" w:rsidRPr="001C474B">
        <w:rPr>
          <w:rFonts w:ascii="Times New Roman" w:hAnsi="Times New Roman"/>
          <w:i/>
          <w:color w:val="000000" w:themeColor="text1"/>
        </w:rPr>
        <w:t>А</w:t>
      </w:r>
      <w:r w:rsidR="00AE1BC4">
        <w:rPr>
          <w:rFonts w:ascii="Times New Roman" w:hAnsi="Times New Roman"/>
          <w:i/>
          <w:color w:val="000000" w:themeColor="text1"/>
        </w:rPr>
        <w:t>рендатором</w:t>
      </w:r>
      <w:r w:rsidRPr="00837F1D">
        <w:rPr>
          <w:rFonts w:ascii="Times New Roman" w:hAnsi="Times New Roman"/>
          <w:color w:val="000000" w:themeColor="text1"/>
        </w:rPr>
        <w:t xml:space="preserve"> с такими организациями договоров, концессионных, операторских или долгосрочных инвестиционных соглашений, а также других видов работ, </w:t>
      </w:r>
      <w:r w:rsidR="00AE1BC4" w:rsidRPr="00837F1D">
        <w:rPr>
          <w:rFonts w:ascii="Times New Roman" w:hAnsi="Times New Roman"/>
          <w:color w:val="000000" w:themeColor="text1"/>
        </w:rPr>
        <w:t>выполняемы</w:t>
      </w:r>
      <w:r w:rsidR="00AE1BC4">
        <w:rPr>
          <w:rFonts w:ascii="Times New Roman" w:hAnsi="Times New Roman"/>
          <w:color w:val="000000" w:themeColor="text1"/>
        </w:rPr>
        <w:t>е</w:t>
      </w:r>
      <w:r w:rsidR="00AE1BC4" w:rsidRPr="00837F1D">
        <w:rPr>
          <w:rFonts w:ascii="Times New Roman" w:hAnsi="Times New Roman"/>
          <w:color w:val="000000" w:themeColor="text1"/>
        </w:rPr>
        <w:t xml:space="preserve"> </w:t>
      </w:r>
      <w:r w:rsidRPr="00837F1D">
        <w:rPr>
          <w:rFonts w:ascii="Times New Roman" w:hAnsi="Times New Roman"/>
          <w:color w:val="000000" w:themeColor="text1"/>
        </w:rPr>
        <w:t xml:space="preserve">на основании договоров (соглашений) с </w:t>
      </w:r>
      <w:r w:rsidR="00AE1BC4" w:rsidRPr="001C474B">
        <w:rPr>
          <w:rFonts w:ascii="Times New Roman" w:hAnsi="Times New Roman"/>
          <w:i/>
          <w:color w:val="000000" w:themeColor="text1"/>
        </w:rPr>
        <w:t>А</w:t>
      </w:r>
      <w:r w:rsidR="00AE1BC4">
        <w:rPr>
          <w:rFonts w:ascii="Times New Roman" w:hAnsi="Times New Roman"/>
          <w:i/>
          <w:color w:val="000000" w:themeColor="text1"/>
        </w:rPr>
        <w:t>рендатором</w:t>
      </w:r>
      <w:r w:rsidR="00AE1BC4" w:rsidRPr="00837F1D">
        <w:rPr>
          <w:rFonts w:ascii="Times New Roman" w:hAnsi="Times New Roman"/>
          <w:color w:val="000000" w:themeColor="text1"/>
        </w:rPr>
        <w:t>.</w:t>
      </w:r>
      <w:r w:rsidRPr="00837F1D">
        <w:rPr>
          <w:rFonts w:ascii="Times New Roman" w:hAnsi="Times New Roman"/>
          <w:color w:val="000000" w:themeColor="text1"/>
        </w:rPr>
        <w:t>.</w:t>
      </w:r>
    </w:p>
    <w:p w14:paraId="35366645" w14:textId="587D74E3" w:rsidR="00771503" w:rsidRDefault="00771503" w:rsidP="00124071">
      <w:pPr>
        <w:numPr>
          <w:ilvl w:val="1"/>
          <w:numId w:val="12"/>
        </w:numPr>
        <w:suppressAutoHyphens/>
        <w:ind w:left="0" w:firstLine="709"/>
        <w:jc w:val="both"/>
        <w:rPr>
          <w:rFonts w:ascii="Times New Roman" w:eastAsia="Times New Roman" w:hAnsi="Times New Roman"/>
          <w:color w:val="000000" w:themeColor="text1"/>
          <w:lang w:eastAsia="ar-SA"/>
        </w:rPr>
      </w:pPr>
      <w:bookmarkStart w:id="5" w:name="_Ref95930516"/>
      <w:bookmarkEnd w:id="4"/>
      <w:r w:rsidRPr="00807D24">
        <w:rPr>
          <w:rFonts w:ascii="Times New Roman" w:eastAsia="Times New Roman" w:hAnsi="Times New Roman"/>
          <w:color w:val="000000" w:themeColor="text1"/>
          <w:lang w:eastAsia="ar-SA"/>
        </w:rPr>
        <w:t xml:space="preserve">Недвижимое имущество располагается </w:t>
      </w:r>
      <w:r w:rsidR="00124071">
        <w:rPr>
          <w:rFonts w:ascii="Times New Roman" w:eastAsia="Times New Roman" w:hAnsi="Times New Roman"/>
          <w:color w:val="000000" w:themeColor="text1"/>
          <w:lang w:eastAsia="ar-SA"/>
        </w:rPr>
        <w:t xml:space="preserve">вблизи </w:t>
      </w:r>
      <w:r w:rsidR="00807D24">
        <w:rPr>
          <w:rFonts w:ascii="Times New Roman" w:eastAsia="Times New Roman" w:hAnsi="Times New Roman"/>
          <w:color w:val="000000" w:themeColor="text1"/>
          <w:lang w:eastAsia="ar-SA"/>
        </w:rPr>
        <w:t>ос</w:t>
      </w:r>
      <w:r w:rsidR="006F3A5E">
        <w:rPr>
          <w:rFonts w:ascii="Times New Roman" w:eastAsia="Times New Roman" w:hAnsi="Times New Roman"/>
          <w:color w:val="000000" w:themeColor="text1"/>
          <w:lang w:eastAsia="ar-SA"/>
        </w:rPr>
        <w:t>новного хода</w:t>
      </w:r>
      <w:r w:rsidR="00807D24">
        <w:rPr>
          <w:rFonts w:ascii="Times New Roman" w:eastAsia="Times New Roman" w:hAnsi="Times New Roman"/>
          <w:color w:val="000000" w:themeColor="text1"/>
          <w:lang w:eastAsia="ar-SA"/>
        </w:rPr>
        <w:t xml:space="preserve"> </w:t>
      </w:r>
      <w:r w:rsidR="00807D24" w:rsidRPr="00807D24">
        <w:rPr>
          <w:rFonts w:ascii="Times New Roman" w:eastAsia="Times New Roman" w:hAnsi="Times New Roman"/>
          <w:color w:val="000000" w:themeColor="text1"/>
          <w:lang w:eastAsia="ar-SA"/>
        </w:rPr>
        <w:t>ст</w:t>
      </w:r>
      <w:r w:rsidRPr="00807D24">
        <w:rPr>
          <w:rFonts w:ascii="Times New Roman" w:eastAsia="Times New Roman" w:hAnsi="Times New Roman"/>
          <w:color w:val="000000" w:themeColor="text1"/>
          <w:lang w:eastAsia="ar-SA"/>
        </w:rPr>
        <w:t xml:space="preserve">роящейся </w:t>
      </w:r>
      <w:r w:rsidR="00807D24" w:rsidRPr="00807D24">
        <w:rPr>
          <w:rFonts w:ascii="Times New Roman" w:eastAsia="Times New Roman" w:hAnsi="Times New Roman"/>
          <w:color w:val="000000" w:themeColor="text1"/>
          <w:lang w:eastAsia="ar-SA"/>
        </w:rPr>
        <w:t>скоростной автомобильной дорог</w:t>
      </w:r>
      <w:r w:rsidR="00807D24">
        <w:rPr>
          <w:rFonts w:ascii="Times New Roman" w:eastAsia="Times New Roman" w:hAnsi="Times New Roman"/>
          <w:color w:val="000000" w:themeColor="text1"/>
          <w:lang w:eastAsia="ar-SA"/>
        </w:rPr>
        <w:t>и</w:t>
      </w:r>
      <w:r w:rsidR="00807D24" w:rsidRPr="00807D24">
        <w:rPr>
          <w:rFonts w:ascii="Times New Roman" w:eastAsia="Times New Roman" w:hAnsi="Times New Roman"/>
          <w:color w:val="000000" w:themeColor="text1"/>
          <w:lang w:eastAsia="ar-SA"/>
        </w:rPr>
        <w:t xml:space="preserve"> федерального значения М-12 «Москва – Нижний Новгород – Казань» (далее – Автомобильная дорога М-12, М-12)</w:t>
      </w:r>
      <w:r w:rsidR="00124071">
        <w:rPr>
          <w:rFonts w:ascii="Times New Roman" w:eastAsia="Times New Roman" w:hAnsi="Times New Roman"/>
          <w:color w:val="000000" w:themeColor="text1"/>
          <w:lang w:eastAsia="ar-SA"/>
        </w:rPr>
        <w:t xml:space="preserve">, </w:t>
      </w:r>
      <w:r w:rsidR="00CB10CC">
        <w:rPr>
          <w:rFonts w:ascii="Times New Roman" w:eastAsia="Times New Roman" w:hAnsi="Times New Roman"/>
          <w:color w:val="000000" w:themeColor="text1"/>
          <w:lang w:eastAsia="ar-SA"/>
        </w:rPr>
        <w:t>на частях земельных участков, граничащих с</w:t>
      </w:r>
      <w:r w:rsidR="00124071">
        <w:rPr>
          <w:rFonts w:ascii="Times New Roman" w:eastAsia="Times New Roman" w:hAnsi="Times New Roman"/>
          <w:color w:val="000000" w:themeColor="text1"/>
          <w:lang w:eastAsia="ar-SA"/>
        </w:rPr>
        <w:t xml:space="preserve"> площадк</w:t>
      </w:r>
      <w:r w:rsidR="00CB10CC">
        <w:rPr>
          <w:rFonts w:ascii="Times New Roman" w:eastAsia="Times New Roman" w:hAnsi="Times New Roman"/>
          <w:color w:val="000000" w:themeColor="text1"/>
          <w:lang w:eastAsia="ar-SA"/>
        </w:rPr>
        <w:t>ой</w:t>
      </w:r>
      <w:r w:rsidRPr="00807D24">
        <w:rPr>
          <w:rFonts w:ascii="Times New Roman" w:eastAsia="Times New Roman" w:hAnsi="Times New Roman"/>
          <w:color w:val="000000" w:themeColor="text1"/>
          <w:lang w:eastAsia="ar-SA"/>
        </w:rPr>
        <w:t xml:space="preserve"> отдыха</w:t>
      </w:r>
      <w:r w:rsidR="00807D24">
        <w:rPr>
          <w:rFonts w:ascii="Times New Roman" w:eastAsia="Times New Roman" w:hAnsi="Times New Roman"/>
          <w:color w:val="000000" w:themeColor="text1"/>
          <w:lang w:eastAsia="ar-SA"/>
        </w:rPr>
        <w:t xml:space="preserve"> (в том числе проезд</w:t>
      </w:r>
      <w:r w:rsidR="00124071">
        <w:rPr>
          <w:rFonts w:ascii="Times New Roman" w:eastAsia="Times New Roman" w:hAnsi="Times New Roman"/>
          <w:color w:val="000000" w:themeColor="text1"/>
          <w:lang w:eastAsia="ar-SA"/>
        </w:rPr>
        <w:t>ов</w:t>
      </w:r>
      <w:r w:rsidR="00807D24">
        <w:rPr>
          <w:rFonts w:ascii="Times New Roman" w:eastAsia="Times New Roman" w:hAnsi="Times New Roman"/>
          <w:color w:val="000000" w:themeColor="text1"/>
          <w:lang w:eastAsia="ar-SA"/>
        </w:rPr>
        <w:t xml:space="preserve"> к ней)</w:t>
      </w:r>
      <w:r w:rsidR="00807D24" w:rsidRPr="00807D24">
        <w:rPr>
          <w:rFonts w:ascii="Times New Roman" w:eastAsia="Times New Roman" w:hAnsi="Times New Roman"/>
          <w:color w:val="000000" w:themeColor="text1"/>
          <w:lang w:eastAsia="ar-SA"/>
        </w:rPr>
        <w:t>, являющейся конструктивным элементом М-12</w:t>
      </w:r>
      <w:r w:rsidR="00807D24">
        <w:rPr>
          <w:rFonts w:ascii="Times New Roman" w:eastAsia="Times New Roman" w:hAnsi="Times New Roman"/>
          <w:color w:val="000000" w:themeColor="text1"/>
          <w:lang w:eastAsia="ar-SA"/>
        </w:rPr>
        <w:t xml:space="preserve"> (</w:t>
      </w:r>
      <w:r w:rsidR="00807D24" w:rsidRPr="00124071">
        <w:rPr>
          <w:rFonts w:ascii="Times New Roman" w:eastAsia="Times New Roman" w:hAnsi="Times New Roman"/>
          <w:color w:val="000000" w:themeColor="text1"/>
          <w:lang w:eastAsia="ar-SA"/>
        </w:rPr>
        <w:t>далее – Площадка отдыха</w:t>
      </w:r>
      <w:r w:rsidR="00807D24">
        <w:rPr>
          <w:rFonts w:ascii="Times New Roman" w:eastAsia="Times New Roman" w:hAnsi="Times New Roman"/>
          <w:color w:val="000000" w:themeColor="text1"/>
          <w:lang w:eastAsia="ar-SA"/>
        </w:rPr>
        <w:t>)</w:t>
      </w:r>
      <w:r w:rsidR="00807D24" w:rsidRPr="00807D24">
        <w:rPr>
          <w:rFonts w:ascii="Times New Roman" w:eastAsia="Times New Roman" w:hAnsi="Times New Roman"/>
          <w:color w:val="000000" w:themeColor="text1"/>
          <w:lang w:eastAsia="ar-SA"/>
        </w:rPr>
        <w:t>,</w:t>
      </w:r>
      <w:r w:rsidRPr="00807D24">
        <w:rPr>
          <w:rFonts w:ascii="Times New Roman" w:eastAsia="Times New Roman" w:hAnsi="Times New Roman"/>
          <w:color w:val="000000" w:themeColor="text1"/>
          <w:lang w:eastAsia="ar-SA"/>
        </w:rPr>
        <w:t xml:space="preserve"> согласно схем</w:t>
      </w:r>
      <w:r w:rsidR="00124071">
        <w:rPr>
          <w:rFonts w:ascii="Times New Roman" w:eastAsia="Times New Roman" w:hAnsi="Times New Roman"/>
          <w:color w:val="000000" w:themeColor="text1"/>
          <w:lang w:eastAsia="ar-SA"/>
        </w:rPr>
        <w:t>ы</w:t>
      </w:r>
      <w:r w:rsidRPr="00807D24">
        <w:rPr>
          <w:rFonts w:ascii="Times New Roman" w:eastAsia="Times New Roman" w:hAnsi="Times New Roman"/>
          <w:color w:val="000000" w:themeColor="text1"/>
          <w:lang w:eastAsia="ar-SA"/>
        </w:rPr>
        <w:t xml:space="preserve"> </w:t>
      </w:r>
      <w:r w:rsidR="00807D24">
        <w:rPr>
          <w:rFonts w:ascii="Times New Roman" w:eastAsia="Times New Roman" w:hAnsi="Times New Roman"/>
          <w:color w:val="000000" w:themeColor="text1"/>
          <w:lang w:eastAsia="ar-SA"/>
        </w:rPr>
        <w:t>в П</w:t>
      </w:r>
      <w:r w:rsidR="00807D24" w:rsidRPr="00807D24">
        <w:rPr>
          <w:rFonts w:ascii="Times New Roman" w:eastAsia="Times New Roman" w:hAnsi="Times New Roman"/>
          <w:color w:val="000000" w:themeColor="text1"/>
          <w:lang w:eastAsia="ar-SA"/>
        </w:rPr>
        <w:t xml:space="preserve">риложении № </w:t>
      </w:r>
      <w:r w:rsidR="009C33C3">
        <w:rPr>
          <w:rFonts w:ascii="Times New Roman" w:eastAsia="Times New Roman" w:hAnsi="Times New Roman"/>
          <w:color w:val="000000" w:themeColor="text1"/>
          <w:lang w:eastAsia="ar-SA"/>
        </w:rPr>
        <w:t>3</w:t>
      </w:r>
      <w:r w:rsidR="00807D24" w:rsidRPr="00807D24">
        <w:rPr>
          <w:rFonts w:ascii="Times New Roman" w:eastAsia="Times New Roman" w:hAnsi="Times New Roman"/>
          <w:color w:val="000000" w:themeColor="text1"/>
          <w:lang w:eastAsia="ar-SA"/>
        </w:rPr>
        <w:t xml:space="preserve"> </w:t>
      </w:r>
      <w:r w:rsidR="00124071">
        <w:rPr>
          <w:rFonts w:ascii="Times New Roman" w:eastAsia="Times New Roman" w:hAnsi="Times New Roman"/>
          <w:color w:val="000000" w:themeColor="text1"/>
          <w:lang w:eastAsia="ar-SA"/>
        </w:rPr>
        <w:t>к Договору</w:t>
      </w:r>
      <w:r w:rsidR="00807D24" w:rsidRPr="00807D24">
        <w:rPr>
          <w:rFonts w:ascii="Times New Roman" w:eastAsia="Times New Roman" w:hAnsi="Times New Roman"/>
          <w:color w:val="000000" w:themeColor="text1"/>
          <w:lang w:eastAsia="ar-SA"/>
        </w:rPr>
        <w:t>.</w:t>
      </w:r>
    </w:p>
    <w:p w14:paraId="02FE3458" w14:textId="4E0C51E8" w:rsidR="006F3A5E" w:rsidRDefault="006F3A5E" w:rsidP="007B0289">
      <w:pPr>
        <w:numPr>
          <w:ilvl w:val="2"/>
          <w:numId w:val="12"/>
        </w:numPr>
        <w:suppressAutoHyphens/>
        <w:jc w:val="both"/>
        <w:rPr>
          <w:rFonts w:ascii="Times New Roman" w:eastAsia="Times New Roman" w:hAnsi="Times New Roman"/>
          <w:color w:val="000000" w:themeColor="text1"/>
          <w:lang w:eastAsia="ar-SA"/>
        </w:rPr>
      </w:pPr>
      <w:r>
        <w:rPr>
          <w:rFonts w:ascii="Times New Roman" w:eastAsia="Times New Roman" w:hAnsi="Times New Roman"/>
          <w:color w:val="000000" w:themeColor="text1"/>
          <w:lang w:eastAsia="ar-SA"/>
        </w:rPr>
        <w:t>Плановой датой ввода участка Автомобильной дороги М-12</w:t>
      </w:r>
      <w:r w:rsidR="007B0289">
        <w:rPr>
          <w:rFonts w:ascii="Times New Roman" w:eastAsia="Times New Roman" w:hAnsi="Times New Roman"/>
          <w:color w:val="000000" w:themeColor="text1"/>
          <w:lang w:eastAsia="ar-SA"/>
        </w:rPr>
        <w:t xml:space="preserve">, к которому будет осуществлено присоединение </w:t>
      </w:r>
      <w:r w:rsidR="003B342C">
        <w:rPr>
          <w:rFonts w:ascii="Times New Roman" w:eastAsia="Times New Roman" w:hAnsi="Times New Roman"/>
          <w:color w:val="000000" w:themeColor="text1"/>
          <w:lang w:eastAsia="ar-SA"/>
        </w:rPr>
        <w:t>Объектов</w:t>
      </w:r>
      <w:r w:rsidR="007B0289">
        <w:rPr>
          <w:rFonts w:ascii="Times New Roman" w:eastAsia="Times New Roman" w:hAnsi="Times New Roman"/>
          <w:color w:val="000000" w:themeColor="text1"/>
          <w:lang w:eastAsia="ar-SA"/>
        </w:rPr>
        <w:t xml:space="preserve">, является </w:t>
      </w:r>
      <w:r w:rsidR="00AE1BC4" w:rsidRPr="00B97C0C">
        <w:rPr>
          <w:rFonts w:ascii="Times New Roman" w:eastAsia="Times New Roman" w:hAnsi="Times New Roman"/>
          <w:b/>
          <w:color w:val="000000" w:themeColor="text1"/>
          <w:lang w:eastAsia="ar-SA"/>
        </w:rPr>
        <w:t>2</w:t>
      </w:r>
      <w:r w:rsidR="00AE1BC4">
        <w:rPr>
          <w:rFonts w:ascii="Times New Roman" w:eastAsia="Times New Roman" w:hAnsi="Times New Roman"/>
          <w:b/>
          <w:color w:val="000000" w:themeColor="text1"/>
          <w:lang w:eastAsia="ar-SA"/>
        </w:rPr>
        <w:t xml:space="preserve">9 </w:t>
      </w:r>
      <w:r w:rsidR="00B97C0C">
        <w:rPr>
          <w:rFonts w:ascii="Times New Roman" w:eastAsia="Times New Roman" w:hAnsi="Times New Roman"/>
          <w:b/>
          <w:color w:val="000000" w:themeColor="text1"/>
          <w:lang w:eastAsia="ar-SA"/>
        </w:rPr>
        <w:t>декабря</w:t>
      </w:r>
      <w:r w:rsidR="00AE1BC4">
        <w:rPr>
          <w:rFonts w:ascii="Times New Roman" w:eastAsia="Times New Roman" w:hAnsi="Times New Roman"/>
          <w:b/>
          <w:color w:val="000000" w:themeColor="text1"/>
          <w:lang w:eastAsia="ar-SA"/>
        </w:rPr>
        <w:t xml:space="preserve"> </w:t>
      </w:r>
      <w:r w:rsidR="007B0289" w:rsidRPr="003E7851">
        <w:rPr>
          <w:rFonts w:ascii="Times New Roman" w:eastAsia="Times New Roman" w:hAnsi="Times New Roman"/>
          <w:b/>
          <w:color w:val="000000" w:themeColor="text1"/>
          <w:lang w:eastAsia="ar-SA"/>
        </w:rPr>
        <w:t>202</w:t>
      </w:r>
      <w:r w:rsidR="00AE1BC4">
        <w:rPr>
          <w:rFonts w:ascii="Times New Roman" w:eastAsia="Times New Roman" w:hAnsi="Times New Roman"/>
          <w:b/>
          <w:color w:val="000000" w:themeColor="text1"/>
          <w:lang w:eastAsia="ar-SA"/>
        </w:rPr>
        <w:t>2</w:t>
      </w:r>
      <w:r w:rsidR="007B0289" w:rsidRPr="003E7851">
        <w:rPr>
          <w:rFonts w:ascii="Times New Roman" w:eastAsia="Times New Roman" w:hAnsi="Times New Roman"/>
          <w:b/>
          <w:color w:val="000000" w:themeColor="text1"/>
          <w:lang w:eastAsia="ar-SA"/>
        </w:rPr>
        <w:t xml:space="preserve"> г.</w:t>
      </w:r>
      <w:r w:rsidR="007B0289">
        <w:rPr>
          <w:rFonts w:ascii="Times New Roman" w:eastAsia="Times New Roman" w:hAnsi="Times New Roman"/>
          <w:color w:val="000000" w:themeColor="text1"/>
          <w:lang w:eastAsia="ar-SA"/>
        </w:rPr>
        <w:t xml:space="preserve"> (далее – Плановая дата ввода </w:t>
      </w:r>
      <w:r w:rsidR="003B342C">
        <w:rPr>
          <w:rFonts w:ascii="Times New Roman" w:eastAsia="Times New Roman" w:hAnsi="Times New Roman"/>
          <w:color w:val="000000" w:themeColor="text1"/>
          <w:lang w:eastAsia="ar-SA"/>
        </w:rPr>
        <w:t>участка Автомобильной дороги М-12</w:t>
      </w:r>
      <w:r w:rsidR="007B0289">
        <w:rPr>
          <w:rFonts w:ascii="Times New Roman" w:eastAsia="Times New Roman" w:hAnsi="Times New Roman"/>
          <w:color w:val="000000" w:themeColor="text1"/>
          <w:lang w:eastAsia="ar-SA"/>
        </w:rPr>
        <w:t>)</w:t>
      </w:r>
      <w:r w:rsidR="003B342C">
        <w:rPr>
          <w:rFonts w:ascii="Times New Roman" w:eastAsia="Times New Roman" w:hAnsi="Times New Roman"/>
          <w:color w:val="000000" w:themeColor="text1"/>
          <w:lang w:eastAsia="ar-SA"/>
        </w:rPr>
        <w:t>.</w:t>
      </w:r>
    </w:p>
    <w:p w14:paraId="6D2ACE30" w14:textId="77777777" w:rsidR="003B342C" w:rsidRPr="00AE1BC4" w:rsidRDefault="003B342C" w:rsidP="003B342C">
      <w:pPr>
        <w:numPr>
          <w:ilvl w:val="2"/>
          <w:numId w:val="12"/>
        </w:numPr>
        <w:suppressAutoHyphens/>
        <w:jc w:val="both"/>
        <w:rPr>
          <w:rFonts w:ascii="Times New Roman" w:eastAsia="Times New Roman" w:hAnsi="Times New Roman"/>
          <w:color w:val="000000" w:themeColor="text1"/>
          <w:lang w:eastAsia="ar-SA"/>
        </w:rPr>
      </w:pPr>
      <w:r>
        <w:rPr>
          <w:rFonts w:ascii="Times New Roman" w:eastAsia="Times New Roman" w:hAnsi="Times New Roman"/>
          <w:color w:val="000000" w:themeColor="text1"/>
          <w:lang w:eastAsia="ar-SA"/>
        </w:rPr>
        <w:t xml:space="preserve">Фактическая дата ввода участка Автомобильной дороги М-12, к которому будет осуществлено присоединение Объектов, </w:t>
      </w:r>
      <w:r w:rsidRPr="003B342C">
        <w:rPr>
          <w:rFonts w:ascii="Times New Roman" w:eastAsia="Times New Roman" w:hAnsi="Times New Roman"/>
          <w:color w:val="000000" w:themeColor="text1"/>
          <w:lang w:eastAsia="ar-SA"/>
        </w:rPr>
        <w:t>определяется датой ра</w:t>
      </w:r>
      <w:r>
        <w:rPr>
          <w:rFonts w:ascii="Times New Roman" w:eastAsia="Times New Roman" w:hAnsi="Times New Roman"/>
          <w:color w:val="000000" w:themeColor="text1"/>
          <w:lang w:eastAsia="ar-SA"/>
        </w:rPr>
        <w:t>зрешения на ввод, утвержденной соответствующим актом Федерального дорожного агентства</w:t>
      </w:r>
      <w:r w:rsidRPr="00124071">
        <w:rPr>
          <w:rFonts w:ascii="Times New Roman" w:eastAsia="Times New Roman" w:hAnsi="Times New Roman"/>
          <w:color w:val="000000" w:themeColor="text1"/>
          <w:lang w:eastAsia="ar-SA"/>
        </w:rPr>
        <w:t xml:space="preserve"> </w:t>
      </w:r>
      <w:r>
        <w:rPr>
          <w:rFonts w:ascii="Times New Roman" w:eastAsia="Times New Roman" w:hAnsi="Times New Roman"/>
          <w:color w:val="000000" w:themeColor="text1"/>
          <w:lang w:eastAsia="ar-SA"/>
        </w:rPr>
        <w:t xml:space="preserve">(далее – Фактическая дата ввода участка </w:t>
      </w:r>
      <w:r w:rsidRPr="00AE1BC4">
        <w:rPr>
          <w:rFonts w:ascii="Times New Roman" w:eastAsia="Times New Roman" w:hAnsi="Times New Roman"/>
          <w:color w:val="000000" w:themeColor="text1"/>
          <w:lang w:eastAsia="ar-SA"/>
        </w:rPr>
        <w:t>Автомобильной дороги М-12).</w:t>
      </w:r>
    </w:p>
    <w:p w14:paraId="1E34E674" w14:textId="6DBBA11E" w:rsidR="00A07317" w:rsidRPr="00AE1BC4" w:rsidRDefault="00A07317" w:rsidP="00AB3830">
      <w:pPr>
        <w:numPr>
          <w:ilvl w:val="1"/>
          <w:numId w:val="12"/>
        </w:numPr>
        <w:suppressAutoHyphens/>
        <w:ind w:left="0" w:firstLine="709"/>
        <w:jc w:val="both"/>
        <w:rPr>
          <w:rFonts w:ascii="Times New Roman" w:eastAsia="Times New Roman" w:hAnsi="Times New Roman"/>
          <w:color w:val="000000" w:themeColor="text1"/>
          <w:lang w:eastAsia="ar-SA"/>
        </w:rPr>
      </w:pPr>
      <w:r w:rsidRPr="00AE1BC4">
        <w:rPr>
          <w:rFonts w:ascii="Times New Roman" w:eastAsia="Times New Roman" w:hAnsi="Times New Roman"/>
          <w:color w:val="000000" w:themeColor="text1"/>
          <w:lang w:eastAsia="ar-SA"/>
        </w:rPr>
        <w:t xml:space="preserve">Недвижимое имущество принадлежит </w:t>
      </w:r>
      <w:r w:rsidRPr="00AE1BC4">
        <w:rPr>
          <w:rFonts w:ascii="Times New Roman" w:eastAsia="Times New Roman" w:hAnsi="Times New Roman"/>
          <w:i/>
          <w:color w:val="000000" w:themeColor="text1"/>
          <w:lang w:eastAsia="ar-SA"/>
        </w:rPr>
        <w:t>Арендатору</w:t>
      </w:r>
      <w:r w:rsidRPr="00AE1BC4">
        <w:rPr>
          <w:rFonts w:ascii="Times New Roman" w:eastAsia="Times New Roman" w:hAnsi="Times New Roman"/>
          <w:color w:val="000000" w:themeColor="text1"/>
          <w:lang w:eastAsia="ar-SA"/>
        </w:rPr>
        <w:t xml:space="preserve"> на праве аренды, предоставленном </w:t>
      </w:r>
      <w:r w:rsidRPr="005075D3">
        <w:rPr>
          <w:rFonts w:ascii="Times New Roman" w:eastAsia="Times New Roman" w:hAnsi="Times New Roman"/>
          <w:i/>
          <w:color w:val="000000" w:themeColor="text1"/>
          <w:lang w:eastAsia="ar-SA"/>
        </w:rPr>
        <w:t>Арендатору</w:t>
      </w:r>
      <w:r w:rsidRPr="001E2252">
        <w:rPr>
          <w:rFonts w:ascii="Times New Roman" w:eastAsia="Times New Roman" w:hAnsi="Times New Roman"/>
          <w:color w:val="000000" w:themeColor="text1"/>
          <w:lang w:eastAsia="ar-SA"/>
        </w:rPr>
        <w:t xml:space="preserve"> сроком на </w:t>
      </w:r>
      <w:r w:rsidR="00CF28C0" w:rsidRPr="001E2252">
        <w:rPr>
          <w:rFonts w:ascii="Times New Roman" w:eastAsia="Times New Roman" w:hAnsi="Times New Roman"/>
          <w:color w:val="000000" w:themeColor="text1"/>
          <w:lang w:eastAsia="ru-RU"/>
        </w:rPr>
        <w:t>49</w:t>
      </w:r>
      <w:r w:rsidR="00CF28C0" w:rsidRPr="001E2252">
        <w:rPr>
          <w:rFonts w:ascii="Times New Roman" w:eastAsia="Times New Roman" w:hAnsi="Times New Roman"/>
          <w:color w:val="000000" w:themeColor="text1"/>
          <w:lang w:eastAsia="ar-SA"/>
        </w:rPr>
        <w:t xml:space="preserve"> (</w:t>
      </w:r>
      <w:r w:rsidR="00CF28C0" w:rsidRPr="001E2252">
        <w:rPr>
          <w:rFonts w:ascii="Times New Roman" w:eastAsia="Times New Roman" w:hAnsi="Times New Roman"/>
          <w:color w:val="000000" w:themeColor="text1"/>
          <w:lang w:eastAsia="ru-RU"/>
        </w:rPr>
        <w:t>сорок девять</w:t>
      </w:r>
      <w:r w:rsidR="00CF28C0" w:rsidRPr="001E2252">
        <w:rPr>
          <w:rFonts w:ascii="Times New Roman" w:eastAsia="Times New Roman" w:hAnsi="Times New Roman"/>
          <w:color w:val="000000" w:themeColor="text1"/>
          <w:lang w:eastAsia="ar-SA"/>
        </w:rPr>
        <w:t xml:space="preserve">) </w:t>
      </w:r>
      <w:r w:rsidRPr="001E2252">
        <w:rPr>
          <w:rFonts w:ascii="Times New Roman" w:eastAsia="Times New Roman" w:hAnsi="Times New Roman"/>
          <w:color w:val="000000" w:themeColor="text1"/>
          <w:lang w:eastAsia="ar-SA"/>
        </w:rPr>
        <w:t>лет на основании договора аренды земельн</w:t>
      </w:r>
      <w:r w:rsidR="00CC0FFE" w:rsidRPr="001E2252">
        <w:rPr>
          <w:rFonts w:ascii="Times New Roman" w:eastAsia="Times New Roman" w:hAnsi="Times New Roman"/>
          <w:color w:val="000000" w:themeColor="text1"/>
          <w:lang w:eastAsia="ar-SA"/>
        </w:rPr>
        <w:t>ого</w:t>
      </w:r>
      <w:r w:rsidRPr="001E2252">
        <w:rPr>
          <w:rFonts w:ascii="Times New Roman" w:eastAsia="Times New Roman" w:hAnsi="Times New Roman"/>
          <w:color w:val="000000" w:themeColor="text1"/>
          <w:lang w:eastAsia="ar-SA"/>
        </w:rPr>
        <w:t xml:space="preserve"> участк</w:t>
      </w:r>
      <w:r w:rsidR="00CC0FFE" w:rsidRPr="001E2252">
        <w:rPr>
          <w:rFonts w:ascii="Times New Roman" w:eastAsia="Times New Roman" w:hAnsi="Times New Roman"/>
          <w:color w:val="000000" w:themeColor="text1"/>
          <w:lang w:eastAsia="ar-SA"/>
        </w:rPr>
        <w:t>а</w:t>
      </w:r>
      <w:r w:rsidRPr="001E2252">
        <w:rPr>
          <w:rFonts w:ascii="Times New Roman" w:eastAsia="Times New Roman" w:hAnsi="Times New Roman"/>
          <w:color w:val="000000" w:themeColor="text1"/>
          <w:lang w:eastAsia="ar-SA"/>
        </w:rPr>
        <w:t>, передаваем</w:t>
      </w:r>
      <w:r w:rsidR="00CC0FFE" w:rsidRPr="001E2252">
        <w:rPr>
          <w:rFonts w:ascii="Times New Roman" w:eastAsia="Times New Roman" w:hAnsi="Times New Roman"/>
          <w:color w:val="000000" w:themeColor="text1"/>
          <w:lang w:eastAsia="ar-SA"/>
        </w:rPr>
        <w:t>ого</w:t>
      </w:r>
      <w:r w:rsidRPr="001E2252">
        <w:rPr>
          <w:rFonts w:ascii="Times New Roman" w:eastAsia="Times New Roman" w:hAnsi="Times New Roman"/>
          <w:color w:val="000000" w:themeColor="text1"/>
          <w:lang w:eastAsia="ar-SA"/>
        </w:rPr>
        <w:t xml:space="preserve"> Государственной компании «Российские автомобильные дороги» </w:t>
      </w:r>
      <w:r w:rsidR="006A78DD" w:rsidRPr="001E2252">
        <w:rPr>
          <w:rFonts w:ascii="Times New Roman" w:hAnsi="Times New Roman"/>
          <w:color w:val="000000"/>
        </w:rPr>
        <w:t xml:space="preserve">от </w:t>
      </w:r>
      <w:r w:rsidR="00AE1BC4" w:rsidRPr="001E2252">
        <w:rPr>
          <w:rFonts w:ascii="Times New Roman" w:eastAsia="Times New Roman" w:hAnsi="Times New Roman"/>
          <w:color w:val="000000" w:themeColor="text1"/>
          <w:lang w:eastAsia="ru-RU"/>
        </w:rPr>
        <w:t>28 сентября 2021</w:t>
      </w:r>
      <w:r w:rsidR="00CF28C0" w:rsidRPr="001E2252">
        <w:rPr>
          <w:rFonts w:ascii="Times New Roman" w:eastAsia="Times New Roman" w:hAnsi="Times New Roman"/>
          <w:color w:val="000000" w:themeColor="text1"/>
          <w:lang w:eastAsia="ru-RU"/>
        </w:rPr>
        <w:t xml:space="preserve"> г.</w:t>
      </w:r>
      <w:r w:rsidR="00CF28C0" w:rsidRPr="001E2252">
        <w:rPr>
          <w:rFonts w:ascii="Times New Roman" w:eastAsia="Times New Roman" w:hAnsi="Times New Roman"/>
          <w:color w:val="000000"/>
          <w:lang w:eastAsia="ar-SA"/>
        </w:rPr>
        <w:t xml:space="preserve"> </w:t>
      </w:r>
      <w:r w:rsidR="006A78DD" w:rsidRPr="001E2252">
        <w:rPr>
          <w:rFonts w:ascii="Times New Roman" w:eastAsia="Times New Roman" w:hAnsi="Times New Roman"/>
          <w:color w:val="000000"/>
          <w:lang w:eastAsia="ar-SA"/>
        </w:rPr>
        <w:t>№ </w:t>
      </w:r>
      <w:r w:rsidR="00AE1BC4" w:rsidRPr="009305B6">
        <w:rPr>
          <w:rFonts w:ascii="Times New Roman" w:eastAsia="Times New Roman" w:hAnsi="Times New Roman"/>
          <w:color w:val="000000" w:themeColor="text1"/>
          <w:lang w:eastAsia="ru-RU"/>
        </w:rPr>
        <w:t>598</w:t>
      </w:r>
      <w:r w:rsidR="00CF28C0" w:rsidRPr="00EA310E">
        <w:rPr>
          <w:rFonts w:ascii="Times New Roman" w:eastAsia="Times New Roman" w:hAnsi="Times New Roman"/>
          <w:color w:val="000000" w:themeColor="text1"/>
          <w:lang w:eastAsia="ru-RU"/>
        </w:rPr>
        <w:t>-ГК</w:t>
      </w:r>
      <w:r w:rsidR="00AE1BC4" w:rsidRPr="00AE1BC4">
        <w:rPr>
          <w:rFonts w:ascii="Times New Roman" w:eastAsia="Times New Roman" w:hAnsi="Times New Roman"/>
          <w:color w:val="000000" w:themeColor="text1"/>
          <w:lang w:eastAsia="ru-RU"/>
        </w:rPr>
        <w:t xml:space="preserve"> (в редакции дополнительного соглашения № 1 от 03 августа 2022 № 327-ГК)</w:t>
      </w:r>
      <w:r w:rsidR="00CF28C0" w:rsidRPr="00AE1BC4">
        <w:rPr>
          <w:rFonts w:ascii="Times New Roman" w:eastAsia="Times New Roman" w:hAnsi="Times New Roman"/>
          <w:color w:val="000000"/>
          <w:lang w:eastAsia="ar-SA"/>
        </w:rPr>
        <w:t xml:space="preserve">, </w:t>
      </w:r>
      <w:r w:rsidR="006A78DD" w:rsidRPr="00AE1BC4">
        <w:rPr>
          <w:rFonts w:ascii="Times New Roman" w:eastAsia="Times New Roman" w:hAnsi="Times New Roman"/>
          <w:color w:val="000000"/>
          <w:lang w:eastAsia="ar-SA"/>
        </w:rPr>
        <w:t xml:space="preserve">заключенного между Федеральным дорожным агентством и </w:t>
      </w:r>
      <w:r w:rsidR="00AE1BC4" w:rsidRPr="00AE1BC4">
        <w:rPr>
          <w:rFonts w:ascii="Times New Roman" w:hAnsi="Times New Roman"/>
          <w:i/>
          <w:color w:val="000000" w:themeColor="text1"/>
        </w:rPr>
        <w:t>Арендатором</w:t>
      </w:r>
      <w:r w:rsidRPr="00AE1BC4">
        <w:rPr>
          <w:rFonts w:ascii="Times New Roman" w:eastAsia="Times New Roman" w:hAnsi="Times New Roman"/>
          <w:color w:val="000000" w:themeColor="text1"/>
          <w:lang w:eastAsia="ar-SA"/>
        </w:rPr>
        <w:t>.</w:t>
      </w:r>
      <w:bookmarkEnd w:id="5"/>
    </w:p>
    <w:p w14:paraId="6E79A09E" w14:textId="77777777" w:rsidR="00A07317" w:rsidRDefault="00A07317" w:rsidP="00AB3830">
      <w:pPr>
        <w:numPr>
          <w:ilvl w:val="1"/>
          <w:numId w:val="12"/>
        </w:numPr>
        <w:suppressAutoHyphens/>
        <w:ind w:left="0" w:firstLine="709"/>
        <w:jc w:val="both"/>
        <w:rPr>
          <w:rFonts w:ascii="Times New Roman" w:eastAsia="Times New Roman" w:hAnsi="Times New Roman"/>
          <w:color w:val="000000" w:themeColor="text1"/>
          <w:lang w:eastAsia="ar-SA"/>
        </w:rPr>
      </w:pPr>
      <w:r w:rsidRPr="00E855F9">
        <w:rPr>
          <w:rFonts w:ascii="Times New Roman" w:eastAsia="Times New Roman" w:hAnsi="Times New Roman"/>
          <w:color w:val="000000" w:themeColor="text1"/>
          <w:lang w:eastAsia="ar-SA"/>
        </w:rPr>
        <w:t>Существующие зарегистрированные ограничения (обременения) Недвижимого имущества отсутствуют, за исключением тех, которые указаны в документах госуд</w:t>
      </w:r>
      <w:r>
        <w:rPr>
          <w:rFonts w:ascii="Times New Roman" w:eastAsia="Times New Roman" w:hAnsi="Times New Roman"/>
          <w:color w:val="000000" w:themeColor="text1"/>
          <w:lang w:eastAsia="ar-SA"/>
        </w:rPr>
        <w:t>арственного кадастрового учета.</w:t>
      </w:r>
    </w:p>
    <w:p w14:paraId="4B13BB3E" w14:textId="5220E0DD" w:rsidR="00321CBA" w:rsidRDefault="00A07317" w:rsidP="00FE3420">
      <w:pPr>
        <w:numPr>
          <w:ilvl w:val="1"/>
          <w:numId w:val="12"/>
        </w:numPr>
        <w:suppressAutoHyphens/>
        <w:ind w:left="0" w:firstLine="709"/>
        <w:jc w:val="both"/>
        <w:rPr>
          <w:rFonts w:ascii="Times New Roman" w:eastAsia="Times New Roman" w:hAnsi="Times New Roman"/>
          <w:color w:val="000000" w:themeColor="text1"/>
          <w:lang w:eastAsia="ar-SA"/>
        </w:rPr>
      </w:pPr>
      <w:r w:rsidRPr="002A6D2C">
        <w:rPr>
          <w:rFonts w:ascii="Times New Roman" w:eastAsia="Times New Roman" w:hAnsi="Times New Roman"/>
          <w:i/>
          <w:color w:val="000000" w:themeColor="text1"/>
          <w:lang w:eastAsia="ar-SA"/>
        </w:rPr>
        <w:t>Субарендатор</w:t>
      </w:r>
      <w:r w:rsidRPr="002A6D2C">
        <w:rPr>
          <w:rFonts w:ascii="Times New Roman" w:eastAsia="Times New Roman" w:hAnsi="Times New Roman"/>
          <w:color w:val="000000" w:themeColor="text1"/>
          <w:lang w:eastAsia="ar-SA"/>
        </w:rPr>
        <w:t xml:space="preserve"> подтверждает, что </w:t>
      </w:r>
      <w:r w:rsidR="00245F3A">
        <w:rPr>
          <w:rFonts w:ascii="Times New Roman" w:eastAsia="Times New Roman" w:hAnsi="Times New Roman"/>
          <w:color w:val="000000" w:themeColor="text1"/>
          <w:lang w:eastAsia="ar-SA"/>
        </w:rPr>
        <w:t xml:space="preserve">в случае необходимости осуществления рубки </w:t>
      </w:r>
      <w:r w:rsidRPr="002A6D2C">
        <w:rPr>
          <w:rFonts w:ascii="Times New Roman" w:eastAsia="Times New Roman" w:hAnsi="Times New Roman"/>
          <w:color w:val="000000" w:themeColor="text1"/>
          <w:lang w:eastAsia="ar-SA"/>
        </w:rPr>
        <w:t>в ходе работ, указанных в п</w:t>
      </w:r>
      <w:r w:rsidR="007D5A79">
        <w:rPr>
          <w:rFonts w:ascii="Times New Roman" w:eastAsia="Times New Roman" w:hAnsi="Times New Roman"/>
          <w:color w:val="000000" w:themeColor="text1"/>
          <w:lang w:eastAsia="ar-SA"/>
        </w:rPr>
        <w:t>ункте</w:t>
      </w:r>
      <w:r w:rsidRPr="002A6D2C">
        <w:rPr>
          <w:rFonts w:ascii="Times New Roman" w:eastAsia="Times New Roman" w:hAnsi="Times New Roman"/>
          <w:color w:val="000000" w:themeColor="text1"/>
          <w:lang w:eastAsia="ar-SA"/>
        </w:rPr>
        <w:t xml:space="preserve"> </w:t>
      </w:r>
      <w:r w:rsidR="00D231DE">
        <w:rPr>
          <w:rFonts w:ascii="Times New Roman" w:eastAsia="Times New Roman" w:hAnsi="Times New Roman"/>
          <w:color w:val="000000" w:themeColor="text1"/>
          <w:lang w:eastAsia="ar-SA"/>
        </w:rPr>
        <w:fldChar w:fldCharType="begin"/>
      </w:r>
      <w:r w:rsidR="00D231DE">
        <w:rPr>
          <w:rFonts w:ascii="Times New Roman" w:eastAsia="Times New Roman" w:hAnsi="Times New Roman"/>
          <w:color w:val="000000" w:themeColor="text1"/>
          <w:lang w:eastAsia="ar-SA"/>
        </w:rPr>
        <w:instrText xml:space="preserve"> REF _Ref102461826 \r \h </w:instrText>
      </w:r>
      <w:r w:rsidR="00D231DE">
        <w:rPr>
          <w:rFonts w:ascii="Times New Roman" w:eastAsia="Times New Roman" w:hAnsi="Times New Roman"/>
          <w:color w:val="000000" w:themeColor="text1"/>
          <w:lang w:eastAsia="ar-SA"/>
        </w:rPr>
      </w:r>
      <w:r w:rsidR="00D231DE">
        <w:rPr>
          <w:rFonts w:ascii="Times New Roman" w:eastAsia="Times New Roman" w:hAnsi="Times New Roman"/>
          <w:color w:val="000000" w:themeColor="text1"/>
          <w:lang w:eastAsia="ar-SA"/>
        </w:rPr>
        <w:fldChar w:fldCharType="separate"/>
      </w:r>
      <w:r w:rsidR="00346DCE">
        <w:rPr>
          <w:rFonts w:ascii="Times New Roman" w:eastAsia="Times New Roman" w:hAnsi="Times New Roman"/>
          <w:color w:val="000000" w:themeColor="text1"/>
          <w:lang w:eastAsia="ar-SA"/>
        </w:rPr>
        <w:t>6.4.2.18</w:t>
      </w:r>
      <w:r w:rsidR="00D231DE">
        <w:rPr>
          <w:rFonts w:ascii="Times New Roman" w:eastAsia="Times New Roman" w:hAnsi="Times New Roman"/>
          <w:color w:val="000000" w:themeColor="text1"/>
          <w:lang w:eastAsia="ar-SA"/>
        </w:rPr>
        <w:fldChar w:fldCharType="end"/>
      </w:r>
      <w:r w:rsidR="003C1448">
        <w:rPr>
          <w:rFonts w:ascii="Times New Roman" w:eastAsia="Times New Roman" w:hAnsi="Times New Roman"/>
          <w:color w:val="000000" w:themeColor="text1"/>
          <w:lang w:eastAsia="ar-SA"/>
        </w:rPr>
        <w:t xml:space="preserve"> </w:t>
      </w:r>
      <w:r w:rsidRPr="002A6D2C">
        <w:rPr>
          <w:rFonts w:ascii="Times New Roman" w:eastAsia="Times New Roman" w:hAnsi="Times New Roman"/>
          <w:color w:val="000000" w:themeColor="text1"/>
          <w:lang w:eastAsia="ar-SA"/>
        </w:rPr>
        <w:t xml:space="preserve">Договора, </w:t>
      </w:r>
      <w:r w:rsidR="00AE1BC4">
        <w:rPr>
          <w:rFonts w:ascii="Times New Roman" w:eastAsia="Times New Roman" w:hAnsi="Times New Roman"/>
          <w:color w:val="000000" w:themeColor="text1"/>
          <w:lang w:eastAsia="ar-SA"/>
        </w:rPr>
        <w:t>образовавшаяся</w:t>
      </w:r>
      <w:r w:rsidR="00245F3A">
        <w:rPr>
          <w:rFonts w:ascii="Times New Roman" w:eastAsia="Times New Roman" w:hAnsi="Times New Roman"/>
          <w:color w:val="000000" w:themeColor="text1"/>
          <w:lang w:eastAsia="ar-SA"/>
        </w:rPr>
        <w:t xml:space="preserve"> </w:t>
      </w:r>
      <w:r w:rsidRPr="002A6D2C">
        <w:rPr>
          <w:rFonts w:ascii="Times New Roman" w:eastAsia="Times New Roman" w:hAnsi="Times New Roman"/>
          <w:color w:val="000000" w:themeColor="text1"/>
          <w:lang w:eastAsia="ar-SA"/>
        </w:rPr>
        <w:t xml:space="preserve">древесина является собственностью </w:t>
      </w:r>
      <w:r w:rsidRPr="002A6D2C">
        <w:rPr>
          <w:rFonts w:ascii="Times New Roman" w:eastAsia="Times New Roman" w:hAnsi="Times New Roman"/>
          <w:i/>
          <w:color w:val="000000" w:themeColor="text1"/>
          <w:lang w:eastAsia="ar-SA"/>
        </w:rPr>
        <w:t>Арендатора</w:t>
      </w:r>
      <w:r>
        <w:rPr>
          <w:rFonts w:ascii="Times New Roman" w:eastAsia="Times New Roman" w:hAnsi="Times New Roman"/>
          <w:color w:val="000000" w:themeColor="text1"/>
          <w:lang w:eastAsia="ar-SA"/>
        </w:rPr>
        <w:t>.</w:t>
      </w:r>
    </w:p>
    <w:p w14:paraId="4F031E74" w14:textId="77777777" w:rsidR="00321CBA" w:rsidRDefault="00321CBA" w:rsidP="00D01FFF">
      <w:pPr>
        <w:suppressAutoHyphens/>
        <w:jc w:val="both"/>
        <w:rPr>
          <w:rFonts w:ascii="Times New Roman" w:eastAsia="Times New Roman" w:hAnsi="Times New Roman"/>
          <w:color w:val="000000" w:themeColor="text1"/>
          <w:lang w:eastAsia="ar-SA"/>
        </w:rPr>
      </w:pPr>
    </w:p>
    <w:p w14:paraId="45B41551" w14:textId="77777777" w:rsidR="00A07317" w:rsidRPr="00E855F9" w:rsidRDefault="00A07317" w:rsidP="00A07317">
      <w:pPr>
        <w:rPr>
          <w:rFonts w:ascii="Times New Roman" w:eastAsia="Times New Roman" w:hAnsi="Times New Roman"/>
          <w:b/>
          <w:color w:val="000000" w:themeColor="text1"/>
          <w:lang w:eastAsia="ru-RU"/>
        </w:rPr>
      </w:pPr>
    </w:p>
    <w:p w14:paraId="28A2A1B7" w14:textId="77777777" w:rsidR="00A07317" w:rsidRPr="00E855F9" w:rsidRDefault="00A07317" w:rsidP="00A07317">
      <w:pPr>
        <w:keepNext/>
        <w:tabs>
          <w:tab w:val="num" w:pos="1440"/>
        </w:tabs>
        <w:jc w:val="center"/>
        <w:outlineLvl w:val="0"/>
        <w:rPr>
          <w:rFonts w:ascii="Times New Roman" w:eastAsia="Times New Roman" w:hAnsi="Times New Roman"/>
          <w:b/>
          <w:color w:val="000000" w:themeColor="text1"/>
          <w:lang w:eastAsia="ru-RU"/>
        </w:rPr>
      </w:pPr>
      <w:r w:rsidRPr="00E855F9">
        <w:rPr>
          <w:rFonts w:ascii="Times New Roman" w:eastAsia="Times New Roman" w:hAnsi="Times New Roman"/>
          <w:b/>
          <w:color w:val="000000" w:themeColor="text1"/>
          <w:lang w:eastAsia="ru-RU"/>
        </w:rPr>
        <w:lastRenderedPageBreak/>
        <w:t>Глава I</w:t>
      </w:r>
      <w:r w:rsidRPr="00E855F9">
        <w:rPr>
          <w:rFonts w:ascii="Times New Roman" w:eastAsia="Times New Roman" w:hAnsi="Times New Roman"/>
          <w:b/>
          <w:color w:val="000000" w:themeColor="text1"/>
          <w:lang w:val="en-US" w:eastAsia="ru-RU"/>
        </w:rPr>
        <w:t>I</w:t>
      </w:r>
      <w:r w:rsidRPr="00E855F9">
        <w:rPr>
          <w:rFonts w:ascii="Times New Roman" w:eastAsia="Times New Roman" w:hAnsi="Times New Roman"/>
          <w:b/>
          <w:color w:val="000000" w:themeColor="text1"/>
          <w:lang w:eastAsia="ru-RU"/>
        </w:rPr>
        <w:t>.Срок действия Договора</w:t>
      </w:r>
    </w:p>
    <w:p w14:paraId="0222A26E" w14:textId="77777777" w:rsidR="00A07317" w:rsidRPr="00E855F9" w:rsidRDefault="00A07317" w:rsidP="00A07317">
      <w:pPr>
        <w:keepNext/>
        <w:jc w:val="both"/>
        <w:rPr>
          <w:rFonts w:ascii="Times New Roman" w:eastAsia="Times New Roman" w:hAnsi="Times New Roman"/>
          <w:b/>
          <w:color w:val="000000" w:themeColor="text1"/>
          <w:lang w:eastAsia="ru-RU"/>
        </w:rPr>
      </w:pPr>
    </w:p>
    <w:p w14:paraId="05BE0B3D" w14:textId="5A38E9D1" w:rsidR="009977B2" w:rsidRPr="00A13C27" w:rsidRDefault="00CC0FFE" w:rsidP="00BE3936">
      <w:pPr>
        <w:pStyle w:val="aff0"/>
        <w:numPr>
          <w:ilvl w:val="0"/>
          <w:numId w:val="21"/>
        </w:numPr>
        <w:autoSpaceDE w:val="0"/>
        <w:autoSpaceDN w:val="0"/>
        <w:adjustRightInd w:val="0"/>
        <w:jc w:val="both"/>
        <w:rPr>
          <w:rFonts w:ascii="Times New Roman" w:hAnsi="Times New Roman"/>
          <w:color w:val="000000" w:themeColor="text1"/>
          <w:lang w:eastAsia="ru-RU"/>
        </w:rPr>
      </w:pPr>
      <w:bookmarkStart w:id="6" w:name="_Ref102553110"/>
      <w:r w:rsidRPr="00CC0FFE">
        <w:rPr>
          <w:rFonts w:ascii="Times New Roman" w:hAnsi="Times New Roman"/>
          <w:color w:val="000000"/>
          <w:lang w:eastAsia="ru-RU"/>
        </w:rPr>
        <w:t xml:space="preserve">Договор считается заключенным с момента его государственной регистрации. Руководствуясь пунктом 2 статьи 425 Гражданского кодекса Российской Федерации </w:t>
      </w:r>
      <w:r w:rsidRPr="00CC0FFE">
        <w:rPr>
          <w:rFonts w:ascii="Times New Roman" w:hAnsi="Times New Roman"/>
          <w:i/>
          <w:color w:val="000000"/>
          <w:lang w:eastAsia="ru-RU"/>
        </w:rPr>
        <w:t>Стороны</w:t>
      </w:r>
      <w:r w:rsidRPr="00CC0FFE">
        <w:rPr>
          <w:rFonts w:ascii="Times New Roman" w:hAnsi="Times New Roman"/>
          <w:color w:val="000000"/>
          <w:lang w:eastAsia="ru-RU"/>
        </w:rPr>
        <w:t xml:space="preserve"> договорились, что условия Договора применяются к их отношениям, возникшим до его заключения с даты подписания Договора. </w:t>
      </w:r>
      <w:r w:rsidR="00A07317" w:rsidRPr="00896AC2">
        <w:rPr>
          <w:rFonts w:ascii="Times New Roman" w:hAnsi="Times New Roman"/>
          <w:color w:val="000000" w:themeColor="text1"/>
          <w:lang w:eastAsia="ru-RU"/>
        </w:rPr>
        <w:t xml:space="preserve">Подписание Договора является основанием для внесения </w:t>
      </w:r>
      <w:r w:rsidR="00A07317" w:rsidRPr="00896AC2">
        <w:rPr>
          <w:rFonts w:ascii="Times New Roman" w:hAnsi="Times New Roman"/>
          <w:i/>
          <w:color w:val="000000" w:themeColor="text1"/>
          <w:lang w:eastAsia="ru-RU"/>
        </w:rPr>
        <w:t>Субарендатором</w:t>
      </w:r>
      <w:r w:rsidR="00A07317" w:rsidRPr="00896AC2">
        <w:rPr>
          <w:rFonts w:ascii="Times New Roman" w:hAnsi="Times New Roman"/>
          <w:color w:val="000000" w:themeColor="text1"/>
          <w:lang w:eastAsia="ru-RU"/>
        </w:rPr>
        <w:t xml:space="preserve"> обеспечительного платежа за Недвижимое имущество в </w:t>
      </w:r>
      <w:r w:rsidR="00BE3936">
        <w:rPr>
          <w:rFonts w:ascii="Times New Roman" w:hAnsi="Times New Roman"/>
          <w:color w:val="000000" w:themeColor="text1"/>
          <w:lang w:eastAsia="ru-RU"/>
        </w:rPr>
        <w:t xml:space="preserve">размере </w:t>
      </w:r>
      <w:r w:rsidR="00D909C1" w:rsidRPr="00D909C1">
        <w:rPr>
          <w:rFonts w:ascii="Times New Roman" w:eastAsia="Times New Roman" w:hAnsi="Times New Roman"/>
          <w:color w:val="000000" w:themeColor="text1"/>
          <w:lang w:eastAsia="ru-RU"/>
        </w:rPr>
        <w:t>8</w:t>
      </w:r>
      <w:r w:rsidR="00D909C1" w:rsidRPr="00D909C1">
        <w:rPr>
          <w:rFonts w:ascii="Times New Roman" w:hAnsi="Times New Roman"/>
          <w:color w:val="000000" w:themeColor="text1"/>
          <w:lang w:eastAsia="ru-RU"/>
        </w:rPr>
        <w:t xml:space="preserve"> (</w:t>
      </w:r>
      <w:r w:rsidR="00D909C1" w:rsidRPr="00D909C1">
        <w:rPr>
          <w:rFonts w:ascii="Times New Roman" w:eastAsia="Times New Roman" w:hAnsi="Times New Roman"/>
          <w:color w:val="000000" w:themeColor="text1"/>
          <w:lang w:eastAsia="ru-RU"/>
        </w:rPr>
        <w:t>восьми</w:t>
      </w:r>
      <w:r w:rsidR="00D909C1" w:rsidRPr="00D909C1">
        <w:rPr>
          <w:rFonts w:ascii="Times New Roman" w:hAnsi="Times New Roman"/>
          <w:color w:val="000000" w:themeColor="text1"/>
          <w:lang w:eastAsia="ru-RU"/>
        </w:rPr>
        <w:t>)</w:t>
      </w:r>
      <w:r w:rsidR="00D909C1">
        <w:rPr>
          <w:rFonts w:ascii="Times New Roman" w:hAnsi="Times New Roman"/>
          <w:color w:val="000000" w:themeColor="text1"/>
          <w:lang w:eastAsia="ru-RU"/>
        </w:rPr>
        <w:t xml:space="preserve"> </w:t>
      </w:r>
      <w:r w:rsidR="00BE3936">
        <w:rPr>
          <w:rFonts w:ascii="Times New Roman" w:hAnsi="Times New Roman"/>
          <w:color w:val="000000" w:themeColor="text1"/>
          <w:lang w:eastAsia="ru-RU"/>
        </w:rPr>
        <w:t xml:space="preserve">% от </w:t>
      </w:r>
      <w:r w:rsidR="00BE3936">
        <w:rPr>
          <w:rFonts w:ascii="Times New Roman" w:hAnsi="Times New Roman"/>
          <w:color w:val="000000" w:themeColor="text1"/>
        </w:rPr>
        <w:t xml:space="preserve">Единовременной части Постоянной арендной платы, </w:t>
      </w:r>
      <w:r w:rsidR="00A07317" w:rsidRPr="00DE6826">
        <w:rPr>
          <w:rFonts w:ascii="Times New Roman" w:hAnsi="Times New Roman"/>
          <w:color w:val="000000" w:themeColor="text1"/>
          <w:lang w:eastAsia="ru-RU"/>
        </w:rPr>
        <w:t xml:space="preserve">рассчитанной в </w:t>
      </w:r>
      <w:r w:rsidR="00A07317" w:rsidRPr="00446716">
        <w:rPr>
          <w:rFonts w:ascii="Times New Roman" w:hAnsi="Times New Roman"/>
          <w:color w:val="000000" w:themeColor="text1"/>
          <w:lang w:eastAsia="ru-RU"/>
        </w:rPr>
        <w:t>со</w:t>
      </w:r>
      <w:r w:rsidR="00A07317" w:rsidRPr="004423D0">
        <w:rPr>
          <w:rFonts w:ascii="Times New Roman" w:hAnsi="Times New Roman"/>
          <w:color w:val="000000" w:themeColor="text1"/>
          <w:lang w:eastAsia="ru-RU"/>
        </w:rPr>
        <w:t xml:space="preserve">ответствии </w:t>
      </w:r>
      <w:r w:rsidR="00DE6826" w:rsidRPr="00A13C27">
        <w:rPr>
          <w:rFonts w:ascii="Times New Roman" w:hAnsi="Times New Roman"/>
          <w:color w:val="000000" w:themeColor="text1"/>
          <w:lang w:eastAsia="ru-RU"/>
        </w:rPr>
        <w:t xml:space="preserve">с </w:t>
      </w:r>
      <w:r w:rsidR="00A07317" w:rsidRPr="00DE6826">
        <w:rPr>
          <w:rFonts w:ascii="Times New Roman" w:hAnsi="Times New Roman"/>
          <w:color w:val="000000" w:themeColor="text1"/>
          <w:lang w:eastAsia="ru-RU"/>
        </w:rPr>
        <w:t>пунктом</w:t>
      </w:r>
      <w:r w:rsidR="00BE3936">
        <w:rPr>
          <w:rFonts w:ascii="Times New Roman" w:hAnsi="Times New Roman"/>
          <w:color w:val="000000" w:themeColor="text1"/>
          <w:lang w:eastAsia="ru-RU"/>
        </w:rPr>
        <w:t xml:space="preserve"> </w:t>
      </w:r>
      <w:r w:rsidR="00BE3936">
        <w:rPr>
          <w:rFonts w:ascii="Times New Roman" w:hAnsi="Times New Roman"/>
          <w:color w:val="000000" w:themeColor="text1"/>
          <w:lang w:eastAsia="ru-RU"/>
        </w:rPr>
        <w:fldChar w:fldCharType="begin"/>
      </w:r>
      <w:r w:rsidR="00BE3936">
        <w:rPr>
          <w:rFonts w:ascii="Times New Roman" w:hAnsi="Times New Roman"/>
          <w:color w:val="000000" w:themeColor="text1"/>
          <w:lang w:eastAsia="ru-RU"/>
        </w:rPr>
        <w:instrText xml:space="preserve"> REF _Ref88555251 \r \h </w:instrText>
      </w:r>
      <w:r w:rsidR="00BE3936">
        <w:rPr>
          <w:rFonts w:ascii="Times New Roman" w:hAnsi="Times New Roman"/>
          <w:color w:val="000000" w:themeColor="text1"/>
          <w:lang w:eastAsia="ru-RU"/>
        </w:rPr>
      </w:r>
      <w:r w:rsidR="00BE3936">
        <w:rPr>
          <w:rFonts w:ascii="Times New Roman" w:hAnsi="Times New Roman"/>
          <w:color w:val="000000" w:themeColor="text1"/>
          <w:lang w:eastAsia="ru-RU"/>
        </w:rPr>
        <w:fldChar w:fldCharType="separate"/>
      </w:r>
      <w:r w:rsidR="00346DCE">
        <w:rPr>
          <w:rFonts w:ascii="Times New Roman" w:hAnsi="Times New Roman"/>
          <w:color w:val="000000" w:themeColor="text1"/>
          <w:lang w:eastAsia="ru-RU"/>
        </w:rPr>
        <w:t>5.2.1.1.1</w:t>
      </w:r>
      <w:r w:rsidR="00BE3936">
        <w:rPr>
          <w:rFonts w:ascii="Times New Roman" w:hAnsi="Times New Roman"/>
          <w:color w:val="000000" w:themeColor="text1"/>
          <w:lang w:eastAsia="ru-RU"/>
        </w:rPr>
        <w:fldChar w:fldCharType="end"/>
      </w:r>
      <w:r w:rsidR="00A07317" w:rsidRPr="00DE6826">
        <w:rPr>
          <w:rFonts w:ascii="Times New Roman" w:hAnsi="Times New Roman"/>
          <w:color w:val="000000" w:themeColor="text1"/>
          <w:lang w:eastAsia="ru-RU"/>
        </w:rPr>
        <w:t xml:space="preserve">, в порядке, установленном пунктом </w:t>
      </w:r>
      <w:r w:rsidR="00346DCE">
        <w:rPr>
          <w:rFonts w:ascii="Times New Roman" w:hAnsi="Times New Roman"/>
          <w:color w:val="000000" w:themeColor="text1"/>
          <w:lang w:eastAsia="ru-RU"/>
        </w:rPr>
        <w:fldChar w:fldCharType="begin"/>
      </w:r>
      <w:r w:rsidR="00346DCE">
        <w:rPr>
          <w:rFonts w:ascii="Times New Roman" w:hAnsi="Times New Roman"/>
          <w:color w:val="000000" w:themeColor="text1"/>
          <w:lang w:eastAsia="ru-RU"/>
        </w:rPr>
        <w:instrText xml:space="preserve"> REF _Ref102462972 \r \h </w:instrText>
      </w:r>
      <w:r w:rsidR="00346DCE">
        <w:rPr>
          <w:rFonts w:ascii="Times New Roman" w:hAnsi="Times New Roman"/>
          <w:color w:val="000000" w:themeColor="text1"/>
          <w:lang w:eastAsia="ru-RU"/>
        </w:rPr>
      </w:r>
      <w:r w:rsidR="00346DCE">
        <w:rPr>
          <w:rFonts w:ascii="Times New Roman" w:hAnsi="Times New Roman"/>
          <w:color w:val="000000" w:themeColor="text1"/>
          <w:lang w:eastAsia="ru-RU"/>
        </w:rPr>
        <w:fldChar w:fldCharType="separate"/>
      </w:r>
      <w:r w:rsidR="00346DCE">
        <w:rPr>
          <w:rFonts w:ascii="Times New Roman" w:hAnsi="Times New Roman"/>
          <w:color w:val="000000" w:themeColor="text1"/>
          <w:lang w:eastAsia="ru-RU"/>
        </w:rPr>
        <w:t>5.4</w:t>
      </w:r>
      <w:r w:rsidR="00346DCE">
        <w:rPr>
          <w:rFonts w:ascii="Times New Roman" w:hAnsi="Times New Roman"/>
          <w:color w:val="000000" w:themeColor="text1"/>
          <w:lang w:eastAsia="ru-RU"/>
        </w:rPr>
        <w:fldChar w:fldCharType="end"/>
      </w:r>
      <w:r w:rsidR="00A07317" w:rsidRPr="00DE6826">
        <w:rPr>
          <w:rFonts w:ascii="Times New Roman" w:hAnsi="Times New Roman"/>
          <w:color w:val="000000" w:themeColor="text1"/>
          <w:lang w:eastAsia="ru-RU"/>
        </w:rPr>
        <w:t xml:space="preserve"> Договора. Обеспечительный платеж гарантирует исполнение денежных обязательств </w:t>
      </w:r>
      <w:r w:rsidR="00A07317" w:rsidRPr="00896AC2">
        <w:rPr>
          <w:rFonts w:ascii="Times New Roman" w:hAnsi="Times New Roman"/>
          <w:i/>
          <w:color w:val="000000" w:themeColor="text1"/>
          <w:lang w:eastAsia="ru-RU"/>
        </w:rPr>
        <w:t>Субарендатора</w:t>
      </w:r>
      <w:r w:rsidR="00A07317" w:rsidRPr="00896AC2">
        <w:rPr>
          <w:rFonts w:ascii="Times New Roman" w:hAnsi="Times New Roman"/>
          <w:color w:val="000000" w:themeColor="text1"/>
          <w:lang w:eastAsia="ru-RU"/>
        </w:rPr>
        <w:t xml:space="preserve"> перед </w:t>
      </w:r>
      <w:r w:rsidR="00A07317" w:rsidRPr="00896AC2">
        <w:rPr>
          <w:rFonts w:ascii="Times New Roman" w:hAnsi="Times New Roman"/>
          <w:i/>
          <w:color w:val="000000" w:themeColor="text1"/>
          <w:lang w:eastAsia="ru-RU"/>
        </w:rPr>
        <w:t>Арендатором</w:t>
      </w:r>
      <w:r w:rsidR="00A07317" w:rsidRPr="00896AC2">
        <w:rPr>
          <w:rFonts w:ascii="Times New Roman" w:hAnsi="Times New Roman"/>
          <w:color w:val="000000" w:themeColor="text1"/>
          <w:lang w:eastAsia="ru-RU"/>
        </w:rPr>
        <w:t>, в том числе обязанность возместить убытки или уплатить неустойку в случае нарушения Договора.</w:t>
      </w:r>
      <w:bookmarkEnd w:id="6"/>
    </w:p>
    <w:p w14:paraId="66C1DC41" w14:textId="77777777" w:rsidR="00A07317" w:rsidRPr="00E855F9" w:rsidRDefault="00A07317" w:rsidP="00AB3830">
      <w:pPr>
        <w:pStyle w:val="aff0"/>
        <w:numPr>
          <w:ilvl w:val="0"/>
          <w:numId w:val="21"/>
        </w:numPr>
        <w:autoSpaceDE w:val="0"/>
        <w:autoSpaceDN w:val="0"/>
        <w:adjustRightInd w:val="0"/>
        <w:jc w:val="both"/>
        <w:rPr>
          <w:rFonts w:ascii="Times New Roman" w:hAnsi="Times New Roman"/>
          <w:color w:val="000000" w:themeColor="text1"/>
          <w:lang w:eastAsia="ru-RU"/>
        </w:rPr>
      </w:pPr>
      <w:bookmarkStart w:id="7" w:name="_Ref102550720"/>
      <w:r w:rsidRPr="00E855F9">
        <w:rPr>
          <w:rFonts w:ascii="Times New Roman" w:hAnsi="Times New Roman"/>
          <w:color w:val="000000" w:themeColor="text1"/>
          <w:lang w:eastAsia="ru-RU"/>
        </w:rPr>
        <w:t xml:space="preserve">Срок действия Договора: 20 (двадцать) лет </w:t>
      </w:r>
      <w:r w:rsidR="003C1448">
        <w:rPr>
          <w:rFonts w:ascii="Times New Roman" w:hAnsi="Times New Roman"/>
          <w:color w:val="000000" w:themeColor="text1"/>
          <w:lang w:eastAsia="ru-RU"/>
        </w:rPr>
        <w:t xml:space="preserve">или 240 (двести сорок) месяцев </w:t>
      </w:r>
      <w:r w:rsidRPr="00E855F9">
        <w:rPr>
          <w:rFonts w:ascii="Times New Roman" w:hAnsi="Times New Roman"/>
          <w:color w:val="000000" w:themeColor="text1"/>
          <w:lang w:eastAsia="ru-RU"/>
        </w:rPr>
        <w:t xml:space="preserve">с даты </w:t>
      </w:r>
      <w:r w:rsidR="002067ED">
        <w:rPr>
          <w:rFonts w:ascii="Times New Roman" w:hAnsi="Times New Roman"/>
          <w:color w:val="000000" w:themeColor="text1"/>
          <w:lang w:eastAsia="ru-RU"/>
        </w:rPr>
        <w:t>подписания</w:t>
      </w:r>
      <w:r w:rsidRPr="00E855F9">
        <w:rPr>
          <w:rFonts w:ascii="Times New Roman" w:hAnsi="Times New Roman"/>
          <w:color w:val="000000" w:themeColor="text1"/>
          <w:lang w:eastAsia="ru-RU"/>
        </w:rPr>
        <w:t xml:space="preserve"> Договора.</w:t>
      </w:r>
      <w:bookmarkEnd w:id="7"/>
    </w:p>
    <w:p w14:paraId="362BAA2F" w14:textId="77777777" w:rsidR="00A07317" w:rsidRPr="002F64D8" w:rsidRDefault="00A07317" w:rsidP="00AB3830">
      <w:pPr>
        <w:pStyle w:val="aff0"/>
        <w:numPr>
          <w:ilvl w:val="0"/>
          <w:numId w:val="21"/>
        </w:numPr>
        <w:autoSpaceDE w:val="0"/>
        <w:autoSpaceDN w:val="0"/>
        <w:adjustRightInd w:val="0"/>
        <w:jc w:val="both"/>
        <w:rPr>
          <w:rFonts w:ascii="Times New Roman" w:hAnsi="Times New Roman"/>
          <w:color w:val="000000" w:themeColor="text1"/>
          <w:lang w:eastAsia="ru-RU"/>
        </w:rPr>
      </w:pPr>
      <w:r w:rsidRPr="00E855F9">
        <w:rPr>
          <w:rFonts w:ascii="Times New Roman" w:hAnsi="Times New Roman"/>
          <w:color w:val="000000" w:themeColor="text1"/>
          <w:lang w:eastAsia="ru-RU"/>
        </w:rPr>
        <w:t xml:space="preserve">Договор </w:t>
      </w:r>
      <w:r w:rsidRPr="002F64D8">
        <w:rPr>
          <w:rFonts w:ascii="Times New Roman" w:hAnsi="Times New Roman"/>
          <w:color w:val="000000" w:themeColor="text1"/>
          <w:lang w:eastAsia="ru-RU"/>
        </w:rPr>
        <w:t>подлежит государственной регистрации.</w:t>
      </w:r>
    </w:p>
    <w:p w14:paraId="442C8BF0" w14:textId="41B741F7" w:rsidR="003B342C" w:rsidRPr="002F64D8" w:rsidRDefault="00BF3705">
      <w:pPr>
        <w:pStyle w:val="aff0"/>
        <w:numPr>
          <w:ilvl w:val="0"/>
          <w:numId w:val="21"/>
        </w:numPr>
        <w:autoSpaceDE w:val="0"/>
        <w:autoSpaceDN w:val="0"/>
        <w:adjustRightInd w:val="0"/>
        <w:jc w:val="both"/>
        <w:rPr>
          <w:rFonts w:ascii="Times New Roman" w:hAnsi="Times New Roman"/>
          <w:color w:val="000000" w:themeColor="text1"/>
          <w:lang w:eastAsia="ru-RU"/>
        </w:rPr>
      </w:pPr>
      <w:bookmarkStart w:id="8" w:name="_Ref96104577"/>
      <w:proofErr w:type="gramStart"/>
      <w:r w:rsidRPr="002F64D8">
        <w:rPr>
          <w:rFonts w:ascii="Times New Roman" w:hAnsi="Times New Roman"/>
          <w:color w:val="000000" w:themeColor="text1"/>
          <w:lang w:eastAsia="ru-RU"/>
        </w:rPr>
        <w:t xml:space="preserve">Если за </w:t>
      </w:r>
      <w:r w:rsidR="00AE1BC4">
        <w:rPr>
          <w:rFonts w:ascii="Times New Roman" w:hAnsi="Times New Roman"/>
          <w:color w:val="000000" w:themeColor="text1"/>
          <w:lang w:eastAsia="ru-RU"/>
        </w:rPr>
        <w:t>9</w:t>
      </w:r>
      <w:r w:rsidR="00AE1BC4" w:rsidRPr="002F64D8">
        <w:rPr>
          <w:rFonts w:ascii="Times New Roman" w:hAnsi="Times New Roman"/>
          <w:color w:val="000000" w:themeColor="text1"/>
          <w:lang w:eastAsia="ru-RU"/>
        </w:rPr>
        <w:t xml:space="preserve">0 </w:t>
      </w:r>
      <w:r w:rsidRPr="002F64D8">
        <w:rPr>
          <w:rFonts w:ascii="Times New Roman" w:hAnsi="Times New Roman"/>
          <w:color w:val="000000" w:themeColor="text1"/>
          <w:lang w:eastAsia="ru-RU"/>
        </w:rPr>
        <w:t>(</w:t>
      </w:r>
      <w:r w:rsidR="00AE1BC4">
        <w:rPr>
          <w:rFonts w:ascii="Times New Roman" w:hAnsi="Times New Roman"/>
          <w:color w:val="000000" w:themeColor="text1"/>
          <w:lang w:eastAsia="ru-RU"/>
        </w:rPr>
        <w:t>девяносто</w:t>
      </w:r>
      <w:r w:rsidRPr="002F64D8">
        <w:rPr>
          <w:rFonts w:ascii="Times New Roman" w:hAnsi="Times New Roman"/>
          <w:color w:val="000000" w:themeColor="text1"/>
          <w:lang w:eastAsia="ru-RU"/>
        </w:rPr>
        <w:t>) календарных дней до истечения срока, установленного п</w:t>
      </w:r>
      <w:r w:rsidR="00E86D58">
        <w:rPr>
          <w:rFonts w:ascii="Times New Roman" w:hAnsi="Times New Roman"/>
          <w:color w:val="000000" w:themeColor="text1"/>
          <w:lang w:eastAsia="ru-RU"/>
        </w:rPr>
        <w:t>унктом</w:t>
      </w:r>
      <w:r w:rsidRPr="002F64D8">
        <w:rPr>
          <w:rFonts w:ascii="Times New Roman" w:hAnsi="Times New Roman"/>
          <w:color w:val="000000" w:themeColor="text1"/>
          <w:lang w:eastAsia="ru-RU"/>
        </w:rPr>
        <w:t xml:space="preserve"> </w:t>
      </w:r>
      <w:r w:rsidR="0062265D">
        <w:rPr>
          <w:rFonts w:ascii="Times New Roman" w:hAnsi="Times New Roman"/>
          <w:color w:val="000000" w:themeColor="text1"/>
          <w:lang w:eastAsia="ru-RU"/>
        </w:rPr>
        <w:fldChar w:fldCharType="begin"/>
      </w:r>
      <w:r w:rsidR="0062265D">
        <w:rPr>
          <w:rFonts w:ascii="Times New Roman" w:hAnsi="Times New Roman"/>
          <w:color w:val="000000" w:themeColor="text1"/>
          <w:lang w:eastAsia="ru-RU"/>
        </w:rPr>
        <w:instrText xml:space="preserve"> REF _Ref102550720 \r \h </w:instrText>
      </w:r>
      <w:r w:rsidR="0062265D">
        <w:rPr>
          <w:rFonts w:ascii="Times New Roman" w:hAnsi="Times New Roman"/>
          <w:color w:val="000000" w:themeColor="text1"/>
          <w:lang w:eastAsia="ru-RU"/>
        </w:rPr>
      </w:r>
      <w:r w:rsidR="0062265D">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2.2</w:t>
      </w:r>
      <w:r w:rsidR="0062265D">
        <w:rPr>
          <w:rFonts w:ascii="Times New Roman" w:hAnsi="Times New Roman"/>
          <w:color w:val="000000" w:themeColor="text1"/>
          <w:lang w:eastAsia="ru-RU"/>
        </w:rPr>
        <w:fldChar w:fldCharType="end"/>
      </w:r>
      <w:r w:rsidR="003B342C">
        <w:rPr>
          <w:rFonts w:ascii="Times New Roman" w:hAnsi="Times New Roman"/>
          <w:color w:val="000000" w:themeColor="text1"/>
          <w:lang w:eastAsia="ru-RU"/>
        </w:rPr>
        <w:t xml:space="preserve"> </w:t>
      </w:r>
      <w:r w:rsidRPr="002F64D8">
        <w:rPr>
          <w:rFonts w:ascii="Times New Roman" w:hAnsi="Times New Roman"/>
          <w:color w:val="000000" w:themeColor="text1"/>
          <w:lang w:eastAsia="ru-RU"/>
        </w:rPr>
        <w:t xml:space="preserve">Договора, </w:t>
      </w:r>
      <w:r w:rsidRPr="002F64D8">
        <w:rPr>
          <w:rFonts w:ascii="Times New Roman" w:hAnsi="Times New Roman"/>
          <w:i/>
          <w:color w:val="000000" w:themeColor="text1"/>
          <w:lang w:eastAsia="ru-RU"/>
        </w:rPr>
        <w:t>Субарендатор</w:t>
      </w:r>
      <w:r w:rsidRPr="002F64D8">
        <w:rPr>
          <w:rFonts w:ascii="Times New Roman" w:hAnsi="Times New Roman"/>
          <w:color w:val="000000" w:themeColor="text1"/>
          <w:lang w:eastAsia="ru-RU"/>
        </w:rPr>
        <w:t xml:space="preserve"> или </w:t>
      </w:r>
      <w:r w:rsidRPr="002F64D8">
        <w:rPr>
          <w:rFonts w:ascii="Times New Roman" w:hAnsi="Times New Roman"/>
          <w:i/>
          <w:color w:val="000000" w:themeColor="text1"/>
          <w:lang w:eastAsia="ru-RU"/>
        </w:rPr>
        <w:t>Арендатор</w:t>
      </w:r>
      <w:r w:rsidRPr="002F64D8">
        <w:rPr>
          <w:rFonts w:ascii="Times New Roman" w:hAnsi="Times New Roman"/>
          <w:color w:val="000000" w:themeColor="text1"/>
          <w:lang w:eastAsia="ru-RU"/>
        </w:rPr>
        <w:t xml:space="preserve"> письменно не заявят о своем намерении прекратить субаренду Недвижимого имущества,</w:t>
      </w:r>
      <w:r w:rsidR="00EC1857" w:rsidRPr="002F64D8">
        <w:rPr>
          <w:rFonts w:ascii="Times New Roman" w:hAnsi="Times New Roman"/>
          <w:color w:val="000000" w:themeColor="text1"/>
          <w:lang w:eastAsia="ru-RU"/>
        </w:rPr>
        <w:t xml:space="preserve"> либо заключить новый договор субаренды,</w:t>
      </w:r>
      <w:r w:rsidRPr="002F64D8">
        <w:rPr>
          <w:rFonts w:ascii="Times New Roman" w:hAnsi="Times New Roman"/>
          <w:color w:val="000000" w:themeColor="text1"/>
          <w:lang w:eastAsia="ru-RU"/>
        </w:rPr>
        <w:t xml:space="preserve"> действие настоящего Договора автоматически продлевается (пролонгируется) на условиях</w:t>
      </w:r>
      <w:r w:rsidR="00EC1857" w:rsidRPr="002F64D8">
        <w:rPr>
          <w:rFonts w:ascii="Times New Roman" w:hAnsi="Times New Roman"/>
          <w:color w:val="000000" w:themeColor="text1"/>
          <w:lang w:eastAsia="ru-RU"/>
        </w:rPr>
        <w:t>, предусмотренных настоящим Договор</w:t>
      </w:r>
      <w:r w:rsidR="00141A1F" w:rsidRPr="002F64D8">
        <w:rPr>
          <w:rFonts w:ascii="Times New Roman" w:hAnsi="Times New Roman"/>
          <w:color w:val="000000" w:themeColor="text1"/>
          <w:lang w:eastAsia="ru-RU"/>
        </w:rPr>
        <w:t>ом</w:t>
      </w:r>
      <w:r w:rsidR="00A65181" w:rsidRPr="002F64D8">
        <w:rPr>
          <w:rFonts w:ascii="Times New Roman" w:hAnsi="Times New Roman"/>
          <w:color w:val="000000" w:themeColor="text1"/>
          <w:lang w:eastAsia="ru-RU"/>
        </w:rPr>
        <w:t xml:space="preserve">, </w:t>
      </w:r>
      <w:r w:rsidR="00EC1857" w:rsidRPr="002F64D8">
        <w:rPr>
          <w:rFonts w:ascii="Times New Roman" w:hAnsi="Times New Roman"/>
          <w:color w:val="000000" w:themeColor="text1"/>
          <w:lang w:eastAsia="ru-RU"/>
        </w:rPr>
        <w:t xml:space="preserve">с </w:t>
      </w:r>
      <w:r w:rsidR="00141A1F" w:rsidRPr="002F64D8">
        <w:rPr>
          <w:rFonts w:ascii="Times New Roman" w:hAnsi="Times New Roman"/>
          <w:color w:val="000000" w:themeColor="text1"/>
          <w:lang w:eastAsia="ru-RU"/>
        </w:rPr>
        <w:t xml:space="preserve">обязательным </w:t>
      </w:r>
      <w:r w:rsidR="006432DE" w:rsidRPr="002F64D8">
        <w:rPr>
          <w:rFonts w:ascii="Times New Roman" w:hAnsi="Times New Roman"/>
          <w:color w:val="000000" w:themeColor="text1"/>
          <w:lang w:eastAsia="ru-RU"/>
        </w:rPr>
        <w:t>заключением дополнительного</w:t>
      </w:r>
      <w:r w:rsidR="00EC1857" w:rsidRPr="002F64D8">
        <w:rPr>
          <w:rFonts w:ascii="Times New Roman" w:hAnsi="Times New Roman"/>
          <w:color w:val="000000" w:themeColor="text1"/>
          <w:lang w:eastAsia="ru-RU"/>
        </w:rPr>
        <w:t xml:space="preserve"> </w:t>
      </w:r>
      <w:r w:rsidR="00141A1F" w:rsidRPr="002F64D8">
        <w:rPr>
          <w:rFonts w:ascii="Times New Roman" w:hAnsi="Times New Roman"/>
          <w:color w:val="000000" w:themeColor="text1"/>
          <w:lang w:eastAsia="ru-RU"/>
        </w:rPr>
        <w:t xml:space="preserve">соглашения </w:t>
      </w:r>
      <w:r w:rsidR="00EC1857" w:rsidRPr="002F64D8">
        <w:rPr>
          <w:rFonts w:ascii="Times New Roman" w:hAnsi="Times New Roman"/>
          <w:color w:val="000000" w:themeColor="text1"/>
          <w:lang w:eastAsia="ru-RU"/>
        </w:rPr>
        <w:t>о перерасчете арендной платы</w:t>
      </w:r>
      <w:r w:rsidRPr="002F64D8">
        <w:rPr>
          <w:rFonts w:ascii="Times New Roman" w:hAnsi="Times New Roman"/>
          <w:color w:val="000000" w:themeColor="text1"/>
          <w:lang w:eastAsia="ru-RU"/>
        </w:rPr>
        <w:t xml:space="preserve"> на </w:t>
      </w:r>
      <w:r w:rsidR="00EC1857" w:rsidRPr="002F64D8">
        <w:rPr>
          <w:rFonts w:ascii="Times New Roman" w:hAnsi="Times New Roman"/>
          <w:color w:val="000000" w:themeColor="text1"/>
          <w:lang w:eastAsia="ru-RU"/>
        </w:rPr>
        <w:t>новый</w:t>
      </w:r>
      <w:r w:rsidRPr="002F64D8">
        <w:rPr>
          <w:rFonts w:ascii="Times New Roman" w:hAnsi="Times New Roman"/>
          <w:color w:val="000000" w:themeColor="text1"/>
          <w:lang w:eastAsia="ru-RU"/>
        </w:rPr>
        <w:t xml:space="preserve"> </w:t>
      </w:r>
      <w:r w:rsidR="004C2387" w:rsidRPr="002F64D8">
        <w:rPr>
          <w:rFonts w:ascii="Times New Roman" w:hAnsi="Times New Roman"/>
          <w:color w:val="000000" w:themeColor="text1"/>
          <w:lang w:eastAsia="ru-RU"/>
        </w:rPr>
        <w:t>перио</w:t>
      </w:r>
      <w:r w:rsidR="00876A5B" w:rsidRPr="002F64D8">
        <w:rPr>
          <w:rFonts w:ascii="Times New Roman" w:hAnsi="Times New Roman"/>
          <w:color w:val="000000" w:themeColor="text1"/>
          <w:lang w:eastAsia="ru-RU"/>
        </w:rPr>
        <w:t xml:space="preserve">д, которая определяется на основании </w:t>
      </w:r>
      <w:r w:rsidR="00876A5B" w:rsidRPr="00CF28C0">
        <w:rPr>
          <w:rFonts w:ascii="Times New Roman" w:hAnsi="Times New Roman"/>
          <w:color w:val="000000" w:themeColor="text1"/>
          <w:lang w:eastAsia="ru-RU"/>
        </w:rPr>
        <w:t>отчета об</w:t>
      </w:r>
      <w:proofErr w:type="gramEnd"/>
      <w:r w:rsidR="00876A5B" w:rsidRPr="00CF28C0">
        <w:rPr>
          <w:rFonts w:ascii="Times New Roman" w:hAnsi="Times New Roman"/>
          <w:color w:val="000000" w:themeColor="text1"/>
          <w:lang w:eastAsia="ru-RU"/>
        </w:rPr>
        <w:t xml:space="preserve"> оценк</w:t>
      </w:r>
      <w:r w:rsidR="002F64D8" w:rsidRPr="00CF28C0">
        <w:rPr>
          <w:rFonts w:ascii="Times New Roman" w:hAnsi="Times New Roman"/>
          <w:color w:val="000000" w:themeColor="text1"/>
          <w:lang w:eastAsia="ru-RU"/>
        </w:rPr>
        <w:t>е</w:t>
      </w:r>
      <w:r w:rsidR="00D87DCE">
        <w:rPr>
          <w:rFonts w:ascii="Times New Roman" w:hAnsi="Times New Roman"/>
          <w:color w:val="000000" w:themeColor="text1"/>
          <w:lang w:eastAsia="ru-RU"/>
        </w:rPr>
        <w:t xml:space="preserve">, подготовленного в соответствии с пунктом </w:t>
      </w:r>
      <w:r w:rsidR="00D87DCE">
        <w:rPr>
          <w:rFonts w:ascii="Times New Roman" w:hAnsi="Times New Roman"/>
          <w:color w:val="000000" w:themeColor="text1"/>
          <w:lang w:eastAsia="ru-RU"/>
        </w:rPr>
        <w:fldChar w:fldCharType="begin"/>
      </w:r>
      <w:r w:rsidR="00D87DCE">
        <w:rPr>
          <w:rFonts w:ascii="Times New Roman" w:hAnsi="Times New Roman"/>
          <w:color w:val="000000" w:themeColor="text1"/>
          <w:lang w:eastAsia="ru-RU"/>
        </w:rPr>
        <w:instrText xml:space="preserve"> REF _Ref100851130 \r \h </w:instrText>
      </w:r>
      <w:r w:rsidR="00D87DCE">
        <w:rPr>
          <w:rFonts w:ascii="Times New Roman" w:hAnsi="Times New Roman"/>
          <w:color w:val="000000" w:themeColor="text1"/>
          <w:lang w:eastAsia="ru-RU"/>
        </w:rPr>
      </w:r>
      <w:r w:rsidR="00D87DCE">
        <w:rPr>
          <w:rFonts w:ascii="Times New Roman" w:hAnsi="Times New Roman"/>
          <w:color w:val="000000" w:themeColor="text1"/>
          <w:lang w:eastAsia="ru-RU"/>
        </w:rPr>
        <w:fldChar w:fldCharType="separate"/>
      </w:r>
      <w:r w:rsidR="00346DCE">
        <w:rPr>
          <w:rFonts w:ascii="Times New Roman" w:hAnsi="Times New Roman"/>
          <w:color w:val="000000" w:themeColor="text1"/>
          <w:lang w:eastAsia="ru-RU"/>
        </w:rPr>
        <w:t>6.2.2.6</w:t>
      </w:r>
      <w:r w:rsidR="00D87DCE">
        <w:rPr>
          <w:rFonts w:ascii="Times New Roman" w:hAnsi="Times New Roman"/>
          <w:color w:val="000000" w:themeColor="text1"/>
          <w:lang w:eastAsia="ru-RU"/>
        </w:rPr>
        <w:fldChar w:fldCharType="end"/>
      </w:r>
      <w:r w:rsidR="00D87DCE">
        <w:rPr>
          <w:rFonts w:ascii="Times New Roman" w:hAnsi="Times New Roman"/>
          <w:color w:val="000000" w:themeColor="text1"/>
          <w:lang w:eastAsia="ru-RU"/>
        </w:rPr>
        <w:t xml:space="preserve"> Договора</w:t>
      </w:r>
      <w:r w:rsidR="00EC1857" w:rsidRPr="002F64D8">
        <w:rPr>
          <w:rFonts w:ascii="Times New Roman" w:hAnsi="Times New Roman"/>
          <w:color w:val="000000" w:themeColor="text1"/>
          <w:lang w:eastAsia="ru-RU"/>
        </w:rPr>
        <w:t>.</w:t>
      </w:r>
      <w:bookmarkStart w:id="9" w:name="_Ref102566286"/>
      <w:bookmarkEnd w:id="8"/>
    </w:p>
    <w:bookmarkEnd w:id="9"/>
    <w:p w14:paraId="7C015F3C" w14:textId="2E6A6C42" w:rsidR="00BF3705" w:rsidRPr="002F64D8" w:rsidRDefault="00EC1857">
      <w:pPr>
        <w:pStyle w:val="aff0"/>
        <w:numPr>
          <w:ilvl w:val="0"/>
          <w:numId w:val="21"/>
        </w:numPr>
        <w:autoSpaceDE w:val="0"/>
        <w:autoSpaceDN w:val="0"/>
        <w:adjustRightInd w:val="0"/>
        <w:jc w:val="both"/>
        <w:rPr>
          <w:rFonts w:ascii="Times New Roman" w:hAnsi="Times New Roman"/>
          <w:color w:val="000000" w:themeColor="text1"/>
          <w:lang w:eastAsia="ru-RU"/>
        </w:rPr>
      </w:pPr>
      <w:r w:rsidRPr="002F64D8">
        <w:rPr>
          <w:rFonts w:ascii="Times New Roman" w:hAnsi="Times New Roman"/>
          <w:color w:val="000000" w:themeColor="text1"/>
          <w:lang w:eastAsia="ru-RU"/>
        </w:rPr>
        <w:t xml:space="preserve">Срок пролонгации Договора </w:t>
      </w:r>
      <w:r w:rsidR="00141A1F" w:rsidRPr="002F64D8">
        <w:rPr>
          <w:rFonts w:ascii="Times New Roman" w:hAnsi="Times New Roman"/>
          <w:color w:val="000000" w:themeColor="text1"/>
          <w:lang w:eastAsia="ru-RU"/>
        </w:rPr>
        <w:t>в соответствии с п</w:t>
      </w:r>
      <w:r w:rsidR="00E86D58">
        <w:rPr>
          <w:rFonts w:ascii="Times New Roman" w:hAnsi="Times New Roman"/>
          <w:color w:val="000000" w:themeColor="text1"/>
          <w:lang w:eastAsia="ru-RU"/>
        </w:rPr>
        <w:t>унктом</w:t>
      </w:r>
      <w:r w:rsidR="00141A1F" w:rsidRPr="002F64D8">
        <w:rPr>
          <w:rFonts w:ascii="Times New Roman" w:hAnsi="Times New Roman"/>
          <w:color w:val="000000" w:themeColor="text1"/>
          <w:lang w:eastAsia="ru-RU"/>
        </w:rPr>
        <w:t xml:space="preserve"> </w:t>
      </w:r>
      <w:r w:rsidR="00141A1F" w:rsidRPr="002F64D8">
        <w:rPr>
          <w:rFonts w:ascii="Times New Roman" w:hAnsi="Times New Roman"/>
          <w:color w:val="000000" w:themeColor="text1"/>
          <w:lang w:eastAsia="ru-RU"/>
        </w:rPr>
        <w:fldChar w:fldCharType="begin"/>
      </w:r>
      <w:r w:rsidR="00141A1F" w:rsidRPr="002F64D8">
        <w:rPr>
          <w:rFonts w:ascii="Times New Roman" w:hAnsi="Times New Roman"/>
          <w:color w:val="000000" w:themeColor="text1"/>
          <w:lang w:eastAsia="ru-RU"/>
        </w:rPr>
        <w:instrText xml:space="preserve"> REF _Ref96104577 \r \h </w:instrText>
      </w:r>
      <w:r w:rsidR="002F64D8">
        <w:rPr>
          <w:rFonts w:ascii="Times New Roman" w:hAnsi="Times New Roman"/>
          <w:color w:val="000000" w:themeColor="text1"/>
          <w:lang w:eastAsia="ru-RU"/>
        </w:rPr>
        <w:instrText xml:space="preserve"> \* MERGEFORMAT </w:instrText>
      </w:r>
      <w:r w:rsidR="00141A1F" w:rsidRPr="002F64D8">
        <w:rPr>
          <w:rFonts w:ascii="Times New Roman" w:hAnsi="Times New Roman"/>
          <w:color w:val="000000" w:themeColor="text1"/>
          <w:lang w:eastAsia="ru-RU"/>
        </w:rPr>
      </w:r>
      <w:r w:rsidR="00141A1F" w:rsidRPr="002F64D8">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2.4</w:t>
      </w:r>
      <w:r w:rsidR="00141A1F" w:rsidRPr="002F64D8">
        <w:rPr>
          <w:rFonts w:ascii="Times New Roman" w:hAnsi="Times New Roman"/>
          <w:color w:val="000000" w:themeColor="text1"/>
          <w:lang w:eastAsia="ru-RU"/>
        </w:rPr>
        <w:fldChar w:fldCharType="end"/>
      </w:r>
      <w:r w:rsidR="00141A1F" w:rsidRPr="002F64D8">
        <w:rPr>
          <w:rFonts w:ascii="Times New Roman" w:hAnsi="Times New Roman"/>
          <w:color w:val="000000" w:themeColor="text1"/>
          <w:lang w:eastAsia="ru-RU"/>
        </w:rPr>
        <w:t xml:space="preserve"> </w:t>
      </w:r>
      <w:r w:rsidR="00E86D58">
        <w:rPr>
          <w:rFonts w:ascii="Times New Roman" w:hAnsi="Times New Roman"/>
          <w:color w:val="000000" w:themeColor="text1"/>
          <w:lang w:eastAsia="ru-RU"/>
        </w:rPr>
        <w:t xml:space="preserve">Договора </w:t>
      </w:r>
      <w:r w:rsidRPr="002F64D8">
        <w:rPr>
          <w:rFonts w:ascii="Times New Roman" w:hAnsi="Times New Roman"/>
          <w:color w:val="000000" w:themeColor="text1"/>
          <w:lang w:eastAsia="ru-RU"/>
        </w:rPr>
        <w:t>не может превышать</w:t>
      </w:r>
      <w:r w:rsidR="00A65181" w:rsidRPr="002F64D8">
        <w:rPr>
          <w:rFonts w:ascii="Times New Roman" w:hAnsi="Times New Roman"/>
          <w:color w:val="000000" w:themeColor="text1"/>
          <w:lang w:eastAsia="ru-RU"/>
        </w:rPr>
        <w:t xml:space="preserve"> срока договора аренды, указанного в п</w:t>
      </w:r>
      <w:r w:rsidR="00E86D58">
        <w:rPr>
          <w:rFonts w:ascii="Times New Roman" w:hAnsi="Times New Roman"/>
          <w:color w:val="000000" w:themeColor="text1"/>
          <w:lang w:eastAsia="ru-RU"/>
        </w:rPr>
        <w:t>ункте</w:t>
      </w:r>
      <w:r w:rsidR="00A65181" w:rsidRPr="002F64D8">
        <w:rPr>
          <w:rFonts w:ascii="Times New Roman" w:hAnsi="Times New Roman"/>
          <w:color w:val="000000" w:themeColor="text1"/>
          <w:lang w:eastAsia="ru-RU"/>
        </w:rPr>
        <w:t xml:space="preserve"> </w:t>
      </w:r>
      <w:r w:rsidR="006F31FC">
        <w:rPr>
          <w:rFonts w:ascii="Times New Roman" w:hAnsi="Times New Roman"/>
          <w:color w:val="000000" w:themeColor="text1"/>
          <w:lang w:eastAsia="ru-RU"/>
        </w:rPr>
        <w:t>1.</w:t>
      </w:r>
      <w:r w:rsidR="002067ED">
        <w:rPr>
          <w:rFonts w:ascii="Times New Roman" w:hAnsi="Times New Roman"/>
          <w:color w:val="000000" w:themeColor="text1"/>
          <w:lang w:eastAsia="ru-RU"/>
        </w:rPr>
        <w:t>5.</w:t>
      </w:r>
      <w:r w:rsidR="00A65181" w:rsidRPr="002F64D8">
        <w:rPr>
          <w:rFonts w:ascii="Times New Roman" w:hAnsi="Times New Roman"/>
          <w:color w:val="000000" w:themeColor="text1"/>
          <w:lang w:eastAsia="ru-RU"/>
        </w:rPr>
        <w:t xml:space="preserve"> Договора</w:t>
      </w:r>
      <w:r w:rsidR="00BF3705" w:rsidRPr="002F64D8">
        <w:rPr>
          <w:rFonts w:ascii="Times New Roman" w:hAnsi="Times New Roman"/>
          <w:color w:val="000000" w:themeColor="text1"/>
          <w:lang w:eastAsia="ru-RU"/>
        </w:rPr>
        <w:t>.</w:t>
      </w:r>
    </w:p>
    <w:p w14:paraId="5BAF73F6" w14:textId="77777777" w:rsidR="00A07317" w:rsidRPr="00E855F9" w:rsidRDefault="00A07317" w:rsidP="00A07317">
      <w:pPr>
        <w:autoSpaceDE w:val="0"/>
        <w:autoSpaceDN w:val="0"/>
        <w:adjustRightInd w:val="0"/>
        <w:ind w:hanging="567"/>
        <w:jc w:val="both"/>
        <w:rPr>
          <w:rFonts w:ascii="Times New Roman" w:hAnsi="Times New Roman"/>
          <w:color w:val="000000" w:themeColor="text1"/>
          <w:lang w:eastAsia="ru-RU"/>
        </w:rPr>
      </w:pPr>
    </w:p>
    <w:p w14:paraId="7500853F" w14:textId="77777777" w:rsidR="00A07317" w:rsidRPr="00E855F9" w:rsidRDefault="00A07317" w:rsidP="00A07317">
      <w:pPr>
        <w:keepNext/>
        <w:jc w:val="center"/>
        <w:rPr>
          <w:rFonts w:ascii="Times New Roman" w:eastAsia="Times New Roman" w:hAnsi="Times New Roman"/>
          <w:b/>
          <w:color w:val="000000" w:themeColor="text1"/>
          <w:lang w:eastAsia="ru-RU"/>
        </w:rPr>
      </w:pPr>
      <w:r w:rsidRPr="00E855F9">
        <w:rPr>
          <w:rFonts w:ascii="Times New Roman" w:eastAsia="Times New Roman" w:hAnsi="Times New Roman"/>
          <w:b/>
          <w:color w:val="000000" w:themeColor="text1"/>
          <w:lang w:eastAsia="ru-RU"/>
        </w:rPr>
        <w:t xml:space="preserve">Глава </w:t>
      </w:r>
      <w:r w:rsidRPr="00E855F9">
        <w:rPr>
          <w:rFonts w:ascii="Times New Roman" w:eastAsia="Times New Roman" w:hAnsi="Times New Roman"/>
          <w:b/>
          <w:color w:val="000000" w:themeColor="text1"/>
          <w:lang w:val="en-US" w:eastAsia="ru-RU"/>
        </w:rPr>
        <w:t>III</w:t>
      </w:r>
      <w:r w:rsidRPr="00E855F9">
        <w:rPr>
          <w:rFonts w:ascii="Times New Roman" w:eastAsia="Times New Roman" w:hAnsi="Times New Roman"/>
          <w:b/>
          <w:color w:val="000000" w:themeColor="text1"/>
          <w:lang w:eastAsia="ru-RU"/>
        </w:rPr>
        <w:t>.Передача Недвижимого имущества</w:t>
      </w:r>
    </w:p>
    <w:p w14:paraId="3004BCC5" w14:textId="77777777" w:rsidR="00A07317" w:rsidRPr="00E855F9" w:rsidRDefault="00A07317" w:rsidP="00A07317">
      <w:pPr>
        <w:ind w:hanging="567"/>
        <w:jc w:val="center"/>
        <w:rPr>
          <w:rFonts w:ascii="Times New Roman" w:eastAsia="Times New Roman" w:hAnsi="Times New Roman"/>
          <w:b/>
          <w:color w:val="000000" w:themeColor="text1"/>
          <w:lang w:eastAsia="ru-RU"/>
        </w:rPr>
      </w:pPr>
    </w:p>
    <w:p w14:paraId="40CAA736" w14:textId="43C7FD6A" w:rsidR="00A07317" w:rsidRPr="00E855F9" w:rsidRDefault="00A07317" w:rsidP="00A07317">
      <w:pPr>
        <w:numPr>
          <w:ilvl w:val="1"/>
          <w:numId w:val="2"/>
        </w:numPr>
        <w:tabs>
          <w:tab w:val="num" w:pos="567"/>
        </w:tabs>
        <w:jc w:val="both"/>
        <w:rPr>
          <w:rFonts w:ascii="Times New Roman" w:eastAsia="Times New Roman" w:hAnsi="Times New Roman"/>
          <w:b/>
          <w:color w:val="000000" w:themeColor="text1"/>
          <w:lang w:eastAsia="ru-RU"/>
        </w:rPr>
      </w:pPr>
      <w:r w:rsidRPr="00E855F9">
        <w:rPr>
          <w:rFonts w:ascii="Times New Roman" w:eastAsia="Times New Roman" w:hAnsi="Times New Roman"/>
          <w:color w:val="000000" w:themeColor="text1"/>
          <w:lang w:eastAsia="ru-RU"/>
        </w:rPr>
        <w:t xml:space="preserve">Передача Недвижимого имущества от </w:t>
      </w:r>
      <w:r w:rsidRPr="00E855F9">
        <w:rPr>
          <w:rFonts w:ascii="Times New Roman" w:eastAsia="Times New Roman" w:hAnsi="Times New Roman"/>
          <w:i/>
          <w:color w:val="000000" w:themeColor="text1"/>
          <w:lang w:eastAsia="ru-RU"/>
        </w:rPr>
        <w:t xml:space="preserve">Арендатора Субарендатору </w:t>
      </w:r>
      <w:r w:rsidRPr="00E855F9">
        <w:rPr>
          <w:rFonts w:ascii="Times New Roman" w:eastAsia="Times New Roman" w:hAnsi="Times New Roman"/>
          <w:color w:val="000000" w:themeColor="text1"/>
          <w:lang w:eastAsia="ru-RU"/>
        </w:rPr>
        <w:t>осуществляется в течение 5 (пяти) рабочих дней с даты подписания Договора по Акту приема-передачи част</w:t>
      </w:r>
      <w:r>
        <w:rPr>
          <w:rFonts w:ascii="Times New Roman" w:eastAsia="Times New Roman" w:hAnsi="Times New Roman"/>
          <w:color w:val="000000" w:themeColor="text1"/>
          <w:lang w:eastAsia="ru-RU"/>
        </w:rPr>
        <w:t>ей</w:t>
      </w:r>
      <w:r w:rsidRPr="00E855F9">
        <w:rPr>
          <w:rFonts w:ascii="Times New Roman" w:eastAsia="Times New Roman" w:hAnsi="Times New Roman"/>
          <w:color w:val="000000" w:themeColor="text1"/>
          <w:lang w:eastAsia="ru-RU"/>
        </w:rPr>
        <w:t xml:space="preserve"> земельн</w:t>
      </w:r>
      <w:r w:rsidR="00750036">
        <w:rPr>
          <w:rFonts w:ascii="Times New Roman" w:eastAsia="Times New Roman" w:hAnsi="Times New Roman"/>
          <w:color w:val="000000" w:themeColor="text1"/>
          <w:lang w:eastAsia="ru-RU"/>
        </w:rPr>
        <w:t>ого(</w:t>
      </w:r>
      <w:proofErr w:type="spellStart"/>
      <w:r>
        <w:rPr>
          <w:rFonts w:ascii="Times New Roman" w:eastAsia="Times New Roman" w:hAnsi="Times New Roman"/>
          <w:color w:val="000000" w:themeColor="text1"/>
          <w:lang w:eastAsia="ru-RU"/>
        </w:rPr>
        <w:t>ых</w:t>
      </w:r>
      <w:proofErr w:type="spellEnd"/>
      <w:r w:rsidR="00750036">
        <w:rPr>
          <w:rFonts w:ascii="Times New Roman" w:eastAsia="Times New Roman" w:hAnsi="Times New Roman"/>
          <w:color w:val="000000" w:themeColor="text1"/>
          <w:lang w:eastAsia="ru-RU"/>
        </w:rPr>
        <w:t>)</w:t>
      </w:r>
      <w:r w:rsidRPr="00E855F9">
        <w:rPr>
          <w:rFonts w:ascii="Times New Roman" w:eastAsia="Times New Roman" w:hAnsi="Times New Roman"/>
          <w:color w:val="000000" w:themeColor="text1"/>
          <w:lang w:eastAsia="ru-RU"/>
        </w:rPr>
        <w:t xml:space="preserve"> участк</w:t>
      </w:r>
      <w:r w:rsidR="00750036">
        <w:rPr>
          <w:rFonts w:ascii="Times New Roman" w:eastAsia="Times New Roman" w:hAnsi="Times New Roman"/>
          <w:color w:val="000000" w:themeColor="text1"/>
          <w:lang w:eastAsia="ru-RU"/>
        </w:rPr>
        <w:t>а(</w:t>
      </w:r>
      <w:proofErr w:type="spellStart"/>
      <w:r>
        <w:rPr>
          <w:rFonts w:ascii="Times New Roman" w:eastAsia="Times New Roman" w:hAnsi="Times New Roman"/>
          <w:color w:val="000000" w:themeColor="text1"/>
          <w:lang w:eastAsia="ru-RU"/>
        </w:rPr>
        <w:t>ов</w:t>
      </w:r>
      <w:proofErr w:type="spellEnd"/>
      <w:r w:rsidR="00750036">
        <w:rPr>
          <w:rFonts w:ascii="Times New Roman" w:eastAsia="Times New Roman" w:hAnsi="Times New Roman"/>
          <w:color w:val="000000" w:themeColor="text1"/>
          <w:lang w:eastAsia="ru-RU"/>
        </w:rPr>
        <w:t>)</w:t>
      </w:r>
      <w:r w:rsidRPr="00E855F9">
        <w:rPr>
          <w:rFonts w:ascii="Times New Roman" w:eastAsia="Times New Roman" w:hAnsi="Times New Roman"/>
          <w:color w:val="000000" w:themeColor="text1"/>
          <w:lang w:eastAsia="ru-RU"/>
        </w:rPr>
        <w:t xml:space="preserve"> к договору субаренды част</w:t>
      </w:r>
      <w:r w:rsidR="00750036">
        <w:rPr>
          <w:rFonts w:ascii="Times New Roman" w:eastAsia="Times New Roman" w:hAnsi="Times New Roman"/>
          <w:color w:val="000000" w:themeColor="text1"/>
          <w:lang w:eastAsia="ru-RU"/>
        </w:rPr>
        <w:t>и(</w:t>
      </w:r>
      <w:r>
        <w:rPr>
          <w:rFonts w:ascii="Times New Roman" w:eastAsia="Times New Roman" w:hAnsi="Times New Roman"/>
          <w:color w:val="000000" w:themeColor="text1"/>
          <w:lang w:eastAsia="ru-RU"/>
        </w:rPr>
        <w:t>ей</w:t>
      </w:r>
      <w:r w:rsidR="00750036">
        <w:rPr>
          <w:rFonts w:ascii="Times New Roman" w:eastAsia="Times New Roman" w:hAnsi="Times New Roman"/>
          <w:color w:val="000000" w:themeColor="text1"/>
          <w:lang w:eastAsia="ru-RU"/>
        </w:rPr>
        <w:t>)</w:t>
      </w:r>
      <w:r w:rsidRPr="00E855F9">
        <w:rPr>
          <w:rFonts w:ascii="Times New Roman" w:eastAsia="Times New Roman" w:hAnsi="Times New Roman"/>
          <w:color w:val="000000" w:themeColor="text1"/>
          <w:lang w:eastAsia="ru-RU"/>
        </w:rPr>
        <w:t xml:space="preserve"> земельн</w:t>
      </w:r>
      <w:r w:rsidR="00750036">
        <w:rPr>
          <w:rFonts w:ascii="Times New Roman" w:eastAsia="Times New Roman" w:hAnsi="Times New Roman"/>
          <w:color w:val="000000" w:themeColor="text1"/>
          <w:lang w:eastAsia="ru-RU"/>
        </w:rPr>
        <w:t>ого(</w:t>
      </w:r>
      <w:proofErr w:type="spellStart"/>
      <w:r>
        <w:rPr>
          <w:rFonts w:ascii="Times New Roman" w:eastAsia="Times New Roman" w:hAnsi="Times New Roman"/>
          <w:color w:val="000000" w:themeColor="text1"/>
          <w:lang w:eastAsia="ru-RU"/>
        </w:rPr>
        <w:t>ых</w:t>
      </w:r>
      <w:proofErr w:type="spellEnd"/>
      <w:r w:rsidR="00750036">
        <w:rPr>
          <w:rFonts w:ascii="Times New Roman" w:eastAsia="Times New Roman" w:hAnsi="Times New Roman"/>
          <w:color w:val="000000" w:themeColor="text1"/>
          <w:lang w:eastAsia="ru-RU"/>
        </w:rPr>
        <w:t>)</w:t>
      </w:r>
      <w:r w:rsidRPr="00E855F9">
        <w:rPr>
          <w:rFonts w:ascii="Times New Roman" w:eastAsia="Times New Roman" w:hAnsi="Times New Roman"/>
          <w:color w:val="000000" w:themeColor="text1"/>
          <w:lang w:eastAsia="ru-RU"/>
        </w:rPr>
        <w:t xml:space="preserve"> участк</w:t>
      </w:r>
      <w:r w:rsidR="00750036">
        <w:rPr>
          <w:rFonts w:ascii="Times New Roman" w:eastAsia="Times New Roman" w:hAnsi="Times New Roman"/>
          <w:color w:val="000000" w:themeColor="text1"/>
          <w:lang w:eastAsia="ru-RU"/>
        </w:rPr>
        <w:t>а(</w:t>
      </w:r>
      <w:proofErr w:type="spellStart"/>
      <w:r>
        <w:rPr>
          <w:rFonts w:ascii="Times New Roman" w:eastAsia="Times New Roman" w:hAnsi="Times New Roman"/>
          <w:color w:val="000000" w:themeColor="text1"/>
          <w:lang w:eastAsia="ru-RU"/>
        </w:rPr>
        <w:t>ов</w:t>
      </w:r>
      <w:proofErr w:type="spellEnd"/>
      <w:r w:rsidR="00750036">
        <w:rPr>
          <w:rFonts w:ascii="Times New Roman" w:eastAsia="Times New Roman" w:hAnsi="Times New Roman"/>
          <w:color w:val="000000" w:themeColor="text1"/>
          <w:lang w:eastAsia="ru-RU"/>
        </w:rPr>
        <w:t>)</w:t>
      </w:r>
      <w:r w:rsidRPr="00E855F9">
        <w:rPr>
          <w:rFonts w:ascii="Times New Roman" w:eastAsia="Times New Roman" w:hAnsi="Times New Roman"/>
          <w:color w:val="000000" w:themeColor="text1"/>
          <w:lang w:eastAsia="ru-RU"/>
        </w:rPr>
        <w:t>, предоставленн</w:t>
      </w:r>
      <w:r>
        <w:rPr>
          <w:rFonts w:ascii="Times New Roman" w:eastAsia="Times New Roman" w:hAnsi="Times New Roman"/>
          <w:color w:val="000000" w:themeColor="text1"/>
          <w:lang w:eastAsia="ru-RU"/>
        </w:rPr>
        <w:t>ых</w:t>
      </w:r>
      <w:r w:rsidRPr="00E855F9">
        <w:rPr>
          <w:rFonts w:ascii="Times New Roman" w:eastAsia="Times New Roman" w:hAnsi="Times New Roman"/>
          <w:color w:val="000000" w:themeColor="text1"/>
          <w:lang w:eastAsia="ru-RU"/>
        </w:rPr>
        <w:t xml:space="preserve"> в аренду </w:t>
      </w:r>
      <w:r w:rsidR="00AE1BC4" w:rsidRPr="005E6EB4">
        <w:rPr>
          <w:rFonts w:ascii="Times New Roman" w:eastAsia="Times New Roman" w:hAnsi="Times New Roman"/>
          <w:i/>
          <w:color w:val="000000" w:themeColor="text1"/>
          <w:lang w:eastAsia="ru-RU"/>
        </w:rPr>
        <w:t>Арендатору</w:t>
      </w:r>
      <w:r w:rsidRPr="00E855F9">
        <w:rPr>
          <w:rFonts w:ascii="Times New Roman" w:eastAsia="Times New Roman" w:hAnsi="Times New Roman"/>
          <w:color w:val="000000" w:themeColor="text1"/>
          <w:lang w:eastAsia="ru-RU"/>
        </w:rPr>
        <w:t>, составленному по форме Приложения № </w:t>
      </w:r>
      <w:r>
        <w:rPr>
          <w:rFonts w:ascii="Times New Roman" w:eastAsia="Times New Roman" w:hAnsi="Times New Roman"/>
          <w:color w:val="000000" w:themeColor="text1"/>
          <w:lang w:eastAsia="ru-RU"/>
        </w:rPr>
        <w:t>5</w:t>
      </w:r>
      <w:r w:rsidRPr="00E855F9">
        <w:rPr>
          <w:rFonts w:ascii="Times New Roman" w:eastAsia="Times New Roman" w:hAnsi="Times New Roman"/>
          <w:color w:val="000000" w:themeColor="text1"/>
          <w:lang w:eastAsia="ru-RU"/>
        </w:rPr>
        <w:t xml:space="preserve"> к Договору (далее – Акт приема-передачи) и подписываемому </w:t>
      </w:r>
      <w:r w:rsidRPr="00E855F9">
        <w:rPr>
          <w:rFonts w:ascii="Times New Roman" w:eastAsia="Times New Roman" w:hAnsi="Times New Roman"/>
          <w:i/>
          <w:color w:val="000000" w:themeColor="text1"/>
          <w:lang w:eastAsia="ru-RU"/>
        </w:rPr>
        <w:t>Сторонами</w:t>
      </w:r>
      <w:r w:rsidRPr="00E855F9">
        <w:rPr>
          <w:rFonts w:ascii="Times New Roman" w:eastAsia="Times New Roman" w:hAnsi="Times New Roman"/>
          <w:color w:val="000000" w:themeColor="text1"/>
          <w:lang w:eastAsia="ru-RU"/>
        </w:rPr>
        <w:t>.</w:t>
      </w:r>
    </w:p>
    <w:p w14:paraId="397D8DB2" w14:textId="5669D9B9" w:rsidR="00A07317" w:rsidRPr="00E855F9" w:rsidRDefault="00A07317" w:rsidP="00A07317">
      <w:pPr>
        <w:numPr>
          <w:ilvl w:val="1"/>
          <w:numId w:val="2"/>
        </w:numPr>
        <w:tabs>
          <w:tab w:val="num" w:pos="567"/>
        </w:tabs>
        <w:jc w:val="both"/>
        <w:rPr>
          <w:rFonts w:ascii="Times New Roman" w:eastAsia="Times New Roman" w:hAnsi="Times New Roman"/>
          <w:b/>
          <w:color w:val="000000" w:themeColor="text1"/>
          <w:lang w:eastAsia="ru-RU"/>
        </w:rPr>
      </w:pPr>
      <w:r w:rsidRPr="00E855F9">
        <w:rPr>
          <w:rFonts w:ascii="Times New Roman" w:eastAsia="Times New Roman" w:hAnsi="Times New Roman"/>
          <w:color w:val="000000" w:themeColor="text1"/>
          <w:lang w:eastAsia="ru-RU"/>
        </w:rPr>
        <w:t xml:space="preserve">Если </w:t>
      </w:r>
      <w:r w:rsidRPr="000E6109">
        <w:rPr>
          <w:rFonts w:ascii="Times New Roman" w:eastAsia="Times New Roman" w:hAnsi="Times New Roman"/>
          <w:i/>
          <w:color w:val="000000" w:themeColor="text1"/>
          <w:lang w:eastAsia="ru-RU"/>
        </w:rPr>
        <w:t>Стороны</w:t>
      </w:r>
      <w:r w:rsidRPr="00E855F9">
        <w:rPr>
          <w:rFonts w:ascii="Times New Roman" w:eastAsia="Times New Roman" w:hAnsi="Times New Roman"/>
          <w:color w:val="000000" w:themeColor="text1"/>
          <w:lang w:eastAsia="ru-RU"/>
        </w:rPr>
        <w:t xml:space="preserve"> не договорились об ином, возврат (передача) Недвижимого имущества </w:t>
      </w:r>
      <w:r w:rsidRPr="00E855F9">
        <w:rPr>
          <w:rFonts w:ascii="Times New Roman" w:eastAsia="Times New Roman" w:hAnsi="Times New Roman"/>
          <w:i/>
          <w:color w:val="000000" w:themeColor="text1"/>
          <w:lang w:eastAsia="ru-RU"/>
        </w:rPr>
        <w:t>Субарендатором Арендатору</w:t>
      </w:r>
      <w:r w:rsidRPr="00E855F9">
        <w:rPr>
          <w:rFonts w:ascii="Times New Roman" w:eastAsia="Times New Roman" w:hAnsi="Times New Roman"/>
          <w:color w:val="000000" w:themeColor="text1"/>
          <w:lang w:eastAsia="ru-RU"/>
        </w:rPr>
        <w:t xml:space="preserve"> осуществляется не позднее дня прекращения Договора по Акту приема-передачи (возврата) части</w:t>
      </w:r>
      <w:r w:rsidR="00750036">
        <w:rPr>
          <w:rFonts w:ascii="Times New Roman" w:eastAsia="Times New Roman" w:hAnsi="Times New Roman"/>
          <w:color w:val="000000" w:themeColor="text1"/>
          <w:lang w:eastAsia="ru-RU"/>
        </w:rPr>
        <w:t>(ей)</w:t>
      </w:r>
      <w:r w:rsidRPr="00E855F9">
        <w:rPr>
          <w:rFonts w:ascii="Times New Roman" w:eastAsia="Times New Roman" w:hAnsi="Times New Roman"/>
          <w:color w:val="000000" w:themeColor="text1"/>
          <w:lang w:eastAsia="ru-RU"/>
        </w:rPr>
        <w:t xml:space="preserve"> земельн</w:t>
      </w:r>
      <w:r w:rsidR="00750036">
        <w:rPr>
          <w:rFonts w:ascii="Times New Roman" w:eastAsia="Times New Roman" w:hAnsi="Times New Roman"/>
          <w:color w:val="000000" w:themeColor="text1"/>
          <w:lang w:eastAsia="ru-RU"/>
        </w:rPr>
        <w:t>ого(</w:t>
      </w:r>
      <w:proofErr w:type="spellStart"/>
      <w:r>
        <w:rPr>
          <w:rFonts w:ascii="Times New Roman" w:eastAsia="Times New Roman" w:hAnsi="Times New Roman"/>
          <w:color w:val="000000" w:themeColor="text1"/>
          <w:lang w:eastAsia="ru-RU"/>
        </w:rPr>
        <w:t>ых</w:t>
      </w:r>
      <w:proofErr w:type="spellEnd"/>
      <w:r w:rsidR="00750036">
        <w:rPr>
          <w:rFonts w:ascii="Times New Roman" w:eastAsia="Times New Roman" w:hAnsi="Times New Roman"/>
          <w:color w:val="000000" w:themeColor="text1"/>
          <w:lang w:eastAsia="ru-RU"/>
        </w:rPr>
        <w:t>)</w:t>
      </w:r>
      <w:r w:rsidRPr="00E855F9">
        <w:rPr>
          <w:rFonts w:ascii="Times New Roman" w:eastAsia="Times New Roman" w:hAnsi="Times New Roman"/>
          <w:color w:val="000000" w:themeColor="text1"/>
          <w:lang w:eastAsia="ru-RU"/>
        </w:rPr>
        <w:t xml:space="preserve"> участк</w:t>
      </w:r>
      <w:r w:rsidR="00750036">
        <w:rPr>
          <w:rFonts w:ascii="Times New Roman" w:eastAsia="Times New Roman" w:hAnsi="Times New Roman"/>
          <w:color w:val="000000" w:themeColor="text1"/>
          <w:lang w:eastAsia="ru-RU"/>
        </w:rPr>
        <w:t>а(</w:t>
      </w:r>
      <w:proofErr w:type="spellStart"/>
      <w:r>
        <w:rPr>
          <w:rFonts w:ascii="Times New Roman" w:eastAsia="Times New Roman" w:hAnsi="Times New Roman"/>
          <w:color w:val="000000" w:themeColor="text1"/>
          <w:lang w:eastAsia="ru-RU"/>
        </w:rPr>
        <w:t>ов</w:t>
      </w:r>
      <w:proofErr w:type="spellEnd"/>
      <w:r w:rsidR="00750036">
        <w:rPr>
          <w:rFonts w:ascii="Times New Roman" w:eastAsia="Times New Roman" w:hAnsi="Times New Roman"/>
          <w:color w:val="000000" w:themeColor="text1"/>
          <w:lang w:eastAsia="ru-RU"/>
        </w:rPr>
        <w:t>)</w:t>
      </w:r>
      <w:r w:rsidRPr="00E855F9">
        <w:rPr>
          <w:rFonts w:ascii="Times New Roman" w:eastAsia="Times New Roman" w:hAnsi="Times New Roman"/>
          <w:color w:val="000000" w:themeColor="text1"/>
          <w:lang w:eastAsia="ru-RU"/>
        </w:rPr>
        <w:t xml:space="preserve"> к договору субаренды част</w:t>
      </w:r>
      <w:r w:rsidR="00750036">
        <w:rPr>
          <w:rFonts w:ascii="Times New Roman" w:eastAsia="Times New Roman" w:hAnsi="Times New Roman"/>
          <w:color w:val="000000" w:themeColor="text1"/>
          <w:lang w:eastAsia="ru-RU"/>
        </w:rPr>
        <w:t>и(</w:t>
      </w:r>
      <w:r>
        <w:rPr>
          <w:rFonts w:ascii="Times New Roman" w:eastAsia="Times New Roman" w:hAnsi="Times New Roman"/>
          <w:color w:val="000000" w:themeColor="text1"/>
          <w:lang w:eastAsia="ru-RU"/>
        </w:rPr>
        <w:t>ей</w:t>
      </w:r>
      <w:r w:rsidR="00750036">
        <w:rPr>
          <w:rFonts w:ascii="Times New Roman" w:eastAsia="Times New Roman" w:hAnsi="Times New Roman"/>
          <w:color w:val="000000" w:themeColor="text1"/>
          <w:lang w:eastAsia="ru-RU"/>
        </w:rPr>
        <w:t>)</w:t>
      </w:r>
      <w:r w:rsidRPr="00E855F9">
        <w:rPr>
          <w:rFonts w:ascii="Times New Roman" w:eastAsia="Times New Roman" w:hAnsi="Times New Roman"/>
          <w:color w:val="000000" w:themeColor="text1"/>
          <w:lang w:eastAsia="ru-RU"/>
        </w:rPr>
        <w:t xml:space="preserve"> земельн</w:t>
      </w:r>
      <w:r w:rsidR="00750036">
        <w:rPr>
          <w:rFonts w:ascii="Times New Roman" w:eastAsia="Times New Roman" w:hAnsi="Times New Roman"/>
          <w:color w:val="000000" w:themeColor="text1"/>
          <w:lang w:eastAsia="ru-RU"/>
        </w:rPr>
        <w:t>ого(</w:t>
      </w:r>
      <w:proofErr w:type="spellStart"/>
      <w:r>
        <w:rPr>
          <w:rFonts w:ascii="Times New Roman" w:eastAsia="Times New Roman" w:hAnsi="Times New Roman"/>
          <w:color w:val="000000" w:themeColor="text1"/>
          <w:lang w:eastAsia="ru-RU"/>
        </w:rPr>
        <w:t>ых</w:t>
      </w:r>
      <w:proofErr w:type="spellEnd"/>
      <w:r w:rsidR="00750036">
        <w:rPr>
          <w:rFonts w:ascii="Times New Roman" w:eastAsia="Times New Roman" w:hAnsi="Times New Roman"/>
          <w:color w:val="000000" w:themeColor="text1"/>
          <w:lang w:eastAsia="ru-RU"/>
        </w:rPr>
        <w:t>)</w:t>
      </w:r>
      <w:r w:rsidRPr="00E855F9">
        <w:rPr>
          <w:rFonts w:ascii="Times New Roman" w:eastAsia="Times New Roman" w:hAnsi="Times New Roman"/>
          <w:color w:val="000000" w:themeColor="text1"/>
          <w:lang w:eastAsia="ru-RU"/>
        </w:rPr>
        <w:t xml:space="preserve"> участк</w:t>
      </w:r>
      <w:r w:rsidR="00750036">
        <w:rPr>
          <w:rFonts w:ascii="Times New Roman" w:eastAsia="Times New Roman" w:hAnsi="Times New Roman"/>
          <w:color w:val="000000" w:themeColor="text1"/>
          <w:lang w:eastAsia="ru-RU"/>
        </w:rPr>
        <w:t>а(</w:t>
      </w:r>
      <w:proofErr w:type="spellStart"/>
      <w:r>
        <w:rPr>
          <w:rFonts w:ascii="Times New Roman" w:eastAsia="Times New Roman" w:hAnsi="Times New Roman"/>
          <w:color w:val="000000" w:themeColor="text1"/>
          <w:lang w:eastAsia="ru-RU"/>
        </w:rPr>
        <w:t>ов</w:t>
      </w:r>
      <w:proofErr w:type="spellEnd"/>
      <w:r w:rsidR="00750036">
        <w:rPr>
          <w:rFonts w:ascii="Times New Roman" w:eastAsia="Times New Roman" w:hAnsi="Times New Roman"/>
          <w:color w:val="000000" w:themeColor="text1"/>
          <w:lang w:eastAsia="ru-RU"/>
        </w:rPr>
        <w:t>)</w:t>
      </w:r>
      <w:r w:rsidRPr="00E855F9">
        <w:rPr>
          <w:rFonts w:ascii="Times New Roman" w:eastAsia="Times New Roman" w:hAnsi="Times New Roman"/>
          <w:color w:val="000000" w:themeColor="text1"/>
          <w:lang w:eastAsia="ru-RU"/>
        </w:rPr>
        <w:t xml:space="preserve">, предоставленного в аренду </w:t>
      </w:r>
      <w:r w:rsidR="00AE1BC4" w:rsidRPr="005E6EB4">
        <w:rPr>
          <w:rFonts w:ascii="Times New Roman" w:eastAsia="Times New Roman" w:hAnsi="Times New Roman"/>
          <w:i/>
          <w:color w:val="000000" w:themeColor="text1"/>
          <w:lang w:eastAsia="ru-RU"/>
        </w:rPr>
        <w:t>Арендатору</w:t>
      </w:r>
      <w:r w:rsidRPr="00E855F9">
        <w:rPr>
          <w:rFonts w:ascii="Times New Roman" w:eastAsia="Times New Roman" w:hAnsi="Times New Roman"/>
          <w:color w:val="000000" w:themeColor="text1"/>
          <w:lang w:eastAsia="ru-RU"/>
        </w:rPr>
        <w:t>, составленному по форме Приложения № </w:t>
      </w:r>
      <w:r>
        <w:rPr>
          <w:rFonts w:ascii="Times New Roman" w:eastAsia="Times New Roman" w:hAnsi="Times New Roman"/>
          <w:color w:val="000000" w:themeColor="text1"/>
          <w:lang w:eastAsia="ru-RU"/>
        </w:rPr>
        <w:t>6</w:t>
      </w:r>
      <w:r w:rsidRPr="00E855F9">
        <w:rPr>
          <w:rFonts w:ascii="Times New Roman" w:eastAsia="Times New Roman" w:hAnsi="Times New Roman"/>
          <w:color w:val="000000" w:themeColor="text1"/>
          <w:lang w:eastAsia="ru-RU"/>
        </w:rPr>
        <w:t xml:space="preserve"> к Договору, (далее – Акт приема-передачи (возврата)) и подписываемому </w:t>
      </w:r>
      <w:r w:rsidRPr="000E6109">
        <w:rPr>
          <w:rFonts w:ascii="Times New Roman" w:eastAsia="Times New Roman" w:hAnsi="Times New Roman"/>
          <w:i/>
          <w:color w:val="000000" w:themeColor="text1"/>
          <w:lang w:eastAsia="ru-RU"/>
        </w:rPr>
        <w:t>Сторонами</w:t>
      </w:r>
      <w:r w:rsidRPr="00E855F9">
        <w:rPr>
          <w:rFonts w:ascii="Times New Roman" w:eastAsia="Times New Roman" w:hAnsi="Times New Roman"/>
          <w:color w:val="000000" w:themeColor="text1"/>
          <w:lang w:eastAsia="ru-RU"/>
        </w:rPr>
        <w:t>.</w:t>
      </w:r>
    </w:p>
    <w:p w14:paraId="20B1BFA8" w14:textId="77777777" w:rsidR="00A07317" w:rsidRPr="00E855F9" w:rsidRDefault="00A07317" w:rsidP="00A07317">
      <w:pPr>
        <w:ind w:firstLine="709"/>
        <w:jc w:val="both"/>
        <w:rPr>
          <w:rFonts w:ascii="Times New Roman" w:eastAsia="Times New Roman" w:hAnsi="Times New Roman"/>
          <w:b/>
          <w:color w:val="000000" w:themeColor="text1"/>
          <w:lang w:eastAsia="ru-RU"/>
        </w:rPr>
      </w:pPr>
      <w:r w:rsidRPr="00E855F9">
        <w:rPr>
          <w:rFonts w:ascii="Times New Roman" w:eastAsia="Times New Roman" w:hAnsi="Times New Roman"/>
          <w:color w:val="000000" w:themeColor="text1"/>
          <w:lang w:eastAsia="ru-RU"/>
        </w:rPr>
        <w:t xml:space="preserve">Обязанность </w:t>
      </w:r>
      <w:r w:rsidRPr="00E855F9">
        <w:rPr>
          <w:rFonts w:ascii="Times New Roman" w:eastAsia="Times New Roman" w:hAnsi="Times New Roman"/>
          <w:i/>
          <w:color w:val="000000" w:themeColor="text1"/>
          <w:lang w:eastAsia="ru-RU"/>
        </w:rPr>
        <w:t>Субарендатора</w:t>
      </w:r>
      <w:r w:rsidRPr="00E855F9">
        <w:rPr>
          <w:rFonts w:ascii="Times New Roman" w:eastAsia="Times New Roman" w:hAnsi="Times New Roman"/>
          <w:color w:val="000000" w:themeColor="text1"/>
          <w:lang w:eastAsia="ru-RU"/>
        </w:rPr>
        <w:t xml:space="preserve"> по осуществлению возврата (передачи) Недвижимого имущества </w:t>
      </w:r>
      <w:r w:rsidRPr="00E855F9">
        <w:rPr>
          <w:rFonts w:ascii="Times New Roman" w:eastAsia="Times New Roman" w:hAnsi="Times New Roman"/>
          <w:i/>
          <w:color w:val="000000" w:themeColor="text1"/>
          <w:lang w:eastAsia="ru-RU"/>
        </w:rPr>
        <w:t>Арендатору</w:t>
      </w:r>
      <w:r w:rsidRPr="00E855F9">
        <w:rPr>
          <w:rFonts w:ascii="Times New Roman" w:eastAsia="Times New Roman" w:hAnsi="Times New Roman"/>
          <w:color w:val="000000" w:themeColor="text1"/>
          <w:lang w:eastAsia="ru-RU"/>
        </w:rPr>
        <w:t xml:space="preserve"> считается исполненной с даты фактического возврата (передачи) Недвижимого имущества и подписания обеими </w:t>
      </w:r>
      <w:r w:rsidRPr="000E6109">
        <w:rPr>
          <w:rFonts w:ascii="Times New Roman" w:eastAsia="Times New Roman" w:hAnsi="Times New Roman"/>
          <w:i/>
          <w:color w:val="000000" w:themeColor="text1"/>
          <w:lang w:eastAsia="ru-RU"/>
        </w:rPr>
        <w:t>Сторонами</w:t>
      </w:r>
      <w:r w:rsidRPr="00E855F9">
        <w:rPr>
          <w:rFonts w:ascii="Times New Roman" w:eastAsia="Times New Roman" w:hAnsi="Times New Roman"/>
          <w:color w:val="000000" w:themeColor="text1"/>
          <w:lang w:eastAsia="ru-RU"/>
        </w:rPr>
        <w:t xml:space="preserve"> Акта приема-передачи (возврата).</w:t>
      </w:r>
    </w:p>
    <w:p w14:paraId="5E124946" w14:textId="77777777" w:rsidR="00A07317" w:rsidRPr="00E855F9" w:rsidRDefault="00A07317" w:rsidP="00A07317">
      <w:pPr>
        <w:jc w:val="both"/>
        <w:rPr>
          <w:rFonts w:ascii="Times New Roman" w:eastAsia="Times New Roman" w:hAnsi="Times New Roman"/>
          <w:color w:val="000000" w:themeColor="text1"/>
          <w:lang w:eastAsia="ru-RU"/>
        </w:rPr>
      </w:pPr>
    </w:p>
    <w:p w14:paraId="7E91F9F0" w14:textId="77777777" w:rsidR="00A07317" w:rsidRPr="00E855F9" w:rsidRDefault="00A07317" w:rsidP="00A07317">
      <w:pPr>
        <w:keepNext/>
        <w:tabs>
          <w:tab w:val="num" w:pos="1440"/>
        </w:tabs>
        <w:jc w:val="center"/>
        <w:outlineLvl w:val="0"/>
        <w:rPr>
          <w:rFonts w:ascii="Times New Roman" w:eastAsia="Times New Roman" w:hAnsi="Times New Roman"/>
          <w:b/>
          <w:color w:val="000000" w:themeColor="text1"/>
          <w:lang w:eastAsia="ru-RU"/>
        </w:rPr>
      </w:pPr>
      <w:r w:rsidRPr="00E855F9">
        <w:rPr>
          <w:rFonts w:ascii="Times New Roman" w:eastAsia="Times New Roman" w:hAnsi="Times New Roman"/>
          <w:b/>
          <w:color w:val="000000" w:themeColor="text1"/>
          <w:lang w:eastAsia="ru-RU"/>
        </w:rPr>
        <w:t>Глава I</w:t>
      </w:r>
      <w:r w:rsidRPr="00E855F9">
        <w:rPr>
          <w:rFonts w:ascii="Times New Roman" w:eastAsia="Times New Roman" w:hAnsi="Times New Roman"/>
          <w:b/>
          <w:color w:val="000000" w:themeColor="text1"/>
          <w:lang w:val="en-US" w:eastAsia="ru-RU"/>
        </w:rPr>
        <w:t>V</w:t>
      </w:r>
      <w:r w:rsidRPr="00E855F9">
        <w:rPr>
          <w:rFonts w:ascii="Times New Roman" w:eastAsia="Times New Roman" w:hAnsi="Times New Roman"/>
          <w:b/>
          <w:color w:val="000000" w:themeColor="text1"/>
          <w:lang w:eastAsia="ru-RU"/>
        </w:rPr>
        <w:t>.Пользование Недвижимым имуществом</w:t>
      </w:r>
    </w:p>
    <w:p w14:paraId="412E6187" w14:textId="77777777" w:rsidR="00A07317" w:rsidRPr="00E855F9" w:rsidRDefault="00A07317" w:rsidP="00A07317">
      <w:pPr>
        <w:rPr>
          <w:rFonts w:ascii="Times New Roman" w:eastAsia="Times New Roman" w:hAnsi="Times New Roman"/>
          <w:b/>
          <w:color w:val="000000" w:themeColor="text1"/>
          <w:lang w:eastAsia="ru-RU"/>
        </w:rPr>
      </w:pPr>
    </w:p>
    <w:p w14:paraId="2B603CE7" w14:textId="77777777" w:rsidR="00A07317" w:rsidRPr="00E855F9" w:rsidRDefault="00A07317" w:rsidP="00A07317">
      <w:pPr>
        <w:numPr>
          <w:ilvl w:val="1"/>
          <w:numId w:val="3"/>
        </w:numPr>
        <w:tabs>
          <w:tab w:val="num" w:pos="709"/>
        </w:tabs>
        <w:ind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Пользование Недвижимым имуществом осуществляется в соответствии с Законодательством Российской Федерации (далее – Законодательство) и условиями Договора.</w:t>
      </w:r>
    </w:p>
    <w:p w14:paraId="260D40FD" w14:textId="77777777" w:rsidR="00A07317" w:rsidRPr="00E855F9" w:rsidRDefault="00A07317" w:rsidP="00A07317">
      <w:pPr>
        <w:numPr>
          <w:ilvl w:val="1"/>
          <w:numId w:val="3"/>
        </w:numPr>
        <w:tabs>
          <w:tab w:val="num" w:pos="709"/>
        </w:tabs>
        <w:ind w:firstLine="709"/>
        <w:jc w:val="both"/>
        <w:rPr>
          <w:rFonts w:ascii="Times New Roman" w:eastAsia="Times New Roman" w:hAnsi="Times New Roman"/>
          <w:color w:val="000000" w:themeColor="text1"/>
          <w:lang w:eastAsia="ru-RU"/>
        </w:rPr>
      </w:pPr>
      <w:r w:rsidRPr="00E855F9">
        <w:rPr>
          <w:rFonts w:ascii="Times New Roman" w:eastAsia="Times New Roman" w:hAnsi="Times New Roman"/>
          <w:i/>
          <w:color w:val="000000" w:themeColor="text1"/>
          <w:lang w:eastAsia="ru-RU"/>
        </w:rPr>
        <w:t xml:space="preserve">Субарендатор </w:t>
      </w:r>
      <w:r w:rsidRPr="00E855F9">
        <w:rPr>
          <w:rFonts w:ascii="Times New Roman" w:eastAsia="Times New Roman" w:hAnsi="Times New Roman"/>
          <w:color w:val="000000" w:themeColor="text1"/>
          <w:lang w:eastAsia="ru-RU"/>
        </w:rPr>
        <w:t>не имеет права создавать любые обременения</w:t>
      </w:r>
      <w:r w:rsidR="008A636D">
        <w:rPr>
          <w:rFonts w:ascii="Times New Roman" w:eastAsia="Times New Roman" w:hAnsi="Times New Roman"/>
          <w:color w:val="000000" w:themeColor="text1"/>
          <w:lang w:eastAsia="ru-RU"/>
        </w:rPr>
        <w:t xml:space="preserve"> Недвижимому имуществу</w:t>
      </w:r>
      <w:r w:rsidRPr="00E855F9">
        <w:rPr>
          <w:rFonts w:ascii="Times New Roman" w:eastAsia="Times New Roman" w:hAnsi="Times New Roman"/>
          <w:color w:val="000000" w:themeColor="text1"/>
          <w:lang w:eastAsia="ru-RU"/>
        </w:rPr>
        <w:t xml:space="preserve">, в том числе передавать свои права и обязанности по Договору другому лицу, </w:t>
      </w:r>
      <w:r w:rsidR="008A636D">
        <w:rPr>
          <w:rFonts w:ascii="Times New Roman" w:eastAsia="Times New Roman" w:hAnsi="Times New Roman"/>
          <w:color w:val="000000" w:themeColor="text1"/>
          <w:lang w:eastAsia="ru-RU"/>
        </w:rPr>
        <w:t xml:space="preserve">за исключением случаев, предусмотренных в настоящем Договоре, </w:t>
      </w:r>
      <w:r w:rsidRPr="00E855F9">
        <w:rPr>
          <w:rFonts w:ascii="Times New Roman" w:eastAsia="Times New Roman" w:hAnsi="Times New Roman"/>
          <w:color w:val="000000" w:themeColor="text1"/>
          <w:lang w:eastAsia="ru-RU"/>
        </w:rPr>
        <w:t>предоставлять Недвижимое имущество в безвозмездное пользование, а также отдавать права по Договору в залог и вносить их в качестве вклада в уставный капитал хозяйственных товариществ и обществ или паевого взноса в производственный кооператив.</w:t>
      </w:r>
    </w:p>
    <w:p w14:paraId="6582DFEE" w14:textId="77777777" w:rsidR="00A07317" w:rsidRPr="00E855F9" w:rsidRDefault="00A07317" w:rsidP="00A07317">
      <w:pPr>
        <w:numPr>
          <w:ilvl w:val="1"/>
          <w:numId w:val="3"/>
        </w:numPr>
        <w:tabs>
          <w:tab w:val="num" w:pos="709"/>
        </w:tabs>
        <w:ind w:firstLine="709"/>
        <w:jc w:val="both"/>
        <w:rPr>
          <w:rFonts w:ascii="Times New Roman" w:eastAsia="Times New Roman" w:hAnsi="Times New Roman"/>
          <w:color w:val="000000" w:themeColor="text1"/>
          <w:lang w:eastAsia="ru-RU"/>
        </w:rPr>
      </w:pPr>
      <w:r w:rsidRPr="00E855F9">
        <w:rPr>
          <w:rFonts w:ascii="Times New Roman" w:eastAsia="Times New Roman" w:hAnsi="Times New Roman"/>
          <w:i/>
          <w:color w:val="000000" w:themeColor="text1"/>
          <w:lang w:eastAsia="ru-RU"/>
        </w:rPr>
        <w:t>Субарендатор</w:t>
      </w:r>
      <w:r w:rsidRPr="00E855F9">
        <w:rPr>
          <w:rFonts w:ascii="Times New Roman" w:eastAsia="Times New Roman" w:hAnsi="Times New Roman"/>
          <w:color w:val="000000" w:themeColor="text1"/>
          <w:lang w:eastAsia="ru-RU"/>
        </w:rPr>
        <w:t xml:space="preserve"> не имеет права возводить</w:t>
      </w:r>
      <w:r w:rsidR="001D6A99">
        <w:rPr>
          <w:rFonts w:ascii="Times New Roman" w:eastAsia="Times New Roman" w:hAnsi="Times New Roman"/>
          <w:color w:val="000000" w:themeColor="text1"/>
          <w:lang w:eastAsia="ru-RU"/>
        </w:rPr>
        <w:t xml:space="preserve"> (размещать)</w:t>
      </w:r>
      <w:r w:rsidRPr="00E855F9">
        <w:rPr>
          <w:rFonts w:ascii="Times New Roman" w:eastAsia="Times New Roman" w:hAnsi="Times New Roman"/>
          <w:color w:val="000000" w:themeColor="text1"/>
          <w:lang w:eastAsia="ru-RU"/>
        </w:rPr>
        <w:t xml:space="preserve"> на Недвижимом имуществе объекты капитального</w:t>
      </w:r>
      <w:r w:rsidR="00F1669B">
        <w:rPr>
          <w:rFonts w:ascii="Times New Roman" w:eastAsia="Times New Roman" w:hAnsi="Times New Roman"/>
          <w:color w:val="000000" w:themeColor="text1"/>
          <w:lang w:eastAsia="ru-RU"/>
        </w:rPr>
        <w:t xml:space="preserve"> и некапитального</w:t>
      </w:r>
      <w:r w:rsidRPr="00E855F9">
        <w:rPr>
          <w:rFonts w:ascii="Times New Roman" w:eastAsia="Times New Roman" w:hAnsi="Times New Roman"/>
          <w:color w:val="000000" w:themeColor="text1"/>
          <w:lang w:eastAsia="ru-RU"/>
        </w:rPr>
        <w:t xml:space="preserve"> строительства, не указанные в пункте </w:t>
      </w:r>
      <w:r w:rsidR="00D33605">
        <w:rPr>
          <w:rFonts w:ascii="Times New Roman" w:eastAsia="Times New Roman" w:hAnsi="Times New Roman"/>
          <w:color w:val="000000" w:themeColor="text1"/>
          <w:lang w:eastAsia="ru-RU"/>
        </w:rPr>
        <w:fldChar w:fldCharType="begin"/>
      </w:r>
      <w:r w:rsidR="00D33605">
        <w:rPr>
          <w:rFonts w:ascii="Times New Roman" w:eastAsia="Times New Roman" w:hAnsi="Times New Roman"/>
          <w:color w:val="000000" w:themeColor="text1"/>
          <w:lang w:eastAsia="ru-RU"/>
        </w:rPr>
        <w:instrText xml:space="preserve"> REF _Ref102550622 \r \h </w:instrText>
      </w:r>
      <w:r w:rsidR="00D33605">
        <w:rPr>
          <w:rFonts w:ascii="Times New Roman" w:eastAsia="Times New Roman" w:hAnsi="Times New Roman"/>
          <w:color w:val="000000" w:themeColor="text1"/>
          <w:lang w:eastAsia="ru-RU"/>
        </w:rPr>
      </w:r>
      <w:r w:rsidR="00D33605">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1.3.1</w:t>
      </w:r>
      <w:r w:rsidR="00D33605">
        <w:rPr>
          <w:rFonts w:ascii="Times New Roman" w:eastAsia="Times New Roman" w:hAnsi="Times New Roman"/>
          <w:color w:val="000000" w:themeColor="text1"/>
          <w:lang w:eastAsia="ru-RU"/>
        </w:rPr>
        <w:fldChar w:fldCharType="end"/>
      </w:r>
      <w:r w:rsidR="00D33605">
        <w:rPr>
          <w:rFonts w:ascii="Times New Roman" w:eastAsia="Times New Roman" w:hAnsi="Times New Roman"/>
          <w:color w:val="000000" w:themeColor="text1"/>
          <w:lang w:eastAsia="ru-RU"/>
        </w:rPr>
        <w:t xml:space="preserve"> </w:t>
      </w:r>
      <w:r w:rsidRPr="00E855F9">
        <w:rPr>
          <w:rFonts w:ascii="Times New Roman" w:eastAsia="Times New Roman" w:hAnsi="Times New Roman"/>
          <w:color w:val="000000" w:themeColor="text1"/>
          <w:lang w:eastAsia="ru-RU"/>
        </w:rPr>
        <w:t>Договора</w:t>
      </w:r>
      <w:r w:rsidRPr="00E855F9">
        <w:rPr>
          <w:rFonts w:ascii="Times New Roman" w:eastAsia="Times New Roman" w:hAnsi="Times New Roman"/>
          <w:i/>
          <w:color w:val="000000" w:themeColor="text1"/>
          <w:lang w:eastAsia="ru-RU"/>
        </w:rPr>
        <w:t>.</w:t>
      </w:r>
    </w:p>
    <w:p w14:paraId="68D5AC3D" w14:textId="2ECD4512" w:rsidR="00A07317" w:rsidRPr="00AE09A4" w:rsidRDefault="00A07317" w:rsidP="003126EA">
      <w:pPr>
        <w:numPr>
          <w:ilvl w:val="1"/>
          <w:numId w:val="3"/>
        </w:numPr>
        <w:tabs>
          <w:tab w:val="num" w:pos="709"/>
        </w:tabs>
        <w:ind w:firstLine="709"/>
        <w:jc w:val="both"/>
        <w:rPr>
          <w:rFonts w:ascii="Times New Roman" w:eastAsia="Times New Roman" w:hAnsi="Times New Roman"/>
          <w:color w:val="000000" w:themeColor="text1"/>
          <w:lang w:eastAsia="ru-RU"/>
        </w:rPr>
      </w:pPr>
      <w:bookmarkStart w:id="10" w:name="_Ref102552961"/>
      <w:r w:rsidRPr="00E855F9">
        <w:rPr>
          <w:rFonts w:ascii="Times New Roman" w:eastAsia="Times New Roman" w:hAnsi="Times New Roman"/>
          <w:i/>
          <w:color w:val="000000" w:themeColor="text1"/>
          <w:lang w:eastAsia="ru-RU"/>
        </w:rPr>
        <w:lastRenderedPageBreak/>
        <w:t xml:space="preserve">Субарендатор </w:t>
      </w:r>
      <w:r w:rsidRPr="00E855F9">
        <w:rPr>
          <w:rFonts w:ascii="Times New Roman" w:eastAsia="Times New Roman" w:hAnsi="Times New Roman"/>
          <w:color w:val="000000" w:themeColor="text1"/>
          <w:lang w:eastAsia="ru-RU"/>
        </w:rPr>
        <w:t xml:space="preserve">при сдаче Объектов (и, или их части) в аренду, обязан включить в договоры аренды </w:t>
      </w:r>
      <w:r w:rsidR="001D6A99" w:rsidRPr="001D6A99">
        <w:rPr>
          <w:rFonts w:ascii="Times New Roman" w:eastAsia="Times New Roman" w:hAnsi="Times New Roman"/>
          <w:color w:val="000000" w:themeColor="text1"/>
          <w:lang w:eastAsia="ru-RU"/>
        </w:rPr>
        <w:t xml:space="preserve">(субаренды, простого товарищества, управления и </w:t>
      </w:r>
      <w:r w:rsidR="001D6A99">
        <w:rPr>
          <w:rFonts w:ascii="Times New Roman" w:eastAsia="Times New Roman" w:hAnsi="Times New Roman"/>
          <w:color w:val="000000" w:themeColor="text1"/>
          <w:lang w:eastAsia="ru-RU"/>
        </w:rPr>
        <w:t xml:space="preserve">иные </w:t>
      </w:r>
      <w:r w:rsidR="003126EA" w:rsidRPr="003126EA">
        <w:rPr>
          <w:rFonts w:ascii="Times New Roman" w:eastAsia="Times New Roman" w:hAnsi="Times New Roman"/>
          <w:color w:val="000000" w:themeColor="text1"/>
          <w:lang w:eastAsia="ru-RU"/>
        </w:rPr>
        <w:t>договоры, предполагающие предоставление права пользования Объектами</w:t>
      </w:r>
      <w:r w:rsidR="001D6A99" w:rsidRPr="000E6109">
        <w:rPr>
          <w:rFonts w:ascii="Times New Roman" w:eastAsia="Times New Roman" w:hAnsi="Times New Roman"/>
          <w:color w:val="000000" w:themeColor="text1"/>
          <w:lang w:eastAsia="ru-RU"/>
        </w:rPr>
        <w:t>)</w:t>
      </w:r>
      <w:r w:rsidR="001D6A99" w:rsidRPr="008410B1">
        <w:t xml:space="preserve"> </w:t>
      </w:r>
      <w:r w:rsidRPr="00E855F9">
        <w:rPr>
          <w:rFonts w:ascii="Times New Roman" w:eastAsia="Times New Roman" w:hAnsi="Times New Roman"/>
          <w:color w:val="000000" w:themeColor="text1"/>
          <w:lang w:eastAsia="ru-RU"/>
        </w:rPr>
        <w:t xml:space="preserve">условие об обязательной уплате </w:t>
      </w:r>
      <w:r w:rsidR="00665A15">
        <w:rPr>
          <w:rFonts w:ascii="Times New Roman" w:eastAsia="Times New Roman" w:hAnsi="Times New Roman"/>
          <w:color w:val="000000" w:themeColor="text1"/>
          <w:lang w:eastAsia="ru-RU"/>
        </w:rPr>
        <w:t>а</w:t>
      </w:r>
      <w:r w:rsidR="00665A15" w:rsidRPr="003126EA">
        <w:rPr>
          <w:rFonts w:ascii="Times New Roman" w:eastAsia="Times New Roman" w:hAnsi="Times New Roman"/>
          <w:color w:val="000000" w:themeColor="text1"/>
          <w:lang w:eastAsia="ru-RU"/>
        </w:rPr>
        <w:t xml:space="preserve">рендаторами </w:t>
      </w:r>
      <w:r w:rsidRPr="00B74026">
        <w:rPr>
          <w:rFonts w:ascii="Times New Roman" w:eastAsia="Times New Roman" w:hAnsi="Times New Roman"/>
          <w:color w:val="000000" w:themeColor="text1"/>
          <w:lang w:eastAsia="ru-RU"/>
        </w:rPr>
        <w:t xml:space="preserve">Объектов </w:t>
      </w:r>
      <w:r w:rsidR="003126EA" w:rsidRPr="00B74026">
        <w:rPr>
          <w:rFonts w:ascii="Times New Roman" w:eastAsia="Times New Roman" w:hAnsi="Times New Roman"/>
          <w:color w:val="000000" w:themeColor="text1"/>
          <w:lang w:eastAsia="ru-RU"/>
        </w:rPr>
        <w:t>(</w:t>
      </w:r>
      <w:r w:rsidR="00665A15">
        <w:rPr>
          <w:rFonts w:ascii="Times New Roman" w:eastAsia="Times New Roman" w:hAnsi="Times New Roman"/>
          <w:color w:val="000000" w:themeColor="text1"/>
          <w:lang w:eastAsia="ru-RU"/>
        </w:rPr>
        <w:t>с</w:t>
      </w:r>
      <w:r w:rsidR="00665A15" w:rsidRPr="00970228">
        <w:rPr>
          <w:rFonts w:ascii="Times New Roman" w:eastAsia="Times New Roman" w:hAnsi="Times New Roman"/>
          <w:color w:val="000000" w:themeColor="text1"/>
          <w:lang w:eastAsia="ru-RU"/>
        </w:rPr>
        <w:t>убарендаторами</w:t>
      </w:r>
      <w:r w:rsidR="00665A15" w:rsidRPr="00B74026">
        <w:rPr>
          <w:rFonts w:ascii="Times New Roman" w:eastAsia="Times New Roman" w:hAnsi="Times New Roman"/>
          <w:color w:val="000000" w:themeColor="text1"/>
          <w:lang w:eastAsia="ru-RU"/>
        </w:rPr>
        <w:t xml:space="preserve"> </w:t>
      </w:r>
      <w:r w:rsidR="003126EA" w:rsidRPr="00B74026">
        <w:rPr>
          <w:rFonts w:ascii="Times New Roman" w:eastAsia="Times New Roman" w:hAnsi="Times New Roman"/>
          <w:color w:val="000000" w:themeColor="text1"/>
          <w:lang w:eastAsia="ru-RU"/>
        </w:rPr>
        <w:t>и иными использующими Объекты лицами)</w:t>
      </w:r>
      <w:r w:rsidR="003126EA">
        <w:rPr>
          <w:rFonts w:ascii="Times New Roman" w:eastAsia="Times New Roman" w:hAnsi="Times New Roman"/>
          <w:i/>
          <w:color w:val="000000" w:themeColor="text1"/>
          <w:lang w:eastAsia="ru-RU"/>
        </w:rPr>
        <w:t xml:space="preserve"> </w:t>
      </w:r>
      <w:r w:rsidRPr="00B60917">
        <w:rPr>
          <w:rFonts w:ascii="Times New Roman" w:eastAsia="Times New Roman" w:hAnsi="Times New Roman"/>
          <w:color w:val="000000" w:themeColor="text1"/>
          <w:lang w:eastAsia="ru-RU"/>
        </w:rPr>
        <w:t xml:space="preserve">Оборотной части арендной платы, в </w:t>
      </w:r>
      <w:proofErr w:type="gramStart"/>
      <w:r w:rsidRPr="00B60917">
        <w:rPr>
          <w:rFonts w:ascii="Times New Roman" w:eastAsia="Times New Roman" w:hAnsi="Times New Roman"/>
          <w:color w:val="000000" w:themeColor="text1"/>
          <w:lang w:eastAsia="ru-RU"/>
        </w:rPr>
        <w:t>размере</w:t>
      </w:r>
      <w:proofErr w:type="gramEnd"/>
      <w:r w:rsidRPr="00B60917">
        <w:rPr>
          <w:rFonts w:ascii="Times New Roman" w:eastAsia="Times New Roman" w:hAnsi="Times New Roman"/>
          <w:color w:val="000000" w:themeColor="text1"/>
          <w:lang w:eastAsia="ru-RU"/>
        </w:rPr>
        <w:t xml:space="preserve"> </w:t>
      </w:r>
      <w:r w:rsidR="00AE1BC4" w:rsidRPr="00B60917">
        <w:rPr>
          <w:rFonts w:ascii="Times New Roman" w:eastAsia="Times New Roman" w:hAnsi="Times New Roman"/>
          <w:color w:val="000000" w:themeColor="text1"/>
          <w:lang w:eastAsia="ru-RU"/>
        </w:rPr>
        <w:t>установленно</w:t>
      </w:r>
      <w:r w:rsidR="00AE1BC4">
        <w:rPr>
          <w:rFonts w:ascii="Times New Roman" w:eastAsia="Times New Roman" w:hAnsi="Times New Roman"/>
          <w:color w:val="000000" w:themeColor="text1"/>
          <w:lang w:eastAsia="ru-RU"/>
        </w:rPr>
        <w:t>м</w:t>
      </w:r>
      <w:r w:rsidRPr="00B60917">
        <w:rPr>
          <w:rFonts w:ascii="Times New Roman" w:eastAsia="Times New Roman" w:hAnsi="Times New Roman"/>
          <w:color w:val="000000" w:themeColor="text1"/>
          <w:lang w:eastAsia="ru-RU"/>
        </w:rPr>
        <w:t xml:space="preserve"> пунктом </w:t>
      </w:r>
      <w:r w:rsidR="00D33605">
        <w:rPr>
          <w:rFonts w:ascii="Times New Roman" w:eastAsia="Times New Roman" w:hAnsi="Times New Roman"/>
          <w:color w:val="000000" w:themeColor="text1"/>
          <w:lang w:eastAsia="ru-RU"/>
        </w:rPr>
        <w:fldChar w:fldCharType="begin"/>
      </w:r>
      <w:r w:rsidR="00D33605">
        <w:rPr>
          <w:rFonts w:ascii="Times New Roman" w:eastAsia="Times New Roman" w:hAnsi="Times New Roman"/>
          <w:color w:val="000000" w:themeColor="text1"/>
          <w:lang w:eastAsia="ru-RU"/>
        </w:rPr>
        <w:instrText xml:space="preserve"> REF _Ref102551172 \r \h </w:instrText>
      </w:r>
      <w:r w:rsidR="00D33605">
        <w:rPr>
          <w:rFonts w:ascii="Times New Roman" w:eastAsia="Times New Roman" w:hAnsi="Times New Roman"/>
          <w:color w:val="000000" w:themeColor="text1"/>
          <w:lang w:eastAsia="ru-RU"/>
        </w:rPr>
      </w:r>
      <w:r w:rsidR="00D33605">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5.2.2</w:t>
      </w:r>
      <w:r w:rsidR="00D33605">
        <w:rPr>
          <w:rFonts w:ascii="Times New Roman" w:eastAsia="Times New Roman" w:hAnsi="Times New Roman"/>
          <w:color w:val="000000" w:themeColor="text1"/>
          <w:lang w:eastAsia="ru-RU"/>
        </w:rPr>
        <w:fldChar w:fldCharType="end"/>
      </w:r>
      <w:r w:rsidR="00D33605">
        <w:rPr>
          <w:rFonts w:ascii="Times New Roman" w:eastAsia="Times New Roman" w:hAnsi="Times New Roman"/>
          <w:color w:val="000000" w:themeColor="text1"/>
          <w:lang w:eastAsia="ru-RU"/>
        </w:rPr>
        <w:t xml:space="preserve"> </w:t>
      </w:r>
      <w:r w:rsidRPr="00B60917">
        <w:rPr>
          <w:rFonts w:ascii="Times New Roman" w:eastAsia="Times New Roman" w:hAnsi="Times New Roman"/>
          <w:color w:val="000000" w:themeColor="text1"/>
          <w:lang w:eastAsia="ru-RU"/>
        </w:rPr>
        <w:t>Договора</w:t>
      </w:r>
      <w:r w:rsidRPr="00E855F9">
        <w:rPr>
          <w:rFonts w:ascii="Times New Roman" w:eastAsia="Times New Roman" w:hAnsi="Times New Roman"/>
          <w:color w:val="000000" w:themeColor="text1"/>
          <w:lang w:eastAsia="ru-RU"/>
        </w:rPr>
        <w:t xml:space="preserve">, а также условие об обязательстве </w:t>
      </w:r>
      <w:r w:rsidRPr="00E855F9">
        <w:rPr>
          <w:rFonts w:ascii="Times New Roman" w:eastAsia="Times New Roman" w:hAnsi="Times New Roman"/>
          <w:i/>
          <w:color w:val="000000" w:themeColor="text1"/>
          <w:lang w:eastAsia="ru-RU"/>
        </w:rPr>
        <w:t>Арендаторов Объектов</w:t>
      </w:r>
      <w:r w:rsidRPr="00E855F9">
        <w:rPr>
          <w:rFonts w:ascii="Times New Roman" w:eastAsia="Times New Roman" w:hAnsi="Times New Roman"/>
          <w:color w:val="000000" w:themeColor="text1"/>
          <w:lang w:eastAsia="ru-RU"/>
        </w:rPr>
        <w:t xml:space="preserve"> </w:t>
      </w:r>
      <w:r w:rsidRPr="00E855F9">
        <w:rPr>
          <w:rFonts w:ascii="Times New Roman" w:hAnsi="Times New Roman"/>
          <w:color w:val="000000" w:themeColor="text1"/>
        </w:rPr>
        <w:t xml:space="preserve">заключить с оператором фискальных данных (далее – ОФД) </w:t>
      </w:r>
      <w:r w:rsidRPr="00E855F9">
        <w:rPr>
          <w:rFonts w:ascii="Times New Roman" w:eastAsia="Times New Roman" w:hAnsi="Times New Roman"/>
          <w:color w:val="000000" w:themeColor="text1"/>
          <w:lang w:eastAsia="ru-RU"/>
        </w:rPr>
        <w:t>договор</w:t>
      </w:r>
      <w:r w:rsidRPr="00E855F9">
        <w:rPr>
          <w:rFonts w:ascii="Times New Roman" w:hAnsi="Times New Roman"/>
          <w:color w:val="000000" w:themeColor="text1"/>
        </w:rPr>
        <w:t xml:space="preserve"> на отправку электронных версий кассовых чеков в налоговый орган (договор на обработку фискальных данных) и о представлении доступа </w:t>
      </w:r>
      <w:r w:rsidRPr="00E855F9">
        <w:rPr>
          <w:rFonts w:ascii="Times New Roman" w:hAnsi="Times New Roman"/>
          <w:i/>
          <w:color w:val="000000" w:themeColor="text1"/>
        </w:rPr>
        <w:t>Арендатору</w:t>
      </w:r>
      <w:r w:rsidRPr="00E855F9">
        <w:rPr>
          <w:rFonts w:ascii="Times New Roman" w:hAnsi="Times New Roman"/>
          <w:color w:val="000000" w:themeColor="text1"/>
        </w:rPr>
        <w:t xml:space="preserve"> к базе фискальных данных, которые </w:t>
      </w:r>
      <w:r w:rsidRPr="00E855F9">
        <w:rPr>
          <w:rFonts w:ascii="Times New Roman" w:hAnsi="Times New Roman"/>
          <w:i/>
          <w:color w:val="000000" w:themeColor="text1"/>
        </w:rPr>
        <w:t>Арендатор Объектов</w:t>
      </w:r>
      <w:r w:rsidRPr="00E855F9">
        <w:rPr>
          <w:rFonts w:ascii="Times New Roman" w:hAnsi="Times New Roman"/>
          <w:color w:val="000000" w:themeColor="text1"/>
        </w:rPr>
        <w:t xml:space="preserve"> предоставляет ОФД со своей контрольно-кассовой техники. </w:t>
      </w:r>
      <w:bookmarkEnd w:id="10"/>
    </w:p>
    <w:p w14:paraId="683D86E2" w14:textId="77777777" w:rsidR="00A07317" w:rsidRPr="00E855F9" w:rsidRDefault="00A07317" w:rsidP="00A07317">
      <w:pPr>
        <w:numPr>
          <w:ilvl w:val="1"/>
          <w:numId w:val="3"/>
        </w:numPr>
        <w:tabs>
          <w:tab w:val="num" w:pos="709"/>
        </w:tabs>
        <w:ind w:firstLine="709"/>
        <w:jc w:val="both"/>
        <w:rPr>
          <w:rFonts w:ascii="Times New Roman" w:eastAsia="Times New Roman" w:hAnsi="Times New Roman"/>
          <w:color w:val="000000" w:themeColor="text1"/>
          <w:lang w:eastAsia="ru-RU"/>
        </w:rPr>
      </w:pPr>
      <w:r w:rsidRPr="00AE09A4">
        <w:rPr>
          <w:rFonts w:ascii="Times New Roman" w:eastAsia="Times New Roman" w:hAnsi="Times New Roman"/>
          <w:color w:val="000000" w:themeColor="text1"/>
          <w:lang w:eastAsia="ru-RU"/>
        </w:rPr>
        <w:t>В целях осущ</w:t>
      </w:r>
      <w:r w:rsidRPr="00E855F9">
        <w:rPr>
          <w:rFonts w:ascii="Times New Roman" w:eastAsia="Times New Roman" w:hAnsi="Times New Roman"/>
          <w:color w:val="000000" w:themeColor="text1"/>
          <w:lang w:eastAsia="ru-RU"/>
        </w:rPr>
        <w:t>ествления своих прав и обязанностей по Договору и в связи с использованием Недвижимого имущества</w:t>
      </w:r>
      <w:r w:rsidRPr="00E855F9">
        <w:rPr>
          <w:rFonts w:ascii="Times New Roman" w:eastAsia="Times New Roman" w:hAnsi="Times New Roman"/>
          <w:i/>
          <w:color w:val="000000" w:themeColor="text1"/>
          <w:lang w:eastAsia="ru-RU"/>
        </w:rPr>
        <w:t xml:space="preserve"> Субарендатор</w:t>
      </w:r>
      <w:r w:rsidRPr="00E855F9">
        <w:rPr>
          <w:rFonts w:ascii="Times New Roman" w:eastAsia="Times New Roman" w:hAnsi="Times New Roman"/>
          <w:color w:val="000000" w:themeColor="text1"/>
          <w:lang w:eastAsia="ru-RU"/>
        </w:rPr>
        <w:t xml:space="preserve"> обязан получить все необходимые согласования и/или разрешения, допуски, лицензии со стороны государственных и муниципальных органов, а также </w:t>
      </w:r>
      <w:r w:rsidRPr="00E855F9">
        <w:rPr>
          <w:rFonts w:ascii="Times New Roman" w:eastAsia="Times New Roman" w:hAnsi="Times New Roman"/>
          <w:i/>
          <w:color w:val="000000" w:themeColor="text1"/>
          <w:lang w:eastAsia="ru-RU"/>
        </w:rPr>
        <w:t>Арендатора</w:t>
      </w:r>
      <w:r w:rsidRPr="00E855F9">
        <w:rPr>
          <w:rFonts w:ascii="Times New Roman" w:eastAsia="Times New Roman" w:hAnsi="Times New Roman"/>
          <w:color w:val="000000" w:themeColor="text1"/>
          <w:lang w:eastAsia="ru-RU"/>
        </w:rPr>
        <w:t xml:space="preserve"> в соответствии с Законодательством и условиями Договора.</w:t>
      </w:r>
    </w:p>
    <w:p w14:paraId="1B6C8D6E" w14:textId="77777777" w:rsidR="00A07317" w:rsidRPr="00E855F9" w:rsidRDefault="00A07317" w:rsidP="00290CD0">
      <w:pPr>
        <w:numPr>
          <w:ilvl w:val="1"/>
          <w:numId w:val="3"/>
        </w:numPr>
        <w:tabs>
          <w:tab w:val="num" w:pos="709"/>
        </w:tabs>
        <w:ind w:firstLine="709"/>
        <w:jc w:val="both"/>
        <w:rPr>
          <w:rFonts w:ascii="Times New Roman" w:eastAsia="Times New Roman" w:hAnsi="Times New Roman"/>
          <w:color w:val="000000" w:themeColor="text1"/>
          <w:lang w:eastAsia="ru-RU"/>
        </w:rPr>
      </w:pPr>
      <w:r w:rsidRPr="00290CD0">
        <w:rPr>
          <w:rFonts w:ascii="Times New Roman" w:eastAsia="Times New Roman" w:hAnsi="Times New Roman"/>
          <w:i/>
          <w:color w:val="000000" w:themeColor="text1"/>
          <w:lang w:eastAsia="ru-RU"/>
        </w:rPr>
        <w:t>Субарендатор</w:t>
      </w:r>
      <w:r w:rsidRPr="00E855F9">
        <w:rPr>
          <w:rFonts w:ascii="Times New Roman" w:eastAsia="Times New Roman" w:hAnsi="Times New Roman"/>
          <w:i/>
          <w:color w:val="000000" w:themeColor="text1"/>
          <w:lang w:eastAsia="ru-RU"/>
        </w:rPr>
        <w:t xml:space="preserve"> </w:t>
      </w:r>
      <w:r w:rsidRPr="00E855F9">
        <w:rPr>
          <w:rFonts w:ascii="Times New Roman" w:eastAsia="Times New Roman" w:hAnsi="Times New Roman"/>
          <w:color w:val="000000" w:themeColor="text1"/>
          <w:lang w:eastAsia="ru-RU"/>
        </w:rPr>
        <w:t xml:space="preserve">обязан обеспечить беспрепятственный доступ </w:t>
      </w:r>
      <w:r w:rsidR="00F1669B">
        <w:rPr>
          <w:rFonts w:ascii="Times New Roman" w:eastAsia="Times New Roman" w:hAnsi="Times New Roman"/>
          <w:color w:val="000000" w:themeColor="text1"/>
          <w:lang w:eastAsia="ru-RU"/>
        </w:rPr>
        <w:t>транспортных средств</w:t>
      </w:r>
      <w:r w:rsidRPr="00E855F9">
        <w:rPr>
          <w:rFonts w:ascii="Times New Roman" w:eastAsia="Times New Roman" w:hAnsi="Times New Roman"/>
          <w:color w:val="000000" w:themeColor="text1"/>
          <w:lang w:eastAsia="ru-RU"/>
        </w:rPr>
        <w:t xml:space="preserve"> </w:t>
      </w:r>
      <w:r w:rsidR="00F1669B">
        <w:rPr>
          <w:rFonts w:ascii="Times New Roman" w:eastAsia="Times New Roman" w:hAnsi="Times New Roman"/>
          <w:color w:val="000000" w:themeColor="text1"/>
          <w:lang w:eastAsia="ru-RU"/>
        </w:rPr>
        <w:t xml:space="preserve">и </w:t>
      </w:r>
      <w:r w:rsidRPr="00E855F9">
        <w:rPr>
          <w:rFonts w:ascii="Times New Roman" w:eastAsia="Times New Roman" w:hAnsi="Times New Roman"/>
          <w:color w:val="000000" w:themeColor="text1"/>
          <w:lang w:eastAsia="ru-RU"/>
        </w:rPr>
        <w:t>любых лиц к Недвижимому имуществу</w:t>
      </w:r>
      <w:r w:rsidR="00F1669B">
        <w:rPr>
          <w:rFonts w:ascii="Times New Roman" w:eastAsia="Times New Roman" w:hAnsi="Times New Roman"/>
          <w:color w:val="000000" w:themeColor="text1"/>
          <w:lang w:eastAsia="ru-RU"/>
        </w:rPr>
        <w:t xml:space="preserve"> со стороны </w:t>
      </w:r>
      <w:r w:rsidR="00CF28C0">
        <w:rPr>
          <w:rFonts w:ascii="Times New Roman" w:eastAsia="Times New Roman" w:hAnsi="Times New Roman"/>
          <w:color w:val="000000" w:themeColor="text1"/>
          <w:lang w:eastAsia="ru-RU"/>
        </w:rPr>
        <w:t xml:space="preserve">Автомобильной </w:t>
      </w:r>
      <w:r w:rsidR="00F1669B">
        <w:rPr>
          <w:rFonts w:ascii="Times New Roman" w:eastAsia="Times New Roman" w:hAnsi="Times New Roman"/>
          <w:color w:val="000000" w:themeColor="text1"/>
          <w:lang w:eastAsia="ru-RU"/>
        </w:rPr>
        <w:t xml:space="preserve">дороги </w:t>
      </w:r>
      <w:r w:rsidR="00CF28C0" w:rsidRPr="000418CD">
        <w:rPr>
          <w:rFonts w:ascii="Times New Roman" w:eastAsia="Times New Roman" w:hAnsi="Times New Roman"/>
          <w:color w:val="000000" w:themeColor="text1"/>
          <w:lang w:eastAsia="ru-RU"/>
        </w:rPr>
        <w:t>М-12</w:t>
      </w:r>
      <w:r w:rsidR="00CF28C0">
        <w:rPr>
          <w:rFonts w:ascii="Times New Roman" w:eastAsia="Times New Roman" w:hAnsi="Times New Roman"/>
          <w:color w:val="000000" w:themeColor="text1"/>
          <w:lang w:eastAsia="ru-RU"/>
        </w:rPr>
        <w:t xml:space="preserve">, </w:t>
      </w:r>
      <w:r w:rsidR="00F1669B">
        <w:rPr>
          <w:rFonts w:ascii="Times New Roman" w:eastAsia="Times New Roman" w:hAnsi="Times New Roman"/>
          <w:color w:val="000000" w:themeColor="text1"/>
          <w:lang w:eastAsia="ru-RU"/>
        </w:rPr>
        <w:t xml:space="preserve">а также со стороны частей земельных участков и земельных участков с кадастровым </w:t>
      </w:r>
      <w:r w:rsidR="00D2546D">
        <w:rPr>
          <w:rFonts w:ascii="Times New Roman" w:eastAsia="Times New Roman" w:hAnsi="Times New Roman"/>
          <w:color w:val="000000" w:themeColor="text1"/>
          <w:lang w:eastAsia="ru-RU"/>
        </w:rPr>
        <w:t>номером</w:t>
      </w:r>
      <w:r w:rsidR="00222B4F" w:rsidRPr="00584017">
        <w:rPr>
          <w:rFonts w:ascii="Times New Roman" w:eastAsia="Times New Roman" w:hAnsi="Times New Roman"/>
          <w:color w:val="000000" w:themeColor="text1"/>
          <w:lang w:eastAsia="ru-RU"/>
        </w:rPr>
        <w:t xml:space="preserve"> </w:t>
      </w:r>
      <w:r w:rsidR="003F293F" w:rsidRPr="00631D98">
        <w:rPr>
          <w:rFonts w:ascii="Times New Roman" w:hAnsi="Times New Roman"/>
          <w:lang w:eastAsia="ru-RU"/>
        </w:rPr>
        <w:t>33:12:011101:1216</w:t>
      </w:r>
      <w:r w:rsidR="00F1669B">
        <w:rPr>
          <w:rFonts w:ascii="Times New Roman" w:eastAsia="Times New Roman" w:hAnsi="Times New Roman"/>
          <w:color w:val="000000" w:themeColor="text1"/>
          <w:lang w:eastAsia="ru-RU"/>
        </w:rPr>
        <w:t xml:space="preserve">, входящих в зону </w:t>
      </w:r>
      <w:r w:rsidR="003C1448">
        <w:rPr>
          <w:rFonts w:ascii="Times New Roman" w:eastAsia="Times New Roman" w:hAnsi="Times New Roman"/>
          <w:color w:val="000000" w:themeColor="text1"/>
          <w:lang w:eastAsia="ru-RU"/>
        </w:rPr>
        <w:t>МФЗ</w:t>
      </w:r>
      <w:r w:rsidR="00F1669B">
        <w:rPr>
          <w:rFonts w:ascii="Times New Roman" w:eastAsia="Times New Roman" w:hAnsi="Times New Roman"/>
          <w:color w:val="000000" w:themeColor="text1"/>
          <w:lang w:eastAsia="ru-RU"/>
        </w:rPr>
        <w:t>,</w:t>
      </w:r>
      <w:r w:rsidR="0061420F">
        <w:rPr>
          <w:rFonts w:ascii="Times New Roman" w:eastAsia="Times New Roman" w:hAnsi="Times New Roman"/>
          <w:color w:val="000000" w:themeColor="text1"/>
          <w:lang w:eastAsia="ru-RU"/>
        </w:rPr>
        <w:t xml:space="preserve"> частью которой является Недвижимое имущество,</w:t>
      </w:r>
      <w:r w:rsidRPr="00E855F9">
        <w:rPr>
          <w:rFonts w:ascii="Times New Roman" w:eastAsia="Times New Roman" w:hAnsi="Times New Roman"/>
          <w:color w:val="000000" w:themeColor="text1"/>
          <w:lang w:eastAsia="ru-RU"/>
        </w:rPr>
        <w:t xml:space="preserve"> </w:t>
      </w:r>
      <w:r w:rsidR="00AE1BC4">
        <w:rPr>
          <w:rFonts w:ascii="Times New Roman" w:eastAsia="Times New Roman" w:hAnsi="Times New Roman"/>
          <w:color w:val="000000" w:themeColor="text1"/>
          <w:lang w:eastAsia="ru-RU"/>
        </w:rPr>
        <w:t xml:space="preserve">а также обеспечить беспрепятственный доступ через Недвижимое имущество к частям земельных участков и земельному участку 33:12:011101:1216 </w:t>
      </w:r>
      <w:r w:rsidRPr="00E855F9">
        <w:rPr>
          <w:rFonts w:ascii="Times New Roman" w:eastAsia="Times New Roman" w:hAnsi="Times New Roman"/>
          <w:color w:val="000000" w:themeColor="text1"/>
          <w:lang w:eastAsia="ru-RU"/>
        </w:rPr>
        <w:t xml:space="preserve">и не вправе каким-либо образом ограничивать такой доступ либо предоставлять его с каким-либо условием, если иное не предусмотрено Законодательством и/или не установлено </w:t>
      </w:r>
      <w:r w:rsidRPr="00E855F9">
        <w:rPr>
          <w:rFonts w:ascii="Times New Roman" w:eastAsia="Times New Roman" w:hAnsi="Times New Roman"/>
          <w:i/>
          <w:color w:val="000000" w:themeColor="text1"/>
          <w:lang w:eastAsia="ru-RU"/>
        </w:rPr>
        <w:t>Арендатором</w:t>
      </w:r>
      <w:r w:rsidRPr="00E855F9">
        <w:rPr>
          <w:rFonts w:ascii="Times New Roman" w:eastAsia="Times New Roman" w:hAnsi="Times New Roman"/>
          <w:color w:val="000000" w:themeColor="text1"/>
          <w:lang w:eastAsia="ru-RU"/>
        </w:rPr>
        <w:t xml:space="preserve"> в соответствии с Законодательством.</w:t>
      </w:r>
    </w:p>
    <w:p w14:paraId="2E7A7C12" w14:textId="77777777" w:rsidR="00B93CCF" w:rsidRPr="000418CD" w:rsidRDefault="00F1669B" w:rsidP="000418CD">
      <w:pPr>
        <w:numPr>
          <w:ilvl w:val="1"/>
          <w:numId w:val="3"/>
        </w:numPr>
        <w:tabs>
          <w:tab w:val="num" w:pos="709"/>
        </w:tabs>
        <w:ind w:firstLine="709"/>
        <w:jc w:val="both"/>
        <w:rPr>
          <w:rFonts w:ascii="Times New Roman" w:eastAsia="Times New Roman" w:hAnsi="Times New Roman"/>
          <w:color w:val="000000" w:themeColor="text1"/>
          <w:lang w:eastAsia="ru-RU"/>
        </w:rPr>
      </w:pPr>
      <w:r w:rsidRPr="00E855F9">
        <w:rPr>
          <w:rFonts w:ascii="Times New Roman" w:eastAsia="Times New Roman" w:hAnsi="Times New Roman"/>
          <w:i/>
          <w:color w:val="000000" w:themeColor="text1"/>
          <w:lang w:eastAsia="ru-RU"/>
        </w:rPr>
        <w:t xml:space="preserve">Субарендатор </w:t>
      </w:r>
      <w:r w:rsidRPr="00E855F9">
        <w:rPr>
          <w:rFonts w:ascii="Times New Roman" w:eastAsia="Times New Roman" w:hAnsi="Times New Roman"/>
          <w:color w:val="000000" w:themeColor="text1"/>
          <w:lang w:eastAsia="ru-RU"/>
        </w:rPr>
        <w:t xml:space="preserve">обязан </w:t>
      </w:r>
      <w:r w:rsidR="00970228">
        <w:rPr>
          <w:rFonts w:ascii="Times New Roman" w:eastAsia="Times New Roman" w:hAnsi="Times New Roman"/>
          <w:color w:val="000000" w:themeColor="text1"/>
          <w:lang w:eastAsia="ru-RU"/>
        </w:rPr>
        <w:t>предпринять все разумные меры по огранич</w:t>
      </w:r>
      <w:r w:rsidR="00D2361B">
        <w:rPr>
          <w:rFonts w:ascii="Times New Roman" w:eastAsia="Times New Roman" w:hAnsi="Times New Roman"/>
          <w:color w:val="000000" w:themeColor="text1"/>
          <w:lang w:eastAsia="ru-RU"/>
        </w:rPr>
        <w:t>е</w:t>
      </w:r>
      <w:r w:rsidR="00970228">
        <w:rPr>
          <w:rFonts w:ascii="Times New Roman" w:eastAsia="Times New Roman" w:hAnsi="Times New Roman"/>
          <w:color w:val="000000" w:themeColor="text1"/>
          <w:lang w:eastAsia="ru-RU"/>
        </w:rPr>
        <w:t>нию</w:t>
      </w:r>
      <w:r w:rsidR="00970228" w:rsidRPr="00E855F9">
        <w:rPr>
          <w:rFonts w:ascii="Times New Roman" w:eastAsia="Times New Roman" w:hAnsi="Times New Roman"/>
          <w:color w:val="000000" w:themeColor="text1"/>
          <w:lang w:eastAsia="ru-RU"/>
        </w:rPr>
        <w:t xml:space="preserve"> </w:t>
      </w:r>
      <w:r w:rsidRPr="00E855F9">
        <w:rPr>
          <w:rFonts w:ascii="Times New Roman" w:eastAsia="Times New Roman" w:hAnsi="Times New Roman"/>
          <w:color w:val="000000" w:themeColor="text1"/>
          <w:lang w:eastAsia="ru-RU"/>
        </w:rPr>
        <w:t>доступ</w:t>
      </w:r>
      <w:r w:rsidR="00970228">
        <w:rPr>
          <w:rFonts w:ascii="Times New Roman" w:eastAsia="Times New Roman" w:hAnsi="Times New Roman"/>
          <w:color w:val="000000" w:themeColor="text1"/>
          <w:lang w:eastAsia="ru-RU"/>
        </w:rPr>
        <w:t>а</w:t>
      </w:r>
      <w:r>
        <w:rPr>
          <w:rFonts w:ascii="Times New Roman" w:eastAsia="Times New Roman" w:hAnsi="Times New Roman"/>
          <w:color w:val="000000" w:themeColor="text1"/>
          <w:lang w:eastAsia="ru-RU"/>
        </w:rPr>
        <w:t xml:space="preserve"> транспортных средств и любых лиц к Недвижимому имуществу, через Недвижимое имущество и на </w:t>
      </w:r>
      <w:r w:rsidR="00CF28C0">
        <w:rPr>
          <w:rFonts w:ascii="Times New Roman" w:eastAsia="Times New Roman" w:hAnsi="Times New Roman"/>
          <w:color w:val="000000" w:themeColor="text1"/>
          <w:lang w:eastAsia="ru-RU"/>
        </w:rPr>
        <w:t>А</w:t>
      </w:r>
      <w:r>
        <w:rPr>
          <w:rFonts w:ascii="Times New Roman" w:eastAsia="Times New Roman" w:hAnsi="Times New Roman"/>
          <w:color w:val="000000" w:themeColor="text1"/>
          <w:lang w:eastAsia="ru-RU"/>
        </w:rPr>
        <w:t xml:space="preserve">втомобильную дорогу </w:t>
      </w:r>
      <w:r w:rsidR="00CF28C0" w:rsidRPr="00CF28C0">
        <w:rPr>
          <w:rFonts w:ascii="Times New Roman" w:eastAsia="Times New Roman" w:hAnsi="Times New Roman"/>
          <w:color w:val="000000" w:themeColor="text1"/>
          <w:lang w:eastAsia="ru-RU"/>
        </w:rPr>
        <w:t>М-12</w:t>
      </w:r>
      <w:r w:rsidR="00CF28C0">
        <w:rPr>
          <w:rFonts w:ascii="Times New Roman" w:eastAsia="Times New Roman" w:hAnsi="Times New Roman"/>
          <w:b/>
          <w:color w:val="000000" w:themeColor="text1"/>
          <w:lang w:eastAsia="ru-RU"/>
        </w:rPr>
        <w:t xml:space="preserve"> </w:t>
      </w:r>
      <w:r>
        <w:rPr>
          <w:rFonts w:ascii="Times New Roman" w:eastAsia="Times New Roman" w:hAnsi="Times New Roman"/>
          <w:color w:val="000000" w:themeColor="text1"/>
          <w:lang w:eastAsia="ru-RU"/>
        </w:rPr>
        <w:t xml:space="preserve">со стороны земельных участков, не входящих в полосу отвода </w:t>
      </w:r>
      <w:r w:rsidR="00CF28C0">
        <w:rPr>
          <w:rFonts w:ascii="Times New Roman" w:eastAsia="Times New Roman" w:hAnsi="Times New Roman"/>
          <w:color w:val="000000" w:themeColor="text1"/>
          <w:lang w:eastAsia="ru-RU"/>
        </w:rPr>
        <w:t xml:space="preserve">Автомобильной </w:t>
      </w:r>
      <w:r>
        <w:rPr>
          <w:rFonts w:ascii="Times New Roman" w:eastAsia="Times New Roman" w:hAnsi="Times New Roman"/>
          <w:color w:val="000000" w:themeColor="text1"/>
          <w:lang w:eastAsia="ru-RU"/>
        </w:rPr>
        <w:t xml:space="preserve">дороги </w:t>
      </w:r>
      <w:r w:rsidR="00CF28C0">
        <w:rPr>
          <w:rFonts w:ascii="Times New Roman" w:eastAsia="Times New Roman" w:hAnsi="Times New Roman"/>
          <w:color w:val="000000" w:themeColor="text1"/>
          <w:lang w:eastAsia="ru-RU"/>
        </w:rPr>
        <w:t xml:space="preserve">М-12 </w:t>
      </w:r>
      <w:r w:rsidR="00D87DCE">
        <w:rPr>
          <w:rFonts w:ascii="Times New Roman" w:eastAsia="Times New Roman" w:hAnsi="Times New Roman"/>
          <w:color w:val="000000" w:themeColor="text1"/>
          <w:lang w:eastAsia="ru-RU"/>
        </w:rPr>
        <w:t>и</w:t>
      </w:r>
      <w:r w:rsidR="0061420F" w:rsidRPr="0061420F">
        <w:rPr>
          <w:rFonts w:ascii="Times New Roman" w:eastAsia="Times New Roman" w:hAnsi="Times New Roman"/>
          <w:color w:val="000000" w:themeColor="text1"/>
          <w:lang w:eastAsia="ru-RU"/>
        </w:rPr>
        <w:t xml:space="preserve"> не являющихся частью </w:t>
      </w:r>
      <w:r w:rsidR="00D87DCE">
        <w:rPr>
          <w:rFonts w:ascii="Times New Roman" w:eastAsia="Times New Roman" w:hAnsi="Times New Roman"/>
          <w:color w:val="000000" w:themeColor="text1"/>
          <w:lang w:eastAsia="ru-RU"/>
        </w:rPr>
        <w:t>МФЗ</w:t>
      </w:r>
      <w:r w:rsidR="0061420F" w:rsidRPr="0061420F">
        <w:rPr>
          <w:rFonts w:ascii="Times New Roman" w:eastAsia="Times New Roman" w:hAnsi="Times New Roman"/>
          <w:color w:val="000000" w:themeColor="text1"/>
          <w:lang w:eastAsia="ru-RU"/>
        </w:rPr>
        <w:t>,</w:t>
      </w:r>
      <w:r w:rsidR="00C23F4B">
        <w:rPr>
          <w:rFonts w:ascii="Times New Roman" w:eastAsia="Times New Roman" w:hAnsi="Times New Roman"/>
          <w:b/>
          <w:color w:val="000000" w:themeColor="text1"/>
          <w:lang w:eastAsia="ru-RU"/>
        </w:rPr>
        <w:t xml:space="preserve"> </w:t>
      </w:r>
      <w:r w:rsidR="00876A5B">
        <w:rPr>
          <w:rFonts w:ascii="Times New Roman" w:eastAsia="Times New Roman" w:hAnsi="Times New Roman"/>
          <w:color w:val="000000" w:themeColor="text1"/>
          <w:lang w:eastAsia="ru-RU"/>
        </w:rPr>
        <w:t xml:space="preserve">и являющихся </w:t>
      </w:r>
      <w:r>
        <w:rPr>
          <w:rFonts w:ascii="Times New Roman" w:eastAsia="Times New Roman" w:hAnsi="Times New Roman"/>
          <w:color w:val="000000" w:themeColor="text1"/>
          <w:lang w:eastAsia="ru-RU"/>
        </w:rPr>
        <w:t>смежны</w:t>
      </w:r>
      <w:r w:rsidR="00876A5B">
        <w:rPr>
          <w:rFonts w:ascii="Times New Roman" w:eastAsia="Times New Roman" w:hAnsi="Times New Roman"/>
          <w:color w:val="000000" w:themeColor="text1"/>
          <w:lang w:eastAsia="ru-RU"/>
        </w:rPr>
        <w:t>ми</w:t>
      </w:r>
      <w:r>
        <w:rPr>
          <w:rFonts w:ascii="Times New Roman" w:eastAsia="Times New Roman" w:hAnsi="Times New Roman"/>
          <w:color w:val="000000" w:themeColor="text1"/>
          <w:lang w:eastAsia="ru-RU"/>
        </w:rPr>
        <w:t xml:space="preserve"> с Недвижимым имуществом.</w:t>
      </w:r>
    </w:p>
    <w:p w14:paraId="2BF6807A" w14:textId="13DF96DD" w:rsidR="00A07317" w:rsidRPr="00E855F9" w:rsidRDefault="00A07317" w:rsidP="00A07317">
      <w:pPr>
        <w:numPr>
          <w:ilvl w:val="1"/>
          <w:numId w:val="3"/>
        </w:numPr>
        <w:tabs>
          <w:tab w:val="num" w:pos="709"/>
        </w:tabs>
        <w:ind w:firstLine="709"/>
        <w:jc w:val="both"/>
        <w:rPr>
          <w:rFonts w:ascii="Times New Roman" w:eastAsia="Times New Roman" w:hAnsi="Times New Roman"/>
          <w:color w:val="000000" w:themeColor="text1"/>
          <w:lang w:eastAsia="ru-RU"/>
        </w:rPr>
      </w:pPr>
      <w:proofErr w:type="gramStart"/>
      <w:r w:rsidRPr="00E855F9">
        <w:rPr>
          <w:rFonts w:ascii="Times New Roman" w:eastAsia="Times New Roman" w:hAnsi="Times New Roman"/>
          <w:color w:val="000000" w:themeColor="text1"/>
          <w:lang w:eastAsia="ru-RU"/>
        </w:rPr>
        <w:t xml:space="preserve">Настоящим </w:t>
      </w:r>
      <w:r w:rsidRPr="000E6109">
        <w:rPr>
          <w:rFonts w:ascii="Times New Roman" w:eastAsia="Times New Roman" w:hAnsi="Times New Roman"/>
          <w:i/>
          <w:color w:val="000000" w:themeColor="text1"/>
          <w:lang w:eastAsia="ru-RU"/>
        </w:rPr>
        <w:t xml:space="preserve">Стороны </w:t>
      </w:r>
      <w:r w:rsidRPr="00E855F9">
        <w:rPr>
          <w:rFonts w:ascii="Times New Roman" w:eastAsia="Times New Roman" w:hAnsi="Times New Roman"/>
          <w:color w:val="000000" w:themeColor="text1"/>
          <w:lang w:eastAsia="ru-RU"/>
        </w:rPr>
        <w:t xml:space="preserve">признают и подтверждают, что нарушение условий настоящей главы </w:t>
      </w:r>
      <w:r w:rsidRPr="00E855F9">
        <w:rPr>
          <w:rFonts w:ascii="Times New Roman" w:eastAsia="Times New Roman" w:hAnsi="Times New Roman"/>
          <w:color w:val="000000" w:themeColor="text1"/>
          <w:lang w:val="en-US" w:eastAsia="ru-RU"/>
        </w:rPr>
        <w:t>IV</w:t>
      </w:r>
      <w:r w:rsidRPr="00E855F9">
        <w:rPr>
          <w:rFonts w:ascii="Times New Roman" w:eastAsia="Times New Roman" w:hAnsi="Times New Roman"/>
          <w:color w:val="000000" w:themeColor="text1"/>
          <w:lang w:eastAsia="ru-RU"/>
        </w:rPr>
        <w:t xml:space="preserve"> является существенным нарушением Договора, которое предоставляет </w:t>
      </w:r>
      <w:r w:rsidRPr="00E855F9">
        <w:rPr>
          <w:rFonts w:ascii="Times New Roman" w:eastAsia="Times New Roman" w:hAnsi="Times New Roman"/>
          <w:i/>
          <w:color w:val="000000" w:themeColor="text1"/>
          <w:lang w:eastAsia="ru-RU"/>
        </w:rPr>
        <w:t>Арендатору</w:t>
      </w:r>
      <w:r w:rsidRPr="00E855F9">
        <w:rPr>
          <w:rFonts w:ascii="Times New Roman" w:eastAsia="Times New Roman" w:hAnsi="Times New Roman"/>
          <w:color w:val="000000" w:themeColor="text1"/>
          <w:lang w:eastAsia="ru-RU"/>
        </w:rPr>
        <w:t xml:space="preserve"> право воспользоваться безусловным основанием к отказу от исполнения Договора и его </w:t>
      </w:r>
      <w:r w:rsidR="00CD14B9" w:rsidRPr="00E855F9">
        <w:rPr>
          <w:rFonts w:ascii="Times New Roman" w:eastAsia="Times New Roman" w:hAnsi="Times New Roman"/>
          <w:color w:val="000000" w:themeColor="text1"/>
          <w:lang w:eastAsia="ru-RU"/>
        </w:rPr>
        <w:t>расторжени</w:t>
      </w:r>
      <w:r w:rsidR="00CD14B9">
        <w:rPr>
          <w:rFonts w:ascii="Times New Roman" w:eastAsia="Times New Roman" w:hAnsi="Times New Roman"/>
          <w:color w:val="000000" w:themeColor="text1"/>
          <w:lang w:eastAsia="ru-RU"/>
        </w:rPr>
        <w:t>ю</w:t>
      </w:r>
      <w:r w:rsidRPr="00E855F9">
        <w:rPr>
          <w:rFonts w:ascii="Times New Roman" w:eastAsia="Times New Roman" w:hAnsi="Times New Roman"/>
          <w:color w:val="000000" w:themeColor="text1"/>
          <w:lang w:eastAsia="ru-RU"/>
        </w:rPr>
        <w:t xml:space="preserve"> в одностороннем внесудебном порядке в соответствии с пунктами </w:t>
      </w:r>
      <w:r w:rsidR="003C1448">
        <w:rPr>
          <w:rFonts w:ascii="Times New Roman" w:eastAsia="Times New Roman" w:hAnsi="Times New Roman"/>
          <w:color w:val="000000" w:themeColor="text1"/>
          <w:lang w:eastAsia="ru-RU"/>
        </w:rPr>
        <w:fldChar w:fldCharType="begin"/>
      </w:r>
      <w:r w:rsidR="003C1448">
        <w:rPr>
          <w:rFonts w:ascii="Times New Roman" w:eastAsia="Times New Roman" w:hAnsi="Times New Roman"/>
          <w:color w:val="000000" w:themeColor="text1"/>
          <w:lang w:eastAsia="ru-RU"/>
        </w:rPr>
        <w:instrText xml:space="preserve"> REF _Ref102552519 \r \h </w:instrText>
      </w:r>
      <w:r w:rsidR="003C1448">
        <w:rPr>
          <w:rFonts w:ascii="Times New Roman" w:eastAsia="Times New Roman" w:hAnsi="Times New Roman"/>
          <w:color w:val="000000" w:themeColor="text1"/>
          <w:lang w:eastAsia="ru-RU"/>
        </w:rPr>
      </w:r>
      <w:r w:rsidR="003C1448">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9.8</w:t>
      </w:r>
      <w:r w:rsidR="003C1448">
        <w:rPr>
          <w:rFonts w:ascii="Times New Roman" w:eastAsia="Times New Roman" w:hAnsi="Times New Roman"/>
          <w:color w:val="000000" w:themeColor="text1"/>
          <w:lang w:eastAsia="ru-RU"/>
        </w:rPr>
        <w:fldChar w:fldCharType="end"/>
      </w:r>
      <w:r w:rsidRPr="00E855F9">
        <w:rPr>
          <w:rFonts w:ascii="Times New Roman" w:eastAsia="Times New Roman" w:hAnsi="Times New Roman"/>
          <w:color w:val="000000" w:themeColor="text1"/>
          <w:lang w:eastAsia="ru-RU"/>
        </w:rPr>
        <w:t xml:space="preserve"> – </w:t>
      </w:r>
      <w:r w:rsidR="003C1448">
        <w:rPr>
          <w:rFonts w:ascii="Times New Roman" w:eastAsia="Times New Roman" w:hAnsi="Times New Roman"/>
          <w:color w:val="000000" w:themeColor="text1"/>
          <w:lang w:eastAsia="ru-RU"/>
        </w:rPr>
        <w:fldChar w:fldCharType="begin"/>
      </w:r>
      <w:r w:rsidR="003C1448">
        <w:rPr>
          <w:rFonts w:ascii="Times New Roman" w:eastAsia="Times New Roman" w:hAnsi="Times New Roman"/>
          <w:color w:val="000000" w:themeColor="text1"/>
          <w:lang w:eastAsia="ru-RU"/>
        </w:rPr>
        <w:instrText xml:space="preserve"> REF _Ref102552526 \r \h </w:instrText>
      </w:r>
      <w:r w:rsidR="003C1448">
        <w:rPr>
          <w:rFonts w:ascii="Times New Roman" w:eastAsia="Times New Roman" w:hAnsi="Times New Roman"/>
          <w:color w:val="000000" w:themeColor="text1"/>
          <w:lang w:eastAsia="ru-RU"/>
        </w:rPr>
      </w:r>
      <w:r w:rsidR="003C1448">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9.10</w:t>
      </w:r>
      <w:r w:rsidR="003C1448">
        <w:rPr>
          <w:rFonts w:ascii="Times New Roman" w:eastAsia="Times New Roman" w:hAnsi="Times New Roman"/>
          <w:color w:val="000000" w:themeColor="text1"/>
          <w:lang w:eastAsia="ru-RU"/>
        </w:rPr>
        <w:fldChar w:fldCharType="end"/>
      </w:r>
      <w:r w:rsidRPr="00E855F9">
        <w:rPr>
          <w:rFonts w:ascii="Times New Roman" w:eastAsia="Times New Roman" w:hAnsi="Times New Roman"/>
          <w:color w:val="000000" w:themeColor="text1"/>
          <w:lang w:eastAsia="ru-RU"/>
        </w:rPr>
        <w:t xml:space="preserve"> Договора, которым </w:t>
      </w:r>
      <w:r w:rsidRPr="00E855F9">
        <w:rPr>
          <w:rFonts w:ascii="Times New Roman" w:eastAsia="Times New Roman" w:hAnsi="Times New Roman"/>
          <w:i/>
          <w:color w:val="000000" w:themeColor="text1"/>
          <w:lang w:eastAsia="ru-RU"/>
        </w:rPr>
        <w:t>Арендатор</w:t>
      </w:r>
      <w:r w:rsidRPr="00E855F9">
        <w:rPr>
          <w:rFonts w:ascii="Times New Roman" w:eastAsia="Times New Roman" w:hAnsi="Times New Roman"/>
          <w:color w:val="000000" w:themeColor="text1"/>
          <w:lang w:eastAsia="ru-RU"/>
        </w:rPr>
        <w:t xml:space="preserve"> </w:t>
      </w:r>
      <w:r>
        <w:rPr>
          <w:rFonts w:ascii="Times New Roman" w:eastAsia="Times New Roman" w:hAnsi="Times New Roman"/>
          <w:color w:val="000000" w:themeColor="text1"/>
          <w:lang w:eastAsia="ru-RU"/>
        </w:rPr>
        <w:t>имеет право воспользоваться</w:t>
      </w:r>
      <w:r w:rsidRPr="00E855F9">
        <w:rPr>
          <w:rFonts w:ascii="Times New Roman" w:eastAsia="Times New Roman" w:hAnsi="Times New Roman"/>
          <w:color w:val="000000" w:themeColor="text1"/>
          <w:lang w:eastAsia="ru-RU"/>
        </w:rPr>
        <w:t xml:space="preserve"> по своему собственному усмотрению в течение всего срока действия Договора.</w:t>
      </w:r>
      <w:proofErr w:type="gramEnd"/>
      <w:r w:rsidR="00B93CCF" w:rsidRPr="00B93CCF">
        <w:rPr>
          <w:rFonts w:ascii="Times New Roman" w:eastAsia="Arial" w:hAnsi="Times New Roman"/>
          <w:lang w:eastAsia="ar-SA"/>
        </w:rPr>
        <w:t xml:space="preserve"> </w:t>
      </w:r>
      <w:r w:rsidR="00B93CCF">
        <w:rPr>
          <w:rFonts w:ascii="Times New Roman" w:eastAsia="Arial" w:hAnsi="Times New Roman"/>
          <w:lang w:eastAsia="ar-SA"/>
        </w:rPr>
        <w:t xml:space="preserve">При этом </w:t>
      </w:r>
      <w:r w:rsidR="00556C7C" w:rsidRPr="00556C7C">
        <w:rPr>
          <w:rFonts w:ascii="Times New Roman" w:eastAsia="Arial" w:hAnsi="Times New Roman"/>
          <w:i/>
          <w:lang w:eastAsia="ar-SA"/>
        </w:rPr>
        <w:t>Стороны</w:t>
      </w:r>
      <w:r w:rsidR="00556C7C">
        <w:rPr>
          <w:rFonts w:ascii="Times New Roman" w:eastAsia="Arial" w:hAnsi="Times New Roman"/>
          <w:lang w:eastAsia="ar-SA"/>
        </w:rPr>
        <w:t xml:space="preserve"> подтверждают, что </w:t>
      </w:r>
      <w:r w:rsidR="00B93CCF" w:rsidRPr="00CF28C0">
        <w:rPr>
          <w:rFonts w:ascii="Times New Roman" w:eastAsia="Arial" w:hAnsi="Times New Roman"/>
          <w:i/>
          <w:lang w:eastAsia="ar-SA"/>
        </w:rPr>
        <w:t>Субарендатор</w:t>
      </w:r>
      <w:r w:rsidR="00B93CCF">
        <w:rPr>
          <w:rFonts w:ascii="Times New Roman" w:eastAsia="Arial" w:hAnsi="Times New Roman"/>
          <w:lang w:eastAsia="ar-SA"/>
        </w:rPr>
        <w:t xml:space="preserve"> не вправе </w:t>
      </w:r>
      <w:r w:rsidR="00B93CCF" w:rsidRPr="00B93CCF">
        <w:rPr>
          <w:rFonts w:ascii="Times New Roman" w:eastAsia="Times New Roman" w:hAnsi="Times New Roman"/>
          <w:color w:val="000000" w:themeColor="text1"/>
          <w:lang w:eastAsia="ru-RU"/>
        </w:rPr>
        <w:t>требовать возмещения убытков</w:t>
      </w:r>
      <w:r w:rsidR="00B93CCF">
        <w:rPr>
          <w:rFonts w:ascii="Times New Roman" w:eastAsia="Times New Roman" w:hAnsi="Times New Roman"/>
          <w:color w:val="000000" w:themeColor="text1"/>
          <w:lang w:eastAsia="ru-RU"/>
        </w:rPr>
        <w:t xml:space="preserve"> в любой форме</w:t>
      </w:r>
      <w:r w:rsidR="00B93CCF" w:rsidRPr="00B93CCF">
        <w:rPr>
          <w:rFonts w:ascii="Times New Roman" w:eastAsia="Times New Roman" w:hAnsi="Times New Roman"/>
          <w:color w:val="000000" w:themeColor="text1"/>
          <w:lang w:eastAsia="ru-RU"/>
        </w:rPr>
        <w:t>, возникших в результате расторжения Договора</w:t>
      </w:r>
      <w:r w:rsidR="00B93CCF">
        <w:rPr>
          <w:rFonts w:ascii="Times New Roman" w:eastAsia="Times New Roman" w:hAnsi="Times New Roman"/>
          <w:color w:val="000000" w:themeColor="text1"/>
          <w:lang w:eastAsia="ru-RU"/>
        </w:rPr>
        <w:t>.</w:t>
      </w:r>
    </w:p>
    <w:p w14:paraId="2AAB9C2B" w14:textId="77777777" w:rsidR="00A07317" w:rsidRPr="00E855F9" w:rsidRDefault="00A07317" w:rsidP="00A07317">
      <w:pPr>
        <w:jc w:val="both"/>
        <w:rPr>
          <w:rFonts w:ascii="Times New Roman" w:eastAsia="Times New Roman" w:hAnsi="Times New Roman"/>
          <w:color w:val="000000" w:themeColor="text1"/>
          <w:lang w:eastAsia="ru-RU"/>
        </w:rPr>
      </w:pPr>
    </w:p>
    <w:p w14:paraId="1492DAEA" w14:textId="77777777" w:rsidR="00A07317" w:rsidRPr="00E855F9" w:rsidRDefault="00A07317" w:rsidP="00A07317">
      <w:pPr>
        <w:keepNext/>
        <w:tabs>
          <w:tab w:val="num" w:pos="1440"/>
        </w:tabs>
        <w:jc w:val="center"/>
        <w:outlineLvl w:val="0"/>
        <w:rPr>
          <w:rFonts w:ascii="Times New Roman" w:eastAsia="Times New Roman" w:hAnsi="Times New Roman"/>
          <w:b/>
          <w:color w:val="000000" w:themeColor="text1"/>
          <w:lang w:eastAsia="ru-RU"/>
        </w:rPr>
      </w:pPr>
      <w:r w:rsidRPr="00E855F9">
        <w:rPr>
          <w:rFonts w:ascii="Times New Roman" w:eastAsia="Times New Roman" w:hAnsi="Times New Roman"/>
          <w:b/>
          <w:color w:val="000000" w:themeColor="text1"/>
          <w:lang w:eastAsia="ru-RU"/>
        </w:rPr>
        <w:t xml:space="preserve">Глава </w:t>
      </w:r>
      <w:r w:rsidRPr="00E855F9">
        <w:rPr>
          <w:rFonts w:ascii="Times New Roman" w:eastAsia="Times New Roman" w:hAnsi="Times New Roman"/>
          <w:b/>
          <w:color w:val="000000" w:themeColor="text1"/>
          <w:lang w:val="en-US" w:eastAsia="ru-RU"/>
        </w:rPr>
        <w:t>V</w:t>
      </w:r>
      <w:r w:rsidRPr="00E855F9">
        <w:rPr>
          <w:rFonts w:ascii="Times New Roman" w:eastAsia="Times New Roman" w:hAnsi="Times New Roman"/>
          <w:b/>
          <w:color w:val="000000" w:themeColor="text1"/>
          <w:lang w:eastAsia="ru-RU"/>
        </w:rPr>
        <w:t>.Арендная Плата</w:t>
      </w:r>
    </w:p>
    <w:p w14:paraId="60E50CCF" w14:textId="77777777" w:rsidR="00A07317" w:rsidRPr="00E855F9" w:rsidRDefault="00A07317" w:rsidP="00A07317">
      <w:pPr>
        <w:keepNext/>
        <w:tabs>
          <w:tab w:val="num" w:pos="1440"/>
        </w:tabs>
        <w:outlineLvl w:val="0"/>
        <w:rPr>
          <w:rFonts w:ascii="Times New Roman" w:eastAsia="Times New Roman" w:hAnsi="Times New Roman"/>
          <w:b/>
          <w:color w:val="000000" w:themeColor="text1"/>
          <w:lang w:eastAsia="ru-RU"/>
        </w:rPr>
      </w:pPr>
    </w:p>
    <w:p w14:paraId="4E295E2E" w14:textId="77777777" w:rsidR="00A07317" w:rsidRPr="00E855F9" w:rsidRDefault="00A07317" w:rsidP="00AB3830">
      <w:pPr>
        <w:widowControl w:val="0"/>
        <w:numPr>
          <w:ilvl w:val="1"/>
          <w:numId w:val="13"/>
        </w:numPr>
        <w:pBdr>
          <w:top w:val="nil"/>
          <w:left w:val="nil"/>
          <w:bottom w:val="nil"/>
          <w:right w:val="nil"/>
          <w:between w:val="nil"/>
          <w:bar w:val="nil"/>
        </w:pBdr>
        <w:suppressAutoHyphens/>
        <w:ind w:firstLine="709"/>
        <w:jc w:val="both"/>
        <w:textDirection w:val="btLr"/>
        <w:textAlignment w:val="top"/>
        <w:outlineLvl w:val="0"/>
        <w:rPr>
          <w:rFonts w:ascii="Times New Roman" w:eastAsia="Times New Roman" w:hAnsi="Times New Roman"/>
          <w:color w:val="000000" w:themeColor="text1"/>
        </w:rPr>
      </w:pPr>
      <w:r w:rsidRPr="00E855F9">
        <w:rPr>
          <w:rFonts w:ascii="Times New Roman" w:eastAsia="Times New Roman" w:hAnsi="Times New Roman"/>
          <w:color w:val="000000" w:themeColor="text1"/>
        </w:rPr>
        <w:t>Расчетный период аренды равен одному календарному месяцу.</w:t>
      </w:r>
    </w:p>
    <w:p w14:paraId="240EE3A7" w14:textId="77777777" w:rsidR="00A07317" w:rsidRPr="00E855F9" w:rsidRDefault="00A07317" w:rsidP="00AB3830">
      <w:pPr>
        <w:widowControl w:val="0"/>
        <w:numPr>
          <w:ilvl w:val="1"/>
          <w:numId w:val="13"/>
        </w:numPr>
        <w:pBdr>
          <w:top w:val="nil"/>
          <w:left w:val="nil"/>
          <w:bottom w:val="nil"/>
          <w:right w:val="nil"/>
          <w:between w:val="nil"/>
          <w:bar w:val="nil"/>
        </w:pBdr>
        <w:suppressAutoHyphens/>
        <w:ind w:firstLine="709"/>
        <w:jc w:val="both"/>
        <w:textDirection w:val="btLr"/>
        <w:textAlignment w:val="top"/>
        <w:outlineLvl w:val="0"/>
        <w:rPr>
          <w:rFonts w:ascii="Times New Roman" w:eastAsia="Times New Roman" w:hAnsi="Times New Roman"/>
          <w:color w:val="000000" w:themeColor="text1"/>
        </w:rPr>
      </w:pPr>
      <w:r w:rsidRPr="00E855F9">
        <w:rPr>
          <w:rFonts w:ascii="Times New Roman" w:eastAsia="Times New Roman" w:hAnsi="Times New Roman"/>
          <w:i/>
          <w:color w:val="000000" w:themeColor="text1"/>
          <w:lang w:eastAsia="ru-RU"/>
        </w:rPr>
        <w:t>Субарендатор</w:t>
      </w:r>
      <w:r w:rsidRPr="00E855F9">
        <w:rPr>
          <w:rFonts w:ascii="Times New Roman" w:eastAsia="Times New Roman" w:hAnsi="Times New Roman"/>
          <w:color w:val="000000" w:themeColor="text1"/>
        </w:rPr>
        <w:t xml:space="preserve"> обязан уплачивать </w:t>
      </w:r>
      <w:r w:rsidRPr="00E855F9">
        <w:rPr>
          <w:rFonts w:ascii="Times New Roman" w:eastAsia="Times New Roman" w:hAnsi="Times New Roman"/>
          <w:i/>
          <w:color w:val="000000" w:themeColor="text1"/>
          <w:lang w:eastAsia="ru-RU"/>
        </w:rPr>
        <w:t>Арендатору</w:t>
      </w:r>
      <w:r w:rsidRPr="00E855F9">
        <w:rPr>
          <w:rFonts w:ascii="Times New Roman" w:eastAsia="Times New Roman" w:hAnsi="Times New Roman"/>
          <w:color w:val="000000" w:themeColor="text1"/>
        </w:rPr>
        <w:t xml:space="preserve"> арендную плату</w:t>
      </w:r>
      <w:r>
        <w:rPr>
          <w:rFonts w:ascii="Times New Roman" w:eastAsia="Times New Roman" w:hAnsi="Times New Roman"/>
          <w:color w:val="000000" w:themeColor="text1"/>
        </w:rPr>
        <w:t xml:space="preserve">, состоящую из </w:t>
      </w:r>
      <w:r w:rsidR="002B7009">
        <w:rPr>
          <w:rFonts w:ascii="Times New Roman" w:eastAsia="Times New Roman" w:hAnsi="Times New Roman"/>
          <w:color w:val="000000" w:themeColor="text1"/>
        </w:rPr>
        <w:t>3</w:t>
      </w:r>
      <w:r>
        <w:rPr>
          <w:rFonts w:ascii="Times New Roman" w:eastAsia="Times New Roman" w:hAnsi="Times New Roman"/>
          <w:color w:val="000000" w:themeColor="text1"/>
        </w:rPr>
        <w:t xml:space="preserve"> (</w:t>
      </w:r>
      <w:r w:rsidR="002B7009">
        <w:rPr>
          <w:rFonts w:ascii="Times New Roman" w:eastAsia="Times New Roman" w:hAnsi="Times New Roman"/>
          <w:color w:val="000000" w:themeColor="text1"/>
        </w:rPr>
        <w:t>трёх</w:t>
      </w:r>
      <w:r>
        <w:rPr>
          <w:rFonts w:ascii="Times New Roman" w:eastAsia="Times New Roman" w:hAnsi="Times New Roman"/>
          <w:color w:val="000000" w:themeColor="text1"/>
        </w:rPr>
        <w:t>) частей</w:t>
      </w:r>
      <w:r w:rsidRPr="00E855F9">
        <w:rPr>
          <w:rFonts w:ascii="Times New Roman" w:eastAsia="Times New Roman" w:hAnsi="Times New Roman"/>
          <w:color w:val="000000" w:themeColor="text1"/>
        </w:rPr>
        <w:t>:</w:t>
      </w:r>
    </w:p>
    <w:p w14:paraId="6A404872" w14:textId="03AB4F2A" w:rsidR="00A07317" w:rsidRPr="00987D45" w:rsidRDefault="00A07317" w:rsidP="00AB3830">
      <w:pPr>
        <w:widowControl w:val="0"/>
        <w:numPr>
          <w:ilvl w:val="2"/>
          <w:numId w:val="15"/>
        </w:numPr>
        <w:pBdr>
          <w:top w:val="nil"/>
          <w:left w:val="nil"/>
          <w:bottom w:val="nil"/>
          <w:right w:val="nil"/>
          <w:between w:val="nil"/>
          <w:bar w:val="nil"/>
        </w:pBdr>
        <w:suppressAutoHyphens/>
        <w:jc w:val="both"/>
        <w:textDirection w:val="btLr"/>
        <w:textAlignment w:val="top"/>
        <w:outlineLvl w:val="0"/>
        <w:rPr>
          <w:rFonts w:ascii="Times New Roman" w:hAnsi="Times New Roman"/>
          <w:color w:val="000000" w:themeColor="text1"/>
          <w:lang w:eastAsia="ru-RU"/>
        </w:rPr>
      </w:pPr>
      <w:bookmarkStart w:id="11" w:name="_Ref102552604"/>
      <w:proofErr w:type="gramStart"/>
      <w:r w:rsidRPr="00987D45">
        <w:rPr>
          <w:rFonts w:ascii="Times New Roman" w:eastAsia="Times New Roman" w:hAnsi="Times New Roman"/>
          <w:b/>
          <w:color w:val="000000" w:themeColor="text1"/>
        </w:rPr>
        <w:t>Постоянная арендная плата</w:t>
      </w:r>
      <w:r w:rsidRPr="00987D45">
        <w:rPr>
          <w:rFonts w:ascii="Times New Roman" w:eastAsia="Times New Roman" w:hAnsi="Times New Roman"/>
          <w:color w:val="000000" w:themeColor="text1"/>
        </w:rPr>
        <w:t xml:space="preserve"> – часть платы за пользование Недвижимым имуществом, устанавливаемая на весь срок действия Договора (на период </w:t>
      </w:r>
      <w:r w:rsidR="00BA19E0" w:rsidRPr="00987D45">
        <w:rPr>
          <w:rFonts w:ascii="Times New Roman" w:eastAsia="Times New Roman" w:hAnsi="Times New Roman"/>
          <w:color w:val="000000" w:themeColor="text1"/>
        </w:rPr>
        <w:t>п</w:t>
      </w:r>
      <w:r w:rsidRPr="00987D45">
        <w:rPr>
          <w:rFonts w:ascii="Times New Roman" w:eastAsia="Times New Roman" w:hAnsi="Times New Roman"/>
          <w:color w:val="000000" w:themeColor="text1"/>
        </w:rPr>
        <w:t xml:space="preserve">роектирования, строительства и </w:t>
      </w:r>
      <w:r w:rsidR="00BA19E0" w:rsidRPr="00987D45">
        <w:rPr>
          <w:rFonts w:ascii="Times New Roman" w:eastAsia="Times New Roman" w:hAnsi="Times New Roman"/>
          <w:color w:val="000000" w:themeColor="text1"/>
        </w:rPr>
        <w:t>э</w:t>
      </w:r>
      <w:r w:rsidRPr="00987D45">
        <w:rPr>
          <w:rFonts w:ascii="Times New Roman" w:eastAsia="Times New Roman" w:hAnsi="Times New Roman"/>
          <w:color w:val="000000" w:themeColor="text1"/>
        </w:rPr>
        <w:t xml:space="preserve">ксплуатации Объектов), </w:t>
      </w:r>
      <w:r w:rsidR="00AD46EF" w:rsidRPr="00987D45">
        <w:rPr>
          <w:rFonts w:ascii="Times New Roman" w:eastAsia="Times New Roman" w:hAnsi="Times New Roman"/>
          <w:color w:val="000000" w:themeColor="text1"/>
        </w:rPr>
        <w:t>значение которой определено по итогам открытых конкурентных процедур</w:t>
      </w:r>
      <w:r w:rsidR="00987D45">
        <w:rPr>
          <w:rFonts w:ascii="Times New Roman" w:eastAsia="Times New Roman" w:hAnsi="Times New Roman"/>
          <w:color w:val="000000" w:themeColor="text1"/>
        </w:rPr>
        <w:t xml:space="preserve"> от </w:t>
      </w:r>
      <w:r w:rsidR="00387987" w:rsidRPr="003F3FDF">
        <w:rPr>
          <w:rFonts w:ascii="Times New Roman" w:eastAsia="Times New Roman" w:hAnsi="Times New Roman"/>
          <w:b/>
          <w:color w:val="000000" w:themeColor="text1"/>
          <w:highlight w:val="lightGray"/>
          <w:lang w:eastAsia="ru-RU"/>
        </w:rPr>
        <w:t>[</w:t>
      </w:r>
      <w:r w:rsidR="00387987" w:rsidRPr="003F3FDF">
        <w:rPr>
          <w:rFonts w:ascii="Times New Roman" w:eastAsia="Times New Roman" w:hAnsi="Times New Roman"/>
          <w:b/>
          <w:color w:val="000000" w:themeColor="text1"/>
          <w:highlight w:val="lightGray"/>
          <w:lang w:eastAsia="ru-RU"/>
        </w:rPr>
        <w:sym w:font="Symbol" w:char="F0B7"/>
      </w:r>
      <w:r w:rsidR="00387987" w:rsidRPr="003F3FDF">
        <w:rPr>
          <w:rFonts w:ascii="Times New Roman" w:eastAsia="Times New Roman" w:hAnsi="Times New Roman"/>
          <w:b/>
          <w:color w:val="000000" w:themeColor="text1"/>
          <w:highlight w:val="lightGray"/>
          <w:lang w:eastAsia="ru-RU"/>
        </w:rPr>
        <w:t>]</w:t>
      </w:r>
      <w:r w:rsidR="00987D45">
        <w:rPr>
          <w:rFonts w:ascii="Times New Roman" w:eastAsia="Times New Roman" w:hAnsi="Times New Roman"/>
          <w:color w:val="000000" w:themeColor="text1"/>
        </w:rPr>
        <w:t xml:space="preserve"> г. № </w:t>
      </w:r>
      <w:r w:rsidR="00387987" w:rsidRPr="003F3FDF">
        <w:rPr>
          <w:rFonts w:ascii="Times New Roman" w:eastAsia="Times New Roman" w:hAnsi="Times New Roman"/>
          <w:b/>
          <w:color w:val="000000" w:themeColor="text1"/>
          <w:highlight w:val="lightGray"/>
          <w:lang w:eastAsia="ru-RU"/>
        </w:rPr>
        <w:t>[</w:t>
      </w:r>
      <w:r w:rsidR="00387987" w:rsidRPr="003F3FDF">
        <w:rPr>
          <w:rFonts w:ascii="Times New Roman" w:eastAsia="Times New Roman" w:hAnsi="Times New Roman"/>
          <w:b/>
          <w:color w:val="000000" w:themeColor="text1"/>
          <w:highlight w:val="lightGray"/>
          <w:lang w:eastAsia="ru-RU"/>
        </w:rPr>
        <w:sym w:font="Symbol" w:char="F0B7"/>
      </w:r>
      <w:r w:rsidR="00387987" w:rsidRPr="003F3FDF">
        <w:rPr>
          <w:rFonts w:ascii="Times New Roman" w:eastAsia="Times New Roman" w:hAnsi="Times New Roman"/>
          <w:b/>
          <w:color w:val="000000" w:themeColor="text1"/>
          <w:highlight w:val="lightGray"/>
          <w:lang w:eastAsia="ru-RU"/>
        </w:rPr>
        <w:t>]</w:t>
      </w:r>
      <w:r w:rsidR="00AD46EF" w:rsidRPr="00987D45">
        <w:rPr>
          <w:rFonts w:ascii="Times New Roman" w:eastAsia="Times New Roman" w:hAnsi="Times New Roman"/>
          <w:color w:val="000000" w:themeColor="text1"/>
        </w:rPr>
        <w:t xml:space="preserve">, </w:t>
      </w:r>
      <w:r w:rsidRPr="00987D45">
        <w:rPr>
          <w:rFonts w:ascii="Times New Roman" w:eastAsia="Times New Roman" w:hAnsi="Times New Roman"/>
          <w:color w:val="000000" w:themeColor="text1"/>
        </w:rPr>
        <w:t xml:space="preserve">в сумме равной </w:t>
      </w:r>
      <w:r w:rsidR="00387987" w:rsidRPr="003F3FDF">
        <w:rPr>
          <w:rFonts w:ascii="Times New Roman" w:eastAsia="Times New Roman" w:hAnsi="Times New Roman"/>
          <w:b/>
          <w:color w:val="000000" w:themeColor="text1"/>
          <w:highlight w:val="lightGray"/>
          <w:lang w:eastAsia="ru-RU"/>
        </w:rPr>
        <w:t>[</w:t>
      </w:r>
      <w:r w:rsidR="00387987" w:rsidRPr="003F3FDF">
        <w:rPr>
          <w:rFonts w:ascii="Times New Roman" w:eastAsia="Times New Roman" w:hAnsi="Times New Roman"/>
          <w:b/>
          <w:color w:val="000000" w:themeColor="text1"/>
          <w:highlight w:val="lightGray"/>
          <w:lang w:eastAsia="ru-RU"/>
        </w:rPr>
        <w:sym w:font="Symbol" w:char="F0B7"/>
      </w:r>
      <w:r w:rsidR="00387987" w:rsidRPr="003F3FDF">
        <w:rPr>
          <w:rFonts w:ascii="Times New Roman" w:eastAsia="Times New Roman" w:hAnsi="Times New Roman"/>
          <w:b/>
          <w:color w:val="000000" w:themeColor="text1"/>
          <w:highlight w:val="lightGray"/>
          <w:lang w:eastAsia="ru-RU"/>
        </w:rPr>
        <w:t>]</w:t>
      </w:r>
      <w:r w:rsidRPr="00987D45">
        <w:rPr>
          <w:rFonts w:ascii="Times New Roman" w:eastAsia="Times New Roman" w:hAnsi="Times New Roman"/>
          <w:color w:val="000000" w:themeColor="text1"/>
        </w:rPr>
        <w:t xml:space="preserve"> (</w:t>
      </w:r>
      <w:r w:rsidR="00387987" w:rsidRPr="003F3FDF">
        <w:rPr>
          <w:rFonts w:ascii="Times New Roman" w:eastAsia="Times New Roman" w:hAnsi="Times New Roman"/>
          <w:b/>
          <w:color w:val="000000" w:themeColor="text1"/>
          <w:highlight w:val="lightGray"/>
          <w:lang w:eastAsia="ru-RU"/>
        </w:rPr>
        <w:t>[</w:t>
      </w:r>
      <w:r w:rsidR="00387987" w:rsidRPr="003F3FDF">
        <w:rPr>
          <w:rFonts w:ascii="Times New Roman" w:eastAsia="Times New Roman" w:hAnsi="Times New Roman"/>
          <w:b/>
          <w:color w:val="000000" w:themeColor="text1"/>
          <w:highlight w:val="lightGray"/>
          <w:lang w:eastAsia="ru-RU"/>
        </w:rPr>
        <w:sym w:font="Symbol" w:char="F0B7"/>
      </w:r>
      <w:r w:rsidR="00387987" w:rsidRPr="003F3FDF">
        <w:rPr>
          <w:rFonts w:ascii="Times New Roman" w:eastAsia="Times New Roman" w:hAnsi="Times New Roman"/>
          <w:b/>
          <w:color w:val="000000" w:themeColor="text1"/>
          <w:highlight w:val="lightGray"/>
          <w:lang w:eastAsia="ru-RU"/>
        </w:rPr>
        <w:t>]</w:t>
      </w:r>
      <w:r w:rsidRPr="00987D45">
        <w:rPr>
          <w:rFonts w:ascii="Times New Roman" w:hAnsi="Times New Roman"/>
          <w:color w:val="000000" w:themeColor="text1"/>
        </w:rPr>
        <w:t xml:space="preserve">) рублей </w:t>
      </w:r>
      <w:r w:rsidR="00387987" w:rsidRPr="003F3FDF">
        <w:rPr>
          <w:rFonts w:ascii="Times New Roman" w:eastAsia="Times New Roman" w:hAnsi="Times New Roman"/>
          <w:b/>
          <w:color w:val="000000" w:themeColor="text1"/>
          <w:highlight w:val="lightGray"/>
          <w:lang w:eastAsia="ru-RU"/>
        </w:rPr>
        <w:t>[</w:t>
      </w:r>
      <w:r w:rsidR="00387987" w:rsidRPr="003F3FDF">
        <w:rPr>
          <w:rFonts w:ascii="Times New Roman" w:eastAsia="Times New Roman" w:hAnsi="Times New Roman"/>
          <w:b/>
          <w:color w:val="000000" w:themeColor="text1"/>
          <w:highlight w:val="lightGray"/>
          <w:lang w:eastAsia="ru-RU"/>
        </w:rPr>
        <w:sym w:font="Symbol" w:char="F0B7"/>
      </w:r>
      <w:r w:rsidR="00387987" w:rsidRPr="003F3FDF">
        <w:rPr>
          <w:rFonts w:ascii="Times New Roman" w:eastAsia="Times New Roman" w:hAnsi="Times New Roman"/>
          <w:b/>
          <w:color w:val="000000" w:themeColor="text1"/>
          <w:highlight w:val="lightGray"/>
          <w:lang w:eastAsia="ru-RU"/>
        </w:rPr>
        <w:t>]</w:t>
      </w:r>
      <w:r w:rsidRPr="00987D45">
        <w:rPr>
          <w:rFonts w:ascii="Times New Roman" w:hAnsi="Times New Roman"/>
          <w:color w:val="000000" w:themeColor="text1"/>
        </w:rPr>
        <w:t xml:space="preserve"> копеек</w:t>
      </w:r>
      <w:r w:rsidRPr="00987D45">
        <w:rPr>
          <w:rFonts w:ascii="Times New Roman" w:eastAsia="Times New Roman" w:hAnsi="Times New Roman"/>
          <w:color w:val="000000" w:themeColor="text1"/>
        </w:rPr>
        <w:t xml:space="preserve">, с учетом НДС по ставке, установленной Законодательством, за весь срок действия договора, указанный в пункте </w:t>
      </w:r>
      <w:r w:rsidR="00346DCE">
        <w:rPr>
          <w:rFonts w:ascii="Times New Roman" w:eastAsia="Times New Roman" w:hAnsi="Times New Roman"/>
          <w:color w:val="000000" w:themeColor="text1"/>
        </w:rPr>
        <w:fldChar w:fldCharType="begin"/>
      </w:r>
      <w:r w:rsidR="00346DCE">
        <w:rPr>
          <w:rFonts w:ascii="Times New Roman" w:eastAsia="Times New Roman" w:hAnsi="Times New Roman"/>
          <w:color w:val="000000" w:themeColor="text1"/>
        </w:rPr>
        <w:instrText xml:space="preserve"> REF _Ref102550720 \r \h </w:instrText>
      </w:r>
      <w:r w:rsidR="00346DCE">
        <w:rPr>
          <w:rFonts w:ascii="Times New Roman" w:eastAsia="Times New Roman" w:hAnsi="Times New Roman"/>
          <w:color w:val="000000" w:themeColor="text1"/>
        </w:rPr>
      </w:r>
      <w:r w:rsidR="00346DCE">
        <w:rPr>
          <w:rFonts w:ascii="Times New Roman" w:eastAsia="Times New Roman" w:hAnsi="Times New Roman"/>
          <w:color w:val="000000" w:themeColor="text1"/>
        </w:rPr>
        <w:fldChar w:fldCharType="separate"/>
      </w:r>
      <w:r w:rsidR="00346DCE">
        <w:rPr>
          <w:rFonts w:ascii="Times New Roman" w:eastAsia="Times New Roman" w:hAnsi="Times New Roman"/>
          <w:color w:val="000000" w:themeColor="text1"/>
        </w:rPr>
        <w:t>2.2</w:t>
      </w:r>
      <w:r w:rsidR="00346DCE">
        <w:rPr>
          <w:rFonts w:ascii="Times New Roman" w:eastAsia="Times New Roman" w:hAnsi="Times New Roman"/>
          <w:color w:val="000000" w:themeColor="text1"/>
        </w:rPr>
        <w:fldChar w:fldCharType="end"/>
      </w:r>
      <w:r w:rsidRPr="00987D45">
        <w:rPr>
          <w:rFonts w:ascii="Times New Roman" w:eastAsia="Times New Roman" w:hAnsi="Times New Roman"/>
          <w:color w:val="000000" w:themeColor="text1"/>
        </w:rPr>
        <w:t xml:space="preserve"> Договора.</w:t>
      </w:r>
      <w:bookmarkEnd w:id="11"/>
      <w:r w:rsidRPr="00987D45">
        <w:rPr>
          <w:rFonts w:ascii="Times New Roman" w:hAnsi="Times New Roman"/>
          <w:color w:val="000000" w:themeColor="text1"/>
          <w:lang w:eastAsia="ru-RU"/>
        </w:rPr>
        <w:t xml:space="preserve"> </w:t>
      </w:r>
      <w:proofErr w:type="gramEnd"/>
    </w:p>
    <w:p w14:paraId="3F2821E5" w14:textId="77777777" w:rsidR="00A07317" w:rsidRPr="00D025F3" w:rsidRDefault="00A07317" w:rsidP="00AB3830">
      <w:pPr>
        <w:widowControl w:val="0"/>
        <w:numPr>
          <w:ilvl w:val="3"/>
          <w:numId w:val="14"/>
        </w:numPr>
        <w:pBdr>
          <w:top w:val="nil"/>
          <w:left w:val="nil"/>
          <w:bottom w:val="nil"/>
          <w:right w:val="nil"/>
          <w:between w:val="nil"/>
          <w:bar w:val="nil"/>
        </w:pBdr>
        <w:suppressAutoHyphens/>
        <w:autoSpaceDE w:val="0"/>
        <w:autoSpaceDN w:val="0"/>
        <w:adjustRightInd w:val="0"/>
        <w:jc w:val="both"/>
        <w:textDirection w:val="btLr"/>
        <w:textAlignment w:val="top"/>
        <w:outlineLvl w:val="0"/>
        <w:rPr>
          <w:rFonts w:ascii="Times New Roman" w:hAnsi="Times New Roman"/>
          <w:color w:val="000000" w:themeColor="text1"/>
        </w:rPr>
      </w:pPr>
      <w:r>
        <w:rPr>
          <w:rFonts w:ascii="Times New Roman" w:eastAsia="Times New Roman" w:hAnsi="Times New Roman"/>
          <w:color w:val="000000" w:themeColor="text1"/>
        </w:rPr>
        <w:t>В</w:t>
      </w:r>
      <w:r w:rsidRPr="00D025F3">
        <w:rPr>
          <w:rFonts w:ascii="Times New Roman" w:eastAsia="Times New Roman" w:hAnsi="Times New Roman"/>
          <w:color w:val="000000" w:themeColor="text1"/>
        </w:rPr>
        <w:t>ыплат</w:t>
      </w:r>
      <w:r>
        <w:rPr>
          <w:rFonts w:ascii="Times New Roman" w:eastAsia="Times New Roman" w:hAnsi="Times New Roman"/>
          <w:color w:val="000000" w:themeColor="text1"/>
        </w:rPr>
        <w:t>ы</w:t>
      </w:r>
      <w:r w:rsidRPr="00D025F3">
        <w:rPr>
          <w:rFonts w:ascii="Times New Roman" w:eastAsia="Times New Roman" w:hAnsi="Times New Roman"/>
          <w:color w:val="000000" w:themeColor="text1"/>
        </w:rPr>
        <w:t xml:space="preserve"> по Постоянной арендной плате </w:t>
      </w:r>
      <w:r>
        <w:rPr>
          <w:rFonts w:ascii="Times New Roman" w:eastAsia="Times New Roman" w:hAnsi="Times New Roman"/>
          <w:color w:val="000000" w:themeColor="text1"/>
        </w:rPr>
        <w:t>состоя</w:t>
      </w:r>
      <w:r w:rsidRPr="00D025F3">
        <w:rPr>
          <w:rFonts w:ascii="Times New Roman" w:eastAsia="Times New Roman" w:hAnsi="Times New Roman"/>
          <w:color w:val="000000" w:themeColor="text1"/>
        </w:rPr>
        <w:t xml:space="preserve">т </w:t>
      </w:r>
      <w:r>
        <w:rPr>
          <w:rFonts w:ascii="Times New Roman" w:eastAsia="Times New Roman" w:hAnsi="Times New Roman"/>
          <w:color w:val="000000" w:themeColor="text1"/>
        </w:rPr>
        <w:t xml:space="preserve">из </w:t>
      </w:r>
      <w:r w:rsidRPr="00D025F3">
        <w:rPr>
          <w:rFonts w:ascii="Times New Roman" w:eastAsia="Times New Roman" w:hAnsi="Times New Roman"/>
          <w:color w:val="000000" w:themeColor="text1"/>
        </w:rPr>
        <w:t xml:space="preserve">2 (двух) </w:t>
      </w:r>
      <w:r>
        <w:rPr>
          <w:rFonts w:ascii="Times New Roman" w:eastAsia="Times New Roman" w:hAnsi="Times New Roman"/>
          <w:color w:val="000000" w:themeColor="text1"/>
        </w:rPr>
        <w:t>видов платежей</w:t>
      </w:r>
      <w:r w:rsidRPr="00D025F3">
        <w:rPr>
          <w:rFonts w:ascii="Times New Roman" w:eastAsia="Times New Roman" w:hAnsi="Times New Roman"/>
          <w:color w:val="000000" w:themeColor="text1"/>
        </w:rPr>
        <w:t>:</w:t>
      </w:r>
    </w:p>
    <w:p w14:paraId="01A917ED" w14:textId="77777777" w:rsidR="00A07317" w:rsidRDefault="008E7035" w:rsidP="00AB3830">
      <w:pPr>
        <w:widowControl w:val="0"/>
        <w:numPr>
          <w:ilvl w:val="4"/>
          <w:numId w:val="14"/>
        </w:numPr>
        <w:pBdr>
          <w:top w:val="nil"/>
          <w:left w:val="nil"/>
          <w:bottom w:val="nil"/>
          <w:right w:val="nil"/>
          <w:between w:val="nil"/>
          <w:bar w:val="nil"/>
        </w:pBdr>
        <w:suppressAutoHyphens/>
        <w:autoSpaceDE w:val="0"/>
        <w:autoSpaceDN w:val="0"/>
        <w:adjustRightInd w:val="0"/>
        <w:jc w:val="both"/>
        <w:textDirection w:val="btLr"/>
        <w:textAlignment w:val="top"/>
        <w:outlineLvl w:val="0"/>
        <w:rPr>
          <w:rFonts w:ascii="Times New Roman" w:hAnsi="Times New Roman"/>
          <w:color w:val="000000" w:themeColor="text1"/>
        </w:rPr>
      </w:pPr>
      <w:bookmarkStart w:id="12" w:name="_Ref88555251"/>
      <w:r>
        <w:rPr>
          <w:rFonts w:ascii="Times New Roman" w:hAnsi="Times New Roman"/>
          <w:b/>
          <w:color w:val="000000" w:themeColor="text1"/>
        </w:rPr>
        <w:t>Единовременная часть Постоянной арендной платы</w:t>
      </w:r>
      <w:r w:rsidR="00A07317" w:rsidRPr="00D025F3">
        <w:rPr>
          <w:rFonts w:ascii="Times New Roman" w:hAnsi="Times New Roman"/>
          <w:b/>
          <w:color w:val="000000" w:themeColor="text1"/>
        </w:rPr>
        <w:t xml:space="preserve"> </w:t>
      </w:r>
      <w:r w:rsidR="00A07317">
        <w:rPr>
          <w:rFonts w:ascii="Times New Roman" w:hAnsi="Times New Roman"/>
          <w:color w:val="000000" w:themeColor="text1"/>
        </w:rPr>
        <w:t xml:space="preserve">– </w:t>
      </w:r>
      <w:r>
        <w:rPr>
          <w:rFonts w:ascii="Times New Roman" w:hAnsi="Times New Roman"/>
          <w:color w:val="000000" w:themeColor="text1"/>
        </w:rPr>
        <w:t>часть</w:t>
      </w:r>
      <w:r w:rsidR="00A07317" w:rsidRPr="007766F2">
        <w:rPr>
          <w:rFonts w:ascii="Times New Roman" w:hAnsi="Times New Roman"/>
          <w:color w:val="000000" w:themeColor="text1"/>
        </w:rPr>
        <w:t xml:space="preserve"> </w:t>
      </w:r>
      <w:r w:rsidR="00A07317" w:rsidRPr="00D025F3">
        <w:rPr>
          <w:rFonts w:ascii="Times New Roman" w:hAnsi="Times New Roman"/>
          <w:color w:val="000000" w:themeColor="text1"/>
        </w:rPr>
        <w:t>Постоянной арендной платы</w:t>
      </w:r>
      <w:r>
        <w:rPr>
          <w:rFonts w:ascii="Times New Roman" w:hAnsi="Times New Roman"/>
          <w:color w:val="000000" w:themeColor="text1"/>
        </w:rPr>
        <w:t xml:space="preserve">, </w:t>
      </w:r>
      <w:r w:rsidR="00A07317">
        <w:rPr>
          <w:rFonts w:ascii="Times New Roman" w:hAnsi="Times New Roman"/>
          <w:color w:val="000000" w:themeColor="text1"/>
        </w:rPr>
        <w:t>рассчитываемая по формуле:</w:t>
      </w:r>
      <w:bookmarkEnd w:id="12"/>
    </w:p>
    <w:p w14:paraId="4F078862" w14:textId="062CA0CA" w:rsidR="00A07317" w:rsidRPr="00627F7F" w:rsidRDefault="008E7035" w:rsidP="00BA19E0">
      <w:pPr>
        <w:widowControl w:val="0"/>
        <w:pBdr>
          <w:top w:val="nil"/>
          <w:left w:val="nil"/>
          <w:bottom w:val="nil"/>
          <w:right w:val="nil"/>
          <w:between w:val="nil"/>
          <w:bar w:val="nil"/>
        </w:pBdr>
        <w:suppressAutoHyphens/>
        <w:autoSpaceDE w:val="0"/>
        <w:autoSpaceDN w:val="0"/>
        <w:adjustRightInd w:val="0"/>
        <w:jc w:val="center"/>
        <w:textDirection w:val="btLr"/>
        <w:textAlignment w:val="top"/>
        <w:outlineLvl w:val="0"/>
        <w:rPr>
          <w:rFonts w:ascii="Times New Roman" w:hAnsi="Times New Roman"/>
          <w:color w:val="000000" w:themeColor="text1"/>
        </w:rPr>
      </w:pPr>
      <m:oMath>
        <m:r>
          <w:rPr>
            <w:rFonts w:ascii="Cambria Math" w:hAnsi="Cambria Math"/>
            <w:color w:val="000000" w:themeColor="text1"/>
          </w:rPr>
          <m:t>ЕдПАП=ПАП×</m:t>
        </m:r>
        <m:r>
          <m:rPr>
            <m:sty m:val="p"/>
          </m:rPr>
          <w:rPr>
            <w:rFonts w:ascii="Cambria Math" w:eastAsia="Times New Roman" w:hAnsi="Cambria Math"/>
            <w:color w:val="000000" w:themeColor="text1"/>
            <w:lang w:eastAsia="ru-RU"/>
          </w:rPr>
          <m:t>20</m:t>
        </m:r>
        <m:r>
          <w:rPr>
            <w:rFonts w:ascii="Cambria Math" w:hAnsi="Cambria Math"/>
            <w:color w:val="000000" w:themeColor="text1"/>
          </w:rPr>
          <m:t>%</m:t>
        </m:r>
      </m:oMath>
      <w:r w:rsidR="00A07317">
        <w:rPr>
          <w:rFonts w:ascii="Times New Roman" w:hAnsi="Times New Roman"/>
          <w:color w:val="000000" w:themeColor="text1"/>
        </w:rPr>
        <w:t xml:space="preserve"> ,</w:t>
      </w:r>
    </w:p>
    <w:p w14:paraId="6F07F4A9" w14:textId="77777777" w:rsidR="00A07317" w:rsidRPr="00BA19E0" w:rsidRDefault="00A07317" w:rsidP="00BA19E0">
      <w:pPr>
        <w:widowControl w:val="0"/>
        <w:pBdr>
          <w:top w:val="nil"/>
          <w:left w:val="nil"/>
          <w:bottom w:val="nil"/>
          <w:right w:val="nil"/>
          <w:between w:val="nil"/>
          <w:bar w:val="nil"/>
        </w:pBdr>
        <w:suppressAutoHyphens/>
        <w:autoSpaceDE w:val="0"/>
        <w:autoSpaceDN w:val="0"/>
        <w:adjustRightInd w:val="0"/>
        <w:jc w:val="both"/>
        <w:textDirection w:val="btLr"/>
        <w:textAlignment w:val="top"/>
        <w:outlineLvl w:val="0"/>
        <w:rPr>
          <w:rFonts w:ascii="Times New Roman" w:hAnsi="Times New Roman"/>
          <w:i/>
          <w:color w:val="000000" w:themeColor="text1"/>
        </w:rPr>
      </w:pPr>
      <w:r w:rsidRPr="00BA19E0">
        <w:rPr>
          <w:rFonts w:ascii="Times New Roman" w:hAnsi="Times New Roman"/>
          <w:color w:val="000000" w:themeColor="text1"/>
        </w:rPr>
        <w:t xml:space="preserve">где </w:t>
      </w:r>
      <m:oMath>
        <m:r>
          <w:rPr>
            <w:rFonts w:ascii="Cambria Math" w:hAnsi="Cambria Math"/>
            <w:color w:val="000000" w:themeColor="text1"/>
          </w:rPr>
          <m:t>ЕдПАП-Единовременная часть Постоянной арендной платы (с учётом НДС)</m:t>
        </m:r>
      </m:oMath>
      <w:r w:rsidRPr="00BA19E0">
        <w:rPr>
          <w:rFonts w:ascii="Times New Roman" w:hAnsi="Times New Roman"/>
          <w:i/>
          <w:color w:val="000000" w:themeColor="text1"/>
        </w:rPr>
        <w:t>;</w:t>
      </w:r>
    </w:p>
    <w:p w14:paraId="1F41F3A1" w14:textId="77777777" w:rsidR="00A07317" w:rsidRPr="00BA19E0" w:rsidRDefault="008E7035" w:rsidP="00BA19E0">
      <w:pPr>
        <w:widowControl w:val="0"/>
        <w:pBdr>
          <w:top w:val="nil"/>
          <w:left w:val="nil"/>
          <w:bottom w:val="nil"/>
          <w:right w:val="nil"/>
          <w:between w:val="nil"/>
          <w:bar w:val="nil"/>
        </w:pBdr>
        <w:suppressAutoHyphens/>
        <w:autoSpaceDE w:val="0"/>
        <w:autoSpaceDN w:val="0"/>
        <w:adjustRightInd w:val="0"/>
        <w:jc w:val="both"/>
        <w:textDirection w:val="btLr"/>
        <w:textAlignment w:val="top"/>
        <w:outlineLvl w:val="0"/>
        <w:rPr>
          <w:rFonts w:ascii="Times New Roman" w:hAnsi="Times New Roman"/>
          <w:color w:val="000000" w:themeColor="text1"/>
        </w:rPr>
      </w:pPr>
      <m:oMathPara>
        <m:oMathParaPr>
          <m:jc m:val="left"/>
        </m:oMathParaPr>
        <m:oMath>
          <m:r>
            <w:rPr>
              <w:rFonts w:ascii="Cambria Math" w:hAnsi="Cambria Math"/>
              <w:color w:val="000000" w:themeColor="text1"/>
            </w:rPr>
            <m:t xml:space="preserve">ПАП-Постоянная арендная плата, установленная пунктом </m:t>
          </m:r>
          <m:r>
            <w:rPr>
              <w:rFonts w:ascii="Cambria Math" w:hAnsi="Cambria Math"/>
              <w:i/>
              <w:color w:val="000000" w:themeColor="text1"/>
            </w:rPr>
            <w:fldChar w:fldCharType="begin"/>
          </m:r>
          <m:r>
            <m:rPr>
              <m:sty m:val="p"/>
            </m:rPr>
            <w:rPr>
              <w:rFonts w:ascii="Cambria Math" w:hAnsi="Cambria Math"/>
              <w:color w:val="000000" w:themeColor="text1"/>
            </w:rPr>
            <m:t xml:space="preserve"> REF _Ref102552604 \r \h </m:t>
          </m:r>
          <m:r>
            <w:rPr>
              <w:rFonts w:ascii="Cambria Math" w:hAnsi="Cambria Math"/>
              <w:i/>
              <w:color w:val="000000" w:themeColor="text1"/>
            </w:rPr>
          </m:r>
          <m:r>
            <w:rPr>
              <w:rFonts w:ascii="Cambria Math" w:hAnsi="Cambria Math"/>
              <w:i/>
              <w:color w:val="000000" w:themeColor="text1"/>
            </w:rPr>
            <w:fldChar w:fldCharType="separate"/>
          </m:r>
          <m:r>
            <m:rPr>
              <m:sty m:val="p"/>
            </m:rPr>
            <w:rPr>
              <w:rFonts w:ascii="Cambria Math" w:hAnsi="Cambria Math"/>
              <w:color w:val="000000" w:themeColor="text1"/>
            </w:rPr>
            <m:t>5.2.1</m:t>
          </m:r>
          <m:r>
            <w:rPr>
              <w:rFonts w:ascii="Cambria Math" w:hAnsi="Cambria Math"/>
              <w:i/>
              <w:color w:val="000000" w:themeColor="text1"/>
            </w:rPr>
            <w:fldChar w:fldCharType="end"/>
          </m:r>
          <m:r>
            <w:rPr>
              <w:rFonts w:ascii="Cambria Math" w:hAnsi="Cambria Math"/>
              <w:color w:val="000000" w:themeColor="text1"/>
            </w:rPr>
            <m:t xml:space="preserve"> Договора.</m:t>
          </m:r>
        </m:oMath>
      </m:oMathPara>
    </w:p>
    <w:p w14:paraId="402C2142" w14:textId="77777777" w:rsidR="00A07317" w:rsidRPr="00D025F3" w:rsidRDefault="008E7035" w:rsidP="00AB3830">
      <w:pPr>
        <w:widowControl w:val="0"/>
        <w:numPr>
          <w:ilvl w:val="4"/>
          <w:numId w:val="14"/>
        </w:numPr>
        <w:pBdr>
          <w:top w:val="nil"/>
          <w:left w:val="nil"/>
          <w:bottom w:val="nil"/>
          <w:right w:val="nil"/>
          <w:between w:val="nil"/>
          <w:bar w:val="nil"/>
        </w:pBdr>
        <w:suppressAutoHyphens/>
        <w:autoSpaceDE w:val="0"/>
        <w:autoSpaceDN w:val="0"/>
        <w:adjustRightInd w:val="0"/>
        <w:jc w:val="both"/>
        <w:textDirection w:val="btLr"/>
        <w:textAlignment w:val="top"/>
        <w:outlineLvl w:val="0"/>
        <w:rPr>
          <w:rFonts w:ascii="Times New Roman" w:hAnsi="Times New Roman"/>
          <w:color w:val="000000" w:themeColor="text1"/>
        </w:rPr>
      </w:pPr>
      <w:r w:rsidRPr="008E7035">
        <w:rPr>
          <w:rFonts w:ascii="Times New Roman" w:eastAsia="Times New Roman" w:hAnsi="Times New Roman"/>
          <w:color w:val="000000" w:themeColor="text1"/>
        </w:rPr>
        <w:lastRenderedPageBreak/>
        <w:t>Единовременная часть Постоянной арендной платы</w:t>
      </w:r>
      <w:r w:rsidRPr="008E7035" w:rsidDel="008E7035">
        <w:rPr>
          <w:rFonts w:ascii="Times New Roman" w:eastAsia="Times New Roman" w:hAnsi="Times New Roman"/>
          <w:color w:val="000000" w:themeColor="text1"/>
        </w:rPr>
        <w:t xml:space="preserve"> </w:t>
      </w:r>
      <w:r w:rsidR="00916B47">
        <w:rPr>
          <w:rFonts w:ascii="Times New Roman" w:hAnsi="Times New Roman"/>
          <w:color w:val="000000" w:themeColor="text1"/>
        </w:rPr>
        <w:t xml:space="preserve">перечисляется </w:t>
      </w:r>
      <w:r w:rsidR="00916B47" w:rsidRPr="003C2F90">
        <w:rPr>
          <w:rFonts w:ascii="Times New Roman" w:hAnsi="Times New Roman"/>
          <w:i/>
          <w:color w:val="000000" w:themeColor="text1"/>
        </w:rPr>
        <w:t>Субарендатором</w:t>
      </w:r>
      <w:r w:rsidR="00A07317" w:rsidRPr="00E855F9">
        <w:rPr>
          <w:rFonts w:ascii="Times New Roman" w:hAnsi="Times New Roman"/>
          <w:color w:val="000000" w:themeColor="text1"/>
          <w:lang w:eastAsia="ru-RU"/>
        </w:rPr>
        <w:t xml:space="preserve"> в течение 10 (десяти) рабочих дней со дня подписания Договора путем перечисления на расчетный </w:t>
      </w:r>
      <w:r w:rsidR="00A07317" w:rsidRPr="003731B7">
        <w:rPr>
          <w:rFonts w:ascii="Times New Roman" w:hAnsi="Times New Roman"/>
          <w:color w:val="000000" w:themeColor="text1"/>
          <w:lang w:eastAsia="ru-RU"/>
        </w:rPr>
        <w:t xml:space="preserve">счет </w:t>
      </w:r>
      <w:r w:rsidR="00A07317" w:rsidRPr="00D025F3">
        <w:rPr>
          <w:rFonts w:ascii="Times New Roman" w:hAnsi="Times New Roman"/>
          <w:i/>
          <w:color w:val="000000" w:themeColor="text1"/>
          <w:lang w:eastAsia="ru-RU"/>
        </w:rPr>
        <w:t>Арендатора</w:t>
      </w:r>
      <w:r w:rsidR="00A07317" w:rsidRPr="003731B7">
        <w:rPr>
          <w:rFonts w:ascii="Times New Roman" w:hAnsi="Times New Roman"/>
          <w:color w:val="000000" w:themeColor="text1"/>
          <w:lang w:eastAsia="ru-RU"/>
        </w:rPr>
        <w:t xml:space="preserve">, указанный в пункте </w:t>
      </w:r>
      <w:r w:rsidR="00187FEF">
        <w:rPr>
          <w:rFonts w:ascii="Times New Roman" w:hAnsi="Times New Roman"/>
          <w:color w:val="000000" w:themeColor="text1"/>
          <w:lang w:eastAsia="ru-RU"/>
        </w:rPr>
        <w:fldChar w:fldCharType="begin"/>
      </w:r>
      <w:r w:rsidR="00187FEF">
        <w:rPr>
          <w:rFonts w:ascii="Times New Roman" w:hAnsi="Times New Roman"/>
          <w:color w:val="000000" w:themeColor="text1"/>
          <w:lang w:eastAsia="ru-RU"/>
        </w:rPr>
        <w:instrText xml:space="preserve"> REF _Ref88568043 \r \h </w:instrText>
      </w:r>
      <w:r w:rsidR="00187FEF">
        <w:rPr>
          <w:rFonts w:ascii="Times New Roman" w:hAnsi="Times New Roman"/>
          <w:color w:val="000000" w:themeColor="text1"/>
          <w:lang w:eastAsia="ru-RU"/>
        </w:rPr>
      </w:r>
      <w:r w:rsidR="00187FEF">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15.1</w:t>
      </w:r>
      <w:r w:rsidR="00187FEF">
        <w:rPr>
          <w:rFonts w:ascii="Times New Roman" w:hAnsi="Times New Roman"/>
          <w:color w:val="000000" w:themeColor="text1"/>
          <w:lang w:eastAsia="ru-RU"/>
        </w:rPr>
        <w:fldChar w:fldCharType="end"/>
      </w:r>
      <w:r w:rsidR="00D2361B">
        <w:rPr>
          <w:rFonts w:ascii="Times New Roman" w:hAnsi="Times New Roman"/>
          <w:color w:val="000000" w:themeColor="text1"/>
          <w:lang w:eastAsia="ru-RU"/>
        </w:rPr>
        <w:t xml:space="preserve"> </w:t>
      </w:r>
      <w:r w:rsidR="00A07317" w:rsidRPr="003731B7">
        <w:rPr>
          <w:rFonts w:ascii="Times New Roman" w:hAnsi="Times New Roman"/>
          <w:color w:val="000000" w:themeColor="text1"/>
          <w:lang w:eastAsia="ru-RU"/>
        </w:rPr>
        <w:t>Договора</w:t>
      </w:r>
      <w:r w:rsidR="00C34386">
        <w:rPr>
          <w:rFonts w:ascii="Times New Roman" w:hAnsi="Times New Roman"/>
          <w:color w:val="000000" w:themeColor="text1"/>
          <w:lang w:eastAsia="ru-RU"/>
        </w:rPr>
        <w:t xml:space="preserve"> с указанием назначения платежа «ДРСВД-202__-_____.ЕдПАП. Единовременная часть Постоянной арендной платы по Договору от </w:t>
      </w:r>
      <w:r w:rsidR="00C34386" w:rsidRPr="00B5461F">
        <w:rPr>
          <w:rFonts w:ascii="Times New Roman" w:hAnsi="Times New Roman"/>
          <w:color w:val="000000" w:themeColor="text1"/>
          <w:lang w:eastAsia="ru-RU"/>
        </w:rPr>
        <w:t>«__» _________ 202</w:t>
      </w:r>
      <w:r w:rsidR="00C34386">
        <w:rPr>
          <w:rFonts w:ascii="Times New Roman" w:hAnsi="Times New Roman"/>
          <w:color w:val="000000" w:themeColor="text1"/>
          <w:lang w:eastAsia="ru-RU"/>
        </w:rPr>
        <w:t>_</w:t>
      </w:r>
      <w:r w:rsidR="00C34386" w:rsidRPr="00B5461F">
        <w:rPr>
          <w:rFonts w:ascii="Times New Roman" w:hAnsi="Times New Roman"/>
          <w:color w:val="000000" w:themeColor="text1"/>
          <w:lang w:eastAsia="ru-RU"/>
        </w:rPr>
        <w:t> г. № _________</w:t>
      </w:r>
      <w:r w:rsidR="00C34386">
        <w:rPr>
          <w:rFonts w:ascii="Times New Roman" w:hAnsi="Times New Roman"/>
          <w:color w:val="000000" w:themeColor="text1"/>
          <w:lang w:eastAsia="ru-RU"/>
        </w:rPr>
        <w:t>»</w:t>
      </w:r>
      <w:r w:rsidR="00C34386">
        <w:rPr>
          <w:rStyle w:val="afb"/>
          <w:rFonts w:ascii="Times New Roman" w:hAnsi="Times New Roman"/>
          <w:color w:val="000000" w:themeColor="text1"/>
          <w:lang w:eastAsia="ru-RU"/>
        </w:rPr>
        <w:footnoteReference w:id="3"/>
      </w:r>
      <w:r w:rsidR="00A07317" w:rsidRPr="003731B7">
        <w:rPr>
          <w:rFonts w:ascii="Times New Roman" w:hAnsi="Times New Roman"/>
          <w:color w:val="000000" w:themeColor="text1"/>
          <w:lang w:eastAsia="ru-RU"/>
        </w:rPr>
        <w:t>.</w:t>
      </w:r>
      <w:r w:rsidR="00916B47">
        <w:rPr>
          <w:rFonts w:ascii="Times New Roman" w:hAnsi="Times New Roman"/>
          <w:color w:val="000000" w:themeColor="text1"/>
          <w:lang w:eastAsia="ru-RU"/>
        </w:rPr>
        <w:t xml:space="preserve"> </w:t>
      </w:r>
      <w:r w:rsidR="00916B47" w:rsidRPr="00D025F3">
        <w:rPr>
          <w:rFonts w:ascii="Times New Roman" w:hAnsi="Times New Roman"/>
          <w:color w:val="000000" w:themeColor="text1"/>
          <w:lang w:eastAsia="ru-RU"/>
        </w:rPr>
        <w:t xml:space="preserve">При этом </w:t>
      </w:r>
      <w:r w:rsidR="00916B47" w:rsidRPr="00D025F3">
        <w:rPr>
          <w:rFonts w:ascii="Times New Roman" w:hAnsi="Times New Roman"/>
          <w:i/>
          <w:color w:val="000000" w:themeColor="text1"/>
          <w:lang w:eastAsia="ru-RU"/>
        </w:rPr>
        <w:t>Арендатору</w:t>
      </w:r>
      <w:r w:rsidR="00916B47" w:rsidRPr="00D025F3">
        <w:rPr>
          <w:rFonts w:ascii="Times New Roman" w:hAnsi="Times New Roman"/>
          <w:color w:val="000000" w:themeColor="text1"/>
          <w:lang w:eastAsia="ru-RU"/>
        </w:rPr>
        <w:t xml:space="preserve"> не требуется выставления счетов на оплату.</w:t>
      </w:r>
    </w:p>
    <w:p w14:paraId="7804BC89" w14:textId="77777777" w:rsidR="00A07317" w:rsidRDefault="00826BC5" w:rsidP="00AB3830">
      <w:pPr>
        <w:widowControl w:val="0"/>
        <w:numPr>
          <w:ilvl w:val="4"/>
          <w:numId w:val="14"/>
        </w:numPr>
        <w:pBdr>
          <w:top w:val="nil"/>
          <w:left w:val="nil"/>
          <w:bottom w:val="nil"/>
          <w:right w:val="nil"/>
          <w:between w:val="nil"/>
          <w:bar w:val="nil"/>
        </w:pBdr>
        <w:suppressAutoHyphens/>
        <w:autoSpaceDE w:val="0"/>
        <w:autoSpaceDN w:val="0"/>
        <w:adjustRightInd w:val="0"/>
        <w:jc w:val="both"/>
        <w:textDirection w:val="btLr"/>
        <w:textAlignment w:val="top"/>
        <w:outlineLvl w:val="0"/>
        <w:rPr>
          <w:rFonts w:ascii="Times New Roman" w:hAnsi="Times New Roman"/>
          <w:color w:val="000000" w:themeColor="text1"/>
        </w:rPr>
      </w:pPr>
      <w:bookmarkStart w:id="13" w:name="_Ref88554313"/>
      <w:r>
        <w:rPr>
          <w:rFonts w:ascii="Times New Roman" w:hAnsi="Times New Roman"/>
          <w:b/>
          <w:color w:val="000000" w:themeColor="text1"/>
        </w:rPr>
        <w:t>Ежемесячная часть Постоянной арендной платы</w:t>
      </w:r>
      <w:r w:rsidR="00A07317" w:rsidRPr="00D025F3">
        <w:rPr>
          <w:rFonts w:ascii="Times New Roman" w:hAnsi="Times New Roman"/>
          <w:b/>
          <w:color w:val="000000" w:themeColor="text1"/>
        </w:rPr>
        <w:t xml:space="preserve"> </w:t>
      </w:r>
      <w:r w:rsidR="00A07317">
        <w:rPr>
          <w:rFonts w:ascii="Times New Roman" w:hAnsi="Times New Roman"/>
          <w:color w:val="000000" w:themeColor="text1"/>
        </w:rPr>
        <w:t xml:space="preserve">– </w:t>
      </w:r>
      <w:r>
        <w:rPr>
          <w:rFonts w:ascii="Times New Roman" w:hAnsi="Times New Roman"/>
          <w:color w:val="000000" w:themeColor="text1"/>
        </w:rPr>
        <w:t>часть</w:t>
      </w:r>
      <w:r w:rsidR="00A07317" w:rsidRPr="00D025F3">
        <w:rPr>
          <w:rFonts w:ascii="Times New Roman" w:hAnsi="Times New Roman"/>
          <w:color w:val="000000" w:themeColor="text1"/>
        </w:rPr>
        <w:t xml:space="preserve"> Постоянной арендной платы</w:t>
      </w:r>
      <w:r w:rsidR="00A07317">
        <w:rPr>
          <w:rFonts w:ascii="Times New Roman" w:hAnsi="Times New Roman"/>
          <w:color w:val="000000" w:themeColor="text1"/>
        </w:rPr>
        <w:t>, рассчитываемая по формуле:</w:t>
      </w:r>
      <w:bookmarkEnd w:id="13"/>
    </w:p>
    <w:p w14:paraId="68C1D29F" w14:textId="77777777" w:rsidR="00A07317" w:rsidRPr="00BA19E0" w:rsidRDefault="00826BC5" w:rsidP="00BA19E0">
      <w:pPr>
        <w:widowControl w:val="0"/>
        <w:pBdr>
          <w:top w:val="nil"/>
          <w:left w:val="nil"/>
          <w:bottom w:val="nil"/>
          <w:right w:val="nil"/>
          <w:between w:val="nil"/>
          <w:bar w:val="nil"/>
        </w:pBdr>
        <w:suppressAutoHyphens/>
        <w:autoSpaceDE w:val="0"/>
        <w:autoSpaceDN w:val="0"/>
        <w:adjustRightInd w:val="0"/>
        <w:jc w:val="center"/>
        <w:textDirection w:val="btLr"/>
        <w:textAlignment w:val="top"/>
        <w:outlineLvl w:val="0"/>
        <w:rPr>
          <w:rFonts w:ascii="Times New Roman" w:hAnsi="Times New Roman"/>
          <w:color w:val="000000" w:themeColor="text1"/>
        </w:rPr>
      </w:pPr>
      <m:oMath>
        <m:r>
          <w:rPr>
            <w:rFonts w:ascii="Cambria Math" w:hAnsi="Cambria Math"/>
            <w:color w:val="000000" w:themeColor="text1"/>
          </w:rPr>
          <m:t>ЕжПАП=(ПАП-ЕдПАП)/КМА</m:t>
        </m:r>
      </m:oMath>
      <w:r w:rsidR="00A07317" w:rsidRPr="00BA19E0">
        <w:rPr>
          <w:rFonts w:ascii="Times New Roman" w:hAnsi="Times New Roman"/>
          <w:color w:val="000000" w:themeColor="text1"/>
        </w:rPr>
        <w:t xml:space="preserve"> ,</w:t>
      </w:r>
    </w:p>
    <w:p w14:paraId="6EBA0B87" w14:textId="77777777" w:rsidR="00A07317" w:rsidRPr="00BA19E0" w:rsidRDefault="00826BC5" w:rsidP="00BA19E0">
      <w:pPr>
        <w:widowControl w:val="0"/>
        <w:pBdr>
          <w:top w:val="nil"/>
          <w:left w:val="nil"/>
          <w:bottom w:val="nil"/>
          <w:right w:val="nil"/>
          <w:between w:val="nil"/>
          <w:bar w:val="nil"/>
        </w:pBdr>
        <w:suppressAutoHyphens/>
        <w:autoSpaceDE w:val="0"/>
        <w:autoSpaceDN w:val="0"/>
        <w:adjustRightInd w:val="0"/>
        <w:textDirection w:val="btLr"/>
        <w:textAlignment w:val="top"/>
        <w:outlineLvl w:val="0"/>
        <w:rPr>
          <w:rFonts w:ascii="Times New Roman" w:hAnsi="Times New Roman"/>
          <w:i/>
          <w:color w:val="000000" w:themeColor="text1"/>
        </w:rPr>
      </w:pPr>
      <w:r w:rsidRPr="00BA19E0">
        <w:rPr>
          <w:rFonts w:ascii="Times New Roman" w:hAnsi="Times New Roman"/>
          <w:color w:val="000000" w:themeColor="text1"/>
        </w:rPr>
        <w:t>г</w:t>
      </w:r>
      <w:r w:rsidR="00A07317" w:rsidRPr="00BA19E0">
        <w:rPr>
          <w:rFonts w:ascii="Times New Roman" w:hAnsi="Times New Roman"/>
          <w:color w:val="000000" w:themeColor="text1"/>
        </w:rPr>
        <w:t>де</w:t>
      </w:r>
      <w:r w:rsidRPr="00BA19E0">
        <w:rPr>
          <w:rFonts w:ascii="Times New Roman" w:hAnsi="Times New Roman"/>
          <w:color w:val="000000" w:themeColor="text1"/>
        </w:rPr>
        <w:t xml:space="preserve"> </w:t>
      </w:r>
      <m:oMath>
        <m:r>
          <w:rPr>
            <w:rFonts w:ascii="Cambria Math" w:hAnsi="Cambria Math"/>
            <w:color w:val="000000" w:themeColor="text1"/>
          </w:rPr>
          <m:t>ЕжПАП-Ежемесячная часть Постоянной арендной платы (с учётом НДС);</m:t>
        </m:r>
      </m:oMath>
    </w:p>
    <w:p w14:paraId="72593E37" w14:textId="77777777" w:rsidR="00A07317" w:rsidRPr="00BA19E0" w:rsidRDefault="00826BC5" w:rsidP="00BA19E0">
      <w:pPr>
        <w:widowControl w:val="0"/>
        <w:pBdr>
          <w:top w:val="nil"/>
          <w:left w:val="nil"/>
          <w:bottom w:val="nil"/>
          <w:right w:val="nil"/>
          <w:between w:val="nil"/>
          <w:bar w:val="nil"/>
        </w:pBdr>
        <w:suppressAutoHyphens/>
        <w:autoSpaceDE w:val="0"/>
        <w:autoSpaceDN w:val="0"/>
        <w:adjustRightInd w:val="0"/>
        <w:textDirection w:val="btLr"/>
        <w:textAlignment w:val="top"/>
        <w:outlineLvl w:val="0"/>
        <w:rPr>
          <w:rFonts w:ascii="Times New Roman" w:hAnsi="Times New Roman"/>
          <w:i/>
          <w:color w:val="000000" w:themeColor="text1"/>
        </w:rPr>
      </w:pPr>
      <m:oMathPara>
        <m:oMathParaPr>
          <m:jc m:val="left"/>
        </m:oMathParaPr>
        <m:oMath>
          <m:r>
            <w:rPr>
              <w:rFonts w:ascii="Cambria Math" w:hAnsi="Cambria Math"/>
              <w:color w:val="000000" w:themeColor="text1"/>
            </w:rPr>
            <m:t>ЕдПАП-Единовременная часть Постоянной арендной платы;</m:t>
          </m:r>
        </m:oMath>
      </m:oMathPara>
    </w:p>
    <w:p w14:paraId="64B4ADB4" w14:textId="77777777" w:rsidR="00A07317" w:rsidRPr="00BA19E0" w:rsidRDefault="00826BC5" w:rsidP="00BA19E0">
      <w:pPr>
        <w:widowControl w:val="0"/>
        <w:pBdr>
          <w:top w:val="nil"/>
          <w:left w:val="nil"/>
          <w:bottom w:val="nil"/>
          <w:right w:val="nil"/>
          <w:between w:val="nil"/>
          <w:bar w:val="nil"/>
        </w:pBdr>
        <w:suppressAutoHyphens/>
        <w:autoSpaceDE w:val="0"/>
        <w:autoSpaceDN w:val="0"/>
        <w:adjustRightInd w:val="0"/>
        <w:jc w:val="both"/>
        <w:textDirection w:val="btLr"/>
        <w:textAlignment w:val="top"/>
        <w:outlineLvl w:val="0"/>
        <w:rPr>
          <w:rFonts w:ascii="Times New Roman" w:hAnsi="Times New Roman"/>
          <w:color w:val="000000" w:themeColor="text1"/>
        </w:rPr>
      </w:pPr>
      <m:oMathPara>
        <m:oMathParaPr>
          <m:jc m:val="left"/>
        </m:oMathParaPr>
        <m:oMath>
          <m:r>
            <w:rPr>
              <w:rFonts w:ascii="Cambria Math" w:hAnsi="Cambria Math"/>
              <w:color w:val="000000" w:themeColor="text1"/>
            </w:rPr>
            <m:t xml:space="preserve">ПАП-Постоянная арендная плата, установленная пунктом </m:t>
          </m:r>
          <m:r>
            <w:rPr>
              <w:rFonts w:ascii="Cambria Math" w:hAnsi="Cambria Math"/>
              <w:i/>
              <w:color w:val="000000" w:themeColor="text1"/>
            </w:rPr>
            <w:fldChar w:fldCharType="begin"/>
          </m:r>
          <m:r>
            <m:rPr>
              <m:sty m:val="p"/>
            </m:rPr>
            <w:rPr>
              <w:rFonts w:ascii="Cambria Math" w:hAnsi="Cambria Math"/>
              <w:color w:val="000000" w:themeColor="text1"/>
            </w:rPr>
            <m:t xml:space="preserve"> REF _Ref102552604 \r \h </m:t>
          </m:r>
          <m:r>
            <w:rPr>
              <w:rFonts w:ascii="Cambria Math" w:hAnsi="Cambria Math"/>
              <w:i/>
              <w:color w:val="000000" w:themeColor="text1"/>
            </w:rPr>
          </m:r>
          <m:r>
            <w:rPr>
              <w:rFonts w:ascii="Cambria Math" w:hAnsi="Cambria Math"/>
              <w:i/>
              <w:color w:val="000000" w:themeColor="text1"/>
            </w:rPr>
            <w:fldChar w:fldCharType="separate"/>
          </m:r>
          <m:r>
            <m:rPr>
              <m:sty m:val="p"/>
            </m:rPr>
            <w:rPr>
              <w:rFonts w:ascii="Cambria Math" w:hAnsi="Cambria Math"/>
              <w:color w:val="000000" w:themeColor="text1"/>
            </w:rPr>
            <m:t>5.2.1</m:t>
          </m:r>
          <m:r>
            <w:rPr>
              <w:rFonts w:ascii="Cambria Math" w:hAnsi="Cambria Math"/>
              <w:i/>
              <w:color w:val="000000" w:themeColor="text1"/>
            </w:rPr>
            <w:fldChar w:fldCharType="end"/>
          </m:r>
          <m:r>
            <w:rPr>
              <w:rFonts w:ascii="Cambria Math" w:hAnsi="Cambria Math"/>
              <w:color w:val="000000" w:themeColor="text1"/>
            </w:rPr>
            <m:t xml:space="preserve"> Договора; </m:t>
          </m:r>
        </m:oMath>
      </m:oMathPara>
    </w:p>
    <w:p w14:paraId="0278B79F" w14:textId="77777777" w:rsidR="00A07317" w:rsidRPr="00BA19E0" w:rsidRDefault="00826BC5" w:rsidP="00BA19E0">
      <w:pPr>
        <w:widowControl w:val="0"/>
        <w:pBdr>
          <w:top w:val="nil"/>
          <w:left w:val="nil"/>
          <w:bottom w:val="nil"/>
          <w:right w:val="nil"/>
          <w:between w:val="nil"/>
          <w:bar w:val="nil"/>
        </w:pBdr>
        <w:suppressAutoHyphens/>
        <w:autoSpaceDE w:val="0"/>
        <w:autoSpaceDN w:val="0"/>
        <w:adjustRightInd w:val="0"/>
        <w:jc w:val="both"/>
        <w:textDirection w:val="btLr"/>
        <w:textAlignment w:val="top"/>
        <w:outlineLvl w:val="0"/>
        <w:rPr>
          <w:rFonts w:ascii="Times New Roman" w:hAnsi="Times New Roman"/>
          <w:color w:val="000000" w:themeColor="text1"/>
          <w:lang w:val="en-US"/>
        </w:rPr>
      </w:pPr>
      <m:oMathPara>
        <m:oMathParaPr>
          <m:jc m:val="left"/>
        </m:oMathParaPr>
        <m:oMath>
          <m:r>
            <w:rPr>
              <w:rFonts w:ascii="Cambria Math" w:hAnsi="Cambria Math"/>
              <w:color w:val="000000" w:themeColor="text1"/>
            </w:rPr>
            <m:t xml:space="preserve">КМА-Количество месяцев аренды в соответствии с пунктом </m:t>
          </m:r>
          <m:r>
            <w:rPr>
              <w:rFonts w:ascii="Cambria Math" w:hAnsi="Cambria Math"/>
              <w:i/>
              <w:color w:val="000000" w:themeColor="text1"/>
            </w:rPr>
            <w:fldChar w:fldCharType="begin"/>
          </m:r>
          <m:r>
            <m:rPr>
              <m:sty m:val="p"/>
            </m:rPr>
            <w:rPr>
              <w:rFonts w:ascii="Cambria Math" w:hAnsi="Cambria Math"/>
              <w:color w:val="000000" w:themeColor="text1"/>
            </w:rPr>
            <m:t xml:space="preserve"> REF _Ref102550720 \r \h </m:t>
          </m:r>
          <m:r>
            <w:rPr>
              <w:rFonts w:ascii="Cambria Math" w:hAnsi="Cambria Math"/>
              <w:i/>
              <w:color w:val="000000" w:themeColor="text1"/>
            </w:rPr>
          </m:r>
          <m:r>
            <w:rPr>
              <w:rFonts w:ascii="Cambria Math" w:hAnsi="Cambria Math"/>
              <w:i/>
              <w:color w:val="000000" w:themeColor="text1"/>
            </w:rPr>
            <w:fldChar w:fldCharType="separate"/>
          </m:r>
          <m:r>
            <m:rPr>
              <m:sty m:val="p"/>
            </m:rPr>
            <w:rPr>
              <w:rFonts w:ascii="Cambria Math" w:hAnsi="Cambria Math"/>
              <w:color w:val="000000" w:themeColor="text1"/>
            </w:rPr>
            <m:t>2.2</m:t>
          </m:r>
          <m:r>
            <w:rPr>
              <w:rFonts w:ascii="Cambria Math" w:hAnsi="Cambria Math"/>
              <w:i/>
              <w:color w:val="000000" w:themeColor="text1"/>
            </w:rPr>
            <w:fldChar w:fldCharType="end"/>
          </m:r>
          <m:r>
            <w:rPr>
              <w:rFonts w:ascii="Cambria Math" w:hAnsi="Cambria Math"/>
              <w:color w:val="000000" w:themeColor="text1"/>
            </w:rPr>
            <m:t xml:space="preserve"> Договора.  </m:t>
          </m:r>
        </m:oMath>
      </m:oMathPara>
    </w:p>
    <w:p w14:paraId="6C291172" w14:textId="77777777" w:rsidR="00A07317" w:rsidRPr="00A13C27" w:rsidRDefault="00A07317" w:rsidP="00AB3830">
      <w:pPr>
        <w:widowControl w:val="0"/>
        <w:numPr>
          <w:ilvl w:val="4"/>
          <w:numId w:val="14"/>
        </w:numPr>
        <w:pBdr>
          <w:top w:val="nil"/>
          <w:left w:val="nil"/>
          <w:bottom w:val="nil"/>
          <w:right w:val="nil"/>
          <w:between w:val="nil"/>
          <w:bar w:val="nil"/>
        </w:pBdr>
        <w:suppressAutoHyphens/>
        <w:autoSpaceDE w:val="0"/>
        <w:autoSpaceDN w:val="0"/>
        <w:adjustRightInd w:val="0"/>
        <w:jc w:val="both"/>
        <w:textDirection w:val="btLr"/>
        <w:textAlignment w:val="top"/>
        <w:outlineLvl w:val="0"/>
        <w:rPr>
          <w:rFonts w:ascii="Times New Roman" w:hAnsi="Times New Roman"/>
          <w:color w:val="000000" w:themeColor="text1"/>
        </w:rPr>
      </w:pPr>
      <w:r w:rsidRPr="00D025F3">
        <w:rPr>
          <w:rFonts w:ascii="Times New Roman" w:hAnsi="Times New Roman"/>
          <w:color w:val="000000" w:themeColor="text1"/>
          <w:lang w:eastAsia="ru-RU"/>
        </w:rPr>
        <w:t>Ежемесячная</w:t>
      </w:r>
      <w:r w:rsidR="00406DE3">
        <w:rPr>
          <w:rFonts w:ascii="Times New Roman" w:hAnsi="Times New Roman"/>
          <w:color w:val="000000" w:themeColor="text1"/>
          <w:lang w:eastAsia="ru-RU"/>
        </w:rPr>
        <w:t xml:space="preserve"> часть</w:t>
      </w:r>
      <w:r w:rsidRPr="00D025F3">
        <w:rPr>
          <w:rFonts w:ascii="Times New Roman" w:hAnsi="Times New Roman"/>
          <w:color w:val="000000" w:themeColor="text1"/>
          <w:lang w:eastAsia="ru-RU"/>
        </w:rPr>
        <w:t xml:space="preserve"> </w:t>
      </w:r>
      <w:r w:rsidRPr="00D025F3">
        <w:rPr>
          <w:rFonts w:ascii="Times New Roman" w:hAnsi="Times New Roman"/>
          <w:color w:val="000000" w:themeColor="text1"/>
        </w:rPr>
        <w:t>Постоянн</w:t>
      </w:r>
      <w:r w:rsidR="00406DE3">
        <w:rPr>
          <w:rFonts w:ascii="Times New Roman" w:hAnsi="Times New Roman"/>
          <w:color w:val="000000" w:themeColor="text1"/>
        </w:rPr>
        <w:t>ой</w:t>
      </w:r>
      <w:r w:rsidRPr="00D025F3">
        <w:rPr>
          <w:rFonts w:ascii="Times New Roman" w:hAnsi="Times New Roman"/>
          <w:color w:val="000000" w:themeColor="text1"/>
        </w:rPr>
        <w:t xml:space="preserve"> </w:t>
      </w:r>
      <w:r w:rsidR="00406DE3" w:rsidRPr="00D025F3">
        <w:rPr>
          <w:rFonts w:ascii="Times New Roman" w:hAnsi="Times New Roman"/>
          <w:color w:val="000000" w:themeColor="text1"/>
        </w:rPr>
        <w:t>арендн</w:t>
      </w:r>
      <w:r w:rsidR="00406DE3">
        <w:rPr>
          <w:rFonts w:ascii="Times New Roman" w:hAnsi="Times New Roman"/>
          <w:color w:val="000000" w:themeColor="text1"/>
        </w:rPr>
        <w:t>ой</w:t>
      </w:r>
      <w:r w:rsidR="00406DE3" w:rsidRPr="00D025F3">
        <w:rPr>
          <w:rFonts w:ascii="Times New Roman" w:hAnsi="Times New Roman"/>
          <w:color w:val="000000" w:themeColor="text1"/>
        </w:rPr>
        <w:t xml:space="preserve"> плат</w:t>
      </w:r>
      <w:r w:rsidR="00406DE3">
        <w:rPr>
          <w:rFonts w:ascii="Times New Roman" w:hAnsi="Times New Roman"/>
          <w:color w:val="000000" w:themeColor="text1"/>
        </w:rPr>
        <w:t>ы</w:t>
      </w:r>
      <w:r w:rsidR="007A24A0">
        <w:rPr>
          <w:rFonts w:ascii="Times New Roman" w:hAnsi="Times New Roman"/>
          <w:color w:val="000000" w:themeColor="text1"/>
        </w:rPr>
        <w:t xml:space="preserve"> </w:t>
      </w:r>
      <w:r w:rsidR="007C6142">
        <w:rPr>
          <w:rFonts w:ascii="Times New Roman" w:hAnsi="Times New Roman"/>
          <w:color w:val="000000" w:themeColor="text1"/>
        </w:rPr>
        <w:t>(</w:t>
      </w:r>
      <w:r w:rsidR="007A24A0">
        <w:rPr>
          <w:rFonts w:ascii="Times New Roman" w:hAnsi="Times New Roman"/>
          <w:color w:val="000000" w:themeColor="text1"/>
        </w:rPr>
        <w:t>в случае,</w:t>
      </w:r>
      <w:r w:rsidR="007C6142">
        <w:rPr>
          <w:rFonts w:ascii="Times New Roman" w:hAnsi="Times New Roman"/>
          <w:color w:val="000000" w:themeColor="text1"/>
        </w:rPr>
        <w:t xml:space="preserve"> если её сумма, рассчитанная в соответствии с пунктом </w:t>
      </w:r>
      <w:r w:rsidR="007C6142">
        <w:rPr>
          <w:rFonts w:ascii="Times New Roman" w:hAnsi="Times New Roman"/>
          <w:color w:val="000000" w:themeColor="text1"/>
        </w:rPr>
        <w:fldChar w:fldCharType="begin"/>
      </w:r>
      <w:r w:rsidR="007C6142">
        <w:rPr>
          <w:rFonts w:ascii="Times New Roman" w:hAnsi="Times New Roman"/>
          <w:color w:val="000000" w:themeColor="text1"/>
        </w:rPr>
        <w:instrText xml:space="preserve"> REF _Ref88554313 \r \h </w:instrText>
      </w:r>
      <w:r w:rsidR="007C6142">
        <w:rPr>
          <w:rFonts w:ascii="Times New Roman" w:hAnsi="Times New Roman"/>
          <w:color w:val="000000" w:themeColor="text1"/>
        </w:rPr>
      </w:r>
      <w:r w:rsidR="007C6142">
        <w:rPr>
          <w:rFonts w:ascii="Times New Roman" w:hAnsi="Times New Roman"/>
          <w:color w:val="000000" w:themeColor="text1"/>
        </w:rPr>
        <w:fldChar w:fldCharType="separate"/>
      </w:r>
      <w:r w:rsidR="001E2252">
        <w:rPr>
          <w:rFonts w:ascii="Times New Roman" w:hAnsi="Times New Roman"/>
          <w:color w:val="000000" w:themeColor="text1"/>
        </w:rPr>
        <w:t>5.2.1.1.3</w:t>
      </w:r>
      <w:r w:rsidR="007C6142">
        <w:rPr>
          <w:rFonts w:ascii="Times New Roman" w:hAnsi="Times New Roman"/>
          <w:color w:val="000000" w:themeColor="text1"/>
        </w:rPr>
        <w:fldChar w:fldCharType="end"/>
      </w:r>
      <w:r w:rsidR="001F6AD2">
        <w:rPr>
          <w:rFonts w:ascii="Times New Roman" w:hAnsi="Times New Roman"/>
          <w:color w:val="000000" w:themeColor="text1"/>
        </w:rPr>
        <w:t xml:space="preserve"> Договора</w:t>
      </w:r>
      <w:r w:rsidR="007C6142">
        <w:rPr>
          <w:rFonts w:ascii="Times New Roman" w:hAnsi="Times New Roman"/>
          <w:color w:val="000000" w:themeColor="text1"/>
        </w:rPr>
        <w:t xml:space="preserve">, </w:t>
      </w:r>
      <w:r w:rsidR="007A24A0">
        <w:rPr>
          <w:rFonts w:ascii="Times New Roman" w:hAnsi="Times New Roman"/>
          <w:color w:val="000000" w:themeColor="text1"/>
        </w:rPr>
        <w:t>не равна 0 (нулю)</w:t>
      </w:r>
      <w:r w:rsidR="007C6142">
        <w:rPr>
          <w:rFonts w:ascii="Times New Roman" w:hAnsi="Times New Roman"/>
          <w:color w:val="000000" w:themeColor="text1"/>
        </w:rPr>
        <w:t>)</w:t>
      </w:r>
      <w:r w:rsidRPr="00D025F3">
        <w:rPr>
          <w:rFonts w:ascii="Times New Roman" w:hAnsi="Times New Roman"/>
          <w:color w:val="000000" w:themeColor="text1"/>
          <w:lang w:eastAsia="ru-RU"/>
        </w:rPr>
        <w:t xml:space="preserve"> перечисляется </w:t>
      </w:r>
      <w:r w:rsidRPr="00D025F3">
        <w:rPr>
          <w:rFonts w:ascii="Times New Roman" w:hAnsi="Times New Roman"/>
          <w:i/>
          <w:color w:val="000000" w:themeColor="text1"/>
          <w:lang w:eastAsia="ru-RU"/>
        </w:rPr>
        <w:t>Субарендатором</w:t>
      </w:r>
      <w:r w:rsidRPr="00D025F3">
        <w:rPr>
          <w:rFonts w:ascii="Times New Roman" w:hAnsi="Times New Roman"/>
          <w:color w:val="000000" w:themeColor="text1"/>
          <w:lang w:eastAsia="ru-RU"/>
        </w:rPr>
        <w:t xml:space="preserve"> не позднее 25 (двадцать пятого) числа месяца, предшествующего месяцу аренды</w:t>
      </w:r>
      <w:r w:rsidR="003C2F90">
        <w:rPr>
          <w:rFonts w:ascii="Times New Roman" w:hAnsi="Times New Roman"/>
          <w:color w:val="000000" w:themeColor="text1"/>
          <w:lang w:eastAsia="ru-RU"/>
        </w:rPr>
        <w:t>,</w:t>
      </w:r>
      <w:r w:rsidR="00916B47" w:rsidRPr="00916B47">
        <w:rPr>
          <w:rFonts w:ascii="Times New Roman" w:hAnsi="Times New Roman"/>
          <w:color w:val="000000" w:themeColor="text1"/>
          <w:lang w:eastAsia="ru-RU"/>
        </w:rPr>
        <w:t xml:space="preserve"> </w:t>
      </w:r>
      <w:r w:rsidR="00916B47" w:rsidRPr="00E855F9">
        <w:rPr>
          <w:rFonts w:ascii="Times New Roman" w:hAnsi="Times New Roman"/>
          <w:color w:val="000000" w:themeColor="text1"/>
          <w:lang w:eastAsia="ru-RU"/>
        </w:rPr>
        <w:t xml:space="preserve">на расчетный </w:t>
      </w:r>
      <w:r w:rsidR="00916B47" w:rsidRPr="003731B7">
        <w:rPr>
          <w:rFonts w:ascii="Times New Roman" w:hAnsi="Times New Roman"/>
          <w:color w:val="000000" w:themeColor="text1"/>
          <w:lang w:eastAsia="ru-RU"/>
        </w:rPr>
        <w:t xml:space="preserve">счет </w:t>
      </w:r>
      <w:r w:rsidR="00916B47" w:rsidRPr="00D025F3">
        <w:rPr>
          <w:rFonts w:ascii="Times New Roman" w:hAnsi="Times New Roman"/>
          <w:i/>
          <w:color w:val="000000" w:themeColor="text1"/>
          <w:lang w:eastAsia="ru-RU"/>
        </w:rPr>
        <w:t>Арендатора</w:t>
      </w:r>
      <w:r w:rsidR="00916B47" w:rsidRPr="003731B7">
        <w:rPr>
          <w:rFonts w:ascii="Times New Roman" w:hAnsi="Times New Roman"/>
          <w:color w:val="000000" w:themeColor="text1"/>
          <w:lang w:eastAsia="ru-RU"/>
        </w:rPr>
        <w:t xml:space="preserve">, указанный в пункте </w:t>
      </w:r>
      <w:r w:rsidR="00187FEF">
        <w:rPr>
          <w:rFonts w:ascii="Times New Roman" w:hAnsi="Times New Roman"/>
          <w:color w:val="000000" w:themeColor="text1"/>
          <w:lang w:eastAsia="ru-RU"/>
        </w:rPr>
        <w:fldChar w:fldCharType="begin"/>
      </w:r>
      <w:r w:rsidR="00187FEF">
        <w:rPr>
          <w:rFonts w:ascii="Times New Roman" w:hAnsi="Times New Roman"/>
          <w:color w:val="000000" w:themeColor="text1"/>
          <w:lang w:eastAsia="ru-RU"/>
        </w:rPr>
        <w:instrText xml:space="preserve"> REF _Ref88568043 \r \h </w:instrText>
      </w:r>
      <w:r w:rsidR="00187FEF">
        <w:rPr>
          <w:rFonts w:ascii="Times New Roman" w:hAnsi="Times New Roman"/>
          <w:color w:val="000000" w:themeColor="text1"/>
          <w:lang w:eastAsia="ru-RU"/>
        </w:rPr>
      </w:r>
      <w:r w:rsidR="00187FEF">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15.1</w:t>
      </w:r>
      <w:r w:rsidR="00187FEF">
        <w:rPr>
          <w:rFonts w:ascii="Times New Roman" w:hAnsi="Times New Roman"/>
          <w:color w:val="000000" w:themeColor="text1"/>
          <w:lang w:eastAsia="ru-RU"/>
        </w:rPr>
        <w:fldChar w:fldCharType="end"/>
      </w:r>
      <w:r w:rsidR="00916B47" w:rsidRPr="003731B7">
        <w:rPr>
          <w:rFonts w:ascii="Times New Roman" w:hAnsi="Times New Roman"/>
          <w:color w:val="000000" w:themeColor="text1"/>
          <w:lang w:eastAsia="ru-RU"/>
        </w:rPr>
        <w:t xml:space="preserve"> Договора</w:t>
      </w:r>
      <w:r w:rsidR="00C34386">
        <w:rPr>
          <w:rFonts w:ascii="Times New Roman" w:hAnsi="Times New Roman"/>
          <w:color w:val="000000" w:themeColor="text1"/>
          <w:lang w:eastAsia="ru-RU"/>
        </w:rPr>
        <w:t xml:space="preserve"> с указанием назначения платежа «ДРСВД-202__-_____.ЕжПАП. Ежемесячная часть Постоянной арендной платы за период с </w:t>
      </w:r>
      <w:r w:rsidR="00C34386" w:rsidRPr="00B5461F">
        <w:rPr>
          <w:rFonts w:ascii="Times New Roman" w:hAnsi="Times New Roman"/>
          <w:color w:val="000000" w:themeColor="text1"/>
          <w:lang w:eastAsia="ru-RU"/>
        </w:rPr>
        <w:t>«__» _________ 202</w:t>
      </w:r>
      <w:r w:rsidR="00C34386">
        <w:rPr>
          <w:rFonts w:ascii="Times New Roman" w:hAnsi="Times New Roman"/>
          <w:color w:val="000000" w:themeColor="text1"/>
          <w:lang w:eastAsia="ru-RU"/>
        </w:rPr>
        <w:t>_</w:t>
      </w:r>
      <w:r w:rsidR="00C34386" w:rsidRPr="00B5461F">
        <w:rPr>
          <w:rFonts w:ascii="Times New Roman" w:hAnsi="Times New Roman"/>
          <w:color w:val="000000" w:themeColor="text1"/>
          <w:lang w:eastAsia="ru-RU"/>
        </w:rPr>
        <w:t> г</w:t>
      </w:r>
      <w:r w:rsidR="00C34386" w:rsidRPr="00D025F3">
        <w:rPr>
          <w:rFonts w:ascii="Times New Roman" w:hAnsi="Times New Roman"/>
          <w:color w:val="000000" w:themeColor="text1"/>
          <w:lang w:eastAsia="ru-RU"/>
        </w:rPr>
        <w:t>.</w:t>
      </w:r>
      <w:r w:rsidR="00C34386">
        <w:rPr>
          <w:rFonts w:ascii="Times New Roman" w:hAnsi="Times New Roman"/>
          <w:color w:val="000000" w:themeColor="text1"/>
          <w:lang w:eastAsia="ru-RU"/>
        </w:rPr>
        <w:t xml:space="preserve"> по </w:t>
      </w:r>
      <w:r w:rsidR="00C34386" w:rsidRPr="00B5461F">
        <w:rPr>
          <w:rFonts w:ascii="Times New Roman" w:hAnsi="Times New Roman"/>
          <w:color w:val="000000" w:themeColor="text1"/>
          <w:lang w:eastAsia="ru-RU"/>
        </w:rPr>
        <w:t>«__» _________ 202</w:t>
      </w:r>
      <w:r w:rsidR="00C34386">
        <w:rPr>
          <w:rFonts w:ascii="Times New Roman" w:hAnsi="Times New Roman"/>
          <w:color w:val="000000" w:themeColor="text1"/>
          <w:lang w:eastAsia="ru-RU"/>
        </w:rPr>
        <w:t>_</w:t>
      </w:r>
      <w:r w:rsidR="00C34386" w:rsidRPr="00B5461F">
        <w:rPr>
          <w:rFonts w:ascii="Times New Roman" w:hAnsi="Times New Roman"/>
          <w:color w:val="000000" w:themeColor="text1"/>
          <w:lang w:eastAsia="ru-RU"/>
        </w:rPr>
        <w:t> г</w:t>
      </w:r>
      <w:r w:rsidR="00C34386" w:rsidRPr="00D025F3">
        <w:rPr>
          <w:rFonts w:ascii="Times New Roman" w:hAnsi="Times New Roman"/>
          <w:color w:val="000000" w:themeColor="text1"/>
          <w:lang w:eastAsia="ru-RU"/>
        </w:rPr>
        <w:t>.</w:t>
      </w:r>
      <w:r w:rsidR="00C34386">
        <w:rPr>
          <w:rFonts w:ascii="Times New Roman" w:hAnsi="Times New Roman"/>
          <w:color w:val="000000" w:themeColor="text1"/>
          <w:lang w:eastAsia="ru-RU"/>
        </w:rPr>
        <w:t xml:space="preserve"> по </w:t>
      </w:r>
      <w:r w:rsidR="00C34386" w:rsidRPr="00B5461F">
        <w:rPr>
          <w:rFonts w:ascii="Times New Roman" w:hAnsi="Times New Roman"/>
          <w:color w:val="000000" w:themeColor="text1"/>
          <w:lang w:eastAsia="ru-RU"/>
        </w:rPr>
        <w:t>Договору от «__» _________ 202</w:t>
      </w:r>
      <w:r w:rsidR="00C34386">
        <w:rPr>
          <w:rFonts w:ascii="Times New Roman" w:hAnsi="Times New Roman"/>
          <w:color w:val="000000" w:themeColor="text1"/>
          <w:lang w:eastAsia="ru-RU"/>
        </w:rPr>
        <w:t>_</w:t>
      </w:r>
      <w:r w:rsidR="00C34386" w:rsidRPr="00B5461F">
        <w:rPr>
          <w:rFonts w:ascii="Times New Roman" w:hAnsi="Times New Roman"/>
          <w:color w:val="000000" w:themeColor="text1"/>
          <w:lang w:eastAsia="ru-RU"/>
        </w:rPr>
        <w:t> г</w:t>
      </w:r>
      <w:r w:rsidR="00C34386" w:rsidRPr="00D025F3">
        <w:rPr>
          <w:rFonts w:ascii="Times New Roman" w:hAnsi="Times New Roman"/>
          <w:color w:val="000000" w:themeColor="text1"/>
          <w:lang w:eastAsia="ru-RU"/>
        </w:rPr>
        <w:t>.</w:t>
      </w:r>
      <w:r w:rsidR="00C34386" w:rsidRPr="00B5461F">
        <w:rPr>
          <w:rFonts w:ascii="Times New Roman" w:hAnsi="Times New Roman"/>
          <w:color w:val="000000" w:themeColor="text1"/>
          <w:lang w:eastAsia="ru-RU"/>
        </w:rPr>
        <w:t xml:space="preserve"> № _________</w:t>
      </w:r>
      <w:r w:rsidR="00C34386">
        <w:rPr>
          <w:rFonts w:ascii="Times New Roman" w:hAnsi="Times New Roman"/>
          <w:color w:val="000000" w:themeColor="text1"/>
          <w:lang w:eastAsia="ru-RU"/>
        </w:rPr>
        <w:t>»</w:t>
      </w:r>
      <w:r w:rsidR="00C34386">
        <w:rPr>
          <w:rStyle w:val="afb"/>
          <w:rFonts w:ascii="Times New Roman" w:hAnsi="Times New Roman"/>
          <w:color w:val="000000" w:themeColor="text1"/>
          <w:lang w:eastAsia="ru-RU"/>
        </w:rPr>
        <w:footnoteReference w:id="4"/>
      </w:r>
      <w:r w:rsidRPr="00D025F3">
        <w:rPr>
          <w:rFonts w:ascii="Times New Roman" w:hAnsi="Times New Roman"/>
          <w:color w:val="000000" w:themeColor="text1"/>
          <w:lang w:eastAsia="ru-RU"/>
        </w:rPr>
        <w:t xml:space="preserve">. При этом </w:t>
      </w:r>
      <w:r w:rsidRPr="00D025F3">
        <w:rPr>
          <w:rFonts w:ascii="Times New Roman" w:hAnsi="Times New Roman"/>
          <w:i/>
          <w:color w:val="000000" w:themeColor="text1"/>
          <w:lang w:eastAsia="ru-RU"/>
        </w:rPr>
        <w:t>Арендатору</w:t>
      </w:r>
      <w:r w:rsidRPr="00D025F3">
        <w:rPr>
          <w:rFonts w:ascii="Times New Roman" w:hAnsi="Times New Roman"/>
          <w:color w:val="000000" w:themeColor="text1"/>
          <w:lang w:eastAsia="ru-RU"/>
        </w:rPr>
        <w:t xml:space="preserve"> не требуется выставления счетов на оплату.</w:t>
      </w:r>
      <w:r>
        <w:rPr>
          <w:rFonts w:ascii="Times New Roman" w:hAnsi="Times New Roman"/>
          <w:color w:val="000000" w:themeColor="text1"/>
          <w:lang w:eastAsia="ru-RU"/>
        </w:rPr>
        <w:t xml:space="preserve"> </w:t>
      </w:r>
    </w:p>
    <w:p w14:paraId="7E8F3594" w14:textId="77777777" w:rsidR="00916B47" w:rsidRPr="003C2F90" w:rsidRDefault="00916B47" w:rsidP="0097588E">
      <w:pPr>
        <w:widowControl w:val="0"/>
        <w:numPr>
          <w:ilvl w:val="4"/>
          <w:numId w:val="14"/>
        </w:numPr>
        <w:pBdr>
          <w:top w:val="nil"/>
          <w:left w:val="nil"/>
          <w:bottom w:val="nil"/>
          <w:right w:val="nil"/>
          <w:between w:val="nil"/>
          <w:bar w:val="nil"/>
        </w:pBdr>
        <w:suppressAutoHyphens/>
        <w:autoSpaceDE w:val="0"/>
        <w:autoSpaceDN w:val="0"/>
        <w:adjustRightInd w:val="0"/>
        <w:jc w:val="both"/>
        <w:textDirection w:val="btLr"/>
        <w:textAlignment w:val="top"/>
        <w:outlineLvl w:val="0"/>
        <w:rPr>
          <w:rFonts w:ascii="Times New Roman" w:hAnsi="Times New Roman"/>
          <w:color w:val="000000" w:themeColor="text1"/>
        </w:rPr>
      </w:pPr>
      <w:proofErr w:type="gramStart"/>
      <w:r w:rsidRPr="00896AC2">
        <w:rPr>
          <w:rFonts w:ascii="Times New Roman" w:hAnsi="Times New Roman"/>
          <w:color w:val="000000" w:themeColor="text1"/>
          <w:lang w:eastAsia="ru-RU"/>
        </w:rPr>
        <w:t xml:space="preserve">Ежемесячная часть </w:t>
      </w:r>
      <w:r w:rsidRPr="00896AC2">
        <w:rPr>
          <w:rFonts w:ascii="Times New Roman" w:hAnsi="Times New Roman"/>
          <w:color w:val="000000" w:themeColor="text1"/>
        </w:rPr>
        <w:t xml:space="preserve">Постоянной арендной платы </w:t>
      </w:r>
      <w:r w:rsidRPr="00896AC2">
        <w:rPr>
          <w:rFonts w:ascii="Times New Roman" w:hAnsi="Times New Roman"/>
          <w:color w:val="000000" w:themeColor="text1"/>
          <w:lang w:eastAsia="ru-RU"/>
        </w:rPr>
        <w:t xml:space="preserve">за неполный месяц, в котором подписан Договор, </w:t>
      </w:r>
      <w:r w:rsidR="007C6142">
        <w:rPr>
          <w:rFonts w:ascii="Times New Roman" w:hAnsi="Times New Roman"/>
          <w:color w:val="000000" w:themeColor="text1"/>
        </w:rPr>
        <w:t xml:space="preserve">(в случае, если её сумма, рассчитанная в соответствии с пунктом </w:t>
      </w:r>
      <w:r w:rsidR="007C6142">
        <w:rPr>
          <w:rFonts w:ascii="Times New Roman" w:hAnsi="Times New Roman"/>
          <w:color w:val="000000" w:themeColor="text1"/>
        </w:rPr>
        <w:fldChar w:fldCharType="begin"/>
      </w:r>
      <w:r w:rsidR="007C6142">
        <w:rPr>
          <w:rFonts w:ascii="Times New Roman" w:hAnsi="Times New Roman"/>
          <w:color w:val="000000" w:themeColor="text1"/>
        </w:rPr>
        <w:instrText xml:space="preserve"> REF _Ref88554313 \r \h </w:instrText>
      </w:r>
      <w:r w:rsidR="007C6142">
        <w:rPr>
          <w:rFonts w:ascii="Times New Roman" w:hAnsi="Times New Roman"/>
          <w:color w:val="000000" w:themeColor="text1"/>
        </w:rPr>
      </w:r>
      <w:r w:rsidR="007C6142">
        <w:rPr>
          <w:rFonts w:ascii="Times New Roman" w:hAnsi="Times New Roman"/>
          <w:color w:val="000000" w:themeColor="text1"/>
        </w:rPr>
        <w:fldChar w:fldCharType="separate"/>
      </w:r>
      <w:r w:rsidR="001E2252">
        <w:rPr>
          <w:rFonts w:ascii="Times New Roman" w:hAnsi="Times New Roman"/>
          <w:color w:val="000000" w:themeColor="text1"/>
        </w:rPr>
        <w:t>5.2.1.1.3</w:t>
      </w:r>
      <w:r w:rsidR="007C6142">
        <w:rPr>
          <w:rFonts w:ascii="Times New Roman" w:hAnsi="Times New Roman"/>
          <w:color w:val="000000" w:themeColor="text1"/>
        </w:rPr>
        <w:fldChar w:fldCharType="end"/>
      </w:r>
      <w:r w:rsidR="001F6AD2">
        <w:rPr>
          <w:rFonts w:ascii="Times New Roman" w:hAnsi="Times New Roman"/>
          <w:color w:val="000000" w:themeColor="text1"/>
        </w:rPr>
        <w:t xml:space="preserve">  Договора</w:t>
      </w:r>
      <w:r w:rsidR="007C6142">
        <w:rPr>
          <w:rFonts w:ascii="Times New Roman" w:hAnsi="Times New Roman"/>
          <w:color w:val="000000" w:themeColor="text1"/>
        </w:rPr>
        <w:t xml:space="preserve">, не равна 0 (нулю)) </w:t>
      </w:r>
      <w:r w:rsidRPr="00896AC2">
        <w:rPr>
          <w:rFonts w:ascii="Times New Roman" w:eastAsia="Times New Roman" w:hAnsi="Times New Roman"/>
          <w:color w:val="000000" w:themeColor="text1"/>
        </w:rPr>
        <w:t>рассчитывается</w:t>
      </w:r>
      <w:r w:rsidRPr="00896AC2">
        <w:rPr>
          <w:rFonts w:ascii="Times New Roman" w:hAnsi="Times New Roman"/>
          <w:color w:val="000000" w:themeColor="text1"/>
          <w:lang w:eastAsia="ru-RU"/>
        </w:rPr>
        <w:t xml:space="preserve"> исходя из </w:t>
      </w:r>
      <w:r>
        <w:rPr>
          <w:rFonts w:ascii="Times New Roman" w:hAnsi="Times New Roman"/>
          <w:color w:val="000000" w:themeColor="text1"/>
          <w:lang w:eastAsia="ru-RU"/>
        </w:rPr>
        <w:t xml:space="preserve">суммы </w:t>
      </w:r>
      <w:r w:rsidRPr="00EF4EF8">
        <w:rPr>
          <w:rFonts w:ascii="Times New Roman" w:hAnsi="Times New Roman"/>
          <w:color w:val="000000" w:themeColor="text1"/>
          <w:lang w:eastAsia="ru-RU"/>
        </w:rPr>
        <w:t>Ежемесячн</w:t>
      </w:r>
      <w:r>
        <w:rPr>
          <w:rFonts w:ascii="Times New Roman" w:hAnsi="Times New Roman"/>
          <w:color w:val="000000" w:themeColor="text1"/>
          <w:lang w:eastAsia="ru-RU"/>
        </w:rPr>
        <w:t>ой</w:t>
      </w:r>
      <w:r w:rsidRPr="00EF4EF8">
        <w:rPr>
          <w:rFonts w:ascii="Times New Roman" w:hAnsi="Times New Roman"/>
          <w:color w:val="000000" w:themeColor="text1"/>
          <w:lang w:eastAsia="ru-RU"/>
        </w:rPr>
        <w:t xml:space="preserve"> част</w:t>
      </w:r>
      <w:r>
        <w:rPr>
          <w:rFonts w:ascii="Times New Roman" w:hAnsi="Times New Roman"/>
          <w:color w:val="000000" w:themeColor="text1"/>
          <w:lang w:eastAsia="ru-RU"/>
        </w:rPr>
        <w:t>и</w:t>
      </w:r>
      <w:r w:rsidRPr="00EF4EF8">
        <w:rPr>
          <w:rFonts w:ascii="Times New Roman" w:hAnsi="Times New Roman"/>
          <w:color w:val="000000" w:themeColor="text1"/>
          <w:lang w:eastAsia="ru-RU"/>
        </w:rPr>
        <w:t xml:space="preserve"> </w:t>
      </w:r>
      <w:r w:rsidRPr="00EF4EF8">
        <w:rPr>
          <w:rFonts w:ascii="Times New Roman" w:hAnsi="Times New Roman"/>
          <w:color w:val="000000" w:themeColor="text1"/>
        </w:rPr>
        <w:t xml:space="preserve">Постоянной арендной платы </w:t>
      </w:r>
      <w:r w:rsidRPr="00542B45">
        <w:rPr>
          <w:rFonts w:ascii="Times New Roman" w:hAnsi="Times New Roman"/>
          <w:color w:val="000000" w:themeColor="text1"/>
          <w:lang w:eastAsia="ru-RU"/>
        </w:rPr>
        <w:t xml:space="preserve">и количества календарных дней аренды </w:t>
      </w:r>
      <w:r w:rsidR="0097588E" w:rsidRPr="0097588E">
        <w:rPr>
          <w:rFonts w:ascii="Times New Roman" w:hAnsi="Times New Roman"/>
          <w:color w:val="000000" w:themeColor="text1"/>
          <w:lang w:eastAsia="ru-RU"/>
        </w:rPr>
        <w:t>от подписания Акта приема-передачи до последнего дня (включительно) календарного месяца, в котором подписан Акт приема-передачи, и оплачивается в</w:t>
      </w:r>
      <w:proofErr w:type="gramEnd"/>
      <w:r w:rsidR="0097588E" w:rsidRPr="0097588E">
        <w:rPr>
          <w:rFonts w:ascii="Times New Roman" w:hAnsi="Times New Roman"/>
          <w:color w:val="000000" w:themeColor="text1"/>
          <w:lang w:eastAsia="ru-RU"/>
        </w:rPr>
        <w:t xml:space="preserve"> течение 10 (десяти) рабочих дней со дня подписания Акта приема-передачи путем перечисления на расчетный счет</w:t>
      </w:r>
      <w:r w:rsidRPr="00DE6826">
        <w:rPr>
          <w:rFonts w:ascii="Times New Roman" w:hAnsi="Times New Roman"/>
          <w:color w:val="000000" w:themeColor="text1"/>
          <w:lang w:eastAsia="ru-RU"/>
        </w:rPr>
        <w:t xml:space="preserve"> </w:t>
      </w:r>
      <w:r w:rsidRPr="000E6109">
        <w:rPr>
          <w:rFonts w:ascii="Times New Roman" w:hAnsi="Times New Roman"/>
          <w:i/>
          <w:color w:val="000000" w:themeColor="text1"/>
          <w:lang w:eastAsia="ru-RU"/>
        </w:rPr>
        <w:t>Арендатора</w:t>
      </w:r>
      <w:r w:rsidRPr="00DE6826">
        <w:rPr>
          <w:rFonts w:ascii="Times New Roman" w:hAnsi="Times New Roman"/>
          <w:color w:val="000000" w:themeColor="text1"/>
          <w:lang w:eastAsia="ru-RU"/>
        </w:rPr>
        <w:t>, указанный в п</w:t>
      </w:r>
      <w:r w:rsidRPr="00896AC2">
        <w:rPr>
          <w:rFonts w:ascii="Times New Roman" w:hAnsi="Times New Roman"/>
          <w:color w:val="000000" w:themeColor="text1"/>
          <w:lang w:eastAsia="ru-RU"/>
        </w:rPr>
        <w:t xml:space="preserve">ункте </w:t>
      </w:r>
      <w:r w:rsidR="00187FEF">
        <w:rPr>
          <w:rFonts w:ascii="Times New Roman" w:hAnsi="Times New Roman"/>
          <w:color w:val="000000" w:themeColor="text1"/>
          <w:lang w:eastAsia="ru-RU"/>
        </w:rPr>
        <w:fldChar w:fldCharType="begin"/>
      </w:r>
      <w:r w:rsidR="00187FEF">
        <w:rPr>
          <w:rFonts w:ascii="Times New Roman" w:hAnsi="Times New Roman"/>
          <w:color w:val="000000" w:themeColor="text1"/>
          <w:lang w:eastAsia="ru-RU"/>
        </w:rPr>
        <w:instrText xml:space="preserve"> REF _Ref88568043 \r \h </w:instrText>
      </w:r>
      <w:r w:rsidR="00187FEF">
        <w:rPr>
          <w:rFonts w:ascii="Times New Roman" w:hAnsi="Times New Roman"/>
          <w:color w:val="000000" w:themeColor="text1"/>
          <w:lang w:eastAsia="ru-RU"/>
        </w:rPr>
      </w:r>
      <w:r w:rsidR="00187FEF">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15.1</w:t>
      </w:r>
      <w:r w:rsidR="00187FEF">
        <w:rPr>
          <w:rFonts w:ascii="Times New Roman" w:hAnsi="Times New Roman"/>
          <w:color w:val="000000" w:themeColor="text1"/>
          <w:lang w:eastAsia="ru-RU"/>
        </w:rPr>
        <w:fldChar w:fldCharType="end"/>
      </w:r>
      <w:r w:rsidRPr="00896AC2">
        <w:rPr>
          <w:rFonts w:ascii="Times New Roman" w:hAnsi="Times New Roman"/>
          <w:color w:val="000000" w:themeColor="text1"/>
          <w:lang w:eastAsia="ru-RU"/>
        </w:rPr>
        <w:t xml:space="preserve"> Договора</w:t>
      </w:r>
      <w:r w:rsidR="00C34386">
        <w:rPr>
          <w:rFonts w:ascii="Times New Roman" w:hAnsi="Times New Roman"/>
          <w:color w:val="000000" w:themeColor="text1"/>
          <w:lang w:eastAsia="ru-RU"/>
        </w:rPr>
        <w:t xml:space="preserve"> с указанием назначения платежа «</w:t>
      </w:r>
      <w:r w:rsidR="004B2D0C">
        <w:rPr>
          <w:rFonts w:ascii="Times New Roman" w:hAnsi="Times New Roman"/>
          <w:color w:val="000000" w:themeColor="text1"/>
          <w:lang w:eastAsia="ru-RU"/>
        </w:rPr>
        <w:t>ДРСВД-202__-_____.</w:t>
      </w:r>
      <w:r w:rsidR="00C34386">
        <w:rPr>
          <w:rFonts w:ascii="Times New Roman" w:hAnsi="Times New Roman"/>
          <w:color w:val="000000" w:themeColor="text1"/>
          <w:lang w:eastAsia="ru-RU"/>
        </w:rPr>
        <w:t xml:space="preserve">ЕжПАП. Ежемесячная часть Постоянной арендной платы за период с </w:t>
      </w:r>
      <w:r w:rsidR="00C34386" w:rsidRPr="00B5461F">
        <w:rPr>
          <w:rFonts w:ascii="Times New Roman" w:hAnsi="Times New Roman"/>
          <w:color w:val="000000" w:themeColor="text1"/>
          <w:lang w:eastAsia="ru-RU"/>
        </w:rPr>
        <w:t>«__» _________ 202</w:t>
      </w:r>
      <w:r w:rsidR="00C34386">
        <w:rPr>
          <w:rFonts w:ascii="Times New Roman" w:hAnsi="Times New Roman"/>
          <w:color w:val="000000" w:themeColor="text1"/>
          <w:lang w:eastAsia="ru-RU"/>
        </w:rPr>
        <w:t>_</w:t>
      </w:r>
      <w:r w:rsidR="00C34386" w:rsidRPr="00B5461F">
        <w:rPr>
          <w:rFonts w:ascii="Times New Roman" w:hAnsi="Times New Roman"/>
          <w:color w:val="000000" w:themeColor="text1"/>
          <w:lang w:eastAsia="ru-RU"/>
        </w:rPr>
        <w:t> г</w:t>
      </w:r>
      <w:r w:rsidR="00C34386" w:rsidRPr="00D025F3">
        <w:rPr>
          <w:rFonts w:ascii="Times New Roman" w:hAnsi="Times New Roman"/>
          <w:color w:val="000000" w:themeColor="text1"/>
          <w:lang w:eastAsia="ru-RU"/>
        </w:rPr>
        <w:t>.</w:t>
      </w:r>
      <w:r w:rsidR="00C34386">
        <w:rPr>
          <w:rFonts w:ascii="Times New Roman" w:hAnsi="Times New Roman"/>
          <w:color w:val="000000" w:themeColor="text1"/>
          <w:lang w:eastAsia="ru-RU"/>
        </w:rPr>
        <w:t xml:space="preserve"> по </w:t>
      </w:r>
      <w:r w:rsidR="00C34386" w:rsidRPr="00B5461F">
        <w:rPr>
          <w:rFonts w:ascii="Times New Roman" w:hAnsi="Times New Roman"/>
          <w:color w:val="000000" w:themeColor="text1"/>
          <w:lang w:eastAsia="ru-RU"/>
        </w:rPr>
        <w:t>«__» _________ 202</w:t>
      </w:r>
      <w:r w:rsidR="00C34386">
        <w:rPr>
          <w:rFonts w:ascii="Times New Roman" w:hAnsi="Times New Roman"/>
          <w:color w:val="000000" w:themeColor="text1"/>
          <w:lang w:eastAsia="ru-RU"/>
        </w:rPr>
        <w:t>_</w:t>
      </w:r>
      <w:r w:rsidR="00C34386" w:rsidRPr="00B5461F">
        <w:rPr>
          <w:rFonts w:ascii="Times New Roman" w:hAnsi="Times New Roman"/>
          <w:color w:val="000000" w:themeColor="text1"/>
          <w:lang w:eastAsia="ru-RU"/>
        </w:rPr>
        <w:t> г</w:t>
      </w:r>
      <w:r w:rsidR="00C34386" w:rsidRPr="00D025F3">
        <w:rPr>
          <w:rFonts w:ascii="Times New Roman" w:hAnsi="Times New Roman"/>
          <w:color w:val="000000" w:themeColor="text1"/>
          <w:lang w:eastAsia="ru-RU"/>
        </w:rPr>
        <w:t>.</w:t>
      </w:r>
      <w:r w:rsidR="00C34386">
        <w:rPr>
          <w:rFonts w:ascii="Times New Roman" w:hAnsi="Times New Roman"/>
          <w:color w:val="000000" w:themeColor="text1"/>
          <w:lang w:eastAsia="ru-RU"/>
        </w:rPr>
        <w:t xml:space="preserve"> по </w:t>
      </w:r>
      <w:r w:rsidR="00C34386" w:rsidRPr="00B5461F">
        <w:rPr>
          <w:rFonts w:ascii="Times New Roman" w:hAnsi="Times New Roman"/>
          <w:color w:val="000000" w:themeColor="text1"/>
          <w:lang w:eastAsia="ru-RU"/>
        </w:rPr>
        <w:t>Договору от «__» _________ 202</w:t>
      </w:r>
      <w:r w:rsidR="00C34386">
        <w:rPr>
          <w:rFonts w:ascii="Times New Roman" w:hAnsi="Times New Roman"/>
          <w:color w:val="000000" w:themeColor="text1"/>
          <w:lang w:eastAsia="ru-RU"/>
        </w:rPr>
        <w:t>_</w:t>
      </w:r>
      <w:r w:rsidR="00C34386" w:rsidRPr="00B5461F">
        <w:rPr>
          <w:rFonts w:ascii="Times New Roman" w:hAnsi="Times New Roman"/>
          <w:color w:val="000000" w:themeColor="text1"/>
          <w:lang w:eastAsia="ru-RU"/>
        </w:rPr>
        <w:t> г</w:t>
      </w:r>
      <w:r w:rsidR="00C34386" w:rsidRPr="00D025F3">
        <w:rPr>
          <w:rFonts w:ascii="Times New Roman" w:hAnsi="Times New Roman"/>
          <w:color w:val="000000" w:themeColor="text1"/>
          <w:lang w:eastAsia="ru-RU"/>
        </w:rPr>
        <w:t>.</w:t>
      </w:r>
      <w:r w:rsidR="00C34386" w:rsidRPr="00B5461F">
        <w:rPr>
          <w:rFonts w:ascii="Times New Roman" w:hAnsi="Times New Roman"/>
          <w:color w:val="000000" w:themeColor="text1"/>
          <w:lang w:eastAsia="ru-RU"/>
        </w:rPr>
        <w:t xml:space="preserve"> № _________</w:t>
      </w:r>
      <w:r w:rsidR="00C34386">
        <w:rPr>
          <w:rFonts w:ascii="Times New Roman" w:hAnsi="Times New Roman"/>
          <w:color w:val="000000" w:themeColor="text1"/>
          <w:lang w:eastAsia="ru-RU"/>
        </w:rPr>
        <w:t>»</w:t>
      </w:r>
      <w:r w:rsidR="00C34386">
        <w:rPr>
          <w:rStyle w:val="afb"/>
          <w:rFonts w:ascii="Times New Roman" w:hAnsi="Times New Roman"/>
          <w:color w:val="000000" w:themeColor="text1"/>
          <w:lang w:eastAsia="ru-RU"/>
        </w:rPr>
        <w:footnoteReference w:id="5"/>
      </w:r>
      <w:r w:rsidRPr="00896AC2">
        <w:rPr>
          <w:rFonts w:ascii="Times New Roman" w:hAnsi="Times New Roman"/>
          <w:color w:val="000000" w:themeColor="text1"/>
          <w:lang w:eastAsia="ru-RU"/>
        </w:rPr>
        <w:t>.</w:t>
      </w:r>
      <w:r w:rsidR="00542B45">
        <w:rPr>
          <w:rFonts w:ascii="Times New Roman" w:hAnsi="Times New Roman"/>
          <w:color w:val="000000" w:themeColor="text1"/>
          <w:lang w:eastAsia="ru-RU"/>
        </w:rPr>
        <w:t xml:space="preserve"> </w:t>
      </w:r>
      <w:r w:rsidR="00542B45" w:rsidRPr="00D025F3">
        <w:rPr>
          <w:rFonts w:ascii="Times New Roman" w:hAnsi="Times New Roman"/>
          <w:color w:val="000000" w:themeColor="text1"/>
          <w:lang w:eastAsia="ru-RU"/>
        </w:rPr>
        <w:t xml:space="preserve">При этом </w:t>
      </w:r>
      <w:r w:rsidR="00542B45" w:rsidRPr="00D025F3">
        <w:rPr>
          <w:rFonts w:ascii="Times New Roman" w:hAnsi="Times New Roman"/>
          <w:i/>
          <w:color w:val="000000" w:themeColor="text1"/>
          <w:lang w:eastAsia="ru-RU"/>
        </w:rPr>
        <w:t>Арендатору</w:t>
      </w:r>
      <w:r w:rsidR="00542B45" w:rsidRPr="00D025F3">
        <w:rPr>
          <w:rFonts w:ascii="Times New Roman" w:hAnsi="Times New Roman"/>
          <w:color w:val="000000" w:themeColor="text1"/>
          <w:lang w:eastAsia="ru-RU"/>
        </w:rPr>
        <w:t xml:space="preserve"> не требуется выставления счетов на оплату.</w:t>
      </w:r>
      <w:r w:rsidR="00542B45">
        <w:rPr>
          <w:rFonts w:ascii="Times New Roman" w:hAnsi="Times New Roman"/>
          <w:color w:val="000000" w:themeColor="text1"/>
          <w:lang w:eastAsia="ru-RU"/>
        </w:rPr>
        <w:t xml:space="preserve"> </w:t>
      </w:r>
    </w:p>
    <w:p w14:paraId="57076693" w14:textId="77777777" w:rsidR="00A07317" w:rsidRPr="00687DC7" w:rsidRDefault="00A07317" w:rsidP="00AB3830">
      <w:pPr>
        <w:widowControl w:val="0"/>
        <w:numPr>
          <w:ilvl w:val="3"/>
          <w:numId w:val="14"/>
        </w:numPr>
        <w:pBdr>
          <w:top w:val="nil"/>
          <w:left w:val="nil"/>
          <w:bottom w:val="nil"/>
          <w:right w:val="nil"/>
          <w:between w:val="nil"/>
          <w:bar w:val="nil"/>
        </w:pBdr>
        <w:suppressAutoHyphens/>
        <w:autoSpaceDE w:val="0"/>
        <w:autoSpaceDN w:val="0"/>
        <w:adjustRightInd w:val="0"/>
        <w:jc w:val="both"/>
        <w:textDirection w:val="btLr"/>
        <w:textAlignment w:val="top"/>
        <w:outlineLvl w:val="0"/>
        <w:rPr>
          <w:rFonts w:ascii="Times New Roman" w:hAnsi="Times New Roman"/>
          <w:color w:val="000000" w:themeColor="text1"/>
        </w:rPr>
      </w:pPr>
      <w:r w:rsidRPr="00E855F9">
        <w:rPr>
          <w:rFonts w:ascii="Times New Roman" w:eastAsia="Times New Roman" w:hAnsi="Times New Roman"/>
          <w:color w:val="000000" w:themeColor="text1"/>
        </w:rPr>
        <w:t>Постоянная арендн</w:t>
      </w:r>
      <w:r>
        <w:rPr>
          <w:rFonts w:ascii="Times New Roman" w:eastAsia="Times New Roman" w:hAnsi="Times New Roman"/>
          <w:color w:val="000000" w:themeColor="text1"/>
        </w:rPr>
        <w:t>ая</w:t>
      </w:r>
      <w:r w:rsidRPr="00E855F9">
        <w:rPr>
          <w:rFonts w:ascii="Times New Roman" w:eastAsia="Times New Roman" w:hAnsi="Times New Roman"/>
          <w:color w:val="000000" w:themeColor="text1"/>
        </w:rPr>
        <w:t xml:space="preserve"> плат</w:t>
      </w:r>
      <w:r>
        <w:rPr>
          <w:rFonts w:ascii="Times New Roman" w:eastAsia="Times New Roman" w:hAnsi="Times New Roman"/>
          <w:color w:val="000000" w:themeColor="text1"/>
        </w:rPr>
        <w:t>а</w:t>
      </w:r>
      <w:r w:rsidRPr="00E855F9">
        <w:rPr>
          <w:rFonts w:ascii="Times New Roman" w:eastAsia="Times New Roman" w:hAnsi="Times New Roman"/>
          <w:color w:val="000000" w:themeColor="text1"/>
        </w:rPr>
        <w:t xml:space="preserve"> </w:t>
      </w:r>
      <w:r w:rsidRPr="00E855F9">
        <w:rPr>
          <w:rFonts w:ascii="Times New Roman" w:hAnsi="Times New Roman"/>
          <w:color w:val="000000" w:themeColor="text1"/>
          <w:lang w:eastAsia="ru-RU"/>
        </w:rPr>
        <w:t>начисляется с момента подписания Акта приема-передачи</w:t>
      </w:r>
      <w:r w:rsidRPr="00687DC7">
        <w:rPr>
          <w:rFonts w:ascii="Times New Roman" w:hAnsi="Times New Roman"/>
          <w:color w:val="000000" w:themeColor="text1"/>
        </w:rPr>
        <w:t>.</w:t>
      </w:r>
    </w:p>
    <w:p w14:paraId="51F70053" w14:textId="77777777" w:rsidR="00A07317" w:rsidRPr="00E855F9" w:rsidRDefault="00A07317" w:rsidP="00AB3830">
      <w:pPr>
        <w:widowControl w:val="0"/>
        <w:numPr>
          <w:ilvl w:val="2"/>
          <w:numId w:val="15"/>
        </w:numPr>
        <w:pBdr>
          <w:top w:val="nil"/>
          <w:left w:val="nil"/>
          <w:bottom w:val="nil"/>
          <w:right w:val="nil"/>
          <w:between w:val="nil"/>
          <w:bar w:val="nil"/>
        </w:pBdr>
        <w:suppressAutoHyphens/>
        <w:jc w:val="both"/>
        <w:textDirection w:val="btLr"/>
        <w:textAlignment w:val="top"/>
        <w:outlineLvl w:val="0"/>
        <w:rPr>
          <w:rFonts w:ascii="Times New Roman" w:eastAsia="Times New Roman" w:hAnsi="Times New Roman"/>
          <w:color w:val="000000" w:themeColor="text1"/>
        </w:rPr>
      </w:pPr>
      <w:bookmarkStart w:id="14" w:name="_Ref102551172"/>
      <w:r w:rsidRPr="00E855F9">
        <w:rPr>
          <w:rFonts w:ascii="Times New Roman" w:eastAsia="Times New Roman" w:hAnsi="Times New Roman"/>
          <w:b/>
          <w:color w:val="000000" w:themeColor="text1"/>
        </w:rPr>
        <w:t>Обо</w:t>
      </w:r>
      <w:r>
        <w:rPr>
          <w:rFonts w:ascii="Times New Roman" w:eastAsia="Times New Roman" w:hAnsi="Times New Roman"/>
          <w:b/>
          <w:color w:val="000000" w:themeColor="text1"/>
        </w:rPr>
        <w:t>р</w:t>
      </w:r>
      <w:r w:rsidRPr="00E855F9">
        <w:rPr>
          <w:rFonts w:ascii="Times New Roman" w:eastAsia="Times New Roman" w:hAnsi="Times New Roman"/>
          <w:b/>
          <w:color w:val="000000" w:themeColor="text1"/>
        </w:rPr>
        <w:t>отная арендн</w:t>
      </w:r>
      <w:r w:rsidR="008E7035">
        <w:rPr>
          <w:rFonts w:ascii="Times New Roman" w:eastAsia="Times New Roman" w:hAnsi="Times New Roman"/>
          <w:b/>
          <w:color w:val="000000" w:themeColor="text1"/>
        </w:rPr>
        <w:t>ая</w:t>
      </w:r>
      <w:r w:rsidRPr="00E855F9">
        <w:rPr>
          <w:rFonts w:ascii="Times New Roman" w:eastAsia="Times New Roman" w:hAnsi="Times New Roman"/>
          <w:b/>
          <w:color w:val="000000" w:themeColor="text1"/>
        </w:rPr>
        <w:t xml:space="preserve"> плат</w:t>
      </w:r>
      <w:r w:rsidR="008E7035">
        <w:rPr>
          <w:rFonts w:ascii="Times New Roman" w:eastAsia="Times New Roman" w:hAnsi="Times New Roman"/>
          <w:b/>
          <w:color w:val="000000" w:themeColor="text1"/>
        </w:rPr>
        <w:t>а</w:t>
      </w:r>
      <w:r w:rsidRPr="00E855F9">
        <w:rPr>
          <w:rFonts w:ascii="Times New Roman" w:eastAsia="Times New Roman" w:hAnsi="Times New Roman"/>
          <w:color w:val="000000" w:themeColor="text1"/>
        </w:rPr>
        <w:t xml:space="preserve"> </w:t>
      </w:r>
      <w:r w:rsidRPr="00E855F9">
        <w:rPr>
          <w:rFonts w:ascii="Times New Roman" w:eastAsia="Times New Roman" w:hAnsi="Times New Roman"/>
          <w:b/>
          <w:color w:val="000000" w:themeColor="text1"/>
        </w:rPr>
        <w:t xml:space="preserve">– </w:t>
      </w:r>
      <w:r w:rsidRPr="00E855F9">
        <w:rPr>
          <w:rFonts w:ascii="Times New Roman" w:eastAsia="Times New Roman" w:hAnsi="Times New Roman"/>
          <w:color w:val="000000" w:themeColor="text1"/>
        </w:rPr>
        <w:t xml:space="preserve">часть платы за пользование Недвижимым имуществом, устанавливаемая на период </w:t>
      </w:r>
      <w:r w:rsidR="00BA19E0">
        <w:rPr>
          <w:rFonts w:ascii="Times New Roman" w:eastAsia="Times New Roman" w:hAnsi="Times New Roman"/>
          <w:color w:val="000000" w:themeColor="text1"/>
        </w:rPr>
        <w:t>э</w:t>
      </w:r>
      <w:r w:rsidRPr="00E855F9">
        <w:rPr>
          <w:rFonts w:ascii="Times New Roman" w:eastAsia="Times New Roman" w:hAnsi="Times New Roman"/>
          <w:color w:val="000000" w:themeColor="text1"/>
        </w:rPr>
        <w:t>ксплуатации Объектов, являющаяся рассчитываемой.</w:t>
      </w:r>
      <w:bookmarkEnd w:id="14"/>
    </w:p>
    <w:p w14:paraId="0BD451B6" w14:textId="02349E8E" w:rsidR="00A07317" w:rsidRDefault="00A07317" w:rsidP="003771EE">
      <w:pPr>
        <w:keepNext/>
        <w:ind w:firstLine="709"/>
        <w:jc w:val="both"/>
        <w:textDirection w:val="btLr"/>
        <w:rPr>
          <w:rFonts w:ascii="Times New Roman" w:hAnsi="Times New Roman"/>
          <w:color w:val="000000" w:themeColor="text1"/>
          <w:lang w:eastAsia="ru-RU"/>
        </w:rPr>
      </w:pPr>
      <w:r w:rsidRPr="00E855F9">
        <w:rPr>
          <w:rFonts w:ascii="Times New Roman" w:hAnsi="Times New Roman"/>
          <w:color w:val="000000" w:themeColor="text1"/>
          <w:lang w:eastAsia="ru-RU"/>
        </w:rPr>
        <w:t>Оборотная</w:t>
      </w:r>
      <w:r w:rsidRPr="00E855F9">
        <w:rPr>
          <w:rFonts w:ascii="Times New Roman" w:eastAsia="Times New Roman" w:hAnsi="Times New Roman"/>
          <w:color w:val="000000" w:themeColor="text1"/>
        </w:rPr>
        <w:t xml:space="preserve"> часть арендной платы</w:t>
      </w:r>
      <w:r w:rsidRPr="00E855F9">
        <w:rPr>
          <w:rFonts w:ascii="Times New Roman" w:eastAsia="Times New Roman" w:hAnsi="Times New Roman"/>
          <w:b/>
          <w:color w:val="000000" w:themeColor="text1"/>
        </w:rPr>
        <w:t xml:space="preserve"> </w:t>
      </w:r>
      <w:r w:rsidRPr="00E855F9">
        <w:rPr>
          <w:rFonts w:ascii="Times New Roman" w:eastAsia="Times New Roman" w:hAnsi="Times New Roman"/>
          <w:color w:val="000000" w:themeColor="text1"/>
        </w:rPr>
        <w:t xml:space="preserve">устанавливается </w:t>
      </w:r>
      <w:r w:rsidRPr="00EA2834">
        <w:rPr>
          <w:rFonts w:ascii="Times New Roman" w:eastAsia="Times New Roman" w:hAnsi="Times New Roman"/>
          <w:color w:val="000000" w:themeColor="text1"/>
        </w:rPr>
        <w:t>на основании</w:t>
      </w:r>
      <w:r w:rsidR="00A873E9">
        <w:rPr>
          <w:rFonts w:ascii="Times New Roman" w:eastAsia="Times New Roman" w:hAnsi="Times New Roman"/>
          <w:color w:val="000000" w:themeColor="text1"/>
        </w:rPr>
        <w:t xml:space="preserve"> </w:t>
      </w:r>
      <w:r w:rsidRPr="008D2A0C">
        <w:rPr>
          <w:rFonts w:ascii="Times New Roman" w:hAnsi="Times New Roman"/>
          <w:color w:val="000000" w:themeColor="text1"/>
        </w:rPr>
        <w:t xml:space="preserve">Отчета </w:t>
      </w:r>
      <w:r w:rsidR="00987D45" w:rsidRPr="00B25DB9">
        <w:rPr>
          <w:rFonts w:ascii="Times New Roman" w:eastAsia="Times New Roman" w:hAnsi="Times New Roman"/>
          <w:color w:val="000000" w:themeColor="text1"/>
        </w:rPr>
        <w:t>от</w:t>
      </w:r>
      <w:r w:rsidR="003771EE" w:rsidRPr="00B25DB9">
        <w:rPr>
          <w:rFonts w:ascii="Times New Roman" w:eastAsia="Times New Roman" w:hAnsi="Times New Roman"/>
          <w:color w:val="000000" w:themeColor="text1"/>
        </w:rPr>
        <w:t> </w:t>
      </w:r>
      <w:r w:rsidR="00C34386" w:rsidRPr="00C34386">
        <w:rPr>
          <w:rFonts w:ascii="Times New Roman" w:eastAsia="Times New Roman" w:hAnsi="Times New Roman"/>
          <w:color w:val="000000" w:themeColor="text1"/>
          <w:lang w:eastAsia="ru-RU"/>
        </w:rPr>
        <w:t>5 августа 2022 г.</w:t>
      </w:r>
      <w:r w:rsidR="00C34386" w:rsidRPr="00B25DB9">
        <w:rPr>
          <w:rFonts w:ascii="Times New Roman" w:eastAsia="Times New Roman" w:hAnsi="Times New Roman"/>
          <w:color w:val="000000" w:themeColor="text1"/>
        </w:rPr>
        <w:t> </w:t>
      </w:r>
      <w:r w:rsidR="00987D45" w:rsidRPr="00B25DB9">
        <w:rPr>
          <w:rFonts w:ascii="Times New Roman" w:eastAsia="Times New Roman" w:hAnsi="Times New Roman"/>
          <w:color w:val="000000" w:themeColor="text1"/>
        </w:rPr>
        <w:t>№</w:t>
      </w:r>
      <w:r w:rsidR="003771EE" w:rsidRPr="00B25DB9">
        <w:rPr>
          <w:rFonts w:ascii="Times New Roman" w:eastAsia="Times New Roman" w:hAnsi="Times New Roman"/>
          <w:color w:val="000000" w:themeColor="text1"/>
        </w:rPr>
        <w:t> </w:t>
      </w:r>
      <w:r w:rsidR="00C34386" w:rsidRPr="00C34386">
        <w:rPr>
          <w:rFonts w:ascii="Times New Roman" w:eastAsia="Times New Roman" w:hAnsi="Times New Roman"/>
          <w:color w:val="000000" w:themeColor="text1"/>
          <w:lang w:eastAsia="ru-RU"/>
        </w:rPr>
        <w:t>137-7/22</w:t>
      </w:r>
      <w:r w:rsidR="00C34386" w:rsidRPr="00987D45">
        <w:rPr>
          <w:rFonts w:ascii="Times New Roman" w:eastAsia="Times New Roman" w:hAnsi="Times New Roman"/>
          <w:color w:val="000000" w:themeColor="text1"/>
        </w:rPr>
        <w:t xml:space="preserve"> </w:t>
      </w:r>
      <w:r w:rsidR="00987D45" w:rsidRPr="00987D45">
        <w:rPr>
          <w:rFonts w:ascii="Times New Roman" w:eastAsia="Times New Roman" w:hAnsi="Times New Roman"/>
          <w:color w:val="000000" w:themeColor="text1"/>
        </w:rPr>
        <w:t xml:space="preserve">«Об оценке рыночной стоимости </w:t>
      </w:r>
      <w:proofErr w:type="spellStart"/>
      <w:r w:rsidR="00987D45" w:rsidRPr="00987D45">
        <w:rPr>
          <w:rFonts w:ascii="Times New Roman" w:eastAsia="Times New Roman" w:hAnsi="Times New Roman"/>
          <w:color w:val="000000" w:themeColor="text1"/>
        </w:rPr>
        <w:t>субарендной</w:t>
      </w:r>
      <w:proofErr w:type="spellEnd"/>
      <w:r w:rsidR="00987D45" w:rsidRPr="00987D45">
        <w:rPr>
          <w:rFonts w:ascii="Times New Roman" w:eastAsia="Times New Roman" w:hAnsi="Times New Roman"/>
          <w:color w:val="000000" w:themeColor="text1"/>
        </w:rPr>
        <w:t xml:space="preserve"> платы (постоянной и оборотной арендной платы) за право пользования недвижимым имуществом </w:t>
      </w:r>
      <w:r w:rsidR="00C34386">
        <w:rPr>
          <w:rFonts w:ascii="Times New Roman" w:eastAsia="Times New Roman" w:hAnsi="Times New Roman"/>
          <w:color w:val="000000" w:themeColor="text1"/>
          <w:lang w:eastAsia="ru-RU"/>
        </w:rPr>
        <w:t xml:space="preserve">- частью земельного участка 1, площадью 8 853 </w:t>
      </w:r>
      <w:proofErr w:type="spellStart"/>
      <w:r w:rsidR="00C34386">
        <w:rPr>
          <w:rFonts w:ascii="Times New Roman" w:eastAsia="Times New Roman" w:hAnsi="Times New Roman"/>
          <w:color w:val="000000" w:themeColor="text1"/>
          <w:lang w:eastAsia="ru-RU"/>
        </w:rPr>
        <w:t>кв.м</w:t>
      </w:r>
      <w:proofErr w:type="spellEnd"/>
      <w:r w:rsidR="00C34386">
        <w:rPr>
          <w:rFonts w:ascii="Times New Roman" w:eastAsia="Times New Roman" w:hAnsi="Times New Roman"/>
          <w:color w:val="000000" w:themeColor="text1"/>
          <w:lang w:eastAsia="ru-RU"/>
        </w:rPr>
        <w:t xml:space="preserve">, сформированным из земельного участка с кадастровым номером 33:12:011101:1216, площадью 226 420 </w:t>
      </w:r>
      <w:proofErr w:type="spellStart"/>
      <w:r w:rsidR="00C34386">
        <w:rPr>
          <w:rFonts w:ascii="Times New Roman" w:eastAsia="Times New Roman" w:hAnsi="Times New Roman"/>
          <w:color w:val="000000" w:themeColor="text1"/>
          <w:lang w:eastAsia="ru-RU"/>
        </w:rPr>
        <w:t>кв.м</w:t>
      </w:r>
      <w:proofErr w:type="spellEnd"/>
      <w:r w:rsidR="00C34386">
        <w:rPr>
          <w:rFonts w:ascii="Times New Roman" w:eastAsia="Times New Roman" w:hAnsi="Times New Roman"/>
          <w:color w:val="000000" w:themeColor="text1"/>
          <w:lang w:eastAsia="ru-RU"/>
        </w:rPr>
        <w:t>., с предполагаемым использованием под размещение Единого сервисного здания в составе многофункциональной зоны дорожного сервиса (МФЗ) 82 км, справа, М-12</w:t>
      </w:r>
      <w:r w:rsidR="00C34386" w:rsidRPr="00987D45">
        <w:rPr>
          <w:rFonts w:ascii="Times New Roman" w:eastAsia="Times New Roman" w:hAnsi="Times New Roman"/>
          <w:color w:val="000000" w:themeColor="text1"/>
        </w:rPr>
        <w:t>»</w:t>
      </w:r>
      <w:r w:rsidR="00C34386" w:rsidRPr="008D2A0C">
        <w:rPr>
          <w:rFonts w:ascii="Times New Roman" w:hAnsi="Times New Roman"/>
          <w:color w:val="000000" w:themeColor="text1"/>
        </w:rPr>
        <w:t xml:space="preserve">, </w:t>
      </w:r>
      <w:r w:rsidRPr="008D2A0C">
        <w:rPr>
          <w:rFonts w:ascii="Times New Roman" w:hAnsi="Times New Roman"/>
          <w:color w:val="000000" w:themeColor="text1"/>
        </w:rPr>
        <w:t xml:space="preserve">выполненного </w:t>
      </w:r>
      <w:r w:rsidR="00C34386" w:rsidRPr="00680550">
        <w:rPr>
          <w:rFonts w:ascii="Times New Roman" w:eastAsia="Times New Roman" w:hAnsi="Times New Roman"/>
          <w:color w:val="000000" w:themeColor="text1"/>
          <w:lang w:eastAsia="ru-RU"/>
        </w:rPr>
        <w:t>АО «Международный центр оценки»</w:t>
      </w:r>
      <w:r>
        <w:rPr>
          <w:rFonts w:ascii="Times New Roman" w:eastAsia="Times New Roman" w:hAnsi="Times New Roman"/>
          <w:color w:val="000000" w:themeColor="text1"/>
        </w:rPr>
        <w:t xml:space="preserve">, </w:t>
      </w:r>
      <w:r w:rsidRPr="001E42BF">
        <w:rPr>
          <w:rFonts w:ascii="Times New Roman" w:eastAsia="Times New Roman" w:hAnsi="Times New Roman"/>
          <w:color w:val="000000" w:themeColor="text1"/>
        </w:rPr>
        <w:t xml:space="preserve">в размере </w:t>
      </w:r>
      <w:r w:rsidR="00C34386" w:rsidRPr="00C34386">
        <w:rPr>
          <w:rFonts w:ascii="Times New Roman" w:eastAsia="Times New Roman" w:hAnsi="Times New Roman"/>
          <w:color w:val="000000" w:themeColor="text1"/>
          <w:lang w:eastAsia="ru-RU"/>
        </w:rPr>
        <w:t>1,5</w:t>
      </w:r>
      <w:r w:rsidR="00C34386" w:rsidRPr="001E42BF">
        <w:rPr>
          <w:rFonts w:ascii="Times New Roman" w:eastAsia="Times New Roman" w:hAnsi="Times New Roman"/>
          <w:color w:val="000000" w:themeColor="text1"/>
        </w:rPr>
        <w:t xml:space="preserve"> </w:t>
      </w:r>
      <w:r w:rsidR="00597D04" w:rsidRPr="001E42BF">
        <w:rPr>
          <w:rFonts w:ascii="Times New Roman" w:eastAsia="Times New Roman" w:hAnsi="Times New Roman"/>
          <w:color w:val="000000" w:themeColor="text1"/>
        </w:rPr>
        <w:t>(</w:t>
      </w:r>
      <w:r w:rsidR="00597D04" w:rsidRPr="00597D04">
        <w:rPr>
          <w:rFonts w:ascii="Times New Roman" w:eastAsia="Times New Roman" w:hAnsi="Times New Roman"/>
          <w:color w:val="000000" w:themeColor="text1"/>
          <w:lang w:eastAsia="ru-RU"/>
        </w:rPr>
        <w:t>одной целой пяти десятых</w:t>
      </w:r>
      <w:r w:rsidR="00597D04" w:rsidRPr="001E42BF">
        <w:rPr>
          <w:rFonts w:ascii="Times New Roman" w:eastAsia="Times New Roman" w:hAnsi="Times New Roman"/>
          <w:color w:val="000000" w:themeColor="text1"/>
        </w:rPr>
        <w:t>)</w:t>
      </w:r>
      <w:r w:rsidR="00597D04">
        <w:rPr>
          <w:rFonts w:ascii="Times New Roman" w:eastAsia="Times New Roman" w:hAnsi="Times New Roman"/>
          <w:color w:val="000000" w:themeColor="text1"/>
        </w:rPr>
        <w:t> </w:t>
      </w:r>
      <w:r w:rsidRPr="001E42BF">
        <w:rPr>
          <w:rFonts w:ascii="Times New Roman" w:eastAsia="Times New Roman" w:hAnsi="Times New Roman"/>
          <w:color w:val="000000" w:themeColor="text1"/>
        </w:rPr>
        <w:t>%</w:t>
      </w:r>
      <w:r w:rsidR="00597D04">
        <w:rPr>
          <w:rFonts w:ascii="Times New Roman" w:eastAsia="Times New Roman" w:hAnsi="Times New Roman"/>
          <w:color w:val="000000" w:themeColor="text1"/>
        </w:rPr>
        <w:t xml:space="preserve"> </w:t>
      </w:r>
      <w:r w:rsidR="00597D04" w:rsidRPr="00680550">
        <w:rPr>
          <w:rFonts w:ascii="Times New Roman" w:eastAsia="Times New Roman" w:hAnsi="Times New Roman"/>
          <w:color w:val="000000" w:themeColor="text1"/>
          <w:lang w:eastAsia="ru-RU"/>
        </w:rPr>
        <w:t>(с учётом НДС)</w:t>
      </w:r>
      <w:r>
        <w:rPr>
          <w:rFonts w:ascii="Times New Roman" w:eastAsia="Times New Roman" w:hAnsi="Times New Roman"/>
          <w:color w:val="000000" w:themeColor="text1"/>
        </w:rPr>
        <w:t xml:space="preserve"> </w:t>
      </w:r>
      <w:r w:rsidRPr="00E855F9">
        <w:rPr>
          <w:rFonts w:ascii="Times New Roman" w:eastAsia="Times New Roman" w:hAnsi="Times New Roman"/>
          <w:color w:val="000000" w:themeColor="text1"/>
        </w:rPr>
        <w:t>от объема ежемесячного розничного товарооборота</w:t>
      </w:r>
      <w:r w:rsidRPr="00E855F9">
        <w:rPr>
          <w:rFonts w:ascii="Times New Roman" w:eastAsia="Times New Roman" w:hAnsi="Times New Roman"/>
          <w:color w:val="000000" w:themeColor="text1"/>
          <w:vertAlign w:val="superscript"/>
        </w:rPr>
        <w:footnoteReference w:id="6"/>
      </w:r>
      <w:r w:rsidR="003771EE">
        <w:rPr>
          <w:rFonts w:ascii="Times New Roman" w:eastAsia="Times New Roman" w:hAnsi="Times New Roman"/>
          <w:color w:val="000000" w:themeColor="text1"/>
        </w:rPr>
        <w:t> </w:t>
      </w:r>
      <w:r w:rsidRPr="00E855F9">
        <w:rPr>
          <w:rFonts w:ascii="Times New Roman" w:eastAsia="Times New Roman" w:hAnsi="Times New Roman"/>
          <w:color w:val="000000" w:themeColor="text1"/>
        </w:rPr>
        <w:t>в</w:t>
      </w:r>
      <w:r w:rsidR="003771EE">
        <w:rPr>
          <w:rFonts w:ascii="Times New Roman" w:eastAsia="Times New Roman" w:hAnsi="Times New Roman"/>
          <w:color w:val="000000" w:themeColor="text1"/>
        </w:rPr>
        <w:t> </w:t>
      </w:r>
      <w:r w:rsidRPr="00E855F9">
        <w:rPr>
          <w:rFonts w:ascii="Times New Roman" w:eastAsia="Times New Roman" w:hAnsi="Times New Roman"/>
          <w:color w:val="000000" w:themeColor="text1"/>
        </w:rPr>
        <w:t>Объектах</w:t>
      </w:r>
      <w:r w:rsidR="003771EE">
        <w:rPr>
          <w:rFonts w:ascii="Times New Roman" w:eastAsia="Times New Roman" w:hAnsi="Times New Roman"/>
          <w:color w:val="000000" w:themeColor="text1"/>
        </w:rPr>
        <w:t> </w:t>
      </w:r>
      <w:r w:rsidR="003F5570">
        <w:rPr>
          <w:rFonts w:ascii="Times New Roman" w:eastAsia="Times New Roman" w:hAnsi="Times New Roman"/>
          <w:color w:val="000000" w:themeColor="text1"/>
        </w:rPr>
        <w:t>и/или на</w:t>
      </w:r>
      <w:r w:rsidR="008E4A85">
        <w:rPr>
          <w:rFonts w:ascii="Times New Roman" w:eastAsia="Times New Roman" w:hAnsi="Times New Roman"/>
          <w:color w:val="000000" w:themeColor="text1"/>
        </w:rPr>
        <w:t xml:space="preserve"> территории</w:t>
      </w:r>
      <w:r w:rsidR="003F5570">
        <w:rPr>
          <w:rFonts w:ascii="Times New Roman" w:eastAsia="Times New Roman" w:hAnsi="Times New Roman"/>
          <w:color w:val="000000" w:themeColor="text1"/>
        </w:rPr>
        <w:t xml:space="preserve"> Недвижимо</w:t>
      </w:r>
      <w:r w:rsidR="008E4A85">
        <w:rPr>
          <w:rFonts w:ascii="Times New Roman" w:eastAsia="Times New Roman" w:hAnsi="Times New Roman"/>
          <w:color w:val="000000" w:themeColor="text1"/>
        </w:rPr>
        <w:t>го</w:t>
      </w:r>
      <w:r w:rsidR="003F5570">
        <w:rPr>
          <w:rFonts w:ascii="Times New Roman" w:eastAsia="Times New Roman" w:hAnsi="Times New Roman"/>
          <w:color w:val="000000" w:themeColor="text1"/>
        </w:rPr>
        <w:t xml:space="preserve"> </w:t>
      </w:r>
      <w:r w:rsidR="008E4A85">
        <w:rPr>
          <w:rFonts w:ascii="Times New Roman" w:eastAsia="Times New Roman" w:hAnsi="Times New Roman"/>
          <w:color w:val="000000" w:themeColor="text1"/>
        </w:rPr>
        <w:t>и</w:t>
      </w:r>
      <w:r w:rsidR="003F5570">
        <w:rPr>
          <w:rFonts w:ascii="Times New Roman" w:eastAsia="Times New Roman" w:hAnsi="Times New Roman"/>
          <w:color w:val="000000" w:themeColor="text1"/>
        </w:rPr>
        <w:t>муществ</w:t>
      </w:r>
      <w:r w:rsidR="008E4A85">
        <w:rPr>
          <w:rFonts w:ascii="Times New Roman" w:eastAsia="Times New Roman" w:hAnsi="Times New Roman"/>
          <w:color w:val="000000" w:themeColor="text1"/>
        </w:rPr>
        <w:t>а</w:t>
      </w:r>
      <w:r w:rsidR="00AD46EF">
        <w:rPr>
          <w:rFonts w:ascii="Times New Roman" w:eastAsia="Times New Roman" w:hAnsi="Times New Roman"/>
          <w:color w:val="000000" w:themeColor="text1"/>
        </w:rPr>
        <w:t>,</w:t>
      </w:r>
      <w:r w:rsidRPr="00E855F9">
        <w:rPr>
          <w:rFonts w:ascii="Times New Roman" w:eastAsia="Times New Roman" w:hAnsi="Times New Roman"/>
          <w:color w:val="000000" w:themeColor="text1"/>
        </w:rPr>
        <w:t xml:space="preserve"> через </w:t>
      </w:r>
      <w:r w:rsidRPr="00E855F9">
        <w:rPr>
          <w:rFonts w:ascii="Times New Roman" w:eastAsia="Times New Roman" w:hAnsi="Times New Roman"/>
          <w:color w:val="000000" w:themeColor="text1"/>
        </w:rPr>
        <w:lastRenderedPageBreak/>
        <w:t xml:space="preserve">зарегистрированные кассовые аппараты розничной торговли. </w:t>
      </w:r>
      <w:proofErr w:type="gramStart"/>
      <w:r w:rsidRPr="00E855F9">
        <w:rPr>
          <w:rFonts w:ascii="Times New Roman" w:eastAsia="Times New Roman" w:hAnsi="Times New Roman"/>
          <w:color w:val="000000" w:themeColor="text1"/>
        </w:rPr>
        <w:t xml:space="preserve">При этом при сдаче </w:t>
      </w:r>
      <w:r w:rsidRPr="00E855F9">
        <w:rPr>
          <w:rFonts w:ascii="Times New Roman" w:eastAsia="Times New Roman" w:hAnsi="Times New Roman"/>
          <w:i/>
          <w:color w:val="000000" w:themeColor="text1"/>
        </w:rPr>
        <w:t>Субарендатором</w:t>
      </w:r>
      <w:r w:rsidRPr="00E855F9">
        <w:rPr>
          <w:rFonts w:ascii="Times New Roman" w:eastAsia="Times New Roman" w:hAnsi="Times New Roman"/>
          <w:color w:val="000000" w:themeColor="text1"/>
        </w:rPr>
        <w:t xml:space="preserve"> Объектов в аренду</w:t>
      </w:r>
      <w:r w:rsidR="00E77909">
        <w:rPr>
          <w:rFonts w:ascii="Times New Roman" w:eastAsia="Times New Roman" w:hAnsi="Times New Roman"/>
          <w:color w:val="000000" w:themeColor="text1"/>
        </w:rPr>
        <w:t xml:space="preserve"> </w:t>
      </w:r>
      <w:r w:rsidR="00E77909" w:rsidRPr="007B07B5">
        <w:rPr>
          <w:rFonts w:ascii="Times New Roman" w:eastAsia="Times New Roman" w:hAnsi="Times New Roman"/>
          <w:color w:val="000000" w:themeColor="text1"/>
        </w:rPr>
        <w:t>(а также при согласовании субаренды, при передаче в управление и при использовании иных форм хозяйствования)</w:t>
      </w:r>
      <w:r w:rsidRPr="00E855F9">
        <w:rPr>
          <w:rFonts w:ascii="Times New Roman" w:eastAsia="Times New Roman" w:hAnsi="Times New Roman"/>
          <w:color w:val="000000" w:themeColor="text1"/>
        </w:rPr>
        <w:t xml:space="preserve">, </w:t>
      </w:r>
      <w:r w:rsidR="0097588E" w:rsidRPr="0097588E">
        <w:rPr>
          <w:rFonts w:ascii="Times New Roman" w:eastAsia="Times New Roman" w:hAnsi="Times New Roman"/>
          <w:color w:val="000000" w:themeColor="text1"/>
        </w:rPr>
        <w:t>объем ежемесячного розничного товарооборота</w:t>
      </w:r>
      <w:r w:rsidRPr="00E855F9">
        <w:rPr>
          <w:rFonts w:ascii="Times New Roman" w:eastAsia="Times New Roman" w:hAnsi="Times New Roman"/>
          <w:color w:val="000000" w:themeColor="text1"/>
        </w:rPr>
        <w:t xml:space="preserve"> включает в себя, в том числе ежемесячный розничный товарооборот </w:t>
      </w:r>
      <w:r w:rsidR="00597D04">
        <w:rPr>
          <w:rFonts w:ascii="Times New Roman" w:eastAsia="Times New Roman" w:hAnsi="Times New Roman"/>
          <w:color w:val="000000" w:themeColor="text1"/>
        </w:rPr>
        <w:t>а</w:t>
      </w:r>
      <w:r w:rsidR="00597D04" w:rsidRPr="00B74026">
        <w:rPr>
          <w:rFonts w:ascii="Times New Roman" w:eastAsia="Times New Roman" w:hAnsi="Times New Roman"/>
          <w:color w:val="000000" w:themeColor="text1"/>
        </w:rPr>
        <w:t xml:space="preserve">рендаторов </w:t>
      </w:r>
      <w:r w:rsidR="00E77909" w:rsidRPr="00B74026">
        <w:rPr>
          <w:rFonts w:ascii="Times New Roman" w:eastAsia="Times New Roman" w:hAnsi="Times New Roman"/>
          <w:color w:val="000000" w:themeColor="text1"/>
        </w:rPr>
        <w:t>(</w:t>
      </w:r>
      <w:r w:rsidR="00597D04">
        <w:rPr>
          <w:rFonts w:ascii="Times New Roman" w:eastAsia="Times New Roman" w:hAnsi="Times New Roman"/>
          <w:color w:val="000000" w:themeColor="text1"/>
        </w:rPr>
        <w:t>с</w:t>
      </w:r>
      <w:r w:rsidR="00597D04" w:rsidRPr="00B74026">
        <w:rPr>
          <w:rFonts w:ascii="Times New Roman" w:eastAsia="Times New Roman" w:hAnsi="Times New Roman"/>
          <w:color w:val="000000" w:themeColor="text1"/>
        </w:rPr>
        <w:t xml:space="preserve">убарендаторов </w:t>
      </w:r>
      <w:r w:rsidR="00E77909" w:rsidRPr="00B74026">
        <w:rPr>
          <w:rFonts w:ascii="Times New Roman" w:eastAsia="Times New Roman" w:hAnsi="Times New Roman"/>
          <w:color w:val="000000" w:themeColor="text1"/>
        </w:rPr>
        <w:t>и иных использующих Объекты лиц)</w:t>
      </w:r>
      <w:r w:rsidRPr="00B74026">
        <w:rPr>
          <w:rFonts w:ascii="Times New Roman" w:eastAsia="Times New Roman" w:hAnsi="Times New Roman"/>
          <w:color w:val="000000" w:themeColor="text1"/>
        </w:rPr>
        <w:t xml:space="preserve"> Объектов</w:t>
      </w:r>
      <w:r w:rsidRPr="00E855F9">
        <w:rPr>
          <w:rFonts w:ascii="Times New Roman" w:eastAsia="Times New Roman" w:hAnsi="Times New Roman"/>
          <w:color w:val="000000" w:themeColor="text1"/>
        </w:rPr>
        <w:t xml:space="preserve"> на основании данных, полученных </w:t>
      </w:r>
      <w:r w:rsidRPr="00E855F9">
        <w:rPr>
          <w:rFonts w:ascii="Times New Roman" w:eastAsia="Times New Roman" w:hAnsi="Times New Roman"/>
          <w:i/>
          <w:color w:val="000000" w:themeColor="text1"/>
        </w:rPr>
        <w:t>Арендатором</w:t>
      </w:r>
      <w:r w:rsidRPr="00E855F9">
        <w:rPr>
          <w:rFonts w:ascii="Times New Roman" w:eastAsia="Times New Roman" w:hAnsi="Times New Roman"/>
          <w:color w:val="000000" w:themeColor="text1"/>
        </w:rPr>
        <w:t xml:space="preserve"> в соответствии с пунктом </w:t>
      </w:r>
      <w:r w:rsidR="00030FDC">
        <w:rPr>
          <w:rFonts w:ascii="Times New Roman" w:eastAsia="Times New Roman" w:hAnsi="Times New Roman"/>
          <w:color w:val="000000" w:themeColor="text1"/>
        </w:rPr>
        <w:fldChar w:fldCharType="begin"/>
      </w:r>
      <w:r w:rsidR="00030FDC">
        <w:rPr>
          <w:rFonts w:ascii="Times New Roman" w:eastAsia="Times New Roman" w:hAnsi="Times New Roman"/>
          <w:color w:val="000000" w:themeColor="text1"/>
        </w:rPr>
        <w:instrText xml:space="preserve"> REF _Ref102552961 \r \h </w:instrText>
      </w:r>
      <w:r w:rsidR="00030FDC">
        <w:rPr>
          <w:rFonts w:ascii="Times New Roman" w:eastAsia="Times New Roman" w:hAnsi="Times New Roman"/>
          <w:color w:val="000000" w:themeColor="text1"/>
        </w:rPr>
      </w:r>
      <w:r w:rsidR="00030FDC">
        <w:rPr>
          <w:rFonts w:ascii="Times New Roman" w:eastAsia="Times New Roman" w:hAnsi="Times New Roman"/>
          <w:color w:val="000000" w:themeColor="text1"/>
        </w:rPr>
        <w:fldChar w:fldCharType="separate"/>
      </w:r>
      <w:r w:rsidR="001E2252">
        <w:rPr>
          <w:rFonts w:ascii="Times New Roman" w:eastAsia="Times New Roman" w:hAnsi="Times New Roman"/>
          <w:color w:val="000000" w:themeColor="text1"/>
        </w:rPr>
        <w:t>4.4</w:t>
      </w:r>
      <w:r w:rsidR="00030FDC">
        <w:rPr>
          <w:rFonts w:ascii="Times New Roman" w:eastAsia="Times New Roman" w:hAnsi="Times New Roman"/>
          <w:color w:val="000000" w:themeColor="text1"/>
        </w:rPr>
        <w:fldChar w:fldCharType="end"/>
      </w:r>
      <w:r w:rsidRPr="00E855F9">
        <w:rPr>
          <w:rFonts w:ascii="Times New Roman" w:eastAsia="Times New Roman" w:hAnsi="Times New Roman"/>
          <w:color w:val="000000" w:themeColor="text1"/>
        </w:rPr>
        <w:t xml:space="preserve"> Договора.</w:t>
      </w:r>
      <w:proofErr w:type="gramEnd"/>
      <w:r>
        <w:rPr>
          <w:rFonts w:ascii="Times New Roman" w:eastAsia="Times New Roman" w:hAnsi="Times New Roman"/>
          <w:color w:val="000000" w:themeColor="text1"/>
        </w:rPr>
        <w:t xml:space="preserve"> </w:t>
      </w:r>
      <w:r>
        <w:rPr>
          <w:rFonts w:ascii="Times New Roman" w:hAnsi="Times New Roman"/>
          <w:color w:val="000000" w:themeColor="text1"/>
          <w:lang w:eastAsia="ru-RU"/>
        </w:rPr>
        <w:t xml:space="preserve">Оборотная часть арендной платы перечисляется </w:t>
      </w:r>
      <w:r w:rsidRPr="00F808E6">
        <w:rPr>
          <w:rFonts w:ascii="Times New Roman" w:hAnsi="Times New Roman"/>
          <w:i/>
          <w:color w:val="000000" w:themeColor="text1"/>
          <w:lang w:eastAsia="ru-RU"/>
        </w:rPr>
        <w:t>Субарендатором</w:t>
      </w:r>
      <w:r>
        <w:rPr>
          <w:rFonts w:ascii="Times New Roman" w:hAnsi="Times New Roman"/>
          <w:color w:val="000000" w:themeColor="text1"/>
          <w:lang w:eastAsia="ru-RU"/>
        </w:rPr>
        <w:t xml:space="preserve"> не позднее 10 (десятого) числа месяца последующего за месяцем аренды</w:t>
      </w:r>
      <w:r w:rsidR="00597D04">
        <w:rPr>
          <w:rFonts w:ascii="Times New Roman" w:hAnsi="Times New Roman"/>
          <w:color w:val="000000" w:themeColor="text1"/>
          <w:lang w:eastAsia="ru-RU"/>
        </w:rPr>
        <w:t xml:space="preserve"> </w:t>
      </w:r>
      <w:r w:rsidR="00597D04" w:rsidRPr="00E855F9">
        <w:rPr>
          <w:rFonts w:ascii="Times New Roman" w:hAnsi="Times New Roman"/>
          <w:color w:val="000000" w:themeColor="text1"/>
          <w:lang w:eastAsia="ru-RU"/>
        </w:rPr>
        <w:t xml:space="preserve">на расчетный </w:t>
      </w:r>
      <w:r w:rsidR="00597D04" w:rsidRPr="003731B7">
        <w:rPr>
          <w:rFonts w:ascii="Times New Roman" w:hAnsi="Times New Roman"/>
          <w:color w:val="000000" w:themeColor="text1"/>
          <w:lang w:eastAsia="ru-RU"/>
        </w:rPr>
        <w:t xml:space="preserve">счет </w:t>
      </w:r>
      <w:r w:rsidR="00597D04" w:rsidRPr="00D025F3">
        <w:rPr>
          <w:rFonts w:ascii="Times New Roman" w:hAnsi="Times New Roman"/>
          <w:i/>
          <w:color w:val="000000" w:themeColor="text1"/>
          <w:lang w:eastAsia="ru-RU"/>
        </w:rPr>
        <w:t>Арендатора</w:t>
      </w:r>
      <w:r w:rsidR="00597D04" w:rsidRPr="003731B7">
        <w:rPr>
          <w:rFonts w:ascii="Times New Roman" w:hAnsi="Times New Roman"/>
          <w:color w:val="000000" w:themeColor="text1"/>
          <w:lang w:eastAsia="ru-RU"/>
        </w:rPr>
        <w:t xml:space="preserve">, указанный в пункте </w:t>
      </w:r>
      <w:r w:rsidR="00597D04">
        <w:rPr>
          <w:rFonts w:ascii="Times New Roman" w:hAnsi="Times New Roman"/>
          <w:color w:val="000000" w:themeColor="text1"/>
          <w:lang w:eastAsia="ru-RU"/>
        </w:rPr>
        <w:fldChar w:fldCharType="begin"/>
      </w:r>
      <w:r w:rsidR="00597D04">
        <w:rPr>
          <w:rFonts w:ascii="Times New Roman" w:hAnsi="Times New Roman"/>
          <w:color w:val="000000" w:themeColor="text1"/>
          <w:lang w:eastAsia="ru-RU"/>
        </w:rPr>
        <w:instrText xml:space="preserve"> REF _Ref88568043 \r \h </w:instrText>
      </w:r>
      <w:r w:rsidR="00597D04">
        <w:rPr>
          <w:rFonts w:ascii="Times New Roman" w:hAnsi="Times New Roman"/>
          <w:color w:val="000000" w:themeColor="text1"/>
          <w:lang w:eastAsia="ru-RU"/>
        </w:rPr>
      </w:r>
      <w:r w:rsidR="00597D04">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15.1</w:t>
      </w:r>
      <w:r w:rsidR="00597D04">
        <w:rPr>
          <w:rFonts w:ascii="Times New Roman" w:hAnsi="Times New Roman"/>
          <w:color w:val="000000" w:themeColor="text1"/>
          <w:lang w:eastAsia="ru-RU"/>
        </w:rPr>
        <w:fldChar w:fldCharType="end"/>
      </w:r>
      <w:r w:rsidR="00597D04" w:rsidRPr="003731B7">
        <w:rPr>
          <w:rFonts w:ascii="Times New Roman" w:hAnsi="Times New Roman"/>
          <w:color w:val="000000" w:themeColor="text1"/>
          <w:lang w:eastAsia="ru-RU"/>
        </w:rPr>
        <w:t xml:space="preserve"> Договора</w:t>
      </w:r>
      <w:r w:rsidR="00597D04">
        <w:rPr>
          <w:rFonts w:ascii="Times New Roman" w:hAnsi="Times New Roman"/>
          <w:color w:val="000000" w:themeColor="text1"/>
          <w:lang w:eastAsia="ru-RU"/>
        </w:rPr>
        <w:t xml:space="preserve">, с указанием назначения платежа «ДРСВД-202__-_____.ОбАП. Оборотная арендная плата за период с </w:t>
      </w:r>
      <w:r w:rsidR="00597D04" w:rsidRPr="00B5461F">
        <w:rPr>
          <w:rFonts w:ascii="Times New Roman" w:hAnsi="Times New Roman"/>
          <w:color w:val="000000" w:themeColor="text1"/>
          <w:lang w:eastAsia="ru-RU"/>
        </w:rPr>
        <w:t>«__» _________ 202</w:t>
      </w:r>
      <w:r w:rsidR="00597D04">
        <w:rPr>
          <w:rFonts w:ascii="Times New Roman" w:hAnsi="Times New Roman"/>
          <w:color w:val="000000" w:themeColor="text1"/>
          <w:lang w:eastAsia="ru-RU"/>
        </w:rPr>
        <w:t>_</w:t>
      </w:r>
      <w:r w:rsidR="00597D04" w:rsidRPr="00B5461F">
        <w:rPr>
          <w:rFonts w:ascii="Times New Roman" w:hAnsi="Times New Roman"/>
          <w:color w:val="000000" w:themeColor="text1"/>
          <w:lang w:eastAsia="ru-RU"/>
        </w:rPr>
        <w:t> г</w:t>
      </w:r>
      <w:r w:rsidR="00597D04" w:rsidRPr="00D025F3">
        <w:rPr>
          <w:rFonts w:ascii="Times New Roman" w:hAnsi="Times New Roman"/>
          <w:color w:val="000000" w:themeColor="text1"/>
          <w:lang w:eastAsia="ru-RU"/>
        </w:rPr>
        <w:t>.</w:t>
      </w:r>
      <w:r w:rsidR="00597D04">
        <w:rPr>
          <w:rFonts w:ascii="Times New Roman" w:hAnsi="Times New Roman"/>
          <w:color w:val="000000" w:themeColor="text1"/>
          <w:lang w:eastAsia="ru-RU"/>
        </w:rPr>
        <w:t xml:space="preserve"> по </w:t>
      </w:r>
      <w:r w:rsidR="00597D04" w:rsidRPr="00B5461F">
        <w:rPr>
          <w:rFonts w:ascii="Times New Roman" w:hAnsi="Times New Roman"/>
          <w:color w:val="000000" w:themeColor="text1"/>
          <w:lang w:eastAsia="ru-RU"/>
        </w:rPr>
        <w:t>«__» _________ 202</w:t>
      </w:r>
      <w:r w:rsidR="00597D04">
        <w:rPr>
          <w:rFonts w:ascii="Times New Roman" w:hAnsi="Times New Roman"/>
          <w:color w:val="000000" w:themeColor="text1"/>
          <w:lang w:eastAsia="ru-RU"/>
        </w:rPr>
        <w:t>_</w:t>
      </w:r>
      <w:r w:rsidR="00597D04" w:rsidRPr="00B5461F">
        <w:rPr>
          <w:rFonts w:ascii="Times New Roman" w:hAnsi="Times New Roman"/>
          <w:color w:val="000000" w:themeColor="text1"/>
          <w:lang w:eastAsia="ru-RU"/>
        </w:rPr>
        <w:t> г</w:t>
      </w:r>
      <w:r w:rsidR="00597D04" w:rsidRPr="00D025F3">
        <w:rPr>
          <w:rFonts w:ascii="Times New Roman" w:hAnsi="Times New Roman"/>
          <w:color w:val="000000" w:themeColor="text1"/>
          <w:lang w:eastAsia="ru-RU"/>
        </w:rPr>
        <w:t>.</w:t>
      </w:r>
      <w:r w:rsidR="00597D04">
        <w:rPr>
          <w:rFonts w:ascii="Times New Roman" w:hAnsi="Times New Roman"/>
          <w:color w:val="000000" w:themeColor="text1"/>
          <w:lang w:eastAsia="ru-RU"/>
        </w:rPr>
        <w:t xml:space="preserve"> по </w:t>
      </w:r>
      <w:r w:rsidR="00597D04" w:rsidRPr="00B5461F">
        <w:rPr>
          <w:rFonts w:ascii="Times New Roman" w:hAnsi="Times New Roman"/>
          <w:color w:val="000000" w:themeColor="text1"/>
          <w:lang w:eastAsia="ru-RU"/>
        </w:rPr>
        <w:t>Договору от «__» _________ 202</w:t>
      </w:r>
      <w:r w:rsidR="00597D04">
        <w:rPr>
          <w:rFonts w:ascii="Times New Roman" w:hAnsi="Times New Roman"/>
          <w:color w:val="000000" w:themeColor="text1"/>
          <w:lang w:eastAsia="ru-RU"/>
        </w:rPr>
        <w:t>_</w:t>
      </w:r>
      <w:r w:rsidR="00597D04" w:rsidRPr="00B5461F">
        <w:rPr>
          <w:rFonts w:ascii="Times New Roman" w:hAnsi="Times New Roman"/>
          <w:color w:val="000000" w:themeColor="text1"/>
          <w:lang w:eastAsia="ru-RU"/>
        </w:rPr>
        <w:t> г</w:t>
      </w:r>
      <w:r w:rsidR="00597D04" w:rsidRPr="00D025F3">
        <w:rPr>
          <w:rFonts w:ascii="Times New Roman" w:hAnsi="Times New Roman"/>
          <w:color w:val="000000" w:themeColor="text1"/>
          <w:lang w:eastAsia="ru-RU"/>
        </w:rPr>
        <w:t>.</w:t>
      </w:r>
      <w:r w:rsidR="00597D04" w:rsidRPr="00B5461F">
        <w:rPr>
          <w:rFonts w:ascii="Times New Roman" w:hAnsi="Times New Roman"/>
          <w:color w:val="000000" w:themeColor="text1"/>
          <w:lang w:eastAsia="ru-RU"/>
        </w:rPr>
        <w:t xml:space="preserve"> № _________</w:t>
      </w:r>
      <w:r w:rsidR="00597D04">
        <w:rPr>
          <w:rFonts w:ascii="Times New Roman" w:hAnsi="Times New Roman"/>
          <w:color w:val="000000" w:themeColor="text1"/>
          <w:lang w:eastAsia="ru-RU"/>
        </w:rPr>
        <w:t>»</w:t>
      </w:r>
      <w:r w:rsidR="00597D04">
        <w:rPr>
          <w:rStyle w:val="afb"/>
          <w:rFonts w:ascii="Times New Roman" w:hAnsi="Times New Roman"/>
          <w:color w:val="000000" w:themeColor="text1"/>
          <w:lang w:eastAsia="ru-RU"/>
        </w:rPr>
        <w:footnoteReference w:id="7"/>
      </w:r>
      <w:r>
        <w:rPr>
          <w:rFonts w:ascii="Times New Roman" w:hAnsi="Times New Roman"/>
          <w:color w:val="000000" w:themeColor="text1"/>
          <w:lang w:eastAsia="ru-RU"/>
        </w:rPr>
        <w:t xml:space="preserve">. При этом </w:t>
      </w:r>
      <w:r w:rsidRPr="00F808E6">
        <w:rPr>
          <w:rFonts w:ascii="Times New Roman" w:hAnsi="Times New Roman"/>
          <w:i/>
          <w:color w:val="000000" w:themeColor="text1"/>
          <w:lang w:eastAsia="ru-RU"/>
        </w:rPr>
        <w:t>Арендатору</w:t>
      </w:r>
      <w:r>
        <w:rPr>
          <w:rFonts w:ascii="Times New Roman" w:hAnsi="Times New Roman"/>
          <w:color w:val="000000" w:themeColor="text1"/>
          <w:lang w:eastAsia="ru-RU"/>
        </w:rPr>
        <w:t xml:space="preserve"> не требуется выставления счетов на оплату.</w:t>
      </w:r>
    </w:p>
    <w:p w14:paraId="6B4F799F" w14:textId="77777777" w:rsidR="00A07317" w:rsidRDefault="00A07317" w:rsidP="00AB3830">
      <w:pPr>
        <w:widowControl w:val="0"/>
        <w:numPr>
          <w:ilvl w:val="3"/>
          <w:numId w:val="32"/>
        </w:numPr>
        <w:pBdr>
          <w:top w:val="nil"/>
          <w:left w:val="nil"/>
          <w:bottom w:val="nil"/>
          <w:right w:val="nil"/>
          <w:between w:val="nil"/>
          <w:bar w:val="nil"/>
        </w:pBdr>
        <w:tabs>
          <w:tab w:val="left" w:pos="1560"/>
        </w:tabs>
        <w:suppressAutoHyphens/>
        <w:ind w:left="0" w:firstLine="709"/>
        <w:jc w:val="both"/>
        <w:textAlignment w:val="top"/>
        <w:outlineLvl w:val="0"/>
        <w:rPr>
          <w:rFonts w:ascii="Times New Roman" w:eastAsia="Times New Roman" w:hAnsi="Times New Roman"/>
          <w:color w:val="000000" w:themeColor="text1"/>
        </w:rPr>
      </w:pPr>
      <w:bookmarkStart w:id="15" w:name="_Ref102553049"/>
      <w:r w:rsidRPr="00766792">
        <w:rPr>
          <w:rFonts w:ascii="Times New Roman" w:eastAsia="Times New Roman" w:hAnsi="Times New Roman"/>
          <w:color w:val="000000" w:themeColor="text1"/>
        </w:rPr>
        <w:t xml:space="preserve">Оборотная </w:t>
      </w:r>
      <w:r w:rsidR="003C2F90" w:rsidRPr="00E855F9">
        <w:rPr>
          <w:rFonts w:ascii="Times New Roman" w:eastAsia="Times New Roman" w:hAnsi="Times New Roman"/>
          <w:color w:val="000000" w:themeColor="text1"/>
        </w:rPr>
        <w:t>арендн</w:t>
      </w:r>
      <w:r w:rsidR="003C2F90">
        <w:rPr>
          <w:rFonts w:ascii="Times New Roman" w:eastAsia="Times New Roman" w:hAnsi="Times New Roman"/>
          <w:color w:val="000000" w:themeColor="text1"/>
        </w:rPr>
        <w:t>ая</w:t>
      </w:r>
      <w:r w:rsidR="003C2F90" w:rsidRPr="00E855F9">
        <w:rPr>
          <w:rFonts w:ascii="Times New Roman" w:eastAsia="Times New Roman" w:hAnsi="Times New Roman"/>
          <w:color w:val="000000" w:themeColor="text1"/>
        </w:rPr>
        <w:t xml:space="preserve"> плат</w:t>
      </w:r>
      <w:r w:rsidR="003C2F90">
        <w:rPr>
          <w:rFonts w:ascii="Times New Roman" w:eastAsia="Times New Roman" w:hAnsi="Times New Roman"/>
          <w:color w:val="000000" w:themeColor="text1"/>
        </w:rPr>
        <w:t>а</w:t>
      </w:r>
      <w:r w:rsidR="003C2F90" w:rsidRPr="00E855F9">
        <w:rPr>
          <w:rFonts w:ascii="Times New Roman" w:eastAsia="Times New Roman" w:hAnsi="Times New Roman"/>
          <w:color w:val="000000" w:themeColor="text1"/>
        </w:rPr>
        <w:t xml:space="preserve"> </w:t>
      </w:r>
      <w:r w:rsidRPr="00E855F9">
        <w:rPr>
          <w:rFonts w:ascii="Times New Roman" w:eastAsia="Times New Roman" w:hAnsi="Times New Roman"/>
          <w:color w:val="000000" w:themeColor="text1"/>
        </w:rPr>
        <w:t xml:space="preserve">начинает начисляться с даты начала коммерческого использования (эксплуатации) Объектов </w:t>
      </w:r>
      <w:r w:rsidRPr="00E855F9">
        <w:rPr>
          <w:rFonts w:ascii="Times New Roman" w:eastAsia="Times New Roman" w:hAnsi="Times New Roman"/>
          <w:i/>
          <w:color w:val="000000" w:themeColor="text1"/>
        </w:rPr>
        <w:t xml:space="preserve">Субарендатором, </w:t>
      </w:r>
      <w:r w:rsidRPr="00E855F9">
        <w:rPr>
          <w:rFonts w:ascii="Times New Roman" w:hAnsi="Times New Roman"/>
          <w:color w:val="000000" w:themeColor="text1"/>
          <w:lang w:eastAsia="ru-RU"/>
        </w:rPr>
        <w:t xml:space="preserve">при этом </w:t>
      </w:r>
      <w:r w:rsidRPr="000E6109">
        <w:rPr>
          <w:rFonts w:ascii="Times New Roman" w:hAnsi="Times New Roman"/>
          <w:i/>
          <w:color w:val="000000" w:themeColor="text1"/>
          <w:lang w:eastAsia="ru-RU"/>
        </w:rPr>
        <w:t>Стороны</w:t>
      </w:r>
      <w:r w:rsidRPr="00E855F9">
        <w:rPr>
          <w:rFonts w:ascii="Times New Roman" w:hAnsi="Times New Roman"/>
          <w:color w:val="000000" w:themeColor="text1"/>
          <w:lang w:eastAsia="ru-RU"/>
        </w:rPr>
        <w:t xml:space="preserve"> договорились, что датой начала коммерческого использования (эксплуатации) Объектов является дата осуществления первой продажи любого товара и (или) услуги на территории Объектов и (или) на территории Недвижимого имущества, в том числе если таковые продажи были произведены в период и (или) в целях опытной эксплуатации, пусконаладочных или иных работ, производимых на Объектах, в том числе в период до получения Акта ввода в эксплуатацию Объектов</w:t>
      </w:r>
      <w:r w:rsidR="00AD46EF">
        <w:rPr>
          <w:rFonts w:ascii="Times New Roman" w:hAnsi="Times New Roman"/>
          <w:color w:val="000000" w:themeColor="text1"/>
          <w:lang w:eastAsia="ru-RU"/>
        </w:rPr>
        <w:t xml:space="preserve"> </w:t>
      </w:r>
      <w:r w:rsidR="008E4A85" w:rsidRPr="003A149F">
        <w:rPr>
          <w:rFonts w:ascii="Times New Roman" w:hAnsi="Times New Roman"/>
          <w:i/>
          <w:color w:val="000000" w:themeColor="text1"/>
          <w:lang w:eastAsia="ru-RU"/>
        </w:rPr>
        <w:t>Суба</w:t>
      </w:r>
      <w:r w:rsidR="00AD46EF" w:rsidRPr="003A149F">
        <w:rPr>
          <w:rFonts w:ascii="Times New Roman" w:hAnsi="Times New Roman"/>
          <w:i/>
          <w:color w:val="000000" w:themeColor="text1"/>
          <w:lang w:eastAsia="ru-RU"/>
        </w:rPr>
        <w:t>рендатором</w:t>
      </w:r>
      <w:r w:rsidRPr="00E855F9">
        <w:rPr>
          <w:rFonts w:ascii="Times New Roman" w:eastAsia="Times New Roman" w:hAnsi="Times New Roman"/>
          <w:color w:val="000000" w:themeColor="text1"/>
        </w:rPr>
        <w:t>.</w:t>
      </w:r>
      <w:bookmarkEnd w:id="15"/>
    </w:p>
    <w:p w14:paraId="62F9C60A" w14:textId="77777777" w:rsidR="00A07317" w:rsidRDefault="00A07317" w:rsidP="00AB3830">
      <w:pPr>
        <w:widowControl w:val="0"/>
        <w:numPr>
          <w:ilvl w:val="3"/>
          <w:numId w:val="32"/>
        </w:numPr>
        <w:pBdr>
          <w:top w:val="nil"/>
          <w:left w:val="nil"/>
          <w:bottom w:val="nil"/>
          <w:right w:val="nil"/>
          <w:between w:val="nil"/>
          <w:bar w:val="nil"/>
        </w:pBdr>
        <w:tabs>
          <w:tab w:val="left" w:pos="1560"/>
        </w:tabs>
        <w:suppressAutoHyphens/>
        <w:ind w:left="0" w:firstLine="709"/>
        <w:jc w:val="both"/>
        <w:textAlignment w:val="top"/>
        <w:outlineLvl w:val="0"/>
        <w:rPr>
          <w:rFonts w:ascii="Times New Roman" w:hAnsi="Times New Roman"/>
          <w:color w:val="000000" w:themeColor="text1"/>
        </w:rPr>
      </w:pPr>
      <w:proofErr w:type="gramStart"/>
      <w:r w:rsidRPr="00EA4FB5">
        <w:rPr>
          <w:rFonts w:ascii="Times New Roman" w:hAnsi="Times New Roman"/>
          <w:color w:val="000000" w:themeColor="text1"/>
        </w:rPr>
        <w:t>К дате начала эксплуатации Объектов, указанной в пункте</w:t>
      </w:r>
      <w:r w:rsidRPr="00EA4FB5" w:rsidDel="00F86DDF">
        <w:rPr>
          <w:rFonts w:ascii="Times New Roman" w:hAnsi="Times New Roman"/>
          <w:color w:val="000000" w:themeColor="text1"/>
        </w:rPr>
        <w:t xml:space="preserve"> </w:t>
      </w:r>
      <w:r w:rsidR="00030FDC">
        <w:rPr>
          <w:rFonts w:ascii="Times New Roman" w:hAnsi="Times New Roman"/>
          <w:color w:val="000000" w:themeColor="text1"/>
        </w:rPr>
        <w:fldChar w:fldCharType="begin"/>
      </w:r>
      <w:r w:rsidR="00030FDC">
        <w:rPr>
          <w:rFonts w:ascii="Times New Roman" w:hAnsi="Times New Roman"/>
          <w:color w:val="000000" w:themeColor="text1"/>
        </w:rPr>
        <w:instrText xml:space="preserve"> REF _Ref102553049 \r \h </w:instrText>
      </w:r>
      <w:r w:rsidR="00030FDC">
        <w:rPr>
          <w:rFonts w:ascii="Times New Roman" w:hAnsi="Times New Roman"/>
          <w:color w:val="000000" w:themeColor="text1"/>
        </w:rPr>
      </w:r>
      <w:r w:rsidR="00030FDC">
        <w:rPr>
          <w:rFonts w:ascii="Times New Roman" w:hAnsi="Times New Roman"/>
          <w:color w:val="000000" w:themeColor="text1"/>
        </w:rPr>
        <w:fldChar w:fldCharType="separate"/>
      </w:r>
      <w:r w:rsidR="001E2252">
        <w:rPr>
          <w:rFonts w:ascii="Times New Roman" w:hAnsi="Times New Roman"/>
          <w:color w:val="000000" w:themeColor="text1"/>
        </w:rPr>
        <w:t>5.2.3.1</w:t>
      </w:r>
      <w:r w:rsidR="00030FDC">
        <w:rPr>
          <w:rFonts w:ascii="Times New Roman" w:hAnsi="Times New Roman"/>
          <w:color w:val="000000" w:themeColor="text1"/>
        </w:rPr>
        <w:fldChar w:fldCharType="end"/>
      </w:r>
      <w:r w:rsidRPr="00EA4FB5">
        <w:rPr>
          <w:rFonts w:ascii="Times New Roman" w:hAnsi="Times New Roman"/>
          <w:color w:val="000000" w:themeColor="text1"/>
        </w:rPr>
        <w:t xml:space="preserve"> </w:t>
      </w:r>
      <w:r w:rsidRPr="00EA4FB5">
        <w:rPr>
          <w:rFonts w:ascii="Times New Roman" w:hAnsi="Times New Roman"/>
          <w:i/>
          <w:color w:val="000000" w:themeColor="text1"/>
        </w:rPr>
        <w:t>Субарендатор</w:t>
      </w:r>
      <w:r w:rsidRPr="00EA4FB5">
        <w:rPr>
          <w:rFonts w:ascii="Times New Roman" w:hAnsi="Times New Roman"/>
          <w:color w:val="000000" w:themeColor="text1"/>
        </w:rPr>
        <w:t xml:space="preserve"> обязан </w:t>
      </w:r>
      <w:r w:rsidRPr="00EA4FB5">
        <w:rPr>
          <w:rFonts w:ascii="Times New Roman" w:eastAsia="Times New Roman" w:hAnsi="Times New Roman"/>
          <w:color w:val="000000" w:themeColor="text1"/>
        </w:rPr>
        <w:t>заключить</w:t>
      </w:r>
      <w:r w:rsidRPr="00EA4FB5">
        <w:rPr>
          <w:rFonts w:ascii="Times New Roman" w:hAnsi="Times New Roman"/>
          <w:color w:val="000000" w:themeColor="text1"/>
        </w:rPr>
        <w:t xml:space="preserve"> с </w:t>
      </w:r>
      <w:r w:rsidR="008E4A85">
        <w:rPr>
          <w:rFonts w:ascii="Times New Roman" w:hAnsi="Times New Roman"/>
          <w:color w:val="000000" w:themeColor="text1"/>
        </w:rPr>
        <w:t>оператором фискальных данных</w:t>
      </w:r>
      <w:r w:rsidR="003771EE" w:rsidRPr="003771EE">
        <w:rPr>
          <w:rFonts w:ascii="Times New Roman" w:hAnsi="Times New Roman"/>
          <w:color w:val="000000" w:themeColor="text1"/>
        </w:rPr>
        <w:t xml:space="preserve"> </w:t>
      </w:r>
      <w:r w:rsidR="003771EE">
        <w:rPr>
          <w:rFonts w:ascii="Times New Roman" w:hAnsi="Times New Roman"/>
          <w:color w:val="000000" w:themeColor="text1"/>
        </w:rPr>
        <w:t xml:space="preserve">(далее – </w:t>
      </w:r>
      <w:r w:rsidR="003771EE" w:rsidRPr="00EA4FB5">
        <w:rPr>
          <w:rFonts w:ascii="Times New Roman" w:hAnsi="Times New Roman"/>
          <w:color w:val="000000" w:themeColor="text1"/>
        </w:rPr>
        <w:t>ОФД</w:t>
      </w:r>
      <w:r w:rsidR="008E4A85">
        <w:rPr>
          <w:rFonts w:ascii="Times New Roman" w:hAnsi="Times New Roman"/>
          <w:color w:val="000000" w:themeColor="text1"/>
        </w:rPr>
        <w:t xml:space="preserve">) </w:t>
      </w:r>
      <w:r w:rsidRPr="00EA4FB5">
        <w:rPr>
          <w:rFonts w:ascii="Times New Roman" w:hAnsi="Times New Roman"/>
          <w:color w:val="000000" w:themeColor="text1"/>
        </w:rPr>
        <w:t>договор на отправку электронных версий кассовых чеков в налоговый орган (договор на обработку фискальных данных) и обеспечить наличие действующей контрольно-кассовой техники и действующего договора с ОФД к дате начала коммерческого использования Объектов</w:t>
      </w:r>
      <w:r w:rsidR="008E4A85">
        <w:rPr>
          <w:rFonts w:ascii="Times New Roman" w:hAnsi="Times New Roman"/>
          <w:color w:val="000000" w:themeColor="text1"/>
        </w:rPr>
        <w:t xml:space="preserve"> на территории Недвижимого имущества</w:t>
      </w:r>
      <w:r w:rsidR="003771EE">
        <w:rPr>
          <w:rFonts w:ascii="Times New Roman" w:hAnsi="Times New Roman"/>
          <w:color w:val="000000" w:themeColor="text1"/>
        </w:rPr>
        <w:t>.</w:t>
      </w:r>
      <w:proofErr w:type="gramEnd"/>
    </w:p>
    <w:p w14:paraId="232F6273" w14:textId="77777777" w:rsidR="00A07317" w:rsidRPr="007B07B5" w:rsidRDefault="00A07317" w:rsidP="0097588E">
      <w:pPr>
        <w:widowControl w:val="0"/>
        <w:numPr>
          <w:ilvl w:val="3"/>
          <w:numId w:val="32"/>
        </w:numPr>
        <w:pBdr>
          <w:top w:val="nil"/>
          <w:left w:val="nil"/>
          <w:bottom w:val="nil"/>
          <w:right w:val="nil"/>
          <w:between w:val="nil"/>
          <w:bar w:val="nil"/>
        </w:pBdr>
        <w:tabs>
          <w:tab w:val="left" w:pos="1560"/>
        </w:tabs>
        <w:suppressAutoHyphens/>
        <w:ind w:left="0" w:firstLine="709"/>
        <w:jc w:val="both"/>
        <w:textAlignment w:val="top"/>
        <w:outlineLvl w:val="0"/>
        <w:rPr>
          <w:rFonts w:ascii="Times New Roman" w:hAnsi="Times New Roman"/>
          <w:color w:val="000000" w:themeColor="text1"/>
        </w:rPr>
      </w:pPr>
      <w:bookmarkStart w:id="16" w:name="_Ref102556452"/>
      <w:r w:rsidRPr="00EA4FB5">
        <w:rPr>
          <w:rFonts w:ascii="Times New Roman" w:hAnsi="Times New Roman"/>
          <w:color w:val="000000" w:themeColor="text1"/>
        </w:rPr>
        <w:t xml:space="preserve">В целях начисления </w:t>
      </w:r>
      <w:r w:rsidRPr="00EA4FB5">
        <w:rPr>
          <w:rFonts w:ascii="Times New Roman" w:eastAsia="Times New Roman" w:hAnsi="Times New Roman"/>
          <w:color w:val="000000" w:themeColor="text1"/>
        </w:rPr>
        <w:t xml:space="preserve">Оборотной арендной платы, </w:t>
      </w:r>
      <w:r w:rsidRPr="00EA4FB5">
        <w:rPr>
          <w:rFonts w:ascii="Times New Roman" w:hAnsi="Times New Roman"/>
          <w:i/>
          <w:color w:val="000000" w:themeColor="text1"/>
        </w:rPr>
        <w:t>Субарендатор</w:t>
      </w:r>
      <w:r w:rsidRPr="00EA4FB5">
        <w:rPr>
          <w:rFonts w:ascii="Times New Roman" w:hAnsi="Times New Roman"/>
          <w:color w:val="000000" w:themeColor="text1"/>
        </w:rPr>
        <w:t xml:space="preserve"> предоставляет </w:t>
      </w:r>
      <w:r w:rsidRPr="00EA4FB5">
        <w:rPr>
          <w:rFonts w:ascii="Times New Roman" w:hAnsi="Times New Roman"/>
          <w:i/>
          <w:color w:val="000000" w:themeColor="text1"/>
        </w:rPr>
        <w:t>Арендатору</w:t>
      </w:r>
      <w:r w:rsidRPr="00EA4FB5">
        <w:rPr>
          <w:rFonts w:ascii="Times New Roman" w:hAnsi="Times New Roman"/>
          <w:color w:val="000000" w:themeColor="text1"/>
        </w:rPr>
        <w:t xml:space="preserve"> </w:t>
      </w:r>
      <w:r w:rsidRPr="0097588E">
        <w:rPr>
          <w:rFonts w:ascii="Times New Roman" w:eastAsia="Times New Roman" w:hAnsi="Times New Roman"/>
          <w:color w:val="000000" w:themeColor="text1"/>
        </w:rPr>
        <w:t>доступ</w:t>
      </w:r>
      <w:r w:rsidRPr="00EA4FB5">
        <w:rPr>
          <w:rFonts w:ascii="Times New Roman" w:hAnsi="Times New Roman"/>
          <w:color w:val="000000" w:themeColor="text1"/>
        </w:rPr>
        <w:t xml:space="preserve"> к базе фискальных данных, которые </w:t>
      </w:r>
      <w:r w:rsidRPr="00EA4FB5">
        <w:rPr>
          <w:rFonts w:ascii="Times New Roman" w:hAnsi="Times New Roman"/>
          <w:i/>
          <w:color w:val="000000" w:themeColor="text1"/>
        </w:rPr>
        <w:t>Субарендатор</w:t>
      </w:r>
      <w:r w:rsidRPr="00EA4FB5">
        <w:rPr>
          <w:rFonts w:ascii="Times New Roman" w:hAnsi="Times New Roman"/>
          <w:color w:val="000000" w:themeColor="text1"/>
        </w:rPr>
        <w:t xml:space="preserve"> предоставляет ОФД с контрольно-кассовой техники (далее – ККТ), установленной в и</w:t>
      </w:r>
      <w:r w:rsidR="00CF28C0">
        <w:rPr>
          <w:rFonts w:ascii="Times New Roman" w:hAnsi="Times New Roman"/>
          <w:color w:val="000000" w:themeColor="text1"/>
        </w:rPr>
        <w:t xml:space="preserve"> </w:t>
      </w:r>
      <w:r w:rsidRPr="00EA4FB5">
        <w:rPr>
          <w:rFonts w:ascii="Times New Roman" w:hAnsi="Times New Roman"/>
          <w:color w:val="000000" w:themeColor="text1"/>
        </w:rPr>
        <w:t>(или) на Объектах и (или) на Недвижимом имуществе</w:t>
      </w:r>
      <w:r w:rsidRPr="000E6109">
        <w:rPr>
          <w:rFonts w:ascii="Times New Roman" w:hAnsi="Times New Roman"/>
          <w:color w:val="000000" w:themeColor="text1"/>
        </w:rPr>
        <w:t>.</w:t>
      </w:r>
      <w:r w:rsidR="00E22DDE" w:rsidRPr="000E6109">
        <w:rPr>
          <w:rFonts w:ascii="Times New Roman" w:hAnsi="Times New Roman"/>
          <w:color w:val="000000" w:themeColor="text1"/>
        </w:rPr>
        <w:t xml:space="preserve"> </w:t>
      </w:r>
      <w:r w:rsidR="00E22DDE" w:rsidRPr="000E6109">
        <w:rPr>
          <w:rFonts w:ascii="Times New Roman" w:hAnsi="Times New Roman"/>
          <w:i/>
          <w:color w:val="000000" w:themeColor="text1"/>
        </w:rPr>
        <w:t>Субарендатор</w:t>
      </w:r>
      <w:r w:rsidR="00E22DDE" w:rsidRPr="000E6109">
        <w:rPr>
          <w:rFonts w:ascii="Times New Roman" w:hAnsi="Times New Roman"/>
          <w:color w:val="000000" w:themeColor="text1"/>
        </w:rPr>
        <w:t xml:space="preserve"> также обязан обеспечить такой доступ в отношении </w:t>
      </w:r>
      <w:r w:rsidR="0097588E" w:rsidRPr="0097588E">
        <w:rPr>
          <w:rFonts w:ascii="Times New Roman" w:hAnsi="Times New Roman"/>
          <w:color w:val="000000" w:themeColor="text1"/>
        </w:rPr>
        <w:t>Арендаторов Объектов (</w:t>
      </w:r>
      <w:r w:rsidR="00E22DDE" w:rsidRPr="000E6109">
        <w:rPr>
          <w:rFonts w:ascii="Times New Roman" w:hAnsi="Times New Roman"/>
          <w:color w:val="000000" w:themeColor="text1"/>
        </w:rPr>
        <w:t>Субарендаторов и иных использующих Объекты лиц</w:t>
      </w:r>
      <w:r w:rsidR="0097588E">
        <w:rPr>
          <w:rFonts w:ascii="Times New Roman" w:hAnsi="Times New Roman"/>
          <w:color w:val="000000" w:themeColor="text1"/>
        </w:rPr>
        <w:t>)</w:t>
      </w:r>
      <w:r w:rsidR="00E22DDE" w:rsidRPr="000E6109">
        <w:rPr>
          <w:rFonts w:ascii="Times New Roman" w:hAnsi="Times New Roman"/>
          <w:color w:val="000000" w:themeColor="text1"/>
        </w:rPr>
        <w:t xml:space="preserve">, включая соответствующие условия в договоры субаренды, простого товарищества, управления и </w:t>
      </w:r>
      <w:r w:rsidR="0097588E" w:rsidRPr="0097588E">
        <w:rPr>
          <w:rFonts w:ascii="Times New Roman" w:hAnsi="Times New Roman"/>
          <w:color w:val="000000" w:themeColor="text1"/>
        </w:rPr>
        <w:t>иные договоры, предполагающие предоставление права пользования Объектами иным лицам</w:t>
      </w:r>
      <w:r w:rsidR="00E22DDE" w:rsidRPr="000E6109">
        <w:rPr>
          <w:rFonts w:ascii="Times New Roman" w:hAnsi="Times New Roman"/>
          <w:color w:val="000000" w:themeColor="text1"/>
        </w:rPr>
        <w:t>.</w:t>
      </w:r>
      <w:bookmarkEnd w:id="16"/>
    </w:p>
    <w:p w14:paraId="6BE09012" w14:textId="77777777" w:rsidR="007B07B5" w:rsidRPr="00D2687F" w:rsidRDefault="007B07B5" w:rsidP="007B07B5">
      <w:pPr>
        <w:widowControl w:val="0"/>
        <w:numPr>
          <w:ilvl w:val="3"/>
          <w:numId w:val="32"/>
        </w:numPr>
        <w:pBdr>
          <w:top w:val="nil"/>
          <w:left w:val="nil"/>
          <w:bottom w:val="nil"/>
          <w:right w:val="nil"/>
          <w:between w:val="nil"/>
          <w:bar w:val="nil"/>
        </w:pBdr>
        <w:tabs>
          <w:tab w:val="left" w:pos="1560"/>
        </w:tabs>
        <w:suppressAutoHyphens/>
        <w:ind w:left="0" w:firstLine="709"/>
        <w:jc w:val="both"/>
        <w:textAlignment w:val="top"/>
        <w:outlineLvl w:val="0"/>
        <w:rPr>
          <w:rFonts w:ascii="Times New Roman" w:hAnsi="Times New Roman"/>
          <w:color w:val="000000" w:themeColor="text1"/>
        </w:rPr>
      </w:pPr>
      <w:bookmarkStart w:id="17" w:name="_Ref85792853"/>
      <w:r w:rsidRPr="00D2687F">
        <w:rPr>
          <w:rFonts w:ascii="Times New Roman" w:hAnsi="Times New Roman"/>
          <w:i/>
          <w:color w:val="000000" w:themeColor="text1"/>
        </w:rPr>
        <w:t>Субарендатор</w:t>
      </w:r>
      <w:r w:rsidRPr="00D2687F">
        <w:rPr>
          <w:rFonts w:ascii="Times New Roman" w:hAnsi="Times New Roman"/>
          <w:color w:val="000000" w:themeColor="text1"/>
        </w:rPr>
        <w:t xml:space="preserve"> не позднее 10-го числа месяца, следующего за расчётным месяцем аренды, предоставляет отчет, содержащий сведения о розничном товарообороте.</w:t>
      </w:r>
      <w:bookmarkEnd w:id="17"/>
    </w:p>
    <w:p w14:paraId="2103E885" w14:textId="77777777" w:rsidR="007B07B5" w:rsidRPr="00D2687F" w:rsidRDefault="007B07B5" w:rsidP="007B07B5">
      <w:pPr>
        <w:widowControl w:val="0"/>
        <w:numPr>
          <w:ilvl w:val="3"/>
          <w:numId w:val="32"/>
        </w:numPr>
        <w:pBdr>
          <w:top w:val="nil"/>
          <w:left w:val="nil"/>
          <w:bottom w:val="nil"/>
          <w:right w:val="nil"/>
          <w:between w:val="nil"/>
          <w:bar w:val="nil"/>
        </w:pBdr>
        <w:tabs>
          <w:tab w:val="left" w:pos="1560"/>
        </w:tabs>
        <w:suppressAutoHyphens/>
        <w:ind w:left="0" w:firstLine="709"/>
        <w:jc w:val="both"/>
        <w:textAlignment w:val="top"/>
        <w:outlineLvl w:val="0"/>
        <w:rPr>
          <w:rFonts w:ascii="Times New Roman" w:hAnsi="Times New Roman"/>
          <w:color w:val="000000" w:themeColor="text1"/>
        </w:rPr>
      </w:pPr>
      <w:bookmarkStart w:id="18" w:name="_Ref102413963"/>
      <w:r w:rsidRPr="00D2687F">
        <w:rPr>
          <w:rFonts w:ascii="Times New Roman" w:hAnsi="Times New Roman"/>
          <w:color w:val="000000" w:themeColor="text1"/>
        </w:rPr>
        <w:t xml:space="preserve">Не позднее, чем за 1 (один) месяц до начала коммерческого использования (эксплуатации) Объектов, </w:t>
      </w:r>
      <w:r w:rsidRPr="00D2687F">
        <w:rPr>
          <w:rFonts w:ascii="Times New Roman" w:hAnsi="Times New Roman"/>
          <w:i/>
          <w:color w:val="000000" w:themeColor="text1"/>
        </w:rPr>
        <w:t xml:space="preserve">Субарендатор </w:t>
      </w:r>
      <w:r w:rsidRPr="00D2687F">
        <w:rPr>
          <w:rFonts w:ascii="Times New Roman" w:hAnsi="Times New Roman"/>
          <w:color w:val="000000" w:themeColor="text1"/>
        </w:rPr>
        <w:t xml:space="preserve">должен направить </w:t>
      </w:r>
      <w:r w:rsidRPr="00D2687F">
        <w:rPr>
          <w:rFonts w:ascii="Times New Roman" w:hAnsi="Times New Roman"/>
          <w:i/>
          <w:color w:val="000000" w:themeColor="text1"/>
        </w:rPr>
        <w:t xml:space="preserve">Арендатору </w:t>
      </w:r>
      <w:r w:rsidRPr="00D2687F">
        <w:rPr>
          <w:rFonts w:ascii="Times New Roman" w:hAnsi="Times New Roman"/>
          <w:color w:val="000000" w:themeColor="text1"/>
        </w:rPr>
        <w:t>на согласование форму отчёта о розничном товарообороте.</w:t>
      </w:r>
      <w:bookmarkEnd w:id="18"/>
    </w:p>
    <w:p w14:paraId="2DFBF209" w14:textId="77777777" w:rsidR="00A07317" w:rsidRPr="00B60917" w:rsidRDefault="00A07317" w:rsidP="00D2687F">
      <w:pPr>
        <w:widowControl w:val="0"/>
        <w:numPr>
          <w:ilvl w:val="1"/>
          <w:numId w:val="13"/>
        </w:numPr>
        <w:pBdr>
          <w:top w:val="nil"/>
          <w:left w:val="nil"/>
          <w:bottom w:val="nil"/>
          <w:right w:val="nil"/>
          <w:between w:val="nil"/>
          <w:bar w:val="nil"/>
        </w:pBdr>
        <w:suppressAutoHyphens/>
        <w:ind w:firstLine="709"/>
        <w:jc w:val="both"/>
        <w:textAlignment w:val="top"/>
        <w:outlineLvl w:val="0"/>
        <w:rPr>
          <w:rFonts w:ascii="Times New Roman" w:hAnsi="Times New Roman"/>
          <w:color w:val="000000" w:themeColor="text1"/>
        </w:rPr>
      </w:pPr>
      <w:r w:rsidRPr="00B60917">
        <w:rPr>
          <w:rFonts w:ascii="Times New Roman" w:hAnsi="Times New Roman"/>
          <w:i/>
          <w:iCs/>
          <w:color w:val="000000" w:themeColor="text1"/>
          <w:lang w:eastAsia="ru-RU"/>
        </w:rPr>
        <w:t xml:space="preserve">Субарендатор </w:t>
      </w:r>
      <w:r w:rsidRPr="00B60917">
        <w:rPr>
          <w:rFonts w:ascii="Times New Roman" w:hAnsi="Times New Roman"/>
          <w:color w:val="000000" w:themeColor="text1"/>
        </w:rPr>
        <w:t>выплачивает</w:t>
      </w:r>
      <w:r w:rsidRPr="00B60917">
        <w:rPr>
          <w:rFonts w:ascii="Times New Roman" w:hAnsi="Times New Roman"/>
          <w:color w:val="000000" w:themeColor="text1"/>
          <w:lang w:eastAsia="ru-RU"/>
        </w:rPr>
        <w:t xml:space="preserve"> </w:t>
      </w:r>
      <w:r w:rsidRPr="00B60917">
        <w:rPr>
          <w:rFonts w:ascii="Times New Roman" w:hAnsi="Times New Roman"/>
          <w:i/>
          <w:iCs/>
          <w:color w:val="000000" w:themeColor="text1"/>
          <w:lang w:eastAsia="ru-RU"/>
        </w:rPr>
        <w:t xml:space="preserve">Арендатору </w:t>
      </w:r>
      <w:r w:rsidRPr="00B60917">
        <w:rPr>
          <w:rFonts w:ascii="Times New Roman" w:hAnsi="Times New Roman"/>
          <w:color w:val="000000" w:themeColor="text1"/>
          <w:lang w:eastAsia="ru-RU"/>
        </w:rPr>
        <w:t xml:space="preserve">обеспечительный платеж в соответствии с пунктом </w:t>
      </w:r>
      <w:r w:rsidR="00030FDC">
        <w:rPr>
          <w:rFonts w:ascii="Times New Roman" w:hAnsi="Times New Roman"/>
          <w:color w:val="000000" w:themeColor="text1"/>
          <w:lang w:eastAsia="ru-RU"/>
        </w:rPr>
        <w:fldChar w:fldCharType="begin"/>
      </w:r>
      <w:r w:rsidR="00030FDC">
        <w:rPr>
          <w:rFonts w:ascii="Times New Roman" w:hAnsi="Times New Roman"/>
          <w:color w:val="000000" w:themeColor="text1"/>
          <w:lang w:eastAsia="ru-RU"/>
        </w:rPr>
        <w:instrText xml:space="preserve"> REF _Ref102553110 \r \h </w:instrText>
      </w:r>
      <w:r w:rsidR="00030FDC">
        <w:rPr>
          <w:rFonts w:ascii="Times New Roman" w:hAnsi="Times New Roman"/>
          <w:color w:val="000000" w:themeColor="text1"/>
          <w:lang w:eastAsia="ru-RU"/>
        </w:rPr>
      </w:r>
      <w:r w:rsidR="00030FDC">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2.1</w:t>
      </w:r>
      <w:r w:rsidR="00030FDC">
        <w:rPr>
          <w:rFonts w:ascii="Times New Roman" w:hAnsi="Times New Roman"/>
          <w:color w:val="000000" w:themeColor="text1"/>
          <w:lang w:eastAsia="ru-RU"/>
        </w:rPr>
        <w:fldChar w:fldCharType="end"/>
      </w:r>
      <w:r w:rsidRPr="00B60917">
        <w:rPr>
          <w:rFonts w:ascii="Times New Roman" w:hAnsi="Times New Roman"/>
          <w:color w:val="000000" w:themeColor="text1"/>
          <w:lang w:eastAsia="ru-RU"/>
        </w:rPr>
        <w:t xml:space="preserve"> Договора.</w:t>
      </w:r>
    </w:p>
    <w:p w14:paraId="35811431" w14:textId="394D986B" w:rsidR="00A07317" w:rsidRPr="00B60917" w:rsidRDefault="00A07317" w:rsidP="00D2687F">
      <w:pPr>
        <w:widowControl w:val="0"/>
        <w:numPr>
          <w:ilvl w:val="1"/>
          <w:numId w:val="13"/>
        </w:numPr>
        <w:pBdr>
          <w:top w:val="nil"/>
          <w:left w:val="nil"/>
          <w:bottom w:val="nil"/>
          <w:right w:val="nil"/>
          <w:between w:val="nil"/>
          <w:bar w:val="nil"/>
        </w:pBdr>
        <w:suppressAutoHyphens/>
        <w:ind w:firstLine="709"/>
        <w:jc w:val="both"/>
        <w:textAlignment w:val="top"/>
        <w:outlineLvl w:val="0"/>
        <w:rPr>
          <w:rFonts w:ascii="Times New Roman" w:hAnsi="Times New Roman"/>
          <w:color w:val="000000" w:themeColor="text1"/>
        </w:rPr>
      </w:pPr>
      <w:bookmarkStart w:id="19" w:name="_Ref102462972"/>
      <w:r w:rsidRPr="00D2687F">
        <w:rPr>
          <w:rFonts w:ascii="Times New Roman" w:hAnsi="Times New Roman"/>
          <w:iCs/>
          <w:color w:val="000000" w:themeColor="text1"/>
          <w:lang w:eastAsia="ru-RU"/>
        </w:rPr>
        <w:t>Обеспечительный</w:t>
      </w:r>
      <w:r w:rsidRPr="00B60917">
        <w:rPr>
          <w:rFonts w:ascii="Times New Roman" w:hAnsi="Times New Roman"/>
          <w:color w:val="000000" w:themeColor="text1"/>
          <w:lang w:eastAsia="ru-RU"/>
        </w:rPr>
        <w:t xml:space="preserve"> платеж выплачивается в течени</w:t>
      </w:r>
      <w:r w:rsidR="00CD167B">
        <w:rPr>
          <w:rFonts w:ascii="Times New Roman" w:hAnsi="Times New Roman"/>
          <w:color w:val="000000" w:themeColor="text1"/>
          <w:lang w:eastAsia="ru-RU"/>
        </w:rPr>
        <w:t>е</w:t>
      </w:r>
      <w:r w:rsidRPr="00B60917">
        <w:rPr>
          <w:rFonts w:ascii="Times New Roman" w:hAnsi="Times New Roman"/>
          <w:color w:val="000000" w:themeColor="text1"/>
          <w:lang w:eastAsia="ru-RU"/>
        </w:rPr>
        <w:t xml:space="preserve"> 5 (пяти) банковских дней с момента подписания </w:t>
      </w:r>
      <w:r w:rsidRPr="00B60917">
        <w:rPr>
          <w:rFonts w:ascii="Times New Roman" w:hAnsi="Times New Roman"/>
          <w:i/>
          <w:color w:val="000000" w:themeColor="text1"/>
          <w:lang w:eastAsia="ru-RU"/>
        </w:rPr>
        <w:t>Сторонами</w:t>
      </w:r>
      <w:r w:rsidRPr="00B60917">
        <w:rPr>
          <w:rFonts w:ascii="Times New Roman" w:hAnsi="Times New Roman"/>
          <w:color w:val="000000" w:themeColor="text1"/>
          <w:lang w:eastAsia="ru-RU"/>
        </w:rPr>
        <w:t xml:space="preserve"> Договора по реквизитам, указанным в пункте </w:t>
      </w:r>
      <w:r w:rsidR="00BB410C">
        <w:rPr>
          <w:rFonts w:ascii="Times New Roman" w:hAnsi="Times New Roman"/>
          <w:color w:val="000000" w:themeColor="text1"/>
          <w:lang w:eastAsia="ru-RU"/>
        </w:rPr>
        <w:fldChar w:fldCharType="begin"/>
      </w:r>
      <w:r w:rsidR="00BB410C">
        <w:rPr>
          <w:rFonts w:ascii="Times New Roman" w:hAnsi="Times New Roman"/>
          <w:color w:val="000000" w:themeColor="text1"/>
          <w:lang w:eastAsia="ru-RU"/>
        </w:rPr>
        <w:instrText xml:space="preserve"> REF _Ref88568043 \r \h </w:instrText>
      </w:r>
      <w:r w:rsidR="00BB410C">
        <w:rPr>
          <w:rFonts w:ascii="Times New Roman" w:hAnsi="Times New Roman"/>
          <w:color w:val="000000" w:themeColor="text1"/>
          <w:lang w:eastAsia="ru-RU"/>
        </w:rPr>
      </w:r>
      <w:r w:rsidR="00BB410C">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15.1</w:t>
      </w:r>
      <w:r w:rsidR="00BB410C">
        <w:rPr>
          <w:rFonts w:ascii="Times New Roman" w:hAnsi="Times New Roman"/>
          <w:color w:val="000000" w:themeColor="text1"/>
          <w:lang w:eastAsia="ru-RU"/>
        </w:rPr>
        <w:fldChar w:fldCharType="end"/>
      </w:r>
      <w:r w:rsidRPr="00B60917">
        <w:rPr>
          <w:rFonts w:ascii="Times New Roman" w:hAnsi="Times New Roman"/>
          <w:color w:val="000000" w:themeColor="text1"/>
          <w:lang w:eastAsia="ru-RU"/>
        </w:rPr>
        <w:t xml:space="preserve"> Договора</w:t>
      </w:r>
      <w:r w:rsidR="00A52ABB">
        <w:rPr>
          <w:rFonts w:ascii="Times New Roman" w:hAnsi="Times New Roman"/>
          <w:color w:val="000000" w:themeColor="text1"/>
          <w:lang w:eastAsia="ru-RU"/>
        </w:rPr>
        <w:t>,</w:t>
      </w:r>
      <w:r w:rsidRPr="00B60917">
        <w:rPr>
          <w:rFonts w:ascii="Times New Roman" w:hAnsi="Times New Roman"/>
          <w:color w:val="000000" w:themeColor="text1"/>
          <w:lang w:eastAsia="ru-RU"/>
        </w:rPr>
        <w:t xml:space="preserve"> с указанием назначения платежа «</w:t>
      </w:r>
      <w:r w:rsidR="00597D04">
        <w:rPr>
          <w:rFonts w:ascii="Times New Roman" w:hAnsi="Times New Roman"/>
          <w:color w:val="000000" w:themeColor="text1"/>
          <w:lang w:eastAsia="ru-RU"/>
        </w:rPr>
        <w:t>ДРСВД-202__-_____.ОП. О</w:t>
      </w:r>
      <w:r w:rsidR="00597D04" w:rsidRPr="00B60917">
        <w:rPr>
          <w:rFonts w:ascii="Times New Roman" w:hAnsi="Times New Roman"/>
          <w:color w:val="000000" w:themeColor="text1"/>
          <w:lang w:eastAsia="ru-RU"/>
        </w:rPr>
        <w:t xml:space="preserve">беспечительный </w:t>
      </w:r>
      <w:r w:rsidR="00882526">
        <w:rPr>
          <w:rFonts w:ascii="Times New Roman" w:hAnsi="Times New Roman"/>
          <w:color w:val="000000" w:themeColor="text1"/>
          <w:lang w:eastAsia="ru-RU"/>
        </w:rPr>
        <w:t>платеж</w:t>
      </w:r>
      <w:r w:rsidRPr="00B60917">
        <w:rPr>
          <w:rFonts w:ascii="Times New Roman" w:hAnsi="Times New Roman"/>
          <w:color w:val="000000" w:themeColor="text1"/>
          <w:lang w:eastAsia="ru-RU"/>
        </w:rPr>
        <w:t xml:space="preserve"> по Договору от «</w:t>
      </w:r>
      <w:r w:rsidR="003771EE">
        <w:rPr>
          <w:rFonts w:ascii="Times New Roman" w:hAnsi="Times New Roman"/>
          <w:color w:val="000000" w:themeColor="text1"/>
          <w:lang w:eastAsia="ru-RU"/>
        </w:rPr>
        <w:t>__</w:t>
      </w:r>
      <w:r w:rsidRPr="00B60917">
        <w:rPr>
          <w:rFonts w:ascii="Times New Roman" w:hAnsi="Times New Roman"/>
          <w:color w:val="000000" w:themeColor="text1"/>
          <w:lang w:eastAsia="ru-RU"/>
        </w:rPr>
        <w:t xml:space="preserve">» _________ </w:t>
      </w:r>
      <w:r w:rsidR="00597D04" w:rsidRPr="00B60917">
        <w:rPr>
          <w:rFonts w:ascii="Times New Roman" w:hAnsi="Times New Roman"/>
          <w:color w:val="000000" w:themeColor="text1"/>
          <w:lang w:eastAsia="ru-RU"/>
        </w:rPr>
        <w:t>202</w:t>
      </w:r>
      <w:r w:rsidR="00597D04">
        <w:rPr>
          <w:rFonts w:ascii="Times New Roman" w:hAnsi="Times New Roman"/>
          <w:color w:val="000000" w:themeColor="text1"/>
          <w:lang w:eastAsia="ru-RU"/>
        </w:rPr>
        <w:t>__</w:t>
      </w:r>
      <w:r w:rsidRPr="00B60917">
        <w:rPr>
          <w:rFonts w:ascii="Times New Roman" w:hAnsi="Times New Roman"/>
          <w:color w:val="000000" w:themeColor="text1"/>
          <w:lang w:eastAsia="ru-RU"/>
        </w:rPr>
        <w:t xml:space="preserve"> №</w:t>
      </w:r>
      <w:r w:rsidR="003771EE">
        <w:rPr>
          <w:rFonts w:ascii="Times New Roman" w:hAnsi="Times New Roman"/>
          <w:color w:val="000000" w:themeColor="text1"/>
          <w:lang w:eastAsia="ru-RU"/>
        </w:rPr>
        <w:t> </w:t>
      </w:r>
      <w:r w:rsidRPr="00B60917">
        <w:rPr>
          <w:rFonts w:ascii="Times New Roman" w:hAnsi="Times New Roman"/>
          <w:color w:val="000000" w:themeColor="text1"/>
          <w:lang w:eastAsia="ru-RU"/>
        </w:rPr>
        <w:t>_________»</w:t>
      </w:r>
      <w:r w:rsidR="00597D04">
        <w:rPr>
          <w:rStyle w:val="afb"/>
          <w:rFonts w:ascii="Times New Roman" w:hAnsi="Times New Roman"/>
          <w:color w:val="000000" w:themeColor="text1"/>
          <w:lang w:eastAsia="ru-RU"/>
        </w:rPr>
        <w:footnoteReference w:id="8"/>
      </w:r>
      <w:r w:rsidRPr="00B60917">
        <w:rPr>
          <w:rFonts w:ascii="Times New Roman" w:hAnsi="Times New Roman"/>
          <w:color w:val="000000" w:themeColor="text1"/>
          <w:lang w:eastAsia="ru-RU"/>
        </w:rPr>
        <w:t>.</w:t>
      </w:r>
      <w:bookmarkEnd w:id="19"/>
    </w:p>
    <w:p w14:paraId="33F07C3C" w14:textId="77777777" w:rsidR="00E77909" w:rsidRPr="007B07B5" w:rsidRDefault="00A07317" w:rsidP="00D2687F">
      <w:pPr>
        <w:widowControl w:val="0"/>
        <w:numPr>
          <w:ilvl w:val="1"/>
          <w:numId w:val="13"/>
        </w:numPr>
        <w:pBdr>
          <w:top w:val="nil"/>
          <w:left w:val="nil"/>
          <w:bottom w:val="nil"/>
          <w:right w:val="nil"/>
          <w:between w:val="nil"/>
          <w:bar w:val="nil"/>
        </w:pBdr>
        <w:suppressAutoHyphens/>
        <w:ind w:firstLine="709"/>
        <w:jc w:val="both"/>
        <w:textAlignment w:val="top"/>
        <w:outlineLvl w:val="0"/>
        <w:rPr>
          <w:rFonts w:ascii="Times New Roman" w:hAnsi="Times New Roman"/>
          <w:color w:val="000000" w:themeColor="text1"/>
        </w:rPr>
      </w:pPr>
      <w:bookmarkStart w:id="20" w:name="_Ref102556707"/>
      <w:proofErr w:type="gramStart"/>
      <w:r w:rsidRPr="00B60917">
        <w:rPr>
          <w:rFonts w:ascii="Times New Roman" w:hAnsi="Times New Roman"/>
          <w:color w:val="000000" w:themeColor="text1"/>
          <w:lang w:eastAsia="ru-RU"/>
        </w:rPr>
        <w:t xml:space="preserve">В </w:t>
      </w:r>
      <w:r w:rsidRPr="00B60917">
        <w:rPr>
          <w:rFonts w:ascii="Times New Roman" w:eastAsia="Times New Roman" w:hAnsi="Times New Roman"/>
          <w:color w:val="000000" w:themeColor="text1"/>
        </w:rPr>
        <w:t>случае</w:t>
      </w:r>
      <w:r w:rsidRPr="00B60917">
        <w:rPr>
          <w:rFonts w:ascii="Times New Roman" w:hAnsi="Times New Roman"/>
          <w:color w:val="000000" w:themeColor="text1"/>
          <w:lang w:eastAsia="ru-RU"/>
        </w:rPr>
        <w:t xml:space="preserve"> неоплаты обеспечительного платежа в указанный </w:t>
      </w:r>
      <w:r w:rsidR="00030FDC">
        <w:rPr>
          <w:rFonts w:ascii="Times New Roman" w:hAnsi="Times New Roman"/>
          <w:color w:val="000000" w:themeColor="text1"/>
          <w:lang w:eastAsia="ru-RU"/>
        </w:rPr>
        <w:t xml:space="preserve">в пункте </w:t>
      </w:r>
      <w:r w:rsidR="00030FDC">
        <w:rPr>
          <w:rFonts w:ascii="Times New Roman" w:hAnsi="Times New Roman"/>
          <w:color w:val="000000" w:themeColor="text1"/>
          <w:lang w:eastAsia="ru-RU"/>
        </w:rPr>
        <w:fldChar w:fldCharType="begin"/>
      </w:r>
      <w:r w:rsidR="00030FDC">
        <w:rPr>
          <w:rFonts w:ascii="Times New Roman" w:hAnsi="Times New Roman"/>
          <w:color w:val="000000" w:themeColor="text1"/>
          <w:lang w:eastAsia="ru-RU"/>
        </w:rPr>
        <w:instrText xml:space="preserve"> REF _Ref102462972 \r \h </w:instrText>
      </w:r>
      <w:r w:rsidR="00030FDC">
        <w:rPr>
          <w:rFonts w:ascii="Times New Roman" w:hAnsi="Times New Roman"/>
          <w:color w:val="000000" w:themeColor="text1"/>
          <w:lang w:eastAsia="ru-RU"/>
        </w:rPr>
      </w:r>
      <w:r w:rsidR="00030FDC">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5.4</w:t>
      </w:r>
      <w:r w:rsidR="00030FDC">
        <w:rPr>
          <w:rFonts w:ascii="Times New Roman" w:hAnsi="Times New Roman"/>
          <w:color w:val="000000" w:themeColor="text1"/>
          <w:lang w:eastAsia="ru-RU"/>
        </w:rPr>
        <w:fldChar w:fldCharType="end"/>
      </w:r>
      <w:r w:rsidR="00030FDC">
        <w:rPr>
          <w:rFonts w:ascii="Times New Roman" w:hAnsi="Times New Roman"/>
          <w:color w:val="000000" w:themeColor="text1"/>
          <w:lang w:eastAsia="ru-RU"/>
        </w:rPr>
        <w:t xml:space="preserve"> Договора </w:t>
      </w:r>
      <w:r w:rsidRPr="00B60917">
        <w:rPr>
          <w:rFonts w:ascii="Times New Roman" w:hAnsi="Times New Roman"/>
          <w:color w:val="000000" w:themeColor="text1"/>
          <w:lang w:eastAsia="ru-RU"/>
        </w:rPr>
        <w:t xml:space="preserve">срок, </w:t>
      </w:r>
      <w:r w:rsidRPr="00B60917">
        <w:rPr>
          <w:rFonts w:ascii="Times New Roman" w:hAnsi="Times New Roman"/>
          <w:i/>
          <w:iCs/>
          <w:color w:val="000000" w:themeColor="text1"/>
          <w:lang w:eastAsia="ru-RU"/>
        </w:rPr>
        <w:t xml:space="preserve">Арендатор </w:t>
      </w:r>
      <w:r w:rsidRPr="00B60917">
        <w:rPr>
          <w:rFonts w:ascii="Times New Roman" w:hAnsi="Times New Roman"/>
          <w:color w:val="000000" w:themeColor="text1"/>
          <w:lang w:eastAsia="ru-RU"/>
        </w:rPr>
        <w:t xml:space="preserve">имеет право </w:t>
      </w:r>
      <w:r w:rsidR="00E77909" w:rsidRPr="00E855F9">
        <w:rPr>
          <w:rFonts w:ascii="Times New Roman" w:eastAsia="Times New Roman" w:hAnsi="Times New Roman"/>
          <w:color w:val="000000" w:themeColor="text1"/>
          <w:lang w:eastAsia="ru-RU"/>
        </w:rPr>
        <w:t xml:space="preserve">воспользоваться безусловным основанием к отказу от исполнения Договора и его расторжения в одностороннем внесудебном порядке в соответствии с пунктами </w:t>
      </w:r>
      <w:r w:rsidR="00030FDC">
        <w:rPr>
          <w:rFonts w:ascii="Times New Roman" w:eastAsia="Times New Roman" w:hAnsi="Times New Roman"/>
          <w:color w:val="000000" w:themeColor="text1"/>
          <w:lang w:eastAsia="ru-RU"/>
        </w:rPr>
        <w:fldChar w:fldCharType="begin"/>
      </w:r>
      <w:r w:rsidR="00030FDC">
        <w:rPr>
          <w:rFonts w:ascii="Times New Roman" w:eastAsia="Times New Roman" w:hAnsi="Times New Roman"/>
          <w:color w:val="000000" w:themeColor="text1"/>
          <w:lang w:eastAsia="ru-RU"/>
        </w:rPr>
        <w:instrText xml:space="preserve"> REF _Ref102552519 \r \h </w:instrText>
      </w:r>
      <w:r w:rsidR="00030FDC">
        <w:rPr>
          <w:rFonts w:ascii="Times New Roman" w:eastAsia="Times New Roman" w:hAnsi="Times New Roman"/>
          <w:color w:val="000000" w:themeColor="text1"/>
          <w:lang w:eastAsia="ru-RU"/>
        </w:rPr>
      </w:r>
      <w:r w:rsidR="00030FDC">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9.8</w:t>
      </w:r>
      <w:r w:rsidR="00030FDC">
        <w:rPr>
          <w:rFonts w:ascii="Times New Roman" w:eastAsia="Times New Roman" w:hAnsi="Times New Roman"/>
          <w:color w:val="000000" w:themeColor="text1"/>
          <w:lang w:eastAsia="ru-RU"/>
        </w:rPr>
        <w:fldChar w:fldCharType="end"/>
      </w:r>
      <w:r w:rsidR="00E77909" w:rsidRPr="00E855F9">
        <w:rPr>
          <w:rFonts w:ascii="Times New Roman" w:eastAsia="Times New Roman" w:hAnsi="Times New Roman"/>
          <w:color w:val="000000" w:themeColor="text1"/>
          <w:lang w:eastAsia="ru-RU"/>
        </w:rPr>
        <w:t xml:space="preserve"> – </w:t>
      </w:r>
      <w:r w:rsidR="00030FDC">
        <w:rPr>
          <w:rFonts w:ascii="Times New Roman" w:eastAsia="Times New Roman" w:hAnsi="Times New Roman"/>
          <w:color w:val="000000" w:themeColor="text1"/>
          <w:lang w:eastAsia="ru-RU"/>
        </w:rPr>
        <w:fldChar w:fldCharType="begin"/>
      </w:r>
      <w:r w:rsidR="00030FDC">
        <w:rPr>
          <w:rFonts w:ascii="Times New Roman" w:eastAsia="Times New Roman" w:hAnsi="Times New Roman"/>
          <w:color w:val="000000" w:themeColor="text1"/>
          <w:lang w:eastAsia="ru-RU"/>
        </w:rPr>
        <w:instrText xml:space="preserve"> REF _Ref102552526 \r \h </w:instrText>
      </w:r>
      <w:r w:rsidR="00030FDC">
        <w:rPr>
          <w:rFonts w:ascii="Times New Roman" w:eastAsia="Times New Roman" w:hAnsi="Times New Roman"/>
          <w:color w:val="000000" w:themeColor="text1"/>
          <w:lang w:eastAsia="ru-RU"/>
        </w:rPr>
      </w:r>
      <w:r w:rsidR="00030FDC">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9.10</w:t>
      </w:r>
      <w:r w:rsidR="00030FDC">
        <w:rPr>
          <w:rFonts w:ascii="Times New Roman" w:eastAsia="Times New Roman" w:hAnsi="Times New Roman"/>
          <w:color w:val="000000" w:themeColor="text1"/>
          <w:lang w:eastAsia="ru-RU"/>
        </w:rPr>
        <w:fldChar w:fldCharType="end"/>
      </w:r>
      <w:r w:rsidR="00E77909" w:rsidRPr="00E855F9">
        <w:rPr>
          <w:rFonts w:ascii="Times New Roman" w:eastAsia="Times New Roman" w:hAnsi="Times New Roman"/>
          <w:color w:val="000000" w:themeColor="text1"/>
          <w:lang w:eastAsia="ru-RU"/>
        </w:rPr>
        <w:t xml:space="preserve"> Договора, которым </w:t>
      </w:r>
      <w:r w:rsidR="00E77909" w:rsidRPr="00E855F9">
        <w:rPr>
          <w:rFonts w:ascii="Times New Roman" w:eastAsia="Times New Roman" w:hAnsi="Times New Roman"/>
          <w:i/>
          <w:color w:val="000000" w:themeColor="text1"/>
          <w:lang w:eastAsia="ru-RU"/>
        </w:rPr>
        <w:t>Арендатор</w:t>
      </w:r>
      <w:r w:rsidR="00E77909" w:rsidRPr="00E855F9">
        <w:rPr>
          <w:rFonts w:ascii="Times New Roman" w:eastAsia="Times New Roman" w:hAnsi="Times New Roman"/>
          <w:color w:val="000000" w:themeColor="text1"/>
          <w:lang w:eastAsia="ru-RU"/>
        </w:rPr>
        <w:t xml:space="preserve"> </w:t>
      </w:r>
      <w:r w:rsidR="00E77909">
        <w:rPr>
          <w:rFonts w:ascii="Times New Roman" w:eastAsia="Times New Roman" w:hAnsi="Times New Roman"/>
          <w:color w:val="000000" w:themeColor="text1"/>
          <w:lang w:eastAsia="ru-RU"/>
        </w:rPr>
        <w:t>имеет право воспользоваться</w:t>
      </w:r>
      <w:r w:rsidR="00E77909" w:rsidRPr="00E855F9">
        <w:rPr>
          <w:rFonts w:ascii="Times New Roman" w:eastAsia="Times New Roman" w:hAnsi="Times New Roman"/>
          <w:color w:val="000000" w:themeColor="text1"/>
          <w:lang w:eastAsia="ru-RU"/>
        </w:rPr>
        <w:t xml:space="preserve"> по своему собственному </w:t>
      </w:r>
      <w:r w:rsidR="00E77909" w:rsidRPr="00E855F9">
        <w:rPr>
          <w:rFonts w:ascii="Times New Roman" w:eastAsia="Times New Roman" w:hAnsi="Times New Roman"/>
          <w:color w:val="000000" w:themeColor="text1"/>
          <w:lang w:eastAsia="ru-RU"/>
        </w:rPr>
        <w:lastRenderedPageBreak/>
        <w:t>усмотрению в течение всего срока действия Договора.</w:t>
      </w:r>
      <w:proofErr w:type="gramEnd"/>
      <w:r w:rsidR="003C1448">
        <w:rPr>
          <w:rFonts w:ascii="Times New Roman" w:eastAsia="Times New Roman" w:hAnsi="Times New Roman"/>
          <w:color w:val="000000" w:themeColor="text1"/>
          <w:lang w:eastAsia="ru-RU"/>
        </w:rPr>
        <w:t xml:space="preserve"> </w:t>
      </w:r>
      <w:r w:rsidR="003C1448">
        <w:rPr>
          <w:rFonts w:ascii="Times New Roman" w:eastAsia="Arial" w:hAnsi="Times New Roman"/>
          <w:lang w:eastAsia="ar-SA"/>
        </w:rPr>
        <w:t xml:space="preserve">При этом </w:t>
      </w:r>
      <w:r w:rsidR="00556C7C" w:rsidRPr="00556C7C">
        <w:rPr>
          <w:rFonts w:ascii="Times New Roman" w:eastAsia="Arial" w:hAnsi="Times New Roman"/>
          <w:i/>
          <w:lang w:eastAsia="ar-SA"/>
        </w:rPr>
        <w:t>Стороны</w:t>
      </w:r>
      <w:r w:rsidR="00556C7C">
        <w:rPr>
          <w:rFonts w:ascii="Times New Roman" w:eastAsia="Arial" w:hAnsi="Times New Roman"/>
          <w:lang w:eastAsia="ar-SA"/>
        </w:rPr>
        <w:t xml:space="preserve"> подтверждают, что </w:t>
      </w:r>
      <w:r w:rsidR="003C1448" w:rsidRPr="00CF28C0">
        <w:rPr>
          <w:rFonts w:ascii="Times New Roman" w:eastAsia="Arial" w:hAnsi="Times New Roman"/>
          <w:i/>
          <w:lang w:eastAsia="ar-SA"/>
        </w:rPr>
        <w:t>Субарендатор</w:t>
      </w:r>
      <w:r w:rsidR="003C1448">
        <w:rPr>
          <w:rFonts w:ascii="Times New Roman" w:eastAsia="Arial" w:hAnsi="Times New Roman"/>
          <w:lang w:eastAsia="ar-SA"/>
        </w:rPr>
        <w:t xml:space="preserve"> не вправе </w:t>
      </w:r>
      <w:r w:rsidR="003C1448" w:rsidRPr="00B93CCF">
        <w:rPr>
          <w:rFonts w:ascii="Times New Roman" w:eastAsia="Times New Roman" w:hAnsi="Times New Roman"/>
          <w:color w:val="000000" w:themeColor="text1"/>
          <w:lang w:eastAsia="ru-RU"/>
        </w:rPr>
        <w:t>требовать возмещения убытков</w:t>
      </w:r>
      <w:r w:rsidR="003C1448">
        <w:rPr>
          <w:rFonts w:ascii="Times New Roman" w:eastAsia="Times New Roman" w:hAnsi="Times New Roman"/>
          <w:color w:val="000000" w:themeColor="text1"/>
          <w:lang w:eastAsia="ru-RU"/>
        </w:rPr>
        <w:t xml:space="preserve"> в любой форме</w:t>
      </w:r>
      <w:r w:rsidR="003C1448" w:rsidRPr="00B93CCF">
        <w:rPr>
          <w:rFonts w:ascii="Times New Roman" w:eastAsia="Times New Roman" w:hAnsi="Times New Roman"/>
          <w:color w:val="000000" w:themeColor="text1"/>
          <w:lang w:eastAsia="ru-RU"/>
        </w:rPr>
        <w:t>, возникших в результате расторжения Договора</w:t>
      </w:r>
      <w:r w:rsidR="003C1448">
        <w:rPr>
          <w:rFonts w:ascii="Times New Roman" w:eastAsia="Times New Roman" w:hAnsi="Times New Roman"/>
          <w:color w:val="000000" w:themeColor="text1"/>
          <w:lang w:eastAsia="ru-RU"/>
        </w:rPr>
        <w:t>.</w:t>
      </w:r>
      <w:bookmarkEnd w:id="20"/>
    </w:p>
    <w:p w14:paraId="2BDADADF" w14:textId="77777777" w:rsidR="00A07317" w:rsidRPr="00E855F9" w:rsidRDefault="00A07317" w:rsidP="00A07317">
      <w:pPr>
        <w:rPr>
          <w:rFonts w:ascii="Times New Roman" w:eastAsia="Times New Roman" w:hAnsi="Times New Roman"/>
          <w:color w:val="000000" w:themeColor="text1"/>
          <w:lang w:eastAsia="ru-RU"/>
        </w:rPr>
      </w:pPr>
    </w:p>
    <w:p w14:paraId="060B6506" w14:textId="77777777" w:rsidR="00A07317" w:rsidRPr="00E855F9" w:rsidRDefault="00A07317" w:rsidP="00A07317">
      <w:pPr>
        <w:jc w:val="center"/>
        <w:rPr>
          <w:rFonts w:ascii="Times New Roman" w:eastAsia="Times New Roman" w:hAnsi="Times New Roman"/>
          <w:b/>
          <w:color w:val="000000" w:themeColor="text1"/>
          <w:lang w:val="fr-FR" w:eastAsia="ru-RU"/>
        </w:rPr>
      </w:pPr>
      <w:r w:rsidRPr="00E855F9">
        <w:rPr>
          <w:rFonts w:ascii="Times New Roman" w:eastAsia="Times New Roman" w:hAnsi="Times New Roman"/>
          <w:b/>
          <w:color w:val="000000" w:themeColor="text1"/>
          <w:lang w:eastAsia="ru-RU"/>
        </w:rPr>
        <w:t>Глава</w:t>
      </w:r>
      <w:r w:rsidRPr="00E855F9">
        <w:rPr>
          <w:rFonts w:ascii="Times New Roman" w:eastAsia="Times New Roman" w:hAnsi="Times New Roman"/>
          <w:b/>
          <w:color w:val="000000" w:themeColor="text1"/>
          <w:lang w:val="fr-FR" w:eastAsia="ru-RU"/>
        </w:rPr>
        <w:t xml:space="preserve"> VI.</w:t>
      </w:r>
      <w:r>
        <w:rPr>
          <w:rFonts w:ascii="Times New Roman" w:eastAsia="Times New Roman" w:hAnsi="Times New Roman"/>
          <w:b/>
          <w:color w:val="000000" w:themeColor="text1"/>
          <w:lang w:eastAsia="ru-RU"/>
        </w:rPr>
        <w:t xml:space="preserve"> </w:t>
      </w:r>
      <w:r w:rsidRPr="00E855F9">
        <w:rPr>
          <w:rFonts w:ascii="Times New Roman" w:eastAsia="Times New Roman" w:hAnsi="Times New Roman"/>
          <w:b/>
          <w:color w:val="000000" w:themeColor="text1"/>
          <w:lang w:val="fr-FR" w:eastAsia="ru-RU"/>
        </w:rPr>
        <w:t xml:space="preserve">Права и обязанности </w:t>
      </w:r>
      <w:r w:rsidR="001D6A99">
        <w:rPr>
          <w:rFonts w:ascii="Times New Roman" w:eastAsia="Times New Roman" w:hAnsi="Times New Roman"/>
          <w:b/>
          <w:i/>
          <w:color w:val="000000" w:themeColor="text1"/>
          <w:lang w:eastAsia="ru-RU"/>
        </w:rPr>
        <w:t>С</w:t>
      </w:r>
      <w:r w:rsidRPr="007B07B5">
        <w:rPr>
          <w:rFonts w:ascii="Times New Roman" w:eastAsia="Times New Roman" w:hAnsi="Times New Roman"/>
          <w:b/>
          <w:i/>
          <w:color w:val="000000" w:themeColor="text1"/>
          <w:lang w:val="fr-FR" w:eastAsia="ru-RU"/>
        </w:rPr>
        <w:t>торон</w:t>
      </w:r>
    </w:p>
    <w:p w14:paraId="7E2F39A5" w14:textId="77777777" w:rsidR="00A07317" w:rsidRPr="00E855F9" w:rsidRDefault="00A07317" w:rsidP="00A07317">
      <w:pPr>
        <w:rPr>
          <w:rFonts w:ascii="Times New Roman" w:eastAsia="Times New Roman" w:hAnsi="Times New Roman"/>
          <w:color w:val="000000" w:themeColor="text1"/>
          <w:lang w:val="fr-FR" w:eastAsia="ru-RU"/>
        </w:rPr>
      </w:pPr>
    </w:p>
    <w:p w14:paraId="74C35E0F" w14:textId="77777777" w:rsidR="00A07317" w:rsidRPr="00E855F9" w:rsidRDefault="00A07317" w:rsidP="00D01FFF">
      <w:pPr>
        <w:keepNext/>
        <w:numPr>
          <w:ilvl w:val="1"/>
          <w:numId w:val="6"/>
        </w:numPr>
        <w:jc w:val="both"/>
        <w:outlineLvl w:val="1"/>
        <w:rPr>
          <w:rFonts w:ascii="Times New Roman" w:eastAsia="Times New Roman" w:hAnsi="Times New Roman"/>
          <w:color w:val="000000" w:themeColor="text1"/>
          <w:lang w:eastAsia="ru-RU"/>
        </w:rPr>
      </w:pPr>
      <w:r w:rsidRPr="00E855F9">
        <w:rPr>
          <w:rFonts w:ascii="Times New Roman" w:eastAsia="Times New Roman" w:hAnsi="Times New Roman"/>
          <w:i/>
          <w:color w:val="000000" w:themeColor="text1"/>
          <w:lang w:eastAsia="ru-RU"/>
        </w:rPr>
        <w:t>Арендатор</w:t>
      </w:r>
      <w:r w:rsidRPr="00E855F9">
        <w:rPr>
          <w:rFonts w:ascii="Times New Roman" w:eastAsia="Times New Roman" w:hAnsi="Times New Roman"/>
          <w:color w:val="000000" w:themeColor="text1"/>
          <w:lang w:eastAsia="ru-RU"/>
        </w:rPr>
        <w:t xml:space="preserve"> имеет право:</w:t>
      </w:r>
    </w:p>
    <w:p w14:paraId="05FC4DAE" w14:textId="77777777" w:rsidR="00A07317" w:rsidRPr="00E855F9" w:rsidRDefault="00A07317" w:rsidP="00A07317">
      <w:pPr>
        <w:ind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На этапе Проектирования и строительства Объектов согласно пункту </w:t>
      </w:r>
      <w:r w:rsidR="00030FDC">
        <w:rPr>
          <w:rFonts w:ascii="Times New Roman" w:eastAsia="Times New Roman" w:hAnsi="Times New Roman"/>
          <w:color w:val="000000" w:themeColor="text1"/>
          <w:lang w:eastAsia="ru-RU"/>
        </w:rPr>
        <w:fldChar w:fldCharType="begin"/>
      </w:r>
      <w:r w:rsidR="00030FDC">
        <w:rPr>
          <w:rFonts w:ascii="Times New Roman" w:eastAsia="Times New Roman" w:hAnsi="Times New Roman"/>
          <w:color w:val="000000" w:themeColor="text1"/>
          <w:lang w:eastAsia="ru-RU"/>
        </w:rPr>
        <w:instrText xml:space="preserve"> REF _Ref102550622 \r \h </w:instrText>
      </w:r>
      <w:r w:rsidR="00030FDC">
        <w:rPr>
          <w:rFonts w:ascii="Times New Roman" w:eastAsia="Times New Roman" w:hAnsi="Times New Roman"/>
          <w:color w:val="000000" w:themeColor="text1"/>
          <w:lang w:eastAsia="ru-RU"/>
        </w:rPr>
      </w:r>
      <w:r w:rsidR="00030FDC">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1.3.1</w:t>
      </w:r>
      <w:r w:rsidR="00030FDC">
        <w:rPr>
          <w:rFonts w:ascii="Times New Roman" w:eastAsia="Times New Roman" w:hAnsi="Times New Roman"/>
          <w:color w:val="000000" w:themeColor="text1"/>
          <w:lang w:eastAsia="ru-RU"/>
        </w:rPr>
        <w:fldChar w:fldCharType="end"/>
      </w:r>
      <w:r w:rsidRPr="00E855F9">
        <w:rPr>
          <w:rFonts w:ascii="Times New Roman" w:eastAsia="Times New Roman" w:hAnsi="Times New Roman"/>
          <w:color w:val="000000" w:themeColor="text1"/>
          <w:lang w:eastAsia="ru-RU"/>
        </w:rPr>
        <w:t xml:space="preserve"> Договора и на этапе Эксплуатации </w:t>
      </w:r>
      <w:r w:rsidR="00A52ABB">
        <w:rPr>
          <w:rFonts w:ascii="Times New Roman" w:eastAsia="Times New Roman" w:hAnsi="Times New Roman"/>
          <w:color w:val="000000" w:themeColor="text1"/>
          <w:lang w:eastAsia="ru-RU"/>
        </w:rPr>
        <w:t>О</w:t>
      </w:r>
      <w:r w:rsidRPr="00E855F9">
        <w:rPr>
          <w:rFonts w:ascii="Times New Roman" w:eastAsia="Times New Roman" w:hAnsi="Times New Roman"/>
          <w:color w:val="000000" w:themeColor="text1"/>
          <w:lang w:eastAsia="ru-RU"/>
        </w:rPr>
        <w:t xml:space="preserve">бъектов согласно пункту </w:t>
      </w:r>
      <w:r w:rsidR="00030FDC">
        <w:rPr>
          <w:rFonts w:ascii="Times New Roman" w:eastAsia="Times New Roman" w:hAnsi="Times New Roman"/>
          <w:color w:val="000000" w:themeColor="text1"/>
          <w:lang w:eastAsia="ru-RU"/>
        </w:rPr>
        <w:fldChar w:fldCharType="begin"/>
      </w:r>
      <w:r w:rsidR="00030FDC">
        <w:rPr>
          <w:rFonts w:ascii="Times New Roman" w:eastAsia="Times New Roman" w:hAnsi="Times New Roman"/>
          <w:color w:val="000000" w:themeColor="text1"/>
          <w:lang w:eastAsia="ru-RU"/>
        </w:rPr>
        <w:instrText xml:space="preserve"> REF _Ref102553349 \r \h </w:instrText>
      </w:r>
      <w:r w:rsidR="00030FDC">
        <w:rPr>
          <w:rFonts w:ascii="Times New Roman" w:eastAsia="Times New Roman" w:hAnsi="Times New Roman"/>
          <w:color w:val="000000" w:themeColor="text1"/>
          <w:lang w:eastAsia="ru-RU"/>
        </w:rPr>
      </w:r>
      <w:r w:rsidR="00030FDC">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1.3.2</w:t>
      </w:r>
      <w:r w:rsidR="00030FDC">
        <w:rPr>
          <w:rFonts w:ascii="Times New Roman" w:eastAsia="Times New Roman" w:hAnsi="Times New Roman"/>
          <w:color w:val="000000" w:themeColor="text1"/>
          <w:lang w:eastAsia="ru-RU"/>
        </w:rPr>
        <w:fldChar w:fldCharType="end"/>
      </w:r>
      <w:r w:rsidRPr="00E855F9">
        <w:rPr>
          <w:rFonts w:ascii="Times New Roman" w:eastAsia="Times New Roman" w:hAnsi="Times New Roman"/>
          <w:color w:val="000000" w:themeColor="text1"/>
          <w:lang w:eastAsia="ru-RU"/>
        </w:rPr>
        <w:t xml:space="preserve"> Договора: </w:t>
      </w:r>
    </w:p>
    <w:p w14:paraId="3B3CB2CD" w14:textId="77777777" w:rsidR="00A07317" w:rsidRPr="00E855F9" w:rsidRDefault="00A07317" w:rsidP="00D01FFF">
      <w:pPr>
        <w:numPr>
          <w:ilvl w:val="2"/>
          <w:numId w:val="6"/>
        </w:numPr>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Беспрепятственного доступа на Недвижимое имущество в любой день (включая выходные и праздничные дни)</w:t>
      </w:r>
      <w:r w:rsidR="00A52ABB">
        <w:rPr>
          <w:rFonts w:ascii="Times New Roman" w:eastAsia="Times New Roman" w:hAnsi="Times New Roman"/>
          <w:color w:val="000000" w:themeColor="text1"/>
          <w:lang w:eastAsia="ru-RU"/>
        </w:rPr>
        <w:t>,</w:t>
      </w:r>
      <w:r w:rsidRPr="00E855F9">
        <w:rPr>
          <w:rFonts w:ascii="Times New Roman" w:eastAsia="Times New Roman" w:hAnsi="Times New Roman"/>
          <w:color w:val="000000" w:themeColor="text1"/>
          <w:lang w:eastAsia="ru-RU"/>
        </w:rPr>
        <w:t xml:space="preserve"> в любое время с целью проверки исполнения условий Договора и выполнения </w:t>
      </w:r>
      <w:r w:rsidRPr="00E855F9">
        <w:rPr>
          <w:rFonts w:ascii="Times New Roman" w:eastAsia="Times New Roman" w:hAnsi="Times New Roman"/>
          <w:i/>
          <w:color w:val="000000" w:themeColor="text1"/>
          <w:lang w:eastAsia="ru-RU"/>
        </w:rPr>
        <w:t>Субарендатором</w:t>
      </w:r>
      <w:r w:rsidRPr="00E855F9">
        <w:rPr>
          <w:rFonts w:ascii="Times New Roman" w:eastAsia="Times New Roman" w:hAnsi="Times New Roman"/>
          <w:color w:val="000000" w:themeColor="text1"/>
          <w:lang w:eastAsia="ru-RU"/>
        </w:rPr>
        <w:t xml:space="preserve"> своих обязательств, в том числе по содержанию Недвижимого имущества, а также для осуществления </w:t>
      </w:r>
      <w:r w:rsidRPr="00E855F9">
        <w:rPr>
          <w:rFonts w:ascii="Times New Roman" w:eastAsia="Times New Roman" w:hAnsi="Times New Roman"/>
          <w:i/>
          <w:color w:val="000000" w:themeColor="text1"/>
          <w:lang w:eastAsia="ru-RU"/>
        </w:rPr>
        <w:t>Арендатором</w:t>
      </w:r>
      <w:r w:rsidRPr="00E855F9">
        <w:rPr>
          <w:rFonts w:ascii="Times New Roman" w:eastAsia="Times New Roman" w:hAnsi="Times New Roman"/>
          <w:color w:val="000000" w:themeColor="text1"/>
          <w:lang w:eastAsia="ru-RU"/>
        </w:rPr>
        <w:t xml:space="preserve"> иных прав, предоставленных ему в соответствии с Законодательством и Договором.</w:t>
      </w:r>
    </w:p>
    <w:p w14:paraId="22A42ADB" w14:textId="77777777" w:rsidR="00A07317" w:rsidRPr="00E855F9" w:rsidRDefault="00A07317" w:rsidP="00A07317">
      <w:pPr>
        <w:ind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В случае возникновения аварийной ситуации, а также в случае требований уполномоченных представителей государственных органов, </w:t>
      </w:r>
      <w:r w:rsidRPr="00E855F9">
        <w:rPr>
          <w:rFonts w:ascii="Times New Roman" w:eastAsia="Times New Roman" w:hAnsi="Times New Roman"/>
          <w:i/>
          <w:color w:val="000000" w:themeColor="text1"/>
          <w:lang w:eastAsia="ru-RU"/>
        </w:rPr>
        <w:t xml:space="preserve">Арендатор </w:t>
      </w:r>
      <w:r w:rsidRPr="00E855F9">
        <w:rPr>
          <w:rFonts w:ascii="Times New Roman" w:eastAsia="Times New Roman" w:hAnsi="Times New Roman"/>
          <w:color w:val="000000" w:themeColor="text1"/>
          <w:lang w:eastAsia="ru-RU"/>
        </w:rPr>
        <w:t xml:space="preserve">имеет право посещать Недвижимое имущество вне связи с Договором. </w:t>
      </w:r>
    </w:p>
    <w:p w14:paraId="0F0CD8DF" w14:textId="77777777" w:rsidR="00A07317" w:rsidRPr="00E855F9" w:rsidRDefault="00A07317" w:rsidP="00D01FFF">
      <w:pPr>
        <w:numPr>
          <w:ilvl w:val="2"/>
          <w:numId w:val="6"/>
        </w:numPr>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Требовать</w:t>
      </w:r>
      <w:r w:rsidRPr="00E855F9">
        <w:rPr>
          <w:rFonts w:ascii="Times New Roman" w:hAnsi="Times New Roman"/>
          <w:color w:val="000000" w:themeColor="text1"/>
        </w:rPr>
        <w:t xml:space="preserve"> от </w:t>
      </w:r>
      <w:r w:rsidRPr="00E855F9">
        <w:rPr>
          <w:rFonts w:ascii="Times New Roman" w:hAnsi="Times New Roman"/>
          <w:i/>
          <w:color w:val="000000" w:themeColor="text1"/>
        </w:rPr>
        <w:t>Субарендатора</w:t>
      </w:r>
      <w:r w:rsidRPr="00E855F9">
        <w:rPr>
          <w:rFonts w:ascii="Times New Roman" w:hAnsi="Times New Roman"/>
          <w:color w:val="000000" w:themeColor="text1"/>
        </w:rPr>
        <w:t xml:space="preserve"> устранения допущенных нарушений условий Договора и/или их последствий.</w:t>
      </w:r>
    </w:p>
    <w:p w14:paraId="7AE89729" w14:textId="77777777" w:rsidR="00A07317" w:rsidRPr="000E7DF6" w:rsidRDefault="00A07317" w:rsidP="00D01FFF">
      <w:pPr>
        <w:numPr>
          <w:ilvl w:val="2"/>
          <w:numId w:val="6"/>
        </w:numPr>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Отказаться</w:t>
      </w:r>
      <w:r w:rsidRPr="00E855F9">
        <w:rPr>
          <w:rFonts w:ascii="Times New Roman" w:hAnsi="Times New Roman"/>
          <w:color w:val="000000" w:themeColor="text1"/>
        </w:rPr>
        <w:t xml:space="preserve"> от исполнения Договора в случаях и </w:t>
      </w:r>
      <w:r w:rsidRPr="00687DC7">
        <w:rPr>
          <w:rFonts w:ascii="Times New Roman" w:hAnsi="Times New Roman"/>
          <w:color w:val="000000" w:themeColor="text1"/>
        </w:rPr>
        <w:t>порядке, предусмотренном Законодательством</w:t>
      </w:r>
      <w:r w:rsidRPr="00E855F9">
        <w:rPr>
          <w:rFonts w:ascii="Times New Roman" w:hAnsi="Times New Roman"/>
          <w:color w:val="000000" w:themeColor="text1"/>
        </w:rPr>
        <w:t xml:space="preserve"> и Договором.</w:t>
      </w:r>
    </w:p>
    <w:p w14:paraId="47FBE9EB" w14:textId="77777777" w:rsidR="00556C7C" w:rsidRDefault="00556C7C" w:rsidP="00D01FFF">
      <w:pPr>
        <w:numPr>
          <w:ilvl w:val="2"/>
          <w:numId w:val="6"/>
        </w:numPr>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Рассматривать, требовать изменения и согласовывать узлы стыковки Недвижимого имущества с конструктивными элементами Автомобильной дороги М-12.</w:t>
      </w:r>
      <w:r w:rsidR="00CB10CC">
        <w:rPr>
          <w:rFonts w:ascii="Times New Roman" w:eastAsia="Times New Roman" w:hAnsi="Times New Roman"/>
          <w:color w:val="000000" w:themeColor="text1"/>
          <w:lang w:eastAsia="ru-RU"/>
        </w:rPr>
        <w:t xml:space="preserve"> В данном пункте и далее по тексту Договора под «узлом стыковки» понимается согласованное </w:t>
      </w:r>
      <w:r w:rsidR="00CB10CC" w:rsidRPr="00A7272B">
        <w:rPr>
          <w:rFonts w:ascii="Times New Roman" w:eastAsia="Times New Roman" w:hAnsi="Times New Roman"/>
          <w:i/>
          <w:color w:val="000000" w:themeColor="text1"/>
          <w:lang w:eastAsia="ru-RU"/>
        </w:rPr>
        <w:t>Арендатором</w:t>
      </w:r>
      <w:r w:rsidR="00CB10CC">
        <w:rPr>
          <w:rFonts w:ascii="Times New Roman" w:eastAsia="Times New Roman" w:hAnsi="Times New Roman"/>
          <w:color w:val="000000" w:themeColor="text1"/>
          <w:lang w:eastAsia="ru-RU"/>
        </w:rPr>
        <w:t xml:space="preserve"> техническое решение </w:t>
      </w:r>
      <w:r w:rsidR="00A01742">
        <w:rPr>
          <w:rFonts w:ascii="Times New Roman" w:eastAsia="Times New Roman" w:hAnsi="Times New Roman"/>
          <w:color w:val="000000" w:themeColor="text1"/>
          <w:lang w:eastAsia="ru-RU"/>
        </w:rPr>
        <w:t>стыковки</w:t>
      </w:r>
      <w:r w:rsidR="00CB10CC">
        <w:rPr>
          <w:rFonts w:ascii="Times New Roman" w:eastAsia="Times New Roman" w:hAnsi="Times New Roman"/>
          <w:color w:val="000000" w:themeColor="text1"/>
          <w:lang w:eastAsia="ru-RU"/>
        </w:rPr>
        <w:t xml:space="preserve"> Недвижимого имущества </w:t>
      </w:r>
      <w:r w:rsidR="00A46545">
        <w:rPr>
          <w:rFonts w:ascii="Times New Roman" w:eastAsia="Times New Roman" w:hAnsi="Times New Roman"/>
          <w:color w:val="000000" w:themeColor="text1"/>
          <w:lang w:eastAsia="ru-RU"/>
        </w:rPr>
        <w:t>со</w:t>
      </w:r>
      <w:r w:rsidR="00CB10CC">
        <w:rPr>
          <w:rFonts w:ascii="Times New Roman" w:eastAsia="Times New Roman" w:hAnsi="Times New Roman"/>
          <w:color w:val="000000" w:themeColor="text1"/>
          <w:lang w:eastAsia="ru-RU"/>
        </w:rPr>
        <w:t xml:space="preserve"> смежным земельным участкам/частям земельных участков</w:t>
      </w:r>
      <w:r w:rsidR="00A46545">
        <w:rPr>
          <w:rFonts w:ascii="Times New Roman" w:eastAsia="Times New Roman" w:hAnsi="Times New Roman"/>
          <w:color w:val="000000" w:themeColor="text1"/>
          <w:lang w:eastAsia="ru-RU"/>
        </w:rPr>
        <w:t xml:space="preserve"> и/или сооружениями</w:t>
      </w:r>
      <w:r w:rsidR="00A7272B">
        <w:rPr>
          <w:rFonts w:ascii="Times New Roman" w:eastAsia="Times New Roman" w:hAnsi="Times New Roman"/>
          <w:color w:val="000000" w:themeColor="text1"/>
          <w:lang w:eastAsia="ru-RU"/>
        </w:rPr>
        <w:t>,</w:t>
      </w:r>
      <w:r w:rsidR="00A46545">
        <w:rPr>
          <w:rFonts w:ascii="Times New Roman" w:eastAsia="Times New Roman" w:hAnsi="Times New Roman"/>
          <w:color w:val="000000" w:themeColor="text1"/>
          <w:lang w:eastAsia="ru-RU"/>
        </w:rPr>
        <w:t xml:space="preserve"> расположенными на них</w:t>
      </w:r>
      <w:r w:rsidR="00CB10CC">
        <w:rPr>
          <w:rFonts w:ascii="Times New Roman" w:eastAsia="Times New Roman" w:hAnsi="Times New Roman"/>
          <w:color w:val="000000" w:themeColor="text1"/>
          <w:lang w:eastAsia="ru-RU"/>
        </w:rPr>
        <w:t xml:space="preserve">.  </w:t>
      </w:r>
    </w:p>
    <w:p w14:paraId="2649B71C" w14:textId="77777777" w:rsidR="00A07317" w:rsidRDefault="00A07317" w:rsidP="00D01FFF">
      <w:pPr>
        <w:numPr>
          <w:ilvl w:val="2"/>
          <w:numId w:val="6"/>
        </w:numPr>
        <w:jc w:val="both"/>
        <w:rPr>
          <w:rFonts w:ascii="Times New Roman" w:eastAsia="Times New Roman" w:hAnsi="Times New Roman"/>
          <w:color w:val="000000" w:themeColor="text1"/>
          <w:lang w:eastAsia="ru-RU"/>
        </w:rPr>
      </w:pPr>
      <w:r w:rsidRPr="000E7DF6">
        <w:rPr>
          <w:rFonts w:ascii="Times New Roman" w:eastAsia="Times New Roman" w:hAnsi="Times New Roman"/>
          <w:color w:val="000000" w:themeColor="text1"/>
          <w:lang w:eastAsia="ru-RU"/>
        </w:rPr>
        <w:t xml:space="preserve">В ходе </w:t>
      </w:r>
      <w:r w:rsidR="00556C7C">
        <w:rPr>
          <w:rFonts w:ascii="Times New Roman" w:eastAsia="Times New Roman" w:hAnsi="Times New Roman"/>
          <w:color w:val="000000" w:themeColor="text1"/>
          <w:lang w:eastAsia="ru-RU"/>
        </w:rPr>
        <w:t>строительства на Недвижимом имуществе, а также в ходе выполнения</w:t>
      </w:r>
      <w:r w:rsidR="00CF28C0">
        <w:rPr>
          <w:rFonts w:ascii="Times New Roman" w:eastAsia="Times New Roman" w:hAnsi="Times New Roman"/>
          <w:color w:val="000000" w:themeColor="text1"/>
          <w:lang w:eastAsia="ru-RU"/>
        </w:rPr>
        <w:t xml:space="preserve"> стыковки Недвижимого имущества с конструктивными элементами Автомобильной дороги М-12</w:t>
      </w:r>
      <w:r w:rsidR="00D231DE">
        <w:rPr>
          <w:rFonts w:ascii="Times New Roman" w:eastAsia="Times New Roman" w:hAnsi="Times New Roman"/>
          <w:color w:val="000000" w:themeColor="text1"/>
          <w:lang w:eastAsia="ru-RU"/>
        </w:rPr>
        <w:t xml:space="preserve">, </w:t>
      </w:r>
      <w:r w:rsidR="00CF28C0">
        <w:rPr>
          <w:rFonts w:ascii="Times New Roman" w:eastAsia="Times New Roman" w:hAnsi="Times New Roman"/>
          <w:color w:val="000000" w:themeColor="text1"/>
          <w:lang w:eastAsia="ru-RU"/>
        </w:rPr>
        <w:t xml:space="preserve">в том числе </w:t>
      </w:r>
      <w:r w:rsidR="00556C7C">
        <w:rPr>
          <w:rFonts w:ascii="Times New Roman" w:eastAsia="Times New Roman" w:hAnsi="Times New Roman"/>
          <w:color w:val="000000" w:themeColor="text1"/>
          <w:lang w:eastAsia="ru-RU"/>
        </w:rPr>
        <w:t xml:space="preserve">с </w:t>
      </w:r>
      <w:r w:rsidR="00CF28C0">
        <w:rPr>
          <w:rFonts w:ascii="Times New Roman" w:eastAsia="Times New Roman" w:hAnsi="Times New Roman"/>
          <w:color w:val="000000" w:themeColor="text1"/>
          <w:lang w:eastAsia="ru-RU"/>
        </w:rPr>
        <w:t>Площадкой отдыха</w:t>
      </w:r>
      <w:r w:rsidR="00D231DE">
        <w:rPr>
          <w:rFonts w:ascii="Times New Roman" w:eastAsia="Times New Roman" w:hAnsi="Times New Roman"/>
          <w:color w:val="000000" w:themeColor="text1"/>
          <w:lang w:eastAsia="ru-RU"/>
        </w:rPr>
        <w:t>,</w:t>
      </w:r>
      <w:r w:rsidR="00CF28C0">
        <w:rPr>
          <w:rFonts w:ascii="Times New Roman" w:eastAsia="Times New Roman" w:hAnsi="Times New Roman"/>
          <w:color w:val="000000" w:themeColor="text1"/>
          <w:lang w:eastAsia="ru-RU"/>
        </w:rPr>
        <w:t xml:space="preserve"> </w:t>
      </w:r>
      <w:r w:rsidRPr="000E7DF6">
        <w:rPr>
          <w:rFonts w:ascii="Times New Roman" w:eastAsia="Times New Roman" w:hAnsi="Times New Roman"/>
          <w:color w:val="000000" w:themeColor="text1"/>
          <w:lang w:eastAsia="ru-RU"/>
        </w:rPr>
        <w:t xml:space="preserve">осуществлять контроль за </w:t>
      </w:r>
      <w:r w:rsidR="009A7B11">
        <w:rPr>
          <w:rFonts w:ascii="Times New Roman" w:eastAsia="Times New Roman" w:hAnsi="Times New Roman"/>
          <w:color w:val="000000" w:themeColor="text1"/>
          <w:lang w:eastAsia="ru-RU"/>
        </w:rPr>
        <w:t>производством работ</w:t>
      </w:r>
      <w:r w:rsidR="00556C7C">
        <w:rPr>
          <w:rFonts w:ascii="Times New Roman" w:eastAsia="Times New Roman" w:hAnsi="Times New Roman"/>
          <w:color w:val="000000" w:themeColor="text1"/>
          <w:lang w:eastAsia="ru-RU"/>
        </w:rPr>
        <w:t>, за соответствием узлов стыковки согласованным Арендатором,</w:t>
      </w:r>
      <w:r w:rsidR="009A7B11">
        <w:rPr>
          <w:rFonts w:ascii="Times New Roman" w:eastAsia="Times New Roman" w:hAnsi="Times New Roman"/>
          <w:color w:val="000000" w:themeColor="text1"/>
          <w:lang w:eastAsia="ru-RU"/>
        </w:rPr>
        <w:t xml:space="preserve"> и</w:t>
      </w:r>
      <w:r w:rsidR="00556C7C">
        <w:rPr>
          <w:rFonts w:ascii="Times New Roman" w:eastAsia="Times New Roman" w:hAnsi="Times New Roman"/>
          <w:color w:val="000000" w:themeColor="text1"/>
          <w:lang w:eastAsia="ru-RU"/>
        </w:rPr>
        <w:t xml:space="preserve"> за</w:t>
      </w:r>
      <w:r w:rsidR="009A7B11">
        <w:rPr>
          <w:rFonts w:ascii="Times New Roman" w:eastAsia="Times New Roman" w:hAnsi="Times New Roman"/>
          <w:color w:val="000000" w:themeColor="text1"/>
          <w:lang w:eastAsia="ru-RU"/>
        </w:rPr>
        <w:t xml:space="preserve"> выполнением </w:t>
      </w:r>
      <w:r w:rsidR="003E7851">
        <w:rPr>
          <w:rFonts w:ascii="Times New Roman" w:eastAsia="Times New Roman" w:hAnsi="Times New Roman"/>
          <w:color w:val="000000" w:themeColor="text1"/>
          <w:lang w:eastAsia="ru-RU"/>
        </w:rPr>
        <w:t>согласованных основных проектных решений Объектов и комплекса технических и инженерных сооружений, необходимых для функционирования создаваемых объектов</w:t>
      </w:r>
      <w:r w:rsidR="00626808">
        <w:rPr>
          <w:rFonts w:ascii="Times New Roman" w:eastAsia="Times New Roman" w:hAnsi="Times New Roman"/>
          <w:color w:val="000000" w:themeColor="text1"/>
          <w:lang w:eastAsia="ru-RU"/>
        </w:rPr>
        <w:t>.</w:t>
      </w:r>
    </w:p>
    <w:p w14:paraId="750285BC" w14:textId="77777777" w:rsidR="00A07317" w:rsidRPr="00DD2BA1" w:rsidRDefault="00A07317" w:rsidP="00D01FFF">
      <w:pPr>
        <w:numPr>
          <w:ilvl w:val="2"/>
          <w:numId w:val="6"/>
        </w:numPr>
        <w:jc w:val="both"/>
        <w:rPr>
          <w:rFonts w:ascii="Times New Roman" w:eastAsia="Times New Roman" w:hAnsi="Times New Roman"/>
          <w:color w:val="000000" w:themeColor="text1"/>
          <w:lang w:eastAsia="ru-RU"/>
        </w:rPr>
      </w:pPr>
      <w:bookmarkStart w:id="21" w:name="_Ref102553489"/>
      <w:proofErr w:type="gramStart"/>
      <w:r w:rsidRPr="00DD2BA1">
        <w:rPr>
          <w:rFonts w:ascii="Times New Roman" w:eastAsia="Times New Roman" w:hAnsi="Times New Roman"/>
          <w:color w:val="000000" w:themeColor="text1"/>
          <w:lang w:eastAsia="ru-RU"/>
        </w:rPr>
        <w:t xml:space="preserve">В одностороннем (бесспорном) порядке изменять размер </w:t>
      </w:r>
      <w:r w:rsidR="00DE6826">
        <w:rPr>
          <w:rFonts w:ascii="Times New Roman" w:eastAsia="Times New Roman" w:hAnsi="Times New Roman"/>
          <w:color w:val="000000" w:themeColor="text1"/>
          <w:lang w:eastAsia="ru-RU"/>
        </w:rPr>
        <w:t xml:space="preserve">Ежемесячной части </w:t>
      </w:r>
      <w:r w:rsidRPr="00DD2BA1">
        <w:rPr>
          <w:rFonts w:ascii="Times New Roman" w:eastAsia="Times New Roman" w:hAnsi="Times New Roman"/>
          <w:color w:val="000000" w:themeColor="text1"/>
          <w:lang w:eastAsia="ru-RU"/>
        </w:rPr>
        <w:t>Постоянной арендной платы,</w:t>
      </w:r>
      <w:r w:rsidR="00AD46EF">
        <w:rPr>
          <w:rFonts w:ascii="Times New Roman" w:eastAsia="Times New Roman" w:hAnsi="Times New Roman"/>
          <w:color w:val="000000" w:themeColor="text1"/>
          <w:lang w:eastAsia="ru-RU"/>
        </w:rPr>
        <w:t xml:space="preserve"> установленной п</w:t>
      </w:r>
      <w:r w:rsidR="003771EE">
        <w:rPr>
          <w:rFonts w:ascii="Times New Roman" w:eastAsia="Times New Roman" w:hAnsi="Times New Roman"/>
          <w:color w:val="000000" w:themeColor="text1"/>
          <w:lang w:eastAsia="ru-RU"/>
        </w:rPr>
        <w:t xml:space="preserve">унктом </w:t>
      </w:r>
      <w:r w:rsidR="00030FDC">
        <w:rPr>
          <w:rFonts w:ascii="Times New Roman" w:eastAsia="Times New Roman" w:hAnsi="Times New Roman"/>
          <w:color w:val="000000" w:themeColor="text1"/>
          <w:lang w:eastAsia="ru-RU"/>
        </w:rPr>
        <w:fldChar w:fldCharType="begin"/>
      </w:r>
      <w:r w:rsidR="00030FDC">
        <w:rPr>
          <w:rFonts w:ascii="Times New Roman" w:eastAsia="Times New Roman" w:hAnsi="Times New Roman"/>
          <w:color w:val="000000" w:themeColor="text1"/>
          <w:lang w:eastAsia="ru-RU"/>
        </w:rPr>
        <w:instrText xml:space="preserve"> REF _Ref88554313 \r \h </w:instrText>
      </w:r>
      <w:r w:rsidR="00030FDC">
        <w:rPr>
          <w:rFonts w:ascii="Times New Roman" w:eastAsia="Times New Roman" w:hAnsi="Times New Roman"/>
          <w:color w:val="000000" w:themeColor="text1"/>
          <w:lang w:eastAsia="ru-RU"/>
        </w:rPr>
      </w:r>
      <w:r w:rsidR="00030FDC">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5.2.1.1.3</w:t>
      </w:r>
      <w:r w:rsidR="00030FDC">
        <w:rPr>
          <w:rFonts w:ascii="Times New Roman" w:eastAsia="Times New Roman" w:hAnsi="Times New Roman"/>
          <w:color w:val="000000" w:themeColor="text1"/>
          <w:lang w:eastAsia="ru-RU"/>
        </w:rPr>
        <w:fldChar w:fldCharType="end"/>
      </w:r>
      <w:r w:rsidR="003771EE">
        <w:rPr>
          <w:rFonts w:ascii="Times New Roman" w:eastAsia="Times New Roman" w:hAnsi="Times New Roman"/>
          <w:color w:val="000000" w:themeColor="text1"/>
          <w:lang w:eastAsia="ru-RU"/>
        </w:rPr>
        <w:t xml:space="preserve"> Договора</w:t>
      </w:r>
      <w:r w:rsidR="007C6142">
        <w:rPr>
          <w:rFonts w:ascii="Times New Roman" w:eastAsia="Times New Roman" w:hAnsi="Times New Roman"/>
          <w:color w:val="000000" w:themeColor="text1"/>
          <w:lang w:eastAsia="ru-RU"/>
        </w:rPr>
        <w:t xml:space="preserve"> </w:t>
      </w:r>
      <w:r w:rsidR="007C6142">
        <w:rPr>
          <w:rFonts w:ascii="Times New Roman" w:hAnsi="Times New Roman"/>
          <w:color w:val="000000" w:themeColor="text1"/>
        </w:rPr>
        <w:t xml:space="preserve">(в случае, если её сумма, рассчитанная в соответствии с пунктом </w:t>
      </w:r>
      <w:r w:rsidR="007C6142">
        <w:rPr>
          <w:rFonts w:ascii="Times New Roman" w:hAnsi="Times New Roman"/>
          <w:color w:val="000000" w:themeColor="text1"/>
        </w:rPr>
        <w:fldChar w:fldCharType="begin"/>
      </w:r>
      <w:r w:rsidR="007C6142">
        <w:rPr>
          <w:rFonts w:ascii="Times New Roman" w:hAnsi="Times New Roman"/>
          <w:color w:val="000000" w:themeColor="text1"/>
        </w:rPr>
        <w:instrText xml:space="preserve"> REF _Ref88554313 \r \h </w:instrText>
      </w:r>
      <w:r w:rsidR="007C6142">
        <w:rPr>
          <w:rFonts w:ascii="Times New Roman" w:hAnsi="Times New Roman"/>
          <w:color w:val="000000" w:themeColor="text1"/>
        </w:rPr>
      </w:r>
      <w:r w:rsidR="007C6142">
        <w:rPr>
          <w:rFonts w:ascii="Times New Roman" w:hAnsi="Times New Roman"/>
          <w:color w:val="000000" w:themeColor="text1"/>
        </w:rPr>
        <w:fldChar w:fldCharType="separate"/>
      </w:r>
      <w:r w:rsidR="001E2252">
        <w:rPr>
          <w:rFonts w:ascii="Times New Roman" w:hAnsi="Times New Roman"/>
          <w:color w:val="000000" w:themeColor="text1"/>
        </w:rPr>
        <w:t>5.2.1.1.3</w:t>
      </w:r>
      <w:r w:rsidR="007C6142">
        <w:rPr>
          <w:rFonts w:ascii="Times New Roman" w:hAnsi="Times New Roman"/>
          <w:color w:val="000000" w:themeColor="text1"/>
        </w:rPr>
        <w:fldChar w:fldCharType="end"/>
      </w:r>
      <w:r w:rsidR="001F6AD2">
        <w:rPr>
          <w:rFonts w:ascii="Times New Roman" w:hAnsi="Times New Roman"/>
          <w:color w:val="000000" w:themeColor="text1"/>
        </w:rPr>
        <w:t xml:space="preserve"> Договора</w:t>
      </w:r>
      <w:r w:rsidR="007C6142">
        <w:rPr>
          <w:rFonts w:ascii="Times New Roman" w:hAnsi="Times New Roman"/>
          <w:color w:val="000000" w:themeColor="text1"/>
        </w:rPr>
        <w:t>, не равна 0 (нулю))</w:t>
      </w:r>
      <w:r w:rsidR="002F07A4">
        <w:rPr>
          <w:rFonts w:ascii="Times New Roman" w:eastAsia="Times New Roman" w:hAnsi="Times New Roman"/>
          <w:color w:val="000000" w:themeColor="text1"/>
          <w:lang w:eastAsia="ru-RU"/>
        </w:rPr>
        <w:t>,</w:t>
      </w:r>
      <w:r w:rsidRPr="00DD2BA1">
        <w:rPr>
          <w:rFonts w:ascii="Times New Roman" w:eastAsia="Times New Roman" w:hAnsi="Times New Roman"/>
          <w:color w:val="000000" w:themeColor="text1"/>
          <w:lang w:eastAsia="ru-RU"/>
        </w:rPr>
        <w:t xml:space="preserve"> но не чаще одного раза в год, путем направления </w:t>
      </w:r>
      <w:r w:rsidRPr="00DD2BA1">
        <w:rPr>
          <w:rFonts w:ascii="Times New Roman" w:eastAsia="Times New Roman" w:hAnsi="Times New Roman"/>
          <w:i/>
          <w:color w:val="000000" w:themeColor="text1"/>
          <w:lang w:eastAsia="ru-RU"/>
        </w:rPr>
        <w:t>Субарендатору</w:t>
      </w:r>
      <w:r w:rsidRPr="00DD2BA1">
        <w:rPr>
          <w:rFonts w:ascii="Times New Roman" w:eastAsia="Times New Roman" w:hAnsi="Times New Roman"/>
          <w:color w:val="000000" w:themeColor="text1"/>
          <w:lang w:eastAsia="ru-RU"/>
        </w:rPr>
        <w:t xml:space="preserve"> письменного уведомления об одностороннем изменении размера </w:t>
      </w:r>
      <w:r w:rsidR="00DE6826">
        <w:rPr>
          <w:rFonts w:ascii="Times New Roman" w:eastAsia="Times New Roman" w:hAnsi="Times New Roman"/>
          <w:color w:val="000000" w:themeColor="text1"/>
          <w:lang w:eastAsia="ru-RU"/>
        </w:rPr>
        <w:t xml:space="preserve">Ежемесячной части </w:t>
      </w:r>
      <w:r w:rsidRPr="00DD2BA1">
        <w:rPr>
          <w:rFonts w:ascii="Times New Roman" w:eastAsia="Times New Roman" w:hAnsi="Times New Roman"/>
          <w:color w:val="000000" w:themeColor="text1"/>
          <w:lang w:eastAsia="ru-RU"/>
        </w:rPr>
        <w:t>Постоянной арендной платы.</w:t>
      </w:r>
      <w:proofErr w:type="gramEnd"/>
      <w:r w:rsidRPr="00DD2BA1">
        <w:rPr>
          <w:rFonts w:ascii="Times New Roman" w:eastAsia="Times New Roman" w:hAnsi="Times New Roman"/>
          <w:color w:val="000000" w:themeColor="text1"/>
          <w:lang w:eastAsia="ru-RU"/>
        </w:rPr>
        <w:t xml:space="preserve"> Ежегодное изменение величины Постоянной арендной платы может производиться по решению </w:t>
      </w:r>
      <w:r w:rsidRPr="00DD2BA1">
        <w:rPr>
          <w:rFonts w:ascii="Times New Roman" w:eastAsia="Times New Roman" w:hAnsi="Times New Roman"/>
          <w:i/>
          <w:color w:val="000000" w:themeColor="text1"/>
          <w:lang w:eastAsia="ru-RU"/>
        </w:rPr>
        <w:t>Арендатора</w:t>
      </w:r>
      <w:r w:rsidRPr="00DD2BA1">
        <w:rPr>
          <w:rFonts w:ascii="Times New Roman" w:eastAsia="Times New Roman" w:hAnsi="Times New Roman"/>
          <w:color w:val="000000" w:themeColor="text1"/>
          <w:lang w:eastAsia="ru-RU"/>
        </w:rPr>
        <w:t xml:space="preserve"> в размере, не превышающем уровня инфляции, предусмотренного федеральным законом о федеральном бюджете на очередной финансовый год и плановый период или на основании отчета об оценке рыночной стоимости арендной платы.</w:t>
      </w:r>
      <w:bookmarkEnd w:id="21"/>
    </w:p>
    <w:p w14:paraId="7CD171F5" w14:textId="6D1D0C60" w:rsidR="00A07317" w:rsidRDefault="00A07317" w:rsidP="00D01FFF">
      <w:pPr>
        <w:numPr>
          <w:ilvl w:val="2"/>
          <w:numId w:val="6"/>
        </w:numPr>
        <w:jc w:val="both"/>
        <w:rPr>
          <w:rFonts w:ascii="Times New Roman" w:eastAsia="Times New Roman" w:hAnsi="Times New Roman"/>
          <w:color w:val="000000" w:themeColor="text1"/>
          <w:lang w:eastAsia="ru-RU"/>
        </w:rPr>
      </w:pPr>
      <w:bookmarkStart w:id="22" w:name="_Ref102414426"/>
      <w:r w:rsidRPr="00DD2BA1">
        <w:rPr>
          <w:rFonts w:ascii="Times New Roman" w:eastAsia="Times New Roman" w:hAnsi="Times New Roman"/>
          <w:color w:val="000000" w:themeColor="text1"/>
          <w:lang w:eastAsia="ru-RU"/>
        </w:rPr>
        <w:t xml:space="preserve">Изменение величины </w:t>
      </w:r>
      <w:r w:rsidR="00DE6826">
        <w:rPr>
          <w:rFonts w:ascii="Times New Roman" w:eastAsia="Times New Roman" w:hAnsi="Times New Roman"/>
          <w:color w:val="000000" w:themeColor="text1"/>
          <w:lang w:eastAsia="ru-RU"/>
        </w:rPr>
        <w:t xml:space="preserve">Ежемесячной части </w:t>
      </w:r>
      <w:r w:rsidRPr="00DD2BA1">
        <w:rPr>
          <w:rFonts w:ascii="Times New Roman" w:eastAsia="Times New Roman" w:hAnsi="Times New Roman"/>
          <w:color w:val="000000" w:themeColor="text1"/>
          <w:lang w:eastAsia="ru-RU"/>
        </w:rPr>
        <w:t xml:space="preserve">Постоянной арендной платы в случае, предусмотренном пунктом </w:t>
      </w:r>
      <w:r w:rsidR="00030FDC">
        <w:rPr>
          <w:rFonts w:ascii="Times New Roman" w:eastAsia="Times New Roman" w:hAnsi="Times New Roman"/>
          <w:color w:val="000000" w:themeColor="text1"/>
          <w:lang w:eastAsia="ru-RU"/>
        </w:rPr>
        <w:fldChar w:fldCharType="begin"/>
      </w:r>
      <w:r w:rsidR="00030FDC">
        <w:rPr>
          <w:rFonts w:ascii="Times New Roman" w:eastAsia="Times New Roman" w:hAnsi="Times New Roman"/>
          <w:color w:val="000000" w:themeColor="text1"/>
          <w:lang w:eastAsia="ru-RU"/>
        </w:rPr>
        <w:instrText xml:space="preserve"> REF _Ref102553489 \r \h </w:instrText>
      </w:r>
      <w:r w:rsidR="00030FDC">
        <w:rPr>
          <w:rFonts w:ascii="Times New Roman" w:eastAsia="Times New Roman" w:hAnsi="Times New Roman"/>
          <w:color w:val="000000" w:themeColor="text1"/>
          <w:lang w:eastAsia="ru-RU"/>
        </w:rPr>
      </w:r>
      <w:r w:rsidR="00030FDC">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6.1.6</w:t>
      </w:r>
      <w:r w:rsidR="00030FDC">
        <w:rPr>
          <w:rFonts w:ascii="Times New Roman" w:eastAsia="Times New Roman" w:hAnsi="Times New Roman"/>
          <w:color w:val="000000" w:themeColor="text1"/>
          <w:lang w:eastAsia="ru-RU"/>
        </w:rPr>
        <w:fldChar w:fldCharType="end"/>
      </w:r>
      <w:r w:rsidRPr="00DD2BA1">
        <w:rPr>
          <w:rFonts w:ascii="Times New Roman" w:eastAsia="Times New Roman" w:hAnsi="Times New Roman"/>
          <w:color w:val="000000" w:themeColor="text1"/>
          <w:lang w:eastAsia="ru-RU"/>
        </w:rPr>
        <w:t xml:space="preserve"> Договора, производится через 1 (один) месяц </w:t>
      </w:r>
      <w:proofErr w:type="gramStart"/>
      <w:r w:rsidRPr="00DD2BA1">
        <w:rPr>
          <w:rFonts w:ascii="Times New Roman" w:eastAsia="Times New Roman" w:hAnsi="Times New Roman"/>
          <w:color w:val="000000" w:themeColor="text1"/>
          <w:lang w:eastAsia="ru-RU"/>
        </w:rPr>
        <w:t>с даты</w:t>
      </w:r>
      <w:proofErr w:type="gramEnd"/>
      <w:r w:rsidRPr="00DD2BA1">
        <w:rPr>
          <w:rFonts w:ascii="Times New Roman" w:eastAsia="Times New Roman" w:hAnsi="Times New Roman"/>
          <w:color w:val="000000" w:themeColor="text1"/>
          <w:lang w:eastAsia="ru-RU"/>
        </w:rPr>
        <w:t xml:space="preserve"> письменного уведомления </w:t>
      </w:r>
      <w:r w:rsidRPr="00DD2BA1">
        <w:rPr>
          <w:rFonts w:ascii="Times New Roman" w:eastAsia="Times New Roman" w:hAnsi="Times New Roman"/>
          <w:i/>
          <w:color w:val="000000" w:themeColor="text1"/>
          <w:lang w:eastAsia="ru-RU"/>
        </w:rPr>
        <w:t>Арендатором Субарендатора</w:t>
      </w:r>
      <w:r w:rsidRPr="00DD2BA1">
        <w:rPr>
          <w:rFonts w:ascii="Times New Roman" w:eastAsia="Times New Roman" w:hAnsi="Times New Roman"/>
          <w:color w:val="000000" w:themeColor="text1"/>
          <w:lang w:eastAsia="ru-RU"/>
        </w:rPr>
        <w:t xml:space="preserve"> об одностороннем (бесспорном) изменении размера </w:t>
      </w:r>
      <w:r w:rsidR="00DE6826">
        <w:rPr>
          <w:rFonts w:ascii="Times New Roman" w:eastAsia="Times New Roman" w:hAnsi="Times New Roman"/>
          <w:color w:val="000000" w:themeColor="text1"/>
          <w:lang w:eastAsia="ru-RU"/>
        </w:rPr>
        <w:t xml:space="preserve">Ежемесячной части </w:t>
      </w:r>
      <w:r w:rsidRPr="00DD2BA1">
        <w:rPr>
          <w:rFonts w:ascii="Times New Roman" w:eastAsia="Times New Roman" w:hAnsi="Times New Roman"/>
          <w:color w:val="000000" w:themeColor="text1"/>
          <w:lang w:eastAsia="ru-RU"/>
        </w:rPr>
        <w:t xml:space="preserve">Постоянной арендной платы. Датой уведомления, в целях реализации положений настоящего пункта, признается дата вручения </w:t>
      </w:r>
      <w:r w:rsidRPr="00DD2BA1">
        <w:rPr>
          <w:rFonts w:ascii="Times New Roman" w:eastAsia="Times New Roman" w:hAnsi="Times New Roman"/>
          <w:i/>
          <w:color w:val="000000" w:themeColor="text1"/>
          <w:lang w:eastAsia="ru-RU"/>
        </w:rPr>
        <w:t>Субарендатору</w:t>
      </w:r>
      <w:r w:rsidRPr="00DD2BA1">
        <w:rPr>
          <w:rFonts w:ascii="Times New Roman" w:eastAsia="Times New Roman" w:hAnsi="Times New Roman"/>
          <w:color w:val="000000" w:themeColor="text1"/>
          <w:lang w:eastAsia="ru-RU"/>
        </w:rPr>
        <w:t xml:space="preserve"> соответствующего извещения под расписку (при направлении извещения курьером), либо дата вручения </w:t>
      </w:r>
      <w:r w:rsidRPr="00DD2BA1">
        <w:rPr>
          <w:rFonts w:ascii="Times New Roman" w:eastAsia="Times New Roman" w:hAnsi="Times New Roman"/>
          <w:i/>
          <w:color w:val="000000" w:themeColor="text1"/>
          <w:lang w:eastAsia="ru-RU"/>
        </w:rPr>
        <w:t>Арендатору</w:t>
      </w:r>
      <w:r w:rsidRPr="00DD2BA1">
        <w:rPr>
          <w:rFonts w:ascii="Times New Roman" w:eastAsia="Times New Roman" w:hAnsi="Times New Roman"/>
          <w:color w:val="000000" w:themeColor="text1"/>
          <w:lang w:eastAsia="ru-RU"/>
        </w:rPr>
        <w:t xml:space="preserve"> заказной корреспонденции почтовой службой, или по истечении 10 (десяти) рабочих дней с момента направления уведомления (в зависимости от того, какое из этих событий произойдет раньше), при этом, </w:t>
      </w:r>
      <w:r w:rsidR="00597D04" w:rsidRPr="00DD2BA1">
        <w:rPr>
          <w:rFonts w:ascii="Times New Roman" w:eastAsia="Times New Roman" w:hAnsi="Times New Roman"/>
          <w:color w:val="000000" w:themeColor="text1"/>
          <w:lang w:eastAsia="ru-RU"/>
        </w:rPr>
        <w:t>оформлени</w:t>
      </w:r>
      <w:r w:rsidR="00597D04">
        <w:rPr>
          <w:rFonts w:ascii="Times New Roman" w:eastAsia="Times New Roman" w:hAnsi="Times New Roman"/>
          <w:color w:val="000000" w:themeColor="text1"/>
          <w:lang w:eastAsia="ru-RU"/>
        </w:rPr>
        <w:t>е</w:t>
      </w:r>
      <w:r w:rsidR="004B2D0C">
        <w:rPr>
          <w:rFonts w:ascii="Times New Roman" w:eastAsia="Times New Roman" w:hAnsi="Times New Roman"/>
          <w:color w:val="000000" w:themeColor="text1"/>
          <w:lang w:eastAsia="ru-RU"/>
        </w:rPr>
        <w:t xml:space="preserve"> </w:t>
      </w:r>
      <w:r w:rsidRPr="00DD2BA1">
        <w:rPr>
          <w:rFonts w:ascii="Times New Roman" w:eastAsia="Times New Roman" w:hAnsi="Times New Roman"/>
          <w:color w:val="000000" w:themeColor="text1"/>
          <w:lang w:eastAsia="ru-RU"/>
        </w:rPr>
        <w:t>дополнительного соглашения не требуется.</w:t>
      </w:r>
      <w:bookmarkEnd w:id="22"/>
    </w:p>
    <w:p w14:paraId="0A0DBD2B" w14:textId="644127AA" w:rsidR="00391061" w:rsidRDefault="00391061" w:rsidP="00D01FFF">
      <w:pPr>
        <w:numPr>
          <w:ilvl w:val="2"/>
          <w:numId w:val="6"/>
        </w:numPr>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Заключать договоры </w:t>
      </w:r>
      <w:r w:rsidR="003771EE">
        <w:rPr>
          <w:rFonts w:ascii="Times New Roman" w:eastAsia="Times New Roman" w:hAnsi="Times New Roman"/>
          <w:color w:val="000000" w:themeColor="text1"/>
          <w:lang w:eastAsia="ru-RU"/>
        </w:rPr>
        <w:t xml:space="preserve">об установлении </w:t>
      </w:r>
      <w:r>
        <w:rPr>
          <w:rFonts w:ascii="Times New Roman" w:eastAsia="Times New Roman" w:hAnsi="Times New Roman"/>
          <w:color w:val="000000" w:themeColor="text1"/>
          <w:lang w:eastAsia="ru-RU"/>
        </w:rPr>
        <w:t>сервитута с третьими лицами в отношении Недвижимого имущества и исходного земельного</w:t>
      </w:r>
      <w:r w:rsidR="004B2D0C">
        <w:rPr>
          <w:rFonts w:ascii="Times New Roman" w:eastAsia="Times New Roman" w:hAnsi="Times New Roman"/>
          <w:color w:val="000000" w:themeColor="text1"/>
          <w:lang w:eastAsia="ru-RU"/>
        </w:rPr>
        <w:t>(</w:t>
      </w:r>
      <w:proofErr w:type="spellStart"/>
      <w:r w:rsidR="004B2D0C">
        <w:rPr>
          <w:rFonts w:ascii="Times New Roman" w:eastAsia="Times New Roman" w:hAnsi="Times New Roman"/>
          <w:color w:val="000000" w:themeColor="text1"/>
          <w:lang w:eastAsia="ru-RU"/>
        </w:rPr>
        <w:t>ых</w:t>
      </w:r>
      <w:proofErr w:type="spellEnd"/>
      <w:r w:rsidR="004B2D0C">
        <w:rPr>
          <w:rFonts w:ascii="Times New Roman" w:eastAsia="Times New Roman" w:hAnsi="Times New Roman"/>
          <w:color w:val="000000" w:themeColor="text1"/>
          <w:lang w:eastAsia="ru-RU"/>
        </w:rPr>
        <w:t>)</w:t>
      </w:r>
      <w:r>
        <w:rPr>
          <w:rFonts w:ascii="Times New Roman" w:eastAsia="Times New Roman" w:hAnsi="Times New Roman"/>
          <w:color w:val="000000" w:themeColor="text1"/>
          <w:lang w:eastAsia="ru-RU"/>
        </w:rPr>
        <w:t xml:space="preserve"> участка</w:t>
      </w:r>
      <w:r w:rsidR="004B2D0C">
        <w:rPr>
          <w:rFonts w:ascii="Times New Roman" w:eastAsia="Times New Roman" w:hAnsi="Times New Roman"/>
          <w:color w:val="000000" w:themeColor="text1"/>
          <w:lang w:eastAsia="ru-RU"/>
        </w:rPr>
        <w:t>(</w:t>
      </w:r>
      <w:proofErr w:type="spellStart"/>
      <w:r w:rsidR="004B2D0C">
        <w:rPr>
          <w:rFonts w:ascii="Times New Roman" w:eastAsia="Times New Roman" w:hAnsi="Times New Roman"/>
          <w:color w:val="000000" w:themeColor="text1"/>
          <w:lang w:eastAsia="ru-RU"/>
        </w:rPr>
        <w:t>ов</w:t>
      </w:r>
      <w:proofErr w:type="spellEnd"/>
      <w:r w:rsidR="004B2D0C">
        <w:rPr>
          <w:rFonts w:ascii="Times New Roman" w:eastAsia="Times New Roman" w:hAnsi="Times New Roman"/>
          <w:color w:val="000000" w:themeColor="text1"/>
          <w:lang w:eastAsia="ru-RU"/>
        </w:rPr>
        <w:t>)</w:t>
      </w:r>
      <w:r w:rsidR="003771EE">
        <w:rPr>
          <w:rFonts w:ascii="Times New Roman" w:eastAsia="Times New Roman" w:hAnsi="Times New Roman"/>
          <w:color w:val="000000" w:themeColor="text1"/>
          <w:lang w:eastAsia="ru-RU"/>
        </w:rPr>
        <w:t>,</w:t>
      </w:r>
      <w:r>
        <w:rPr>
          <w:rFonts w:ascii="Times New Roman" w:eastAsia="Times New Roman" w:hAnsi="Times New Roman"/>
          <w:color w:val="000000" w:themeColor="text1"/>
          <w:lang w:eastAsia="ru-RU"/>
        </w:rPr>
        <w:t xml:space="preserve"> из состава которого</w:t>
      </w:r>
      <w:r w:rsidR="004B2D0C">
        <w:rPr>
          <w:rFonts w:ascii="Times New Roman" w:eastAsia="Times New Roman" w:hAnsi="Times New Roman"/>
          <w:color w:val="000000" w:themeColor="text1"/>
          <w:lang w:eastAsia="ru-RU"/>
        </w:rPr>
        <w:t>(</w:t>
      </w:r>
      <w:proofErr w:type="spellStart"/>
      <w:r w:rsidR="004B2D0C">
        <w:rPr>
          <w:rFonts w:ascii="Times New Roman" w:eastAsia="Times New Roman" w:hAnsi="Times New Roman"/>
          <w:color w:val="000000" w:themeColor="text1"/>
          <w:lang w:eastAsia="ru-RU"/>
        </w:rPr>
        <w:t>ых</w:t>
      </w:r>
      <w:proofErr w:type="spellEnd"/>
      <w:r w:rsidR="004B2D0C">
        <w:rPr>
          <w:rFonts w:ascii="Times New Roman" w:eastAsia="Times New Roman" w:hAnsi="Times New Roman"/>
          <w:color w:val="000000" w:themeColor="text1"/>
          <w:lang w:eastAsia="ru-RU"/>
        </w:rPr>
        <w:t>)</w:t>
      </w:r>
      <w:r>
        <w:rPr>
          <w:rFonts w:ascii="Times New Roman" w:eastAsia="Times New Roman" w:hAnsi="Times New Roman"/>
          <w:color w:val="000000" w:themeColor="text1"/>
          <w:lang w:eastAsia="ru-RU"/>
        </w:rPr>
        <w:t xml:space="preserve"> оно </w:t>
      </w:r>
      <w:r w:rsidR="003771EE">
        <w:rPr>
          <w:rFonts w:ascii="Times New Roman" w:eastAsia="Times New Roman" w:hAnsi="Times New Roman"/>
          <w:color w:val="000000" w:themeColor="text1"/>
          <w:lang w:eastAsia="ru-RU"/>
        </w:rPr>
        <w:t>образовано</w:t>
      </w:r>
      <w:r w:rsidR="00626808">
        <w:rPr>
          <w:rFonts w:ascii="Times New Roman" w:eastAsia="Times New Roman" w:hAnsi="Times New Roman"/>
          <w:color w:val="000000" w:themeColor="text1"/>
          <w:lang w:eastAsia="ru-RU"/>
        </w:rPr>
        <w:t>,</w:t>
      </w:r>
      <w:r w:rsidR="008A636D">
        <w:rPr>
          <w:rFonts w:ascii="Times New Roman" w:eastAsia="Times New Roman" w:hAnsi="Times New Roman"/>
          <w:color w:val="000000" w:themeColor="text1"/>
          <w:lang w:eastAsia="ru-RU"/>
        </w:rPr>
        <w:t xml:space="preserve"> в целях </w:t>
      </w:r>
      <w:r w:rsidR="004B2D0C">
        <w:rPr>
          <w:rFonts w:ascii="Times New Roman" w:eastAsia="Times New Roman" w:hAnsi="Times New Roman"/>
          <w:color w:val="000000" w:themeColor="text1"/>
          <w:lang w:eastAsia="ru-RU"/>
        </w:rPr>
        <w:t xml:space="preserve">проектирования, </w:t>
      </w:r>
      <w:r w:rsidR="008A636D">
        <w:rPr>
          <w:rFonts w:ascii="Times New Roman" w:eastAsia="Times New Roman" w:hAnsi="Times New Roman"/>
          <w:color w:val="000000" w:themeColor="text1"/>
          <w:lang w:eastAsia="ru-RU"/>
        </w:rPr>
        <w:t>строительства и эксплуатации инженерных сетей</w:t>
      </w:r>
      <w:r w:rsidR="004B2D0C">
        <w:rPr>
          <w:rFonts w:ascii="Times New Roman" w:eastAsia="Times New Roman" w:hAnsi="Times New Roman"/>
          <w:color w:val="000000" w:themeColor="text1"/>
          <w:lang w:eastAsia="ru-RU"/>
        </w:rPr>
        <w:t xml:space="preserve"> (в т.ч. </w:t>
      </w:r>
      <w:r w:rsidR="004B2D0C">
        <w:rPr>
          <w:rFonts w:ascii="Times New Roman" w:eastAsia="Times New Roman" w:hAnsi="Times New Roman"/>
          <w:color w:val="000000" w:themeColor="text1"/>
          <w:lang w:eastAsia="ru-RU"/>
        </w:rPr>
        <w:lastRenderedPageBreak/>
        <w:t xml:space="preserve">инженерного </w:t>
      </w:r>
      <w:r w:rsidR="00556C7C">
        <w:rPr>
          <w:rFonts w:ascii="Times New Roman" w:eastAsia="Times New Roman" w:hAnsi="Times New Roman"/>
          <w:color w:val="000000" w:themeColor="text1"/>
          <w:lang w:eastAsia="ru-RU"/>
        </w:rPr>
        <w:t>оборудования</w:t>
      </w:r>
      <w:r w:rsidR="004B2D0C">
        <w:rPr>
          <w:rFonts w:ascii="Times New Roman" w:eastAsia="Times New Roman" w:hAnsi="Times New Roman"/>
          <w:color w:val="000000" w:themeColor="text1"/>
          <w:lang w:eastAsia="ru-RU"/>
        </w:rPr>
        <w:t>)</w:t>
      </w:r>
      <w:r w:rsidR="00556C7C">
        <w:rPr>
          <w:rFonts w:ascii="Times New Roman" w:eastAsia="Times New Roman" w:hAnsi="Times New Roman"/>
          <w:color w:val="000000" w:themeColor="text1"/>
          <w:lang w:eastAsia="ru-RU"/>
        </w:rPr>
        <w:t xml:space="preserve">, </w:t>
      </w:r>
      <w:r w:rsidR="004B2D0C">
        <w:rPr>
          <w:rFonts w:ascii="Times New Roman" w:eastAsia="Times New Roman" w:hAnsi="Times New Roman"/>
          <w:color w:val="000000" w:themeColor="text1"/>
          <w:lang w:eastAsia="ru-RU"/>
        </w:rPr>
        <w:t xml:space="preserve">проездов, </w:t>
      </w:r>
      <w:r w:rsidR="00556C7C">
        <w:rPr>
          <w:rFonts w:ascii="Times New Roman" w:eastAsia="Times New Roman" w:hAnsi="Times New Roman"/>
          <w:color w:val="000000" w:themeColor="text1"/>
          <w:lang w:eastAsia="ru-RU"/>
        </w:rPr>
        <w:t>размещения рекламных и навигационных носителей,</w:t>
      </w:r>
      <w:r w:rsidR="008A636D">
        <w:rPr>
          <w:rFonts w:ascii="Times New Roman" w:eastAsia="Times New Roman" w:hAnsi="Times New Roman"/>
          <w:color w:val="000000" w:themeColor="text1"/>
          <w:lang w:eastAsia="ru-RU"/>
        </w:rPr>
        <w:t xml:space="preserve"> а также в целях беспрепятственного прохода и проезда по Недвижимому имуществу</w:t>
      </w:r>
      <w:r w:rsidR="003771EE">
        <w:rPr>
          <w:rFonts w:ascii="Times New Roman" w:eastAsia="Times New Roman" w:hAnsi="Times New Roman"/>
          <w:color w:val="000000" w:themeColor="text1"/>
          <w:lang w:eastAsia="ru-RU"/>
        </w:rPr>
        <w:t>.</w:t>
      </w:r>
      <w:r w:rsidR="008A636D">
        <w:rPr>
          <w:rFonts w:ascii="Times New Roman" w:eastAsia="Times New Roman" w:hAnsi="Times New Roman"/>
          <w:color w:val="000000" w:themeColor="text1"/>
          <w:lang w:eastAsia="ru-RU"/>
        </w:rPr>
        <w:t xml:space="preserve"> </w:t>
      </w:r>
    </w:p>
    <w:p w14:paraId="4C1EC328" w14:textId="77777777" w:rsidR="00DE3489" w:rsidRDefault="00DE3489" w:rsidP="00D01FFF">
      <w:pPr>
        <w:numPr>
          <w:ilvl w:val="2"/>
          <w:numId w:val="6"/>
        </w:numPr>
        <w:jc w:val="both"/>
        <w:rPr>
          <w:rFonts w:ascii="Times New Roman" w:eastAsia="Times New Roman" w:hAnsi="Times New Roman"/>
          <w:color w:val="000000" w:themeColor="text1"/>
          <w:lang w:eastAsia="ru-RU"/>
        </w:rPr>
      </w:pPr>
      <w:bookmarkStart w:id="23" w:name="_Ref102465777"/>
      <w:r w:rsidRPr="00603E14">
        <w:rPr>
          <w:rFonts w:ascii="Times New Roman" w:eastAsia="Times New Roman" w:hAnsi="Times New Roman"/>
          <w:color w:val="000000" w:themeColor="text1"/>
          <w:lang w:eastAsia="ru-RU"/>
        </w:rPr>
        <w:t xml:space="preserve">Запрашивать </w:t>
      </w:r>
      <w:r>
        <w:rPr>
          <w:rFonts w:ascii="Times New Roman" w:eastAsia="Times New Roman" w:hAnsi="Times New Roman"/>
          <w:color w:val="000000" w:themeColor="text1"/>
          <w:lang w:eastAsia="ru-RU"/>
        </w:rPr>
        <w:t xml:space="preserve">у </w:t>
      </w:r>
      <w:r w:rsidRPr="002E0EA2">
        <w:rPr>
          <w:rFonts w:ascii="Times New Roman" w:eastAsia="Times New Roman" w:hAnsi="Times New Roman"/>
          <w:i/>
          <w:color w:val="000000" w:themeColor="text1"/>
          <w:lang w:eastAsia="ru-RU"/>
        </w:rPr>
        <w:t>Субарендатора</w:t>
      </w:r>
      <w:r>
        <w:rPr>
          <w:rFonts w:ascii="Times New Roman" w:eastAsia="Times New Roman" w:hAnsi="Times New Roman"/>
          <w:color w:val="000000" w:themeColor="text1"/>
          <w:lang w:eastAsia="ru-RU"/>
        </w:rPr>
        <w:t xml:space="preserve"> </w:t>
      </w:r>
      <w:r w:rsidRPr="00603E14">
        <w:rPr>
          <w:rFonts w:ascii="Times New Roman" w:eastAsia="Times New Roman" w:hAnsi="Times New Roman"/>
          <w:color w:val="000000" w:themeColor="text1"/>
          <w:lang w:eastAsia="ru-RU"/>
        </w:rPr>
        <w:t>копии документов, подтверждающих объем розничного товарооборота за расчётный месяц аренды</w:t>
      </w:r>
      <w:r>
        <w:rPr>
          <w:rFonts w:ascii="Times New Roman" w:eastAsia="Times New Roman" w:hAnsi="Times New Roman"/>
          <w:color w:val="000000" w:themeColor="text1"/>
          <w:lang w:eastAsia="ru-RU"/>
        </w:rPr>
        <w:t xml:space="preserve"> (в том числе </w:t>
      </w:r>
      <w:r w:rsidRPr="000E6109">
        <w:rPr>
          <w:rFonts w:ascii="Times New Roman" w:hAnsi="Times New Roman"/>
          <w:color w:val="000000" w:themeColor="text1"/>
        </w:rPr>
        <w:t>иных использующих Объекты лиц</w:t>
      </w:r>
      <w:r>
        <w:rPr>
          <w:rFonts w:ascii="Times New Roman" w:hAnsi="Times New Roman"/>
          <w:color w:val="000000" w:themeColor="text1"/>
        </w:rPr>
        <w:t>)</w:t>
      </w:r>
      <w:bookmarkStart w:id="24" w:name="_Ref87952794"/>
      <w:r w:rsidRPr="00603E14">
        <w:rPr>
          <w:rFonts w:ascii="Times New Roman" w:eastAsia="Times New Roman" w:hAnsi="Times New Roman"/>
          <w:color w:val="000000" w:themeColor="text1"/>
          <w:lang w:eastAsia="ru-RU"/>
        </w:rPr>
        <w:t>.</w:t>
      </w:r>
      <w:bookmarkEnd w:id="23"/>
      <w:bookmarkEnd w:id="24"/>
    </w:p>
    <w:p w14:paraId="5331B9A2" w14:textId="77777777" w:rsidR="003A63B8" w:rsidRDefault="00DE3489" w:rsidP="00D01FFF">
      <w:pPr>
        <w:numPr>
          <w:ilvl w:val="2"/>
          <w:numId w:val="6"/>
        </w:numPr>
        <w:jc w:val="both"/>
        <w:rPr>
          <w:rFonts w:ascii="Times New Roman" w:eastAsia="Times New Roman" w:hAnsi="Times New Roman"/>
          <w:color w:val="000000" w:themeColor="text1"/>
          <w:lang w:eastAsia="ru-RU"/>
        </w:rPr>
      </w:pPr>
      <w:bookmarkStart w:id="25" w:name="_Ref102465916"/>
      <w:r w:rsidRPr="00DE3489">
        <w:rPr>
          <w:rFonts w:ascii="Times New Roman" w:eastAsia="Times New Roman" w:hAnsi="Times New Roman"/>
          <w:color w:val="000000" w:themeColor="text1"/>
          <w:lang w:eastAsia="ru-RU"/>
        </w:rPr>
        <w:t xml:space="preserve">Дополнительно запрашивать (но не чаще 1 </w:t>
      </w:r>
      <w:r w:rsidR="007C2389">
        <w:rPr>
          <w:rFonts w:ascii="Times New Roman" w:eastAsia="Times New Roman" w:hAnsi="Times New Roman"/>
          <w:color w:val="000000" w:themeColor="text1"/>
          <w:lang w:eastAsia="ru-RU"/>
        </w:rPr>
        <w:t xml:space="preserve">(одного) </w:t>
      </w:r>
      <w:r w:rsidRPr="00DE3489">
        <w:rPr>
          <w:rFonts w:ascii="Times New Roman" w:eastAsia="Times New Roman" w:hAnsi="Times New Roman"/>
          <w:color w:val="000000" w:themeColor="text1"/>
          <w:lang w:eastAsia="ru-RU"/>
        </w:rPr>
        <w:t>раза в месяц)</w:t>
      </w:r>
      <w:r w:rsidR="003A63B8" w:rsidRPr="00DE3489">
        <w:rPr>
          <w:rFonts w:ascii="Times New Roman" w:eastAsia="Times New Roman" w:hAnsi="Times New Roman"/>
          <w:color w:val="000000" w:themeColor="text1"/>
          <w:lang w:eastAsia="ru-RU"/>
        </w:rPr>
        <w:t xml:space="preserve"> у </w:t>
      </w:r>
      <w:r w:rsidR="003A63B8" w:rsidRPr="00DE3489">
        <w:rPr>
          <w:rFonts w:ascii="Times New Roman" w:eastAsia="Times New Roman" w:hAnsi="Times New Roman"/>
          <w:i/>
          <w:color w:val="000000" w:themeColor="text1"/>
          <w:lang w:eastAsia="ru-RU"/>
        </w:rPr>
        <w:t xml:space="preserve">Субарендатора </w:t>
      </w:r>
      <w:r w:rsidR="003A63B8" w:rsidRPr="00DE3489">
        <w:rPr>
          <w:rFonts w:ascii="Times New Roman" w:eastAsia="Times New Roman" w:hAnsi="Times New Roman"/>
          <w:color w:val="000000" w:themeColor="text1"/>
          <w:lang w:eastAsia="ru-RU"/>
        </w:rPr>
        <w:t>предоставление сетевого плана-графика создания Объектов на Недвижимом имуществе.</w:t>
      </w:r>
      <w:bookmarkEnd w:id="25"/>
    </w:p>
    <w:p w14:paraId="35AB6F78" w14:textId="1C10F610" w:rsidR="00DE3489" w:rsidRDefault="00DE3489" w:rsidP="00D01FFF">
      <w:pPr>
        <w:numPr>
          <w:ilvl w:val="2"/>
          <w:numId w:val="6"/>
        </w:numPr>
        <w:jc w:val="both"/>
        <w:rPr>
          <w:rFonts w:ascii="Times New Roman" w:eastAsia="Times New Roman" w:hAnsi="Times New Roman"/>
          <w:color w:val="000000" w:themeColor="text1"/>
          <w:lang w:eastAsia="ru-RU"/>
        </w:rPr>
      </w:pPr>
      <w:bookmarkStart w:id="26" w:name="_Ref102465942"/>
      <w:r w:rsidRPr="00DE3489">
        <w:rPr>
          <w:rFonts w:ascii="Times New Roman" w:eastAsia="Times New Roman" w:hAnsi="Times New Roman"/>
          <w:color w:val="000000" w:themeColor="text1"/>
          <w:lang w:eastAsia="ru-RU"/>
        </w:rPr>
        <w:t xml:space="preserve">Запросить доступ к камерам </w:t>
      </w:r>
      <w:r w:rsidR="004B2D0C">
        <w:rPr>
          <w:rFonts w:ascii="Times New Roman" w:eastAsia="Times New Roman" w:hAnsi="Times New Roman"/>
          <w:color w:val="000000" w:themeColor="text1"/>
          <w:lang w:eastAsia="ru-RU"/>
        </w:rPr>
        <w:t xml:space="preserve">видеонаблюдения </w:t>
      </w:r>
      <w:r w:rsidRPr="00DE3489">
        <w:rPr>
          <w:rFonts w:ascii="Times New Roman" w:eastAsia="Times New Roman" w:hAnsi="Times New Roman"/>
          <w:i/>
          <w:color w:val="000000" w:themeColor="text1"/>
          <w:lang w:eastAsia="ru-RU"/>
        </w:rPr>
        <w:t>Субарендатора</w:t>
      </w:r>
      <w:r w:rsidRPr="00DE3489">
        <w:rPr>
          <w:rFonts w:ascii="Times New Roman" w:eastAsia="Times New Roman" w:hAnsi="Times New Roman"/>
          <w:color w:val="000000" w:themeColor="text1"/>
          <w:lang w:eastAsia="ru-RU"/>
        </w:rPr>
        <w:t xml:space="preserve"> и иных</w:t>
      </w:r>
      <w:r w:rsidR="00556C7C">
        <w:rPr>
          <w:rFonts w:ascii="Times New Roman" w:eastAsia="Times New Roman" w:hAnsi="Times New Roman"/>
          <w:color w:val="000000" w:themeColor="text1"/>
          <w:lang w:eastAsia="ru-RU"/>
        </w:rPr>
        <w:t xml:space="preserve">, </w:t>
      </w:r>
      <w:r w:rsidRPr="00DE3489">
        <w:rPr>
          <w:rFonts w:ascii="Times New Roman" w:eastAsia="Times New Roman" w:hAnsi="Times New Roman"/>
          <w:color w:val="000000" w:themeColor="text1"/>
          <w:lang w:eastAsia="ru-RU"/>
        </w:rPr>
        <w:t>использующих Объекты</w:t>
      </w:r>
      <w:r w:rsidR="004B2D0C">
        <w:rPr>
          <w:rFonts w:ascii="Times New Roman" w:eastAsia="Times New Roman" w:hAnsi="Times New Roman"/>
          <w:color w:val="000000" w:themeColor="text1"/>
          <w:lang w:eastAsia="ru-RU"/>
        </w:rPr>
        <w:t xml:space="preserve"> лиц</w:t>
      </w:r>
      <w:r w:rsidRPr="00DE3489">
        <w:rPr>
          <w:rFonts w:ascii="Times New Roman" w:eastAsia="Times New Roman" w:hAnsi="Times New Roman"/>
          <w:color w:val="000000" w:themeColor="text1"/>
          <w:lang w:eastAsia="ru-RU"/>
        </w:rPr>
        <w:t xml:space="preserve">, </w:t>
      </w:r>
      <w:r w:rsidR="004B2D0C" w:rsidRPr="00DE3489">
        <w:rPr>
          <w:rFonts w:ascii="Times New Roman" w:eastAsia="Times New Roman" w:hAnsi="Times New Roman"/>
          <w:color w:val="000000" w:themeColor="text1"/>
          <w:lang w:eastAsia="ru-RU"/>
        </w:rPr>
        <w:t>находящи</w:t>
      </w:r>
      <w:r w:rsidR="004B2D0C">
        <w:rPr>
          <w:rFonts w:ascii="Times New Roman" w:eastAsia="Times New Roman" w:hAnsi="Times New Roman"/>
          <w:color w:val="000000" w:themeColor="text1"/>
          <w:lang w:eastAsia="ru-RU"/>
        </w:rPr>
        <w:t>мся</w:t>
      </w:r>
      <w:r w:rsidR="004B2D0C" w:rsidRPr="00DE3489">
        <w:rPr>
          <w:rFonts w:ascii="Times New Roman" w:eastAsia="Times New Roman" w:hAnsi="Times New Roman"/>
          <w:color w:val="000000" w:themeColor="text1"/>
          <w:lang w:eastAsia="ru-RU"/>
        </w:rPr>
        <w:t xml:space="preserve"> </w:t>
      </w:r>
      <w:r w:rsidRPr="00DE3489">
        <w:rPr>
          <w:rFonts w:ascii="Times New Roman" w:eastAsia="Times New Roman" w:hAnsi="Times New Roman"/>
          <w:color w:val="000000" w:themeColor="text1"/>
          <w:lang w:eastAsia="ru-RU"/>
        </w:rPr>
        <w:t xml:space="preserve">на Недвижимом имуществе, в целях минимизации </w:t>
      </w:r>
      <w:proofErr w:type="spellStart"/>
      <w:r w:rsidRPr="00DE3489">
        <w:rPr>
          <w:rFonts w:ascii="Times New Roman" w:eastAsia="Times New Roman" w:hAnsi="Times New Roman"/>
          <w:color w:val="000000" w:themeColor="text1"/>
          <w:lang w:eastAsia="ru-RU"/>
        </w:rPr>
        <w:t>заторовых</w:t>
      </w:r>
      <w:proofErr w:type="spellEnd"/>
      <w:r w:rsidRPr="00DE3489">
        <w:rPr>
          <w:rFonts w:ascii="Times New Roman" w:eastAsia="Times New Roman" w:hAnsi="Times New Roman"/>
          <w:color w:val="000000" w:themeColor="text1"/>
          <w:lang w:eastAsia="ru-RU"/>
        </w:rPr>
        <w:t xml:space="preserve"> явлений посредством реализации </w:t>
      </w:r>
      <w:r w:rsidRPr="00DE3489">
        <w:rPr>
          <w:rFonts w:ascii="Times New Roman" w:eastAsia="Times New Roman" w:hAnsi="Times New Roman"/>
          <w:i/>
          <w:color w:val="000000" w:themeColor="text1"/>
          <w:lang w:eastAsia="ru-RU"/>
        </w:rPr>
        <w:t>Арендатором</w:t>
      </w:r>
      <w:r w:rsidRPr="00DE3489">
        <w:rPr>
          <w:rFonts w:ascii="Times New Roman" w:eastAsia="Times New Roman" w:hAnsi="Times New Roman"/>
          <w:color w:val="000000" w:themeColor="text1"/>
          <w:lang w:eastAsia="ru-RU"/>
        </w:rPr>
        <w:t xml:space="preserve"> соответствующих мер (без вмешательства в хозяйственную деятельность </w:t>
      </w:r>
      <w:r w:rsidRPr="00DE3489">
        <w:rPr>
          <w:rFonts w:ascii="Times New Roman" w:eastAsia="Times New Roman" w:hAnsi="Times New Roman"/>
          <w:i/>
          <w:color w:val="000000" w:themeColor="text1"/>
          <w:lang w:eastAsia="ru-RU"/>
        </w:rPr>
        <w:t>Субарендатора</w:t>
      </w:r>
      <w:r w:rsidRPr="00DE3489">
        <w:rPr>
          <w:rFonts w:ascii="Times New Roman" w:eastAsia="Times New Roman" w:hAnsi="Times New Roman"/>
          <w:color w:val="000000" w:themeColor="text1"/>
          <w:lang w:eastAsia="ru-RU"/>
        </w:rPr>
        <w:t xml:space="preserve"> и иных использующих Объекты</w:t>
      </w:r>
      <w:r w:rsidR="00ED19A2">
        <w:rPr>
          <w:rFonts w:ascii="Times New Roman" w:eastAsia="Times New Roman" w:hAnsi="Times New Roman"/>
          <w:color w:val="000000" w:themeColor="text1"/>
          <w:lang w:eastAsia="ru-RU"/>
        </w:rPr>
        <w:t xml:space="preserve"> лиц</w:t>
      </w:r>
      <w:r w:rsidRPr="00DE3489">
        <w:rPr>
          <w:rFonts w:ascii="Times New Roman" w:eastAsia="Times New Roman" w:hAnsi="Times New Roman"/>
          <w:color w:val="000000" w:themeColor="text1"/>
          <w:lang w:eastAsia="ru-RU"/>
        </w:rPr>
        <w:t>).</w:t>
      </w:r>
      <w:bookmarkEnd w:id="26"/>
      <w:r w:rsidR="00597D04">
        <w:rPr>
          <w:rFonts w:ascii="Times New Roman" w:eastAsia="Times New Roman" w:hAnsi="Times New Roman"/>
          <w:color w:val="000000" w:themeColor="text1"/>
          <w:lang w:eastAsia="ru-RU"/>
        </w:rPr>
        <w:t xml:space="preserve"> В случае предоставления </w:t>
      </w:r>
      <w:r w:rsidR="00597D04" w:rsidRPr="00B71C23">
        <w:rPr>
          <w:rFonts w:ascii="Times New Roman" w:eastAsia="Times New Roman" w:hAnsi="Times New Roman"/>
          <w:i/>
          <w:color w:val="000000" w:themeColor="text1"/>
          <w:lang w:eastAsia="ru-RU"/>
        </w:rPr>
        <w:t xml:space="preserve">Субарендатором </w:t>
      </w:r>
      <w:r w:rsidR="00597D04">
        <w:rPr>
          <w:rFonts w:ascii="Times New Roman" w:eastAsia="Times New Roman" w:hAnsi="Times New Roman"/>
          <w:color w:val="000000" w:themeColor="text1"/>
          <w:lang w:eastAsia="ru-RU"/>
        </w:rPr>
        <w:t>Объектов</w:t>
      </w:r>
      <w:r w:rsidR="00597D04" w:rsidRPr="00B71C23">
        <w:rPr>
          <w:rFonts w:ascii="Times New Roman" w:eastAsia="Times New Roman" w:hAnsi="Times New Roman"/>
          <w:color w:val="000000" w:themeColor="text1"/>
          <w:lang w:eastAsia="ru-RU"/>
        </w:rPr>
        <w:t xml:space="preserve">, </w:t>
      </w:r>
      <w:r w:rsidR="00597D04">
        <w:rPr>
          <w:rFonts w:ascii="Times New Roman" w:eastAsia="Times New Roman" w:hAnsi="Times New Roman"/>
          <w:color w:val="000000" w:themeColor="text1"/>
          <w:lang w:eastAsia="ru-RU"/>
        </w:rPr>
        <w:t>размещенных на Недвижимом имуществе</w:t>
      </w:r>
      <w:r w:rsidR="00597D04" w:rsidRPr="00B71C23">
        <w:rPr>
          <w:rFonts w:ascii="Times New Roman" w:eastAsia="Times New Roman" w:hAnsi="Times New Roman"/>
          <w:color w:val="000000" w:themeColor="text1"/>
          <w:lang w:eastAsia="ru-RU"/>
        </w:rPr>
        <w:t xml:space="preserve">, </w:t>
      </w:r>
      <w:r w:rsidR="00597D04">
        <w:rPr>
          <w:rFonts w:ascii="Times New Roman" w:eastAsia="Times New Roman" w:hAnsi="Times New Roman"/>
          <w:color w:val="000000" w:themeColor="text1"/>
          <w:lang w:eastAsia="ru-RU"/>
        </w:rPr>
        <w:t>третьим лицам в пользование</w:t>
      </w:r>
      <w:r w:rsidR="00597D04" w:rsidRPr="00B71C23">
        <w:rPr>
          <w:rFonts w:ascii="Times New Roman" w:eastAsia="Times New Roman" w:hAnsi="Times New Roman"/>
          <w:color w:val="000000" w:themeColor="text1"/>
          <w:lang w:eastAsia="ru-RU"/>
        </w:rPr>
        <w:t xml:space="preserve">, </w:t>
      </w:r>
      <w:r w:rsidR="00597D04" w:rsidRPr="005D5179">
        <w:rPr>
          <w:rFonts w:ascii="Times New Roman" w:eastAsia="Times New Roman" w:hAnsi="Times New Roman"/>
          <w:i/>
          <w:color w:val="000000" w:themeColor="text1"/>
          <w:lang w:val="en-US" w:eastAsia="ru-RU"/>
        </w:rPr>
        <w:t>C</w:t>
      </w:r>
      <w:proofErr w:type="spellStart"/>
      <w:r w:rsidR="00597D04" w:rsidRPr="005D5179">
        <w:rPr>
          <w:rFonts w:ascii="Times New Roman" w:eastAsia="Times New Roman" w:hAnsi="Times New Roman"/>
          <w:i/>
          <w:color w:val="000000" w:themeColor="text1"/>
          <w:lang w:eastAsia="ru-RU"/>
        </w:rPr>
        <w:t>убарендатор</w:t>
      </w:r>
      <w:proofErr w:type="spellEnd"/>
      <w:r w:rsidR="00597D04">
        <w:rPr>
          <w:rFonts w:ascii="Times New Roman" w:eastAsia="Times New Roman" w:hAnsi="Times New Roman"/>
          <w:color w:val="000000" w:themeColor="text1"/>
          <w:lang w:eastAsia="ru-RU"/>
        </w:rPr>
        <w:t xml:space="preserve"> обязан включить в договоры с таким лицами</w:t>
      </w:r>
      <w:r w:rsidR="00597D04" w:rsidRPr="00B71C23">
        <w:rPr>
          <w:rFonts w:ascii="Times New Roman" w:eastAsia="Times New Roman" w:hAnsi="Times New Roman"/>
          <w:color w:val="000000" w:themeColor="text1"/>
          <w:lang w:eastAsia="ru-RU"/>
        </w:rPr>
        <w:t>,</w:t>
      </w:r>
      <w:r w:rsidR="00597D04">
        <w:rPr>
          <w:rFonts w:ascii="Times New Roman" w:eastAsia="Times New Roman" w:hAnsi="Times New Roman"/>
          <w:color w:val="000000" w:themeColor="text1"/>
          <w:lang w:eastAsia="ru-RU"/>
        </w:rPr>
        <w:t xml:space="preserve"> аналогичное требование о праве доступа </w:t>
      </w:r>
      <w:r w:rsidR="00597D04" w:rsidRPr="005D5179">
        <w:rPr>
          <w:rFonts w:ascii="Times New Roman" w:eastAsia="Times New Roman" w:hAnsi="Times New Roman"/>
          <w:i/>
          <w:color w:val="000000" w:themeColor="text1"/>
          <w:lang w:eastAsia="ru-RU"/>
        </w:rPr>
        <w:t>Субарендатора</w:t>
      </w:r>
      <w:r w:rsidR="00597D04">
        <w:rPr>
          <w:rFonts w:ascii="Times New Roman" w:eastAsia="Times New Roman" w:hAnsi="Times New Roman"/>
          <w:color w:val="000000" w:themeColor="text1"/>
          <w:lang w:eastAsia="ru-RU"/>
        </w:rPr>
        <w:t xml:space="preserve"> к камерам и иным средствам </w:t>
      </w:r>
      <w:proofErr w:type="spellStart"/>
      <w:r w:rsidR="00597D04">
        <w:rPr>
          <w:rFonts w:ascii="Times New Roman" w:eastAsia="Times New Roman" w:hAnsi="Times New Roman"/>
          <w:color w:val="000000" w:themeColor="text1"/>
          <w:lang w:eastAsia="ru-RU"/>
        </w:rPr>
        <w:t>видеофиксации</w:t>
      </w:r>
      <w:proofErr w:type="spellEnd"/>
      <w:r w:rsidR="00597D04" w:rsidRPr="00B71C23">
        <w:rPr>
          <w:rFonts w:ascii="Times New Roman" w:eastAsia="Times New Roman" w:hAnsi="Times New Roman"/>
          <w:color w:val="000000" w:themeColor="text1"/>
          <w:lang w:eastAsia="ru-RU"/>
        </w:rPr>
        <w:t xml:space="preserve">, </w:t>
      </w:r>
      <w:r w:rsidR="00597D04">
        <w:rPr>
          <w:rFonts w:ascii="Times New Roman" w:eastAsia="Times New Roman" w:hAnsi="Times New Roman"/>
          <w:color w:val="000000" w:themeColor="text1"/>
          <w:lang w:eastAsia="ru-RU"/>
        </w:rPr>
        <w:t xml:space="preserve">используемым третьими лицами на Недвижимом </w:t>
      </w:r>
      <w:r w:rsidR="00ED19A2">
        <w:rPr>
          <w:rFonts w:ascii="Times New Roman" w:eastAsia="Times New Roman" w:hAnsi="Times New Roman"/>
          <w:color w:val="000000" w:themeColor="text1"/>
          <w:lang w:eastAsia="ru-RU"/>
        </w:rPr>
        <w:t>и</w:t>
      </w:r>
      <w:r w:rsidR="00597D04">
        <w:rPr>
          <w:rFonts w:ascii="Times New Roman" w:eastAsia="Times New Roman" w:hAnsi="Times New Roman"/>
          <w:color w:val="000000" w:themeColor="text1"/>
          <w:lang w:eastAsia="ru-RU"/>
        </w:rPr>
        <w:t>муществе</w:t>
      </w:r>
      <w:r w:rsidR="00597D04" w:rsidRPr="00B71C23">
        <w:rPr>
          <w:rFonts w:ascii="Times New Roman" w:eastAsia="Times New Roman" w:hAnsi="Times New Roman"/>
          <w:color w:val="000000" w:themeColor="text1"/>
          <w:lang w:eastAsia="ru-RU"/>
        </w:rPr>
        <w:t>.</w:t>
      </w:r>
    </w:p>
    <w:p w14:paraId="0CE00C7D" w14:textId="77777777" w:rsidR="00876A5B" w:rsidRDefault="00876A5B" w:rsidP="00D01FFF">
      <w:pPr>
        <w:numPr>
          <w:ilvl w:val="2"/>
          <w:numId w:val="6"/>
        </w:numPr>
        <w:jc w:val="both"/>
        <w:rPr>
          <w:rFonts w:ascii="Times New Roman" w:eastAsia="Times New Roman" w:hAnsi="Times New Roman"/>
          <w:color w:val="000000" w:themeColor="text1"/>
          <w:lang w:eastAsia="ru-RU"/>
        </w:rPr>
      </w:pPr>
      <w:bookmarkStart w:id="27" w:name="_Ref102466043"/>
      <w:r>
        <w:rPr>
          <w:rFonts w:ascii="Times New Roman" w:eastAsia="Times New Roman" w:hAnsi="Times New Roman"/>
          <w:color w:val="000000" w:themeColor="text1"/>
          <w:lang w:eastAsia="ru-RU"/>
        </w:rPr>
        <w:t xml:space="preserve">Выдавать обязательные для исполнения </w:t>
      </w:r>
      <w:r w:rsidRPr="008E2A71">
        <w:rPr>
          <w:rFonts w:ascii="Times New Roman" w:hAnsi="Times New Roman"/>
          <w:i/>
          <w:color w:val="000000" w:themeColor="text1"/>
        </w:rPr>
        <w:t>Субарендатором</w:t>
      </w:r>
      <w:r>
        <w:rPr>
          <w:rFonts w:ascii="Times New Roman" w:eastAsia="Times New Roman" w:hAnsi="Times New Roman"/>
          <w:color w:val="000000" w:themeColor="text1"/>
          <w:lang w:eastAsia="ru-RU"/>
        </w:rPr>
        <w:t xml:space="preserve"> требования </w:t>
      </w:r>
      <w:r w:rsidR="002E54AC">
        <w:rPr>
          <w:rFonts w:ascii="Times New Roman" w:eastAsia="Times New Roman" w:hAnsi="Times New Roman"/>
          <w:color w:val="000000" w:themeColor="text1"/>
          <w:lang w:eastAsia="ru-RU"/>
        </w:rPr>
        <w:t xml:space="preserve">и условия </w:t>
      </w:r>
      <w:r>
        <w:rPr>
          <w:rFonts w:ascii="Times New Roman" w:eastAsia="Times New Roman" w:hAnsi="Times New Roman"/>
          <w:color w:val="000000" w:themeColor="text1"/>
          <w:lang w:eastAsia="ru-RU"/>
        </w:rPr>
        <w:t>в части содержания и безопасности дорожного движения</w:t>
      </w:r>
      <w:r w:rsidR="00626808">
        <w:rPr>
          <w:rFonts w:ascii="Times New Roman" w:eastAsia="Times New Roman" w:hAnsi="Times New Roman"/>
          <w:color w:val="000000" w:themeColor="text1"/>
          <w:lang w:eastAsia="ru-RU"/>
        </w:rPr>
        <w:t xml:space="preserve"> </w:t>
      </w:r>
      <w:r w:rsidR="00B8223A">
        <w:rPr>
          <w:rFonts w:ascii="Times New Roman" w:eastAsia="Times New Roman" w:hAnsi="Times New Roman"/>
          <w:color w:val="000000" w:themeColor="text1"/>
          <w:lang w:eastAsia="ru-RU"/>
        </w:rPr>
        <w:t xml:space="preserve">в отношении Объектов, расположенных </w:t>
      </w:r>
      <w:r>
        <w:rPr>
          <w:rFonts w:ascii="Times New Roman" w:eastAsia="Times New Roman" w:hAnsi="Times New Roman"/>
          <w:color w:val="000000" w:themeColor="text1"/>
          <w:lang w:eastAsia="ru-RU"/>
        </w:rPr>
        <w:t xml:space="preserve">на территории </w:t>
      </w:r>
      <w:r w:rsidR="00CF28C0">
        <w:rPr>
          <w:rFonts w:ascii="Times New Roman" w:eastAsia="Times New Roman" w:hAnsi="Times New Roman"/>
          <w:color w:val="000000" w:themeColor="text1"/>
          <w:lang w:eastAsia="ru-RU"/>
        </w:rPr>
        <w:t>Недвижимого имущества</w:t>
      </w:r>
      <w:r w:rsidR="00B8223A">
        <w:rPr>
          <w:rFonts w:ascii="Times New Roman" w:eastAsia="Times New Roman" w:hAnsi="Times New Roman"/>
          <w:color w:val="000000" w:themeColor="text1"/>
          <w:lang w:eastAsia="ru-RU"/>
        </w:rPr>
        <w:t xml:space="preserve">, а также </w:t>
      </w:r>
      <w:r w:rsidR="00DF43B6">
        <w:rPr>
          <w:rFonts w:ascii="Times New Roman" w:eastAsia="Times New Roman" w:hAnsi="Times New Roman"/>
          <w:color w:val="000000" w:themeColor="text1"/>
          <w:lang w:eastAsia="ru-RU"/>
        </w:rPr>
        <w:t xml:space="preserve">в части </w:t>
      </w:r>
      <w:r w:rsidR="00B8223A">
        <w:rPr>
          <w:rFonts w:ascii="Times New Roman" w:eastAsia="Times New Roman" w:hAnsi="Times New Roman"/>
          <w:color w:val="000000" w:themeColor="text1"/>
          <w:lang w:eastAsia="ru-RU"/>
        </w:rPr>
        <w:t>эксплуатации Недвижимого имущества и Объектов</w:t>
      </w:r>
      <w:r>
        <w:rPr>
          <w:rFonts w:ascii="Times New Roman" w:eastAsia="Times New Roman" w:hAnsi="Times New Roman"/>
          <w:color w:val="000000" w:themeColor="text1"/>
          <w:lang w:eastAsia="ru-RU"/>
        </w:rPr>
        <w:t>.</w:t>
      </w:r>
      <w:bookmarkEnd w:id="27"/>
    </w:p>
    <w:p w14:paraId="0A4BCC3D" w14:textId="77777777" w:rsidR="00641A0D" w:rsidRDefault="00641A0D" w:rsidP="00D01FFF">
      <w:pPr>
        <w:numPr>
          <w:ilvl w:val="2"/>
          <w:numId w:val="6"/>
        </w:numPr>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Размещать на территории МФЗ, включая Недвижимое имущество, любое оборудование (датчики, опоры, камеры</w:t>
      </w:r>
      <w:r w:rsidR="00E33CC2">
        <w:rPr>
          <w:rFonts w:ascii="Times New Roman" w:eastAsia="Times New Roman" w:hAnsi="Times New Roman"/>
          <w:color w:val="000000" w:themeColor="text1"/>
          <w:lang w:eastAsia="ru-RU"/>
        </w:rPr>
        <w:t xml:space="preserve"> и</w:t>
      </w:r>
      <w:r>
        <w:rPr>
          <w:rFonts w:ascii="Times New Roman" w:eastAsia="Times New Roman" w:hAnsi="Times New Roman"/>
          <w:color w:val="000000" w:themeColor="text1"/>
          <w:lang w:eastAsia="ru-RU"/>
        </w:rPr>
        <w:t xml:space="preserve"> </w:t>
      </w:r>
      <w:r w:rsidR="00E33CC2">
        <w:rPr>
          <w:rFonts w:ascii="Times New Roman" w:eastAsia="Times New Roman" w:hAnsi="Times New Roman"/>
          <w:color w:val="000000" w:themeColor="text1"/>
          <w:lang w:eastAsia="ru-RU"/>
        </w:rPr>
        <w:t>т.д.</w:t>
      </w:r>
      <w:r>
        <w:rPr>
          <w:rFonts w:ascii="Times New Roman" w:eastAsia="Times New Roman" w:hAnsi="Times New Roman"/>
          <w:color w:val="000000" w:themeColor="text1"/>
          <w:lang w:eastAsia="ru-RU"/>
        </w:rPr>
        <w:t>)</w:t>
      </w:r>
      <w:r w:rsidR="00626808">
        <w:rPr>
          <w:rFonts w:ascii="Times New Roman" w:eastAsia="Times New Roman" w:hAnsi="Times New Roman"/>
          <w:color w:val="000000" w:themeColor="text1"/>
          <w:lang w:eastAsia="ru-RU"/>
        </w:rPr>
        <w:t>.</w:t>
      </w:r>
      <w:r>
        <w:rPr>
          <w:rFonts w:ascii="Times New Roman" w:eastAsia="Times New Roman" w:hAnsi="Times New Roman"/>
          <w:color w:val="000000" w:themeColor="text1"/>
          <w:lang w:eastAsia="ru-RU"/>
        </w:rPr>
        <w:t xml:space="preserve">    </w:t>
      </w:r>
    </w:p>
    <w:p w14:paraId="18E6F5D0" w14:textId="77777777" w:rsidR="006A6CB2" w:rsidRDefault="006A6CB2" w:rsidP="006A6CB2">
      <w:pPr>
        <w:numPr>
          <w:ilvl w:val="2"/>
          <w:numId w:val="6"/>
        </w:numPr>
        <w:jc w:val="both"/>
        <w:rPr>
          <w:rFonts w:ascii="Times New Roman" w:eastAsia="Times New Roman" w:hAnsi="Times New Roman"/>
          <w:color w:val="000000" w:themeColor="text1"/>
          <w:lang w:eastAsia="ru-RU"/>
        </w:rPr>
      </w:pPr>
      <w:r w:rsidRPr="0050322B">
        <w:rPr>
          <w:rFonts w:ascii="Times New Roman" w:eastAsia="Times New Roman" w:hAnsi="Times New Roman"/>
          <w:color w:val="000000" w:themeColor="text1"/>
          <w:lang w:eastAsia="ru-RU"/>
        </w:rPr>
        <w:t xml:space="preserve">По согласованию с </w:t>
      </w:r>
      <w:proofErr w:type="spellStart"/>
      <w:r w:rsidRPr="0050322B">
        <w:rPr>
          <w:rFonts w:ascii="Times New Roman" w:eastAsia="Times New Roman" w:hAnsi="Times New Roman"/>
          <w:i/>
          <w:color w:val="000000" w:themeColor="text1"/>
          <w:lang w:eastAsia="ru-RU"/>
        </w:rPr>
        <w:t>Субарнедатором</w:t>
      </w:r>
      <w:proofErr w:type="spellEnd"/>
      <w:r w:rsidRPr="0050322B">
        <w:rPr>
          <w:rFonts w:ascii="Times New Roman" w:eastAsia="Times New Roman" w:hAnsi="Times New Roman"/>
          <w:color w:val="000000" w:themeColor="text1"/>
          <w:lang w:eastAsia="ru-RU"/>
        </w:rPr>
        <w:t xml:space="preserve"> размещать на Недвижимом имуществе (в том числе на Объектах и в Объектах) информационно-рекламные материалы и носители, направленные на информирование пользователей автомобильной дороги М-12. При этом размещение указанных материалов и носителей не должно препятствовать эксплуатации Объектов.</w:t>
      </w:r>
    </w:p>
    <w:p w14:paraId="6F70E222" w14:textId="77777777" w:rsidR="00597D04" w:rsidRDefault="00597D04" w:rsidP="006A6CB2">
      <w:pPr>
        <w:numPr>
          <w:ilvl w:val="2"/>
          <w:numId w:val="6"/>
        </w:numPr>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Т</w:t>
      </w:r>
      <w:r w:rsidRPr="00C9414E">
        <w:rPr>
          <w:rFonts w:ascii="Times New Roman" w:eastAsia="Times New Roman" w:hAnsi="Times New Roman"/>
          <w:color w:val="000000" w:themeColor="text1"/>
          <w:lang w:eastAsia="ru-RU"/>
        </w:rPr>
        <w:t xml:space="preserve">ребовать от </w:t>
      </w:r>
      <w:r w:rsidRPr="00C9414E">
        <w:rPr>
          <w:rFonts w:ascii="Times New Roman" w:eastAsia="Times New Roman" w:hAnsi="Times New Roman"/>
          <w:i/>
          <w:color w:val="000000" w:themeColor="text1"/>
          <w:lang w:eastAsia="ru-RU"/>
        </w:rPr>
        <w:t>Субарендатора</w:t>
      </w:r>
      <w:r w:rsidRPr="00C9414E">
        <w:rPr>
          <w:rFonts w:ascii="Times New Roman" w:eastAsia="Times New Roman" w:hAnsi="Times New Roman"/>
          <w:color w:val="000000" w:themeColor="text1"/>
          <w:lang w:eastAsia="ru-RU"/>
        </w:rPr>
        <w:t xml:space="preserve"> возможности размещения (пребывания) в помещениях </w:t>
      </w:r>
      <w:r>
        <w:rPr>
          <w:rFonts w:ascii="Times New Roman" w:eastAsia="Times New Roman" w:hAnsi="Times New Roman"/>
          <w:color w:val="000000" w:themeColor="text1"/>
          <w:lang w:eastAsia="ru-RU"/>
        </w:rPr>
        <w:t>Объектов</w:t>
      </w:r>
      <w:r w:rsidRPr="00C9414E">
        <w:rPr>
          <w:rFonts w:ascii="Times New Roman" w:eastAsia="Times New Roman" w:hAnsi="Times New Roman"/>
          <w:color w:val="000000" w:themeColor="text1"/>
          <w:lang w:eastAsia="ru-RU"/>
        </w:rPr>
        <w:t xml:space="preserve"> и на территории Недвижимого имущества персонала </w:t>
      </w:r>
      <w:r w:rsidRPr="00C9414E">
        <w:rPr>
          <w:rFonts w:ascii="Times New Roman" w:eastAsia="Times New Roman" w:hAnsi="Times New Roman"/>
          <w:i/>
          <w:color w:val="000000" w:themeColor="text1"/>
          <w:lang w:eastAsia="ru-RU"/>
        </w:rPr>
        <w:t>Арендатора</w:t>
      </w:r>
      <w:r w:rsidRPr="00C9414E">
        <w:rPr>
          <w:rFonts w:ascii="Times New Roman" w:eastAsia="Times New Roman" w:hAnsi="Times New Roman"/>
          <w:color w:val="000000" w:themeColor="text1"/>
          <w:lang w:eastAsia="ru-RU"/>
        </w:rPr>
        <w:t xml:space="preserve"> (не более трех человек одновременно), работающего с пользователями </w:t>
      </w:r>
      <w:r>
        <w:rPr>
          <w:rFonts w:ascii="Times New Roman" w:eastAsia="Times New Roman" w:hAnsi="Times New Roman"/>
          <w:color w:val="000000" w:themeColor="text1"/>
          <w:lang w:eastAsia="ru-RU"/>
        </w:rPr>
        <w:t>Автомобильной дороги М-12</w:t>
      </w:r>
      <w:r w:rsidRPr="00C9414E">
        <w:rPr>
          <w:rFonts w:ascii="Times New Roman" w:eastAsia="Times New Roman" w:hAnsi="Times New Roman"/>
          <w:color w:val="000000" w:themeColor="text1"/>
          <w:lang w:eastAsia="ru-RU"/>
        </w:rPr>
        <w:t xml:space="preserve"> по вопросам оплаты проезда.</w:t>
      </w:r>
      <w:r>
        <w:rPr>
          <w:rFonts w:ascii="Times New Roman" w:eastAsia="Times New Roman" w:hAnsi="Times New Roman"/>
          <w:color w:val="000000" w:themeColor="text1"/>
          <w:lang w:eastAsia="ru-RU"/>
        </w:rPr>
        <w:t xml:space="preserve"> </w:t>
      </w:r>
    </w:p>
    <w:p w14:paraId="58A02DAF" w14:textId="77777777" w:rsidR="006A6CB2" w:rsidRDefault="006A6CB2" w:rsidP="006A6CB2">
      <w:pPr>
        <w:numPr>
          <w:ilvl w:val="2"/>
          <w:numId w:val="6"/>
        </w:numPr>
        <w:jc w:val="both"/>
        <w:rPr>
          <w:rFonts w:ascii="Times New Roman" w:eastAsia="Times New Roman" w:hAnsi="Times New Roman"/>
          <w:color w:val="000000" w:themeColor="text1"/>
          <w:lang w:eastAsia="ru-RU"/>
        </w:rPr>
      </w:pPr>
      <w:r w:rsidRPr="00B948FE">
        <w:rPr>
          <w:rFonts w:ascii="Times New Roman" w:eastAsia="Times New Roman" w:hAnsi="Times New Roman"/>
          <w:color w:val="000000" w:themeColor="text1"/>
          <w:lang w:eastAsia="ru-RU"/>
        </w:rPr>
        <w:t xml:space="preserve">В целях стыковки проездов на различных частях земельных участков или земельных участках, входящих в территорию МФЗ, для обеспечения беспрепятственного передвижения пользователей по территории МФЗ, требовать от </w:t>
      </w:r>
      <w:r w:rsidRPr="00B948FE">
        <w:rPr>
          <w:rFonts w:ascii="Times New Roman" w:eastAsia="Times New Roman" w:hAnsi="Times New Roman"/>
          <w:i/>
          <w:color w:val="000000" w:themeColor="text1"/>
          <w:lang w:eastAsia="ru-RU"/>
        </w:rPr>
        <w:t>Субарендатора</w:t>
      </w:r>
      <w:r w:rsidRPr="00B948FE">
        <w:rPr>
          <w:rFonts w:ascii="Times New Roman" w:eastAsia="Times New Roman" w:hAnsi="Times New Roman"/>
          <w:color w:val="000000" w:themeColor="text1"/>
          <w:lang w:eastAsia="ru-RU"/>
        </w:rPr>
        <w:t xml:space="preserve"> переустройства обочин и откосов проездов, обустроенных на Недвижимом имуществе, или согласования такового переустройства третьими лицами – субарендаторами частей земельных участков и(или) земельных участков, входящих в МФЗ.</w:t>
      </w:r>
    </w:p>
    <w:p w14:paraId="12039EFA" w14:textId="77777777" w:rsidR="00A07317" w:rsidRPr="00E855F9" w:rsidRDefault="00A07317" w:rsidP="00D01FFF">
      <w:pPr>
        <w:keepNext/>
        <w:numPr>
          <w:ilvl w:val="1"/>
          <w:numId w:val="6"/>
        </w:numPr>
        <w:jc w:val="both"/>
        <w:outlineLvl w:val="1"/>
        <w:rPr>
          <w:rFonts w:ascii="Times New Roman" w:eastAsia="Times New Roman" w:hAnsi="Times New Roman"/>
          <w:color w:val="000000" w:themeColor="text1"/>
          <w:lang w:eastAsia="ru-RU"/>
        </w:rPr>
      </w:pPr>
      <w:r w:rsidRPr="00E855F9">
        <w:rPr>
          <w:rFonts w:ascii="Times New Roman" w:eastAsia="Times New Roman" w:hAnsi="Times New Roman"/>
          <w:i/>
          <w:color w:val="000000" w:themeColor="text1"/>
          <w:lang w:eastAsia="ru-RU"/>
        </w:rPr>
        <w:t>Арендатор</w:t>
      </w:r>
      <w:r w:rsidRPr="00E855F9">
        <w:rPr>
          <w:rFonts w:ascii="Times New Roman" w:eastAsia="Times New Roman" w:hAnsi="Times New Roman"/>
          <w:color w:val="000000" w:themeColor="text1"/>
          <w:lang w:eastAsia="ru-RU"/>
        </w:rPr>
        <w:t xml:space="preserve"> обязан:</w:t>
      </w:r>
    </w:p>
    <w:p w14:paraId="2FF6A80D" w14:textId="77777777" w:rsidR="00A07317" w:rsidRPr="00E855F9" w:rsidRDefault="00A07317" w:rsidP="00D01FFF">
      <w:pPr>
        <w:numPr>
          <w:ilvl w:val="2"/>
          <w:numId w:val="6"/>
        </w:numPr>
        <w:jc w:val="both"/>
        <w:rPr>
          <w:rFonts w:ascii="Times New Roman" w:eastAsia="Times New Roman" w:hAnsi="Times New Roman"/>
          <w:b/>
          <w:color w:val="000000" w:themeColor="text1"/>
          <w:lang w:eastAsia="ru-RU"/>
        </w:rPr>
      </w:pPr>
      <w:r w:rsidRPr="00E855F9">
        <w:rPr>
          <w:rFonts w:ascii="Times New Roman" w:eastAsia="Times New Roman" w:hAnsi="Times New Roman"/>
          <w:color w:val="000000" w:themeColor="text1"/>
          <w:lang w:eastAsia="ru-RU"/>
        </w:rPr>
        <w:t xml:space="preserve">На этапе Проектирования и строительства Объектов (согласно пункту </w:t>
      </w:r>
      <w:r w:rsidR="00030FDC">
        <w:rPr>
          <w:rFonts w:ascii="Times New Roman" w:eastAsia="Times New Roman" w:hAnsi="Times New Roman"/>
          <w:color w:val="000000" w:themeColor="text1"/>
          <w:lang w:eastAsia="ru-RU"/>
        </w:rPr>
        <w:fldChar w:fldCharType="begin"/>
      </w:r>
      <w:r w:rsidR="00030FDC">
        <w:rPr>
          <w:rFonts w:ascii="Times New Roman" w:eastAsia="Times New Roman" w:hAnsi="Times New Roman"/>
          <w:color w:val="000000" w:themeColor="text1"/>
          <w:lang w:eastAsia="ru-RU"/>
        </w:rPr>
        <w:instrText xml:space="preserve"> REF _Ref102550622 \r \h </w:instrText>
      </w:r>
      <w:r w:rsidR="00030FDC">
        <w:rPr>
          <w:rFonts w:ascii="Times New Roman" w:eastAsia="Times New Roman" w:hAnsi="Times New Roman"/>
          <w:color w:val="000000" w:themeColor="text1"/>
          <w:lang w:eastAsia="ru-RU"/>
        </w:rPr>
      </w:r>
      <w:r w:rsidR="00030FDC">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1.3.1</w:t>
      </w:r>
      <w:r w:rsidR="00030FDC">
        <w:rPr>
          <w:rFonts w:ascii="Times New Roman" w:eastAsia="Times New Roman" w:hAnsi="Times New Roman"/>
          <w:color w:val="000000" w:themeColor="text1"/>
          <w:lang w:eastAsia="ru-RU"/>
        </w:rPr>
        <w:fldChar w:fldCharType="end"/>
      </w:r>
      <w:r w:rsidRPr="00E855F9">
        <w:rPr>
          <w:rFonts w:ascii="Times New Roman" w:eastAsia="Times New Roman" w:hAnsi="Times New Roman"/>
          <w:color w:val="000000" w:themeColor="text1"/>
          <w:lang w:eastAsia="ru-RU"/>
        </w:rPr>
        <w:t xml:space="preserve"> Договора):</w:t>
      </w:r>
    </w:p>
    <w:p w14:paraId="2499BC49" w14:textId="77777777" w:rsidR="00A07317" w:rsidRPr="00CE19A0" w:rsidRDefault="00A07317" w:rsidP="00A07317">
      <w:pPr>
        <w:pStyle w:val="aff0"/>
        <w:numPr>
          <w:ilvl w:val="3"/>
          <w:numId w:val="4"/>
        </w:numPr>
        <w:jc w:val="both"/>
        <w:rPr>
          <w:rFonts w:ascii="Times New Roman" w:eastAsia="Times New Roman" w:hAnsi="Times New Roman"/>
          <w:b/>
          <w:color w:val="000000" w:themeColor="text1"/>
          <w:lang w:eastAsia="ru-RU"/>
        </w:rPr>
      </w:pPr>
      <w:r w:rsidRPr="00E855F9">
        <w:rPr>
          <w:rFonts w:ascii="Times New Roman" w:hAnsi="Times New Roman"/>
          <w:color w:val="000000" w:themeColor="text1"/>
        </w:rPr>
        <w:t xml:space="preserve">Предупредить </w:t>
      </w:r>
      <w:r w:rsidRPr="00E855F9">
        <w:rPr>
          <w:rFonts w:ascii="Times New Roman" w:hAnsi="Times New Roman"/>
          <w:i/>
          <w:color w:val="000000" w:themeColor="text1"/>
        </w:rPr>
        <w:t>Субарендатора</w:t>
      </w:r>
      <w:r w:rsidRPr="00E855F9">
        <w:rPr>
          <w:rFonts w:ascii="Times New Roman" w:hAnsi="Times New Roman"/>
          <w:color w:val="000000" w:themeColor="text1"/>
        </w:rPr>
        <w:t xml:space="preserve"> обо всех правах третьих лиц на Недвижимое имущество</w:t>
      </w:r>
      <w:r w:rsidR="00ED19A2">
        <w:rPr>
          <w:rFonts w:ascii="Times New Roman" w:hAnsi="Times New Roman"/>
          <w:color w:val="000000" w:themeColor="text1"/>
        </w:rPr>
        <w:t>, установленных на момент заключения Договора</w:t>
      </w:r>
      <w:r w:rsidRPr="00E855F9">
        <w:rPr>
          <w:rFonts w:ascii="Times New Roman" w:hAnsi="Times New Roman"/>
          <w:color w:val="000000" w:themeColor="text1"/>
        </w:rPr>
        <w:t>.</w:t>
      </w:r>
    </w:p>
    <w:p w14:paraId="38D913E3" w14:textId="77777777" w:rsidR="00E575F9" w:rsidRPr="00E855F9" w:rsidRDefault="00CE19A0" w:rsidP="00A07317">
      <w:pPr>
        <w:pStyle w:val="aff0"/>
        <w:numPr>
          <w:ilvl w:val="3"/>
          <w:numId w:val="4"/>
        </w:numPr>
        <w:jc w:val="both"/>
        <w:rPr>
          <w:rFonts w:ascii="Times New Roman" w:eastAsia="Times New Roman" w:hAnsi="Times New Roman"/>
          <w:b/>
          <w:color w:val="000000" w:themeColor="text1"/>
          <w:lang w:eastAsia="ru-RU"/>
        </w:rPr>
      </w:pPr>
      <w:r>
        <w:rPr>
          <w:rFonts w:ascii="Times New Roman" w:hAnsi="Times New Roman"/>
          <w:color w:val="000000" w:themeColor="text1"/>
        </w:rPr>
        <w:t>П</w:t>
      </w:r>
      <w:r w:rsidR="00E575F9">
        <w:rPr>
          <w:rFonts w:ascii="Times New Roman" w:hAnsi="Times New Roman"/>
          <w:color w:val="000000" w:themeColor="text1"/>
        </w:rPr>
        <w:t xml:space="preserve">редоставить </w:t>
      </w:r>
      <w:r w:rsidR="00796941">
        <w:rPr>
          <w:rFonts w:ascii="Times New Roman" w:hAnsi="Times New Roman"/>
          <w:color w:val="000000" w:themeColor="text1"/>
        </w:rPr>
        <w:t xml:space="preserve">копии </w:t>
      </w:r>
      <w:r w:rsidR="00E575F9">
        <w:rPr>
          <w:rFonts w:ascii="Times New Roman" w:hAnsi="Times New Roman"/>
          <w:color w:val="000000" w:themeColor="text1"/>
        </w:rPr>
        <w:t>проектн</w:t>
      </w:r>
      <w:r w:rsidR="00796941">
        <w:rPr>
          <w:rFonts w:ascii="Times New Roman" w:hAnsi="Times New Roman"/>
          <w:color w:val="000000" w:themeColor="text1"/>
        </w:rPr>
        <w:t>ой</w:t>
      </w:r>
      <w:r w:rsidR="00E575F9">
        <w:rPr>
          <w:rFonts w:ascii="Times New Roman" w:hAnsi="Times New Roman"/>
          <w:color w:val="000000" w:themeColor="text1"/>
        </w:rPr>
        <w:t xml:space="preserve"> (в случае наличия рабочую и исполнительную) документаци</w:t>
      </w:r>
      <w:r w:rsidR="00796941">
        <w:rPr>
          <w:rFonts w:ascii="Times New Roman" w:hAnsi="Times New Roman"/>
          <w:color w:val="000000" w:themeColor="text1"/>
        </w:rPr>
        <w:t>и</w:t>
      </w:r>
      <w:r w:rsidR="00E575F9">
        <w:rPr>
          <w:rFonts w:ascii="Times New Roman" w:hAnsi="Times New Roman"/>
          <w:color w:val="000000" w:themeColor="text1"/>
        </w:rPr>
        <w:t xml:space="preserve"> в отношении участка Автомобильной дороги М-12, к которому будет осуществлено присоединение Объектов, а также в отношении Площадки отдыха в течении </w:t>
      </w:r>
      <w:r w:rsidR="00556C7C">
        <w:rPr>
          <w:rFonts w:ascii="Times New Roman" w:hAnsi="Times New Roman"/>
          <w:color w:val="000000" w:themeColor="text1"/>
        </w:rPr>
        <w:t>10</w:t>
      </w:r>
      <w:r>
        <w:rPr>
          <w:rFonts w:ascii="Times New Roman" w:hAnsi="Times New Roman"/>
          <w:color w:val="000000" w:themeColor="text1"/>
        </w:rPr>
        <w:t xml:space="preserve"> (</w:t>
      </w:r>
      <w:r w:rsidR="00556C7C">
        <w:rPr>
          <w:rFonts w:ascii="Times New Roman" w:hAnsi="Times New Roman"/>
          <w:color w:val="000000" w:themeColor="text1"/>
        </w:rPr>
        <w:t>десяти</w:t>
      </w:r>
      <w:r>
        <w:rPr>
          <w:rFonts w:ascii="Times New Roman" w:hAnsi="Times New Roman"/>
          <w:color w:val="000000" w:themeColor="text1"/>
        </w:rPr>
        <w:t xml:space="preserve">) рабочих дней с даты направления соответствующего запроса </w:t>
      </w:r>
      <w:r w:rsidRPr="00CE19A0">
        <w:rPr>
          <w:rFonts w:ascii="Times New Roman" w:hAnsi="Times New Roman"/>
          <w:i/>
          <w:color w:val="000000" w:themeColor="text1"/>
        </w:rPr>
        <w:t>Субарендатора</w:t>
      </w:r>
      <w:r w:rsidR="00E575F9">
        <w:rPr>
          <w:rFonts w:ascii="Times New Roman" w:hAnsi="Times New Roman"/>
          <w:color w:val="000000" w:themeColor="text1"/>
        </w:rPr>
        <w:t>.</w:t>
      </w:r>
    </w:p>
    <w:p w14:paraId="7ADCBD5C" w14:textId="77777777" w:rsidR="00A07317" w:rsidRPr="004D564F" w:rsidRDefault="00A07317" w:rsidP="00A07317">
      <w:pPr>
        <w:pStyle w:val="aff0"/>
        <w:numPr>
          <w:ilvl w:val="3"/>
          <w:numId w:val="4"/>
        </w:numPr>
        <w:jc w:val="both"/>
        <w:rPr>
          <w:rFonts w:ascii="Times New Roman" w:eastAsia="Times New Roman" w:hAnsi="Times New Roman"/>
          <w:color w:val="000000" w:themeColor="text1"/>
          <w:lang w:eastAsia="ru-RU"/>
        </w:rPr>
      </w:pPr>
      <w:r>
        <w:rPr>
          <w:rFonts w:ascii="Times New Roman" w:hAnsi="Times New Roman"/>
          <w:color w:val="000000" w:themeColor="text1"/>
        </w:rPr>
        <w:t>В составе проекта р</w:t>
      </w:r>
      <w:r w:rsidRPr="00687DC7">
        <w:rPr>
          <w:rFonts w:ascii="Times New Roman" w:hAnsi="Times New Roman"/>
          <w:color w:val="000000" w:themeColor="text1"/>
        </w:rPr>
        <w:t>ассмотреть</w:t>
      </w:r>
      <w:r w:rsidRPr="004D564F">
        <w:rPr>
          <w:rFonts w:ascii="Times New Roman" w:hAnsi="Times New Roman"/>
          <w:color w:val="000000" w:themeColor="text1"/>
        </w:rPr>
        <w:t>, а в случае удовлетворения – согласовать</w:t>
      </w:r>
      <w:r w:rsidR="001E75D1">
        <w:rPr>
          <w:rFonts w:ascii="Times New Roman" w:hAnsi="Times New Roman"/>
          <w:color w:val="000000" w:themeColor="text1"/>
        </w:rPr>
        <w:t xml:space="preserve"> (или направить замечания)</w:t>
      </w:r>
      <w:r w:rsidRPr="004D564F">
        <w:rPr>
          <w:rFonts w:ascii="Times New Roman" w:hAnsi="Times New Roman"/>
          <w:color w:val="000000" w:themeColor="text1"/>
        </w:rPr>
        <w:t>,</w:t>
      </w:r>
      <w:r w:rsidRPr="00687DC7">
        <w:rPr>
          <w:rFonts w:ascii="Times New Roman" w:hAnsi="Times New Roman"/>
          <w:color w:val="000000" w:themeColor="text1"/>
        </w:rPr>
        <w:t xml:space="preserve"> предоставленные </w:t>
      </w:r>
      <w:r w:rsidRPr="00687DC7">
        <w:rPr>
          <w:rFonts w:ascii="Times New Roman" w:hAnsi="Times New Roman"/>
          <w:i/>
          <w:color w:val="000000" w:themeColor="text1"/>
        </w:rPr>
        <w:t>Субарендатором</w:t>
      </w:r>
      <w:r w:rsidRPr="004D564F">
        <w:rPr>
          <w:rFonts w:ascii="Times New Roman" w:hAnsi="Times New Roman"/>
          <w:color w:val="000000" w:themeColor="text1"/>
        </w:rPr>
        <w:t xml:space="preserve"> </w:t>
      </w:r>
      <w:r>
        <w:rPr>
          <w:rFonts w:ascii="Times New Roman" w:hAnsi="Times New Roman"/>
          <w:color w:val="000000" w:themeColor="text1"/>
        </w:rPr>
        <w:t>генеральные планы, разработанные на основании Приложений № 3</w:t>
      </w:r>
      <w:r w:rsidR="00DE6826">
        <w:rPr>
          <w:rFonts w:ascii="Times New Roman" w:hAnsi="Times New Roman"/>
          <w:color w:val="000000" w:themeColor="text1"/>
        </w:rPr>
        <w:t xml:space="preserve"> </w:t>
      </w:r>
      <w:r>
        <w:rPr>
          <w:rFonts w:ascii="Times New Roman" w:hAnsi="Times New Roman"/>
          <w:color w:val="000000" w:themeColor="text1"/>
        </w:rPr>
        <w:t>и № 4</w:t>
      </w:r>
      <w:r w:rsidRPr="002C0020">
        <w:t xml:space="preserve"> </w:t>
      </w:r>
      <w:r w:rsidRPr="002C0020">
        <w:rPr>
          <w:rFonts w:ascii="Times New Roman" w:hAnsi="Times New Roman"/>
          <w:color w:val="000000" w:themeColor="text1"/>
        </w:rPr>
        <w:t>к Договору</w:t>
      </w:r>
      <w:r>
        <w:rPr>
          <w:rFonts w:ascii="Times New Roman" w:hAnsi="Times New Roman"/>
          <w:color w:val="000000" w:themeColor="text1"/>
        </w:rPr>
        <w:t xml:space="preserve">, </w:t>
      </w:r>
      <w:r w:rsidRPr="004D564F">
        <w:rPr>
          <w:rFonts w:ascii="Times New Roman" w:hAnsi="Times New Roman"/>
          <w:color w:val="000000" w:themeColor="text1"/>
        </w:rPr>
        <w:t xml:space="preserve">с указанием параметров создаваемых Объектов и их архитектурного облика. </w:t>
      </w:r>
    </w:p>
    <w:p w14:paraId="015960B8" w14:textId="77777777" w:rsidR="00A07317" w:rsidRPr="00E855F9" w:rsidRDefault="00CF28C0" w:rsidP="00A07317">
      <w:pPr>
        <w:pStyle w:val="aff0"/>
        <w:numPr>
          <w:ilvl w:val="3"/>
          <w:numId w:val="4"/>
        </w:numPr>
        <w:jc w:val="both"/>
        <w:rPr>
          <w:rFonts w:ascii="Times New Roman" w:eastAsia="Times New Roman" w:hAnsi="Times New Roman"/>
          <w:color w:val="000000" w:themeColor="text1"/>
          <w:lang w:eastAsia="ru-RU"/>
        </w:rPr>
      </w:pPr>
      <w:r>
        <w:rPr>
          <w:rFonts w:ascii="Times New Roman" w:hAnsi="Times New Roman"/>
          <w:color w:val="000000" w:themeColor="text1"/>
        </w:rPr>
        <w:t>Р</w:t>
      </w:r>
      <w:r w:rsidR="00A07317" w:rsidRPr="00381B65">
        <w:rPr>
          <w:rFonts w:ascii="Times New Roman" w:hAnsi="Times New Roman"/>
          <w:color w:val="000000" w:themeColor="text1"/>
        </w:rPr>
        <w:t>ассмотреть,</w:t>
      </w:r>
      <w:r w:rsidR="00A07317" w:rsidRPr="004D564F">
        <w:rPr>
          <w:rFonts w:ascii="Times New Roman" w:hAnsi="Times New Roman"/>
          <w:color w:val="000000" w:themeColor="text1"/>
        </w:rPr>
        <w:t xml:space="preserve"> а в случае удовлетворения – согласовать</w:t>
      </w:r>
      <w:r w:rsidR="0009290C">
        <w:rPr>
          <w:rFonts w:ascii="Times New Roman" w:hAnsi="Times New Roman"/>
          <w:color w:val="000000" w:themeColor="text1"/>
        </w:rPr>
        <w:t xml:space="preserve"> (или направить замечания)</w:t>
      </w:r>
      <w:r w:rsidR="00A07317" w:rsidRPr="004D564F">
        <w:rPr>
          <w:rFonts w:ascii="Times New Roman" w:hAnsi="Times New Roman"/>
          <w:color w:val="000000" w:themeColor="text1"/>
        </w:rPr>
        <w:t>,</w:t>
      </w:r>
      <w:r w:rsidR="00A07317" w:rsidRPr="00687DC7">
        <w:rPr>
          <w:rFonts w:ascii="Times New Roman" w:hAnsi="Times New Roman"/>
          <w:color w:val="000000" w:themeColor="text1"/>
        </w:rPr>
        <w:t xml:space="preserve"> </w:t>
      </w:r>
      <w:r w:rsidR="00A07317" w:rsidRPr="00E855F9">
        <w:rPr>
          <w:rFonts w:ascii="Times New Roman" w:eastAsia="Times New Roman" w:hAnsi="Times New Roman"/>
          <w:color w:val="000000" w:themeColor="text1"/>
          <w:lang w:eastAsia="ru-RU"/>
        </w:rPr>
        <w:t xml:space="preserve">предоставленную </w:t>
      </w:r>
      <w:r w:rsidR="00A07317" w:rsidRPr="00E855F9">
        <w:rPr>
          <w:rFonts w:ascii="Times New Roman" w:eastAsia="Times New Roman" w:hAnsi="Times New Roman"/>
          <w:i/>
          <w:color w:val="000000" w:themeColor="text1"/>
          <w:lang w:eastAsia="ru-RU"/>
        </w:rPr>
        <w:t>Субарендатором</w:t>
      </w:r>
      <w:r w:rsidR="00A07317" w:rsidRPr="00E855F9">
        <w:rPr>
          <w:rFonts w:ascii="Times New Roman" w:eastAsia="Times New Roman" w:hAnsi="Times New Roman"/>
          <w:color w:val="000000" w:themeColor="text1"/>
          <w:lang w:eastAsia="ru-RU"/>
        </w:rPr>
        <w:t xml:space="preserve"> проектную и иную предусмотренную Договором документацию в течение </w:t>
      </w:r>
      <w:r w:rsidR="00A07317">
        <w:rPr>
          <w:rFonts w:ascii="Times New Roman" w:eastAsia="Times New Roman" w:hAnsi="Times New Roman"/>
          <w:color w:val="000000" w:themeColor="text1"/>
          <w:lang w:eastAsia="ru-RU"/>
        </w:rPr>
        <w:t>14 (четырнадцати)</w:t>
      </w:r>
      <w:r w:rsidR="00A07317" w:rsidRPr="00E855F9">
        <w:rPr>
          <w:rFonts w:ascii="Times New Roman" w:eastAsia="Times New Roman" w:hAnsi="Times New Roman"/>
          <w:color w:val="000000" w:themeColor="text1"/>
          <w:lang w:eastAsia="ru-RU"/>
        </w:rPr>
        <w:t xml:space="preserve"> рабочих дней с даты направления.</w:t>
      </w:r>
    </w:p>
    <w:p w14:paraId="5CE034B4" w14:textId="77777777" w:rsidR="00521C7B" w:rsidRDefault="00521C7B" w:rsidP="00A07317">
      <w:pPr>
        <w:pStyle w:val="aff0"/>
        <w:numPr>
          <w:ilvl w:val="3"/>
          <w:numId w:val="4"/>
        </w:numPr>
        <w:jc w:val="both"/>
        <w:rPr>
          <w:rFonts w:ascii="Times New Roman" w:eastAsia="Times New Roman" w:hAnsi="Times New Roman"/>
          <w:color w:val="000000" w:themeColor="text1"/>
          <w:lang w:eastAsia="ru-RU"/>
        </w:rPr>
      </w:pPr>
      <w:bookmarkStart w:id="28" w:name="_Ref102414131"/>
      <w:r w:rsidRPr="00E855F9">
        <w:rPr>
          <w:rFonts w:ascii="Times New Roman" w:hAnsi="Times New Roman"/>
          <w:i/>
          <w:color w:val="000000" w:themeColor="text1"/>
        </w:rPr>
        <w:t>Арендатор</w:t>
      </w:r>
      <w:r w:rsidRPr="00E855F9">
        <w:rPr>
          <w:rFonts w:ascii="Times New Roman" w:hAnsi="Times New Roman"/>
          <w:color w:val="000000" w:themeColor="text1"/>
        </w:rPr>
        <w:t xml:space="preserve"> обязан в</w:t>
      </w:r>
      <w:r w:rsidRPr="00E855F9">
        <w:rPr>
          <w:rFonts w:ascii="Times New Roman" w:eastAsia="Times New Roman" w:hAnsi="Times New Roman"/>
          <w:color w:val="000000" w:themeColor="text1"/>
          <w:lang w:eastAsia="ru-RU"/>
        </w:rPr>
        <w:t xml:space="preserve"> течение 10 (десяти) рабочих дней письменно уведомить </w:t>
      </w:r>
      <w:r w:rsidRPr="00E855F9">
        <w:rPr>
          <w:rFonts w:ascii="Times New Roman" w:eastAsia="Times New Roman" w:hAnsi="Times New Roman"/>
          <w:i/>
          <w:color w:val="000000" w:themeColor="text1"/>
          <w:lang w:eastAsia="ru-RU"/>
        </w:rPr>
        <w:t>Субарендатора</w:t>
      </w:r>
      <w:r w:rsidRPr="00E855F9">
        <w:rPr>
          <w:rFonts w:ascii="Times New Roman" w:eastAsia="Times New Roman" w:hAnsi="Times New Roman"/>
          <w:color w:val="000000" w:themeColor="text1"/>
          <w:lang w:eastAsia="ru-RU"/>
        </w:rPr>
        <w:t xml:space="preserve"> об изменении своих реквизитов для перечисления арендной платы. </w:t>
      </w:r>
      <w:r w:rsidRPr="00E855F9">
        <w:rPr>
          <w:rFonts w:ascii="Times New Roman" w:hAnsi="Times New Roman"/>
          <w:color w:val="000000" w:themeColor="text1"/>
          <w:lang w:eastAsia="ru-RU"/>
        </w:rPr>
        <w:t xml:space="preserve">Датой </w:t>
      </w:r>
      <w:r w:rsidRPr="00E855F9">
        <w:rPr>
          <w:rFonts w:ascii="Times New Roman" w:hAnsi="Times New Roman"/>
          <w:color w:val="000000" w:themeColor="text1"/>
          <w:lang w:eastAsia="ru-RU"/>
        </w:rPr>
        <w:lastRenderedPageBreak/>
        <w:t xml:space="preserve">уведомления, в целях реализации положений настоящего пункта, признается дата вручения </w:t>
      </w:r>
      <w:r w:rsidRPr="00E855F9">
        <w:rPr>
          <w:rFonts w:ascii="Times New Roman" w:hAnsi="Times New Roman"/>
          <w:i/>
          <w:iCs/>
          <w:color w:val="000000" w:themeColor="text1"/>
          <w:lang w:eastAsia="ru-RU"/>
        </w:rPr>
        <w:t xml:space="preserve">Субарендатору </w:t>
      </w:r>
      <w:r w:rsidRPr="00E855F9">
        <w:rPr>
          <w:rFonts w:ascii="Times New Roman" w:hAnsi="Times New Roman"/>
          <w:color w:val="000000" w:themeColor="text1"/>
          <w:lang w:eastAsia="ru-RU"/>
        </w:rPr>
        <w:t xml:space="preserve">соответствующего извещения под расписку (при направлении извещения курьером), либо дата вручения </w:t>
      </w:r>
      <w:r w:rsidRPr="00E855F9">
        <w:rPr>
          <w:rFonts w:ascii="Times New Roman" w:hAnsi="Times New Roman"/>
          <w:i/>
          <w:iCs/>
          <w:color w:val="000000" w:themeColor="text1"/>
          <w:lang w:eastAsia="ru-RU"/>
        </w:rPr>
        <w:t xml:space="preserve">Арендатору </w:t>
      </w:r>
      <w:r w:rsidRPr="00E855F9">
        <w:rPr>
          <w:rFonts w:ascii="Times New Roman" w:hAnsi="Times New Roman"/>
          <w:color w:val="000000" w:themeColor="text1"/>
          <w:lang w:eastAsia="ru-RU"/>
        </w:rPr>
        <w:t>заказной корреспонденции почтовой службой, или по истечении 10 (десяти) рабочих дней с момента направления уведомления (в зависимости от того, какое из этих событий произойдет раньше),</w:t>
      </w:r>
      <w:r w:rsidR="0097588E">
        <w:rPr>
          <w:rFonts w:ascii="Times New Roman" w:eastAsia="Times New Roman" w:hAnsi="Times New Roman"/>
          <w:color w:val="000000" w:themeColor="text1"/>
          <w:lang w:eastAsia="ru-RU"/>
        </w:rPr>
        <w:t xml:space="preserve"> при этом</w:t>
      </w:r>
      <w:r w:rsidR="002067ED">
        <w:rPr>
          <w:rFonts w:ascii="Times New Roman" w:eastAsia="Times New Roman" w:hAnsi="Times New Roman"/>
          <w:color w:val="000000" w:themeColor="text1"/>
          <w:lang w:eastAsia="ru-RU"/>
        </w:rPr>
        <w:t>,</w:t>
      </w:r>
      <w:r w:rsidRPr="00E855F9">
        <w:rPr>
          <w:rFonts w:ascii="Times New Roman" w:eastAsia="Times New Roman" w:hAnsi="Times New Roman"/>
          <w:color w:val="000000" w:themeColor="text1"/>
          <w:lang w:eastAsia="ru-RU"/>
        </w:rPr>
        <w:t xml:space="preserve"> оформлени</w:t>
      </w:r>
      <w:r w:rsidR="0097588E">
        <w:rPr>
          <w:rFonts w:ascii="Times New Roman" w:eastAsia="Times New Roman" w:hAnsi="Times New Roman"/>
          <w:color w:val="000000" w:themeColor="text1"/>
          <w:lang w:eastAsia="ru-RU"/>
        </w:rPr>
        <w:t>е</w:t>
      </w:r>
      <w:r w:rsidRPr="00E855F9">
        <w:rPr>
          <w:rFonts w:ascii="Times New Roman" w:eastAsia="Times New Roman" w:hAnsi="Times New Roman"/>
          <w:color w:val="000000" w:themeColor="text1"/>
          <w:lang w:eastAsia="ru-RU"/>
        </w:rPr>
        <w:t xml:space="preserve"> дополнительного соглашения не требуется.</w:t>
      </w:r>
      <w:bookmarkEnd w:id="28"/>
    </w:p>
    <w:p w14:paraId="2052D0A2" w14:textId="77777777" w:rsidR="00F1726C" w:rsidRPr="00E855F9" w:rsidRDefault="00F1726C" w:rsidP="00A07317">
      <w:pPr>
        <w:pStyle w:val="aff0"/>
        <w:numPr>
          <w:ilvl w:val="3"/>
          <w:numId w:val="4"/>
        </w:numPr>
        <w:jc w:val="both"/>
        <w:rPr>
          <w:rFonts w:ascii="Times New Roman" w:eastAsia="Times New Roman" w:hAnsi="Times New Roman"/>
          <w:color w:val="000000" w:themeColor="text1"/>
          <w:lang w:eastAsia="ru-RU"/>
        </w:rPr>
      </w:pPr>
      <w:r w:rsidRPr="00E855F9">
        <w:rPr>
          <w:rFonts w:ascii="Times New Roman" w:hAnsi="Times New Roman"/>
          <w:color w:val="000000" w:themeColor="text1"/>
        </w:rPr>
        <w:t>Рассмотреть</w:t>
      </w:r>
      <w:r w:rsidRPr="004D564F">
        <w:rPr>
          <w:rFonts w:ascii="Times New Roman" w:hAnsi="Times New Roman"/>
          <w:color w:val="000000" w:themeColor="text1"/>
        </w:rPr>
        <w:t>, а в случае удовлетворения – согласовать</w:t>
      </w:r>
      <w:r w:rsidR="0009290C">
        <w:rPr>
          <w:rFonts w:ascii="Times New Roman" w:hAnsi="Times New Roman"/>
          <w:color w:val="000000" w:themeColor="text1"/>
        </w:rPr>
        <w:t xml:space="preserve"> (или направить замечания)</w:t>
      </w:r>
      <w:r w:rsidRPr="004D564F">
        <w:rPr>
          <w:rFonts w:ascii="Times New Roman" w:hAnsi="Times New Roman"/>
          <w:color w:val="000000" w:themeColor="text1"/>
        </w:rPr>
        <w:t>,</w:t>
      </w:r>
      <w:r w:rsidRPr="00687DC7">
        <w:rPr>
          <w:rFonts w:ascii="Times New Roman" w:hAnsi="Times New Roman"/>
          <w:color w:val="000000" w:themeColor="text1"/>
        </w:rPr>
        <w:t xml:space="preserve"> </w:t>
      </w:r>
      <w:r w:rsidRPr="00E855F9">
        <w:rPr>
          <w:rFonts w:ascii="Times New Roman" w:eastAsia="Times New Roman" w:hAnsi="Times New Roman"/>
          <w:color w:val="000000" w:themeColor="text1"/>
          <w:lang w:eastAsia="ru-RU"/>
        </w:rPr>
        <w:t xml:space="preserve">предоставленную </w:t>
      </w:r>
      <w:r w:rsidRPr="00E855F9">
        <w:rPr>
          <w:rFonts w:ascii="Times New Roman" w:eastAsia="Times New Roman" w:hAnsi="Times New Roman"/>
          <w:i/>
          <w:color w:val="000000" w:themeColor="text1"/>
          <w:lang w:eastAsia="ru-RU"/>
        </w:rPr>
        <w:t>Субарендатором</w:t>
      </w:r>
      <w:r>
        <w:rPr>
          <w:rFonts w:ascii="Times New Roman" w:eastAsia="Times New Roman" w:hAnsi="Times New Roman"/>
          <w:i/>
          <w:color w:val="000000" w:themeColor="text1"/>
          <w:lang w:eastAsia="ru-RU"/>
        </w:rPr>
        <w:t xml:space="preserve"> </w:t>
      </w:r>
      <w:r w:rsidRPr="00D2687F">
        <w:rPr>
          <w:rFonts w:ascii="Times New Roman" w:hAnsi="Times New Roman"/>
          <w:color w:val="000000" w:themeColor="text1"/>
        </w:rPr>
        <w:t>форму отчёта о розничном товарообороте</w:t>
      </w:r>
      <w:r>
        <w:rPr>
          <w:rFonts w:ascii="Times New Roman" w:hAnsi="Times New Roman"/>
          <w:color w:val="000000" w:themeColor="text1"/>
        </w:rPr>
        <w:t xml:space="preserve"> в соответствии с пунктом </w:t>
      </w:r>
      <w:r w:rsidR="00CF28C0">
        <w:rPr>
          <w:rFonts w:ascii="Times New Roman" w:hAnsi="Times New Roman"/>
          <w:color w:val="000000" w:themeColor="text1"/>
        </w:rPr>
        <w:fldChar w:fldCharType="begin"/>
      </w:r>
      <w:r w:rsidR="00CF28C0">
        <w:rPr>
          <w:rFonts w:ascii="Times New Roman" w:hAnsi="Times New Roman"/>
          <w:color w:val="000000" w:themeColor="text1"/>
        </w:rPr>
        <w:instrText xml:space="preserve"> REF _Ref102413963 \r \h </w:instrText>
      </w:r>
      <w:r w:rsidR="00CF28C0">
        <w:rPr>
          <w:rFonts w:ascii="Times New Roman" w:hAnsi="Times New Roman"/>
          <w:color w:val="000000" w:themeColor="text1"/>
        </w:rPr>
      </w:r>
      <w:r w:rsidR="00CF28C0">
        <w:rPr>
          <w:rFonts w:ascii="Times New Roman" w:hAnsi="Times New Roman"/>
          <w:color w:val="000000" w:themeColor="text1"/>
        </w:rPr>
        <w:fldChar w:fldCharType="separate"/>
      </w:r>
      <w:r w:rsidR="001E2252">
        <w:rPr>
          <w:rFonts w:ascii="Times New Roman" w:hAnsi="Times New Roman"/>
          <w:color w:val="000000" w:themeColor="text1"/>
        </w:rPr>
        <w:t>5.2.3.5</w:t>
      </w:r>
      <w:r w:rsidR="00CF28C0">
        <w:rPr>
          <w:rFonts w:ascii="Times New Roman" w:hAnsi="Times New Roman"/>
          <w:color w:val="000000" w:themeColor="text1"/>
        </w:rPr>
        <w:fldChar w:fldCharType="end"/>
      </w:r>
      <w:r w:rsidR="00CF28C0">
        <w:rPr>
          <w:rFonts w:ascii="Times New Roman" w:hAnsi="Times New Roman"/>
          <w:color w:val="000000" w:themeColor="text1"/>
        </w:rPr>
        <w:t xml:space="preserve"> </w:t>
      </w:r>
      <w:r>
        <w:rPr>
          <w:rFonts w:ascii="Times New Roman" w:hAnsi="Times New Roman"/>
          <w:color w:val="000000" w:themeColor="text1"/>
        </w:rPr>
        <w:t>Договора.</w:t>
      </w:r>
    </w:p>
    <w:p w14:paraId="241AA3BB" w14:textId="77777777" w:rsidR="00A07317" w:rsidRPr="00E855F9" w:rsidRDefault="00A07317" w:rsidP="00D01FFF">
      <w:pPr>
        <w:numPr>
          <w:ilvl w:val="2"/>
          <w:numId w:val="6"/>
        </w:numPr>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На этапе Эксплуатации Недвижимого имущества и Объектов (согласно пункту </w:t>
      </w:r>
      <w:r w:rsidR="00030FDC">
        <w:rPr>
          <w:rFonts w:ascii="Times New Roman" w:eastAsia="Times New Roman" w:hAnsi="Times New Roman"/>
          <w:color w:val="000000" w:themeColor="text1"/>
          <w:lang w:eastAsia="ru-RU"/>
        </w:rPr>
        <w:fldChar w:fldCharType="begin"/>
      </w:r>
      <w:r w:rsidR="00030FDC">
        <w:rPr>
          <w:rFonts w:ascii="Times New Roman" w:eastAsia="Times New Roman" w:hAnsi="Times New Roman"/>
          <w:color w:val="000000" w:themeColor="text1"/>
          <w:lang w:eastAsia="ru-RU"/>
        </w:rPr>
        <w:instrText xml:space="preserve"> REF _Ref102553349 \r \h </w:instrText>
      </w:r>
      <w:r w:rsidR="00030FDC">
        <w:rPr>
          <w:rFonts w:ascii="Times New Roman" w:eastAsia="Times New Roman" w:hAnsi="Times New Roman"/>
          <w:color w:val="000000" w:themeColor="text1"/>
          <w:lang w:eastAsia="ru-RU"/>
        </w:rPr>
      </w:r>
      <w:r w:rsidR="00030FDC">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1.3.2</w:t>
      </w:r>
      <w:r w:rsidR="00030FDC">
        <w:rPr>
          <w:rFonts w:ascii="Times New Roman" w:eastAsia="Times New Roman" w:hAnsi="Times New Roman"/>
          <w:color w:val="000000" w:themeColor="text1"/>
          <w:lang w:eastAsia="ru-RU"/>
        </w:rPr>
        <w:fldChar w:fldCharType="end"/>
      </w:r>
      <w:r w:rsidRPr="00E855F9">
        <w:rPr>
          <w:rFonts w:ascii="Times New Roman" w:eastAsia="Times New Roman" w:hAnsi="Times New Roman"/>
          <w:color w:val="000000" w:themeColor="text1"/>
          <w:lang w:eastAsia="ru-RU"/>
        </w:rPr>
        <w:t xml:space="preserve"> Договора):</w:t>
      </w:r>
      <w:r w:rsidRPr="00E855F9">
        <w:rPr>
          <w:rFonts w:ascii="Times New Roman" w:hAnsi="Times New Roman"/>
          <w:color w:val="000000" w:themeColor="text1"/>
        </w:rPr>
        <w:t xml:space="preserve"> </w:t>
      </w:r>
    </w:p>
    <w:p w14:paraId="2D07FE59" w14:textId="77777777" w:rsidR="00A07317" w:rsidRPr="00E855F9" w:rsidRDefault="00A07317" w:rsidP="00AB3830">
      <w:pPr>
        <w:numPr>
          <w:ilvl w:val="3"/>
          <w:numId w:val="22"/>
        </w:numPr>
        <w:jc w:val="both"/>
        <w:rPr>
          <w:rFonts w:ascii="Times New Roman" w:eastAsia="Times New Roman" w:hAnsi="Times New Roman"/>
          <w:color w:val="000000" w:themeColor="text1"/>
          <w:lang w:eastAsia="ru-RU"/>
        </w:rPr>
      </w:pPr>
      <w:r w:rsidRPr="00E855F9">
        <w:rPr>
          <w:rFonts w:ascii="Times New Roman" w:hAnsi="Times New Roman"/>
          <w:color w:val="000000" w:themeColor="text1"/>
        </w:rPr>
        <w:t xml:space="preserve">Не вмешиваться в деятельность </w:t>
      </w:r>
      <w:r w:rsidRPr="00E855F9">
        <w:rPr>
          <w:rFonts w:ascii="Times New Roman" w:hAnsi="Times New Roman"/>
          <w:i/>
          <w:color w:val="000000" w:themeColor="text1"/>
        </w:rPr>
        <w:t>Субарендатора</w:t>
      </w:r>
      <w:r w:rsidRPr="00E855F9">
        <w:rPr>
          <w:rFonts w:ascii="Times New Roman" w:hAnsi="Times New Roman"/>
          <w:color w:val="000000" w:themeColor="text1"/>
        </w:rPr>
        <w:t>, связанную с</w:t>
      </w:r>
      <w:r w:rsidRPr="00E855F9">
        <w:rPr>
          <w:rFonts w:ascii="Times New Roman" w:eastAsia="Times New Roman" w:hAnsi="Times New Roman"/>
          <w:color w:val="000000" w:themeColor="text1"/>
          <w:lang w:eastAsia="ru-RU"/>
        </w:rPr>
        <w:t xml:space="preserve"> </w:t>
      </w:r>
      <w:r w:rsidRPr="00E855F9">
        <w:rPr>
          <w:rFonts w:ascii="Times New Roman" w:hAnsi="Times New Roman"/>
          <w:color w:val="000000" w:themeColor="text1"/>
        </w:rPr>
        <w:t>использованием Недвижимого имущества, если она не противоречит Законодательству и условиям Договора.</w:t>
      </w:r>
    </w:p>
    <w:p w14:paraId="26B565C3" w14:textId="20BB4B5E" w:rsidR="00A07317" w:rsidRDefault="00A07317" w:rsidP="00AB3830">
      <w:pPr>
        <w:numPr>
          <w:ilvl w:val="3"/>
          <w:numId w:val="22"/>
        </w:numPr>
        <w:jc w:val="both"/>
        <w:rPr>
          <w:rFonts w:ascii="Times New Roman" w:eastAsia="Times New Roman" w:hAnsi="Times New Roman"/>
          <w:color w:val="000000" w:themeColor="text1"/>
          <w:lang w:eastAsia="ru-RU"/>
        </w:rPr>
      </w:pPr>
      <w:bookmarkStart w:id="29" w:name="_Ref102414156"/>
      <w:r w:rsidRPr="00E855F9">
        <w:rPr>
          <w:rFonts w:ascii="Times New Roman" w:hAnsi="Times New Roman"/>
          <w:i/>
          <w:color w:val="000000" w:themeColor="text1"/>
        </w:rPr>
        <w:t>Арендатор</w:t>
      </w:r>
      <w:r w:rsidRPr="00E855F9">
        <w:rPr>
          <w:rFonts w:ascii="Times New Roman" w:hAnsi="Times New Roman"/>
          <w:color w:val="000000" w:themeColor="text1"/>
        </w:rPr>
        <w:t xml:space="preserve"> обязан в</w:t>
      </w:r>
      <w:r w:rsidRPr="00E855F9">
        <w:rPr>
          <w:rFonts w:ascii="Times New Roman" w:eastAsia="Times New Roman" w:hAnsi="Times New Roman"/>
          <w:color w:val="000000" w:themeColor="text1"/>
          <w:lang w:eastAsia="ru-RU"/>
        </w:rPr>
        <w:t xml:space="preserve"> течение 10 (десяти) рабочих дней письменно уведомить </w:t>
      </w:r>
      <w:r w:rsidRPr="00E855F9">
        <w:rPr>
          <w:rFonts w:ascii="Times New Roman" w:eastAsia="Times New Roman" w:hAnsi="Times New Roman"/>
          <w:i/>
          <w:color w:val="000000" w:themeColor="text1"/>
          <w:lang w:eastAsia="ru-RU"/>
        </w:rPr>
        <w:t>Субарендатора</w:t>
      </w:r>
      <w:r w:rsidRPr="00E855F9">
        <w:rPr>
          <w:rFonts w:ascii="Times New Roman" w:eastAsia="Times New Roman" w:hAnsi="Times New Roman"/>
          <w:color w:val="000000" w:themeColor="text1"/>
          <w:lang w:eastAsia="ru-RU"/>
        </w:rPr>
        <w:t xml:space="preserve"> об изменении своих реквизитов для перечисления арендной платы. </w:t>
      </w:r>
      <w:r w:rsidRPr="00E855F9">
        <w:rPr>
          <w:rFonts w:ascii="Times New Roman" w:hAnsi="Times New Roman"/>
          <w:color w:val="000000" w:themeColor="text1"/>
          <w:lang w:eastAsia="ru-RU"/>
        </w:rPr>
        <w:t xml:space="preserve">Датой уведомления, в целях реализации положений настоящего пункта, признается дата вручения </w:t>
      </w:r>
      <w:r w:rsidRPr="00E855F9">
        <w:rPr>
          <w:rFonts w:ascii="Times New Roman" w:hAnsi="Times New Roman"/>
          <w:i/>
          <w:iCs/>
          <w:color w:val="000000" w:themeColor="text1"/>
          <w:lang w:eastAsia="ru-RU"/>
        </w:rPr>
        <w:t xml:space="preserve">Субарендатору </w:t>
      </w:r>
      <w:r w:rsidRPr="00E855F9">
        <w:rPr>
          <w:rFonts w:ascii="Times New Roman" w:hAnsi="Times New Roman"/>
          <w:color w:val="000000" w:themeColor="text1"/>
          <w:lang w:eastAsia="ru-RU"/>
        </w:rPr>
        <w:t xml:space="preserve">соответствующего извещения под расписку (при направлении извещения курьером), либо дата вручения </w:t>
      </w:r>
      <w:r w:rsidRPr="00E855F9">
        <w:rPr>
          <w:rFonts w:ascii="Times New Roman" w:hAnsi="Times New Roman"/>
          <w:i/>
          <w:iCs/>
          <w:color w:val="000000" w:themeColor="text1"/>
          <w:lang w:eastAsia="ru-RU"/>
        </w:rPr>
        <w:t xml:space="preserve">Арендатору </w:t>
      </w:r>
      <w:r w:rsidRPr="00E855F9">
        <w:rPr>
          <w:rFonts w:ascii="Times New Roman" w:hAnsi="Times New Roman"/>
          <w:color w:val="000000" w:themeColor="text1"/>
          <w:lang w:eastAsia="ru-RU"/>
        </w:rPr>
        <w:t>заказной корреспонденции почтовой службой, или по истечении 10 (десяти) рабочих дней с момента направления уведомления (в зависимости от того, какое из этих событий произойдет раньше),</w:t>
      </w:r>
      <w:r w:rsidRPr="00E855F9">
        <w:rPr>
          <w:rFonts w:ascii="Times New Roman" w:eastAsia="Times New Roman" w:hAnsi="Times New Roman"/>
          <w:color w:val="000000" w:themeColor="text1"/>
          <w:lang w:eastAsia="ru-RU"/>
        </w:rPr>
        <w:t xml:space="preserve"> при этом, </w:t>
      </w:r>
      <w:r w:rsidR="00597D04" w:rsidRPr="00E855F9">
        <w:rPr>
          <w:rFonts w:ascii="Times New Roman" w:eastAsia="Times New Roman" w:hAnsi="Times New Roman"/>
          <w:color w:val="000000" w:themeColor="text1"/>
          <w:lang w:eastAsia="ru-RU"/>
        </w:rPr>
        <w:t>оформлени</w:t>
      </w:r>
      <w:r w:rsidR="00597D04">
        <w:rPr>
          <w:rFonts w:ascii="Times New Roman" w:eastAsia="Times New Roman" w:hAnsi="Times New Roman"/>
          <w:color w:val="000000" w:themeColor="text1"/>
          <w:lang w:eastAsia="ru-RU"/>
        </w:rPr>
        <w:t>е</w:t>
      </w:r>
      <w:r w:rsidR="00A73887">
        <w:rPr>
          <w:rFonts w:ascii="Times New Roman" w:eastAsia="Times New Roman" w:hAnsi="Times New Roman"/>
          <w:color w:val="000000" w:themeColor="text1"/>
          <w:lang w:eastAsia="ru-RU"/>
        </w:rPr>
        <w:t xml:space="preserve"> </w:t>
      </w:r>
      <w:r w:rsidRPr="00E855F9">
        <w:rPr>
          <w:rFonts w:ascii="Times New Roman" w:eastAsia="Times New Roman" w:hAnsi="Times New Roman"/>
          <w:color w:val="000000" w:themeColor="text1"/>
          <w:lang w:eastAsia="ru-RU"/>
        </w:rPr>
        <w:t>дополнительного соглашения не требуется.</w:t>
      </w:r>
      <w:bookmarkEnd w:id="29"/>
    </w:p>
    <w:p w14:paraId="180DC3FB" w14:textId="77777777" w:rsidR="00ED19A2" w:rsidRPr="00E855F9" w:rsidRDefault="00ED19A2" w:rsidP="00AB3830">
      <w:pPr>
        <w:numPr>
          <w:ilvl w:val="3"/>
          <w:numId w:val="22"/>
        </w:numPr>
        <w:jc w:val="both"/>
        <w:rPr>
          <w:rFonts w:ascii="Times New Roman" w:eastAsia="Times New Roman" w:hAnsi="Times New Roman"/>
          <w:color w:val="000000" w:themeColor="text1"/>
          <w:lang w:eastAsia="ru-RU"/>
        </w:rPr>
      </w:pPr>
      <w:r>
        <w:rPr>
          <w:rFonts w:ascii="Times New Roman" w:hAnsi="Times New Roman"/>
          <w:color w:val="000000" w:themeColor="text1"/>
        </w:rPr>
        <w:t xml:space="preserve">В случае необходимости и в пределах имеющихся полномочий, содействовать </w:t>
      </w:r>
      <w:r w:rsidRPr="008968F6">
        <w:rPr>
          <w:rFonts w:ascii="Times New Roman" w:hAnsi="Times New Roman"/>
          <w:i/>
          <w:color w:val="000000" w:themeColor="text1"/>
        </w:rPr>
        <w:t>Субарендатору</w:t>
      </w:r>
      <w:r>
        <w:rPr>
          <w:rFonts w:ascii="Times New Roman" w:hAnsi="Times New Roman"/>
          <w:color w:val="000000" w:themeColor="text1"/>
        </w:rPr>
        <w:t xml:space="preserve"> во взаимодействии с иными субарендаторами смежных частей земельных участков / земельных участков в составе МФЗ.</w:t>
      </w:r>
    </w:p>
    <w:p w14:paraId="63243B5D" w14:textId="77777777" w:rsidR="00A07317" w:rsidRPr="00E855F9" w:rsidRDefault="00A07317" w:rsidP="00CF28C0">
      <w:pPr>
        <w:numPr>
          <w:ilvl w:val="3"/>
          <w:numId w:val="22"/>
        </w:numPr>
        <w:jc w:val="both"/>
        <w:rPr>
          <w:rFonts w:ascii="Times New Roman" w:hAnsi="Times New Roman"/>
          <w:color w:val="000000" w:themeColor="text1"/>
        </w:rPr>
      </w:pPr>
      <w:bookmarkStart w:id="30" w:name="_Ref102463950"/>
      <w:r w:rsidRPr="00E855F9">
        <w:rPr>
          <w:rFonts w:ascii="Times New Roman" w:eastAsia="Times New Roman" w:hAnsi="Times New Roman"/>
          <w:color w:val="000000" w:themeColor="text1"/>
          <w:lang w:eastAsia="ru-RU"/>
        </w:rPr>
        <w:t xml:space="preserve">В срок, не </w:t>
      </w:r>
      <w:r w:rsidRPr="00626808">
        <w:rPr>
          <w:rFonts w:ascii="Times New Roman" w:eastAsia="Times New Roman" w:hAnsi="Times New Roman"/>
          <w:color w:val="000000" w:themeColor="text1"/>
          <w:lang w:eastAsia="ru-RU"/>
        </w:rPr>
        <w:t xml:space="preserve">позднее </w:t>
      </w:r>
      <w:r w:rsidRPr="00D01FFF">
        <w:rPr>
          <w:rFonts w:ascii="Times New Roman" w:hAnsi="Times New Roman"/>
          <w:color w:val="000000" w:themeColor="text1"/>
        </w:rPr>
        <w:t>30 (тридцати)</w:t>
      </w:r>
      <w:r w:rsidRPr="00626808">
        <w:rPr>
          <w:rFonts w:ascii="Times New Roman" w:eastAsia="Times New Roman" w:hAnsi="Times New Roman"/>
          <w:color w:val="000000" w:themeColor="text1"/>
          <w:lang w:eastAsia="ru-RU"/>
        </w:rPr>
        <w:t xml:space="preserve"> </w:t>
      </w:r>
      <w:r w:rsidRPr="00626808">
        <w:rPr>
          <w:rFonts w:ascii="Times New Roman" w:hAnsi="Times New Roman"/>
          <w:color w:val="000000" w:themeColor="text1"/>
        </w:rPr>
        <w:t>рабочих</w:t>
      </w:r>
      <w:r>
        <w:rPr>
          <w:rFonts w:ascii="Times New Roman" w:eastAsia="Times New Roman" w:hAnsi="Times New Roman"/>
          <w:color w:val="000000" w:themeColor="text1"/>
          <w:lang w:eastAsia="ru-RU"/>
        </w:rPr>
        <w:t xml:space="preserve"> дней</w:t>
      </w:r>
      <w:r w:rsidR="00F6170F">
        <w:rPr>
          <w:rFonts w:ascii="Times New Roman" w:eastAsia="Times New Roman" w:hAnsi="Times New Roman"/>
          <w:color w:val="000000" w:themeColor="text1"/>
          <w:lang w:eastAsia="ru-RU"/>
        </w:rPr>
        <w:t xml:space="preserve"> с даты получения соответствующего обращения </w:t>
      </w:r>
      <w:r w:rsidR="00F6170F" w:rsidRPr="00626808">
        <w:rPr>
          <w:rFonts w:ascii="Times New Roman" w:eastAsia="Times New Roman" w:hAnsi="Times New Roman"/>
          <w:i/>
          <w:color w:val="000000" w:themeColor="text1"/>
          <w:lang w:eastAsia="ru-RU"/>
        </w:rPr>
        <w:t>Субарендатора</w:t>
      </w:r>
      <w:r w:rsidRPr="00E855F9">
        <w:rPr>
          <w:rFonts w:ascii="Times New Roman" w:eastAsia="Times New Roman" w:hAnsi="Times New Roman"/>
          <w:color w:val="000000" w:themeColor="text1"/>
          <w:lang w:eastAsia="ru-RU"/>
        </w:rPr>
        <w:t xml:space="preserve">, </w:t>
      </w:r>
      <w:r w:rsidRPr="0027436A">
        <w:rPr>
          <w:rFonts w:ascii="Times New Roman" w:eastAsia="Times New Roman" w:hAnsi="Times New Roman"/>
          <w:color w:val="000000" w:themeColor="text1"/>
          <w:lang w:eastAsia="ru-RU"/>
        </w:rPr>
        <w:t xml:space="preserve">рассмотреть, а в </w:t>
      </w:r>
      <w:r w:rsidRPr="00F024F6">
        <w:rPr>
          <w:rFonts w:ascii="Times New Roman" w:eastAsia="Times New Roman" w:hAnsi="Times New Roman"/>
          <w:color w:val="000000" w:themeColor="text1"/>
          <w:lang w:eastAsia="ru-RU"/>
        </w:rPr>
        <w:t xml:space="preserve">случае </w:t>
      </w:r>
      <w:r w:rsidR="00F6170F">
        <w:rPr>
          <w:rFonts w:ascii="Times New Roman" w:eastAsia="Times New Roman" w:hAnsi="Times New Roman"/>
          <w:color w:val="000000" w:themeColor="text1"/>
          <w:lang w:eastAsia="ru-RU"/>
        </w:rPr>
        <w:t>отсутствия возражений/замечаний</w:t>
      </w:r>
      <w:r>
        <w:rPr>
          <w:rFonts w:ascii="Times New Roman" w:eastAsia="Times New Roman" w:hAnsi="Times New Roman"/>
          <w:color w:val="000000" w:themeColor="text1"/>
          <w:lang w:eastAsia="ru-RU"/>
        </w:rPr>
        <w:t>,</w:t>
      </w:r>
      <w:r w:rsidRPr="0027436A">
        <w:rPr>
          <w:rFonts w:ascii="Times New Roman" w:eastAsia="Times New Roman" w:hAnsi="Times New Roman"/>
          <w:color w:val="000000" w:themeColor="text1"/>
          <w:lang w:eastAsia="ru-RU"/>
        </w:rPr>
        <w:t xml:space="preserve"> </w:t>
      </w:r>
      <w:r w:rsidRPr="00E855F9">
        <w:rPr>
          <w:rFonts w:ascii="Times New Roman" w:eastAsia="Times New Roman" w:hAnsi="Times New Roman"/>
          <w:color w:val="000000" w:themeColor="text1"/>
          <w:lang w:eastAsia="ru-RU"/>
        </w:rPr>
        <w:t xml:space="preserve">заключить с </w:t>
      </w:r>
      <w:r w:rsidRPr="00E855F9">
        <w:rPr>
          <w:rFonts w:ascii="Times New Roman" w:eastAsia="Times New Roman" w:hAnsi="Times New Roman"/>
          <w:i/>
          <w:color w:val="000000" w:themeColor="text1"/>
          <w:lang w:eastAsia="ru-RU"/>
        </w:rPr>
        <w:t>Субарендатором</w:t>
      </w:r>
      <w:r w:rsidRPr="00E855F9">
        <w:rPr>
          <w:rFonts w:ascii="Times New Roman" w:eastAsia="Times New Roman" w:hAnsi="Times New Roman"/>
          <w:color w:val="000000" w:themeColor="text1"/>
          <w:lang w:eastAsia="ru-RU"/>
        </w:rPr>
        <w:t xml:space="preserve"> соглашение об установлении сервитута на земельный(</w:t>
      </w:r>
      <w:proofErr w:type="spellStart"/>
      <w:r w:rsidRPr="00E855F9">
        <w:rPr>
          <w:rFonts w:ascii="Times New Roman" w:eastAsia="Times New Roman" w:hAnsi="Times New Roman"/>
          <w:color w:val="000000" w:themeColor="text1"/>
          <w:lang w:eastAsia="ru-RU"/>
        </w:rPr>
        <w:t>ые</w:t>
      </w:r>
      <w:proofErr w:type="spellEnd"/>
      <w:r w:rsidRPr="00E855F9">
        <w:rPr>
          <w:rFonts w:ascii="Times New Roman" w:eastAsia="Times New Roman" w:hAnsi="Times New Roman"/>
          <w:color w:val="000000" w:themeColor="text1"/>
          <w:lang w:eastAsia="ru-RU"/>
        </w:rPr>
        <w:t xml:space="preserve">) участок(и) </w:t>
      </w:r>
      <w:r w:rsidR="002656C0" w:rsidRPr="002656C0">
        <w:rPr>
          <w:rFonts w:ascii="Times New Roman" w:eastAsia="Times New Roman" w:hAnsi="Times New Roman"/>
          <w:i/>
          <w:color w:val="000000" w:themeColor="text1"/>
          <w:lang w:eastAsia="ru-RU"/>
        </w:rPr>
        <w:t>Арендатора</w:t>
      </w:r>
      <w:r w:rsidR="002656C0">
        <w:rPr>
          <w:rFonts w:ascii="Times New Roman" w:eastAsia="Times New Roman" w:hAnsi="Times New Roman"/>
          <w:color w:val="000000" w:themeColor="text1"/>
          <w:lang w:eastAsia="ru-RU"/>
        </w:rPr>
        <w:t xml:space="preserve"> </w:t>
      </w:r>
      <w:r w:rsidRPr="00E855F9">
        <w:rPr>
          <w:rFonts w:ascii="Times New Roman" w:eastAsia="Times New Roman" w:hAnsi="Times New Roman"/>
          <w:color w:val="000000" w:themeColor="text1"/>
          <w:lang w:eastAsia="ru-RU"/>
        </w:rPr>
        <w:t xml:space="preserve">в целях эксплуатации </w:t>
      </w:r>
      <w:r w:rsidR="002656C0">
        <w:rPr>
          <w:rFonts w:ascii="Times New Roman" w:eastAsia="Times New Roman" w:hAnsi="Times New Roman"/>
          <w:color w:val="000000" w:themeColor="text1"/>
          <w:lang w:eastAsia="ru-RU"/>
        </w:rPr>
        <w:t>Объектов</w:t>
      </w:r>
      <w:r w:rsidRPr="00E855F9">
        <w:rPr>
          <w:rFonts w:ascii="Times New Roman" w:eastAsia="Times New Roman" w:hAnsi="Times New Roman"/>
          <w:color w:val="000000" w:themeColor="text1"/>
          <w:lang w:eastAsia="ru-RU"/>
        </w:rPr>
        <w:t>.</w:t>
      </w:r>
      <w:bookmarkEnd w:id="30"/>
    </w:p>
    <w:p w14:paraId="00064E0F" w14:textId="77777777" w:rsidR="00A07317" w:rsidRDefault="00030FDC" w:rsidP="00AB3830">
      <w:pPr>
        <w:numPr>
          <w:ilvl w:val="3"/>
          <w:numId w:val="22"/>
        </w:numPr>
        <w:jc w:val="both"/>
        <w:rPr>
          <w:rFonts w:ascii="Times New Roman" w:eastAsia="Times New Roman" w:hAnsi="Times New Roman"/>
          <w:color w:val="000000" w:themeColor="text1"/>
          <w:lang w:eastAsia="ru-RU"/>
        </w:rPr>
      </w:pPr>
      <w:r>
        <w:rPr>
          <w:rFonts w:ascii="Times New Roman" w:hAnsi="Times New Roman"/>
          <w:color w:val="000000" w:themeColor="text1"/>
        </w:rPr>
        <w:t xml:space="preserve">На основании обращения </w:t>
      </w:r>
      <w:r w:rsidRPr="00030FDC">
        <w:rPr>
          <w:rFonts w:ascii="Times New Roman" w:hAnsi="Times New Roman"/>
          <w:i/>
          <w:color w:val="000000" w:themeColor="text1"/>
        </w:rPr>
        <w:t>Субарендатора</w:t>
      </w:r>
      <w:r>
        <w:rPr>
          <w:rFonts w:ascii="Times New Roman" w:hAnsi="Times New Roman"/>
          <w:color w:val="000000" w:themeColor="text1"/>
        </w:rPr>
        <w:t xml:space="preserve"> в соответствии с пунктом </w:t>
      </w:r>
      <w:r w:rsidR="002C1B16">
        <w:rPr>
          <w:rFonts w:ascii="Times New Roman" w:hAnsi="Times New Roman"/>
          <w:color w:val="000000" w:themeColor="text1"/>
        </w:rPr>
        <w:fldChar w:fldCharType="begin"/>
      </w:r>
      <w:r w:rsidR="002C1B16">
        <w:rPr>
          <w:rFonts w:ascii="Times New Roman" w:hAnsi="Times New Roman"/>
          <w:color w:val="000000" w:themeColor="text1"/>
        </w:rPr>
        <w:instrText xml:space="preserve"> REF _Ref102554170 \r \h </w:instrText>
      </w:r>
      <w:r w:rsidR="002C1B16">
        <w:rPr>
          <w:rFonts w:ascii="Times New Roman" w:hAnsi="Times New Roman"/>
          <w:color w:val="000000" w:themeColor="text1"/>
        </w:rPr>
      </w:r>
      <w:r w:rsidR="002C1B16">
        <w:rPr>
          <w:rFonts w:ascii="Times New Roman" w:hAnsi="Times New Roman"/>
          <w:color w:val="000000" w:themeColor="text1"/>
        </w:rPr>
        <w:fldChar w:fldCharType="separate"/>
      </w:r>
      <w:r w:rsidR="000C47A3">
        <w:rPr>
          <w:rFonts w:ascii="Times New Roman" w:hAnsi="Times New Roman"/>
          <w:color w:val="000000" w:themeColor="text1"/>
        </w:rPr>
        <w:t xml:space="preserve">6.4.2.28 </w:t>
      </w:r>
      <w:r w:rsidR="002C1B16">
        <w:rPr>
          <w:rFonts w:ascii="Times New Roman" w:hAnsi="Times New Roman"/>
          <w:color w:val="000000" w:themeColor="text1"/>
        </w:rPr>
        <w:fldChar w:fldCharType="end"/>
      </w:r>
      <w:r>
        <w:rPr>
          <w:rFonts w:ascii="Times New Roman" w:hAnsi="Times New Roman"/>
          <w:color w:val="000000" w:themeColor="text1"/>
        </w:rPr>
        <w:t xml:space="preserve"> Договора </w:t>
      </w:r>
      <w:r w:rsidR="00A07317" w:rsidRPr="00E855F9">
        <w:rPr>
          <w:rFonts w:ascii="Times New Roman" w:eastAsia="Times New Roman" w:hAnsi="Times New Roman"/>
          <w:color w:val="000000" w:themeColor="text1"/>
          <w:lang w:eastAsia="ru-RU"/>
        </w:rPr>
        <w:t xml:space="preserve">заключить с </w:t>
      </w:r>
      <w:r w:rsidR="00A07317" w:rsidRPr="007B07B5">
        <w:rPr>
          <w:rFonts w:ascii="Times New Roman" w:eastAsia="Times New Roman" w:hAnsi="Times New Roman"/>
          <w:i/>
          <w:color w:val="000000" w:themeColor="text1"/>
          <w:lang w:eastAsia="ru-RU"/>
        </w:rPr>
        <w:t xml:space="preserve">Субарендатором </w:t>
      </w:r>
      <w:r w:rsidR="00A07317" w:rsidRPr="00687DC7">
        <w:rPr>
          <w:rFonts w:ascii="Times New Roman" w:hAnsi="Times New Roman"/>
          <w:color w:val="000000" w:themeColor="text1"/>
        </w:rPr>
        <w:t xml:space="preserve">договор на </w:t>
      </w:r>
      <w:r w:rsidR="00A07317">
        <w:rPr>
          <w:rFonts w:ascii="Times New Roman" w:eastAsia="Times New Roman" w:hAnsi="Times New Roman"/>
          <w:color w:val="000000" w:themeColor="text1"/>
          <w:lang w:eastAsia="ru-RU"/>
        </w:rPr>
        <w:t>п</w:t>
      </w:r>
      <w:r w:rsidR="00A07317" w:rsidRPr="00E855F9">
        <w:rPr>
          <w:rFonts w:ascii="Times New Roman" w:eastAsia="Times New Roman" w:hAnsi="Times New Roman"/>
          <w:color w:val="000000" w:themeColor="text1"/>
          <w:lang w:eastAsia="ru-RU"/>
        </w:rPr>
        <w:t>рисоединение</w:t>
      </w:r>
      <w:r w:rsidR="00A07317" w:rsidRPr="00687DC7">
        <w:rPr>
          <w:rFonts w:ascii="Times New Roman" w:hAnsi="Times New Roman"/>
          <w:color w:val="000000" w:themeColor="text1"/>
        </w:rPr>
        <w:t xml:space="preserve"> объектов дорожного сервиса</w:t>
      </w:r>
      <w:r w:rsidR="00F56BA9">
        <w:rPr>
          <w:rFonts w:ascii="Times New Roman" w:hAnsi="Times New Roman"/>
          <w:color w:val="000000" w:themeColor="text1"/>
        </w:rPr>
        <w:t xml:space="preserve"> к </w:t>
      </w:r>
      <w:r>
        <w:rPr>
          <w:rFonts w:ascii="Times New Roman" w:hAnsi="Times New Roman"/>
          <w:color w:val="000000" w:themeColor="text1"/>
        </w:rPr>
        <w:t xml:space="preserve">Автомобильной </w:t>
      </w:r>
      <w:r w:rsidR="00F56BA9">
        <w:rPr>
          <w:rFonts w:ascii="Times New Roman" w:hAnsi="Times New Roman"/>
          <w:color w:val="000000" w:themeColor="text1"/>
        </w:rPr>
        <w:t xml:space="preserve">дороге </w:t>
      </w:r>
      <w:r w:rsidRPr="00030FDC">
        <w:rPr>
          <w:rFonts w:ascii="Times New Roman" w:eastAsia="Times New Roman" w:hAnsi="Times New Roman"/>
          <w:color w:val="000000" w:themeColor="text1"/>
          <w:lang w:eastAsia="ru-RU"/>
        </w:rPr>
        <w:t>М-12</w:t>
      </w:r>
      <w:r w:rsidRPr="00E855F9">
        <w:rPr>
          <w:rFonts w:ascii="Times New Roman" w:eastAsia="Times New Roman" w:hAnsi="Times New Roman"/>
          <w:color w:val="000000" w:themeColor="text1"/>
          <w:lang w:eastAsia="ru-RU"/>
        </w:rPr>
        <w:t xml:space="preserve">. </w:t>
      </w:r>
    </w:p>
    <w:p w14:paraId="0CED3ED0" w14:textId="7DC33C2D" w:rsidR="004C2387" w:rsidRDefault="00141A1F" w:rsidP="00FD55F7">
      <w:pPr>
        <w:numPr>
          <w:ilvl w:val="3"/>
          <w:numId w:val="22"/>
        </w:numPr>
        <w:jc w:val="both"/>
        <w:rPr>
          <w:rFonts w:ascii="Times New Roman" w:eastAsia="Times New Roman" w:hAnsi="Times New Roman"/>
          <w:color w:val="000000" w:themeColor="text1"/>
          <w:lang w:eastAsia="ru-RU"/>
        </w:rPr>
      </w:pPr>
      <w:bookmarkStart w:id="31" w:name="_Ref100851130"/>
      <w:proofErr w:type="gramStart"/>
      <w:r w:rsidRPr="008B6119">
        <w:rPr>
          <w:rFonts w:ascii="Times New Roman" w:eastAsia="Times New Roman" w:hAnsi="Times New Roman"/>
          <w:color w:val="000000" w:themeColor="text1"/>
          <w:lang w:eastAsia="ru-RU"/>
        </w:rPr>
        <w:t>В целях</w:t>
      </w:r>
      <w:r w:rsidR="00FD55F7">
        <w:rPr>
          <w:rFonts w:ascii="Times New Roman" w:eastAsia="Times New Roman" w:hAnsi="Times New Roman"/>
          <w:color w:val="000000" w:themeColor="text1"/>
          <w:lang w:eastAsia="ru-RU"/>
        </w:rPr>
        <w:t xml:space="preserve"> заключения </w:t>
      </w:r>
      <w:r w:rsidR="00FD55F7">
        <w:rPr>
          <w:rFonts w:ascii="Times New Roman" w:hAnsi="Times New Roman"/>
          <w:color w:val="000000" w:themeColor="text1"/>
          <w:lang w:eastAsia="ru-RU"/>
        </w:rPr>
        <w:t>дополнительного</w:t>
      </w:r>
      <w:r w:rsidR="00FD55F7" w:rsidRPr="00EC1857">
        <w:rPr>
          <w:rFonts w:ascii="Times New Roman" w:hAnsi="Times New Roman"/>
          <w:color w:val="000000" w:themeColor="text1"/>
          <w:lang w:eastAsia="ru-RU"/>
        </w:rPr>
        <w:t xml:space="preserve"> </w:t>
      </w:r>
      <w:r w:rsidR="00FD55F7">
        <w:rPr>
          <w:rFonts w:ascii="Times New Roman" w:hAnsi="Times New Roman"/>
          <w:color w:val="000000" w:themeColor="text1"/>
          <w:lang w:eastAsia="ru-RU"/>
        </w:rPr>
        <w:t xml:space="preserve">соглашения </w:t>
      </w:r>
      <w:r w:rsidR="00FD55F7" w:rsidRPr="00EC1857">
        <w:rPr>
          <w:rFonts w:ascii="Times New Roman" w:hAnsi="Times New Roman"/>
          <w:color w:val="000000" w:themeColor="text1"/>
          <w:lang w:eastAsia="ru-RU"/>
        </w:rPr>
        <w:t>о перерас</w:t>
      </w:r>
      <w:r w:rsidR="00FD55F7">
        <w:rPr>
          <w:rFonts w:ascii="Times New Roman" w:hAnsi="Times New Roman"/>
          <w:color w:val="000000" w:themeColor="text1"/>
          <w:lang w:eastAsia="ru-RU"/>
        </w:rPr>
        <w:t>чете арендной платы в случае</w:t>
      </w:r>
      <w:r w:rsidRPr="008B6119">
        <w:rPr>
          <w:rFonts w:ascii="Times New Roman" w:eastAsia="Times New Roman" w:hAnsi="Times New Roman"/>
          <w:color w:val="000000" w:themeColor="text1"/>
          <w:lang w:eastAsia="ru-RU"/>
        </w:rPr>
        <w:t xml:space="preserve"> автоматического продления (пролонгации) Договора в соответствии с п</w:t>
      </w:r>
      <w:r w:rsidR="00E86D58">
        <w:rPr>
          <w:rFonts w:ascii="Times New Roman" w:eastAsia="Times New Roman" w:hAnsi="Times New Roman"/>
          <w:color w:val="000000" w:themeColor="text1"/>
          <w:lang w:eastAsia="ru-RU"/>
        </w:rPr>
        <w:t>унктом</w:t>
      </w:r>
      <w:r w:rsidRPr="008B6119">
        <w:rPr>
          <w:rFonts w:ascii="Times New Roman" w:eastAsia="Times New Roman" w:hAnsi="Times New Roman"/>
          <w:color w:val="000000" w:themeColor="text1"/>
          <w:lang w:eastAsia="ru-RU"/>
        </w:rPr>
        <w:t xml:space="preserve"> </w:t>
      </w:r>
      <w:r w:rsidRPr="008B6119">
        <w:rPr>
          <w:rFonts w:ascii="Times New Roman" w:eastAsia="Times New Roman" w:hAnsi="Times New Roman"/>
          <w:color w:val="000000" w:themeColor="text1"/>
          <w:lang w:eastAsia="ru-RU"/>
        </w:rPr>
        <w:fldChar w:fldCharType="begin"/>
      </w:r>
      <w:r w:rsidRPr="008B6119">
        <w:rPr>
          <w:rFonts w:ascii="Times New Roman" w:eastAsia="Times New Roman" w:hAnsi="Times New Roman"/>
          <w:color w:val="000000" w:themeColor="text1"/>
          <w:lang w:eastAsia="ru-RU"/>
        </w:rPr>
        <w:instrText xml:space="preserve"> REF _Ref96104577 \r \h </w:instrText>
      </w:r>
      <w:r w:rsidRPr="008B6119">
        <w:rPr>
          <w:rFonts w:ascii="Times New Roman" w:eastAsia="Times New Roman" w:hAnsi="Times New Roman"/>
          <w:color w:val="000000" w:themeColor="text1"/>
          <w:lang w:eastAsia="ru-RU"/>
        </w:rPr>
      </w:r>
      <w:r w:rsidRPr="008B6119">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2.4</w:t>
      </w:r>
      <w:r w:rsidRPr="008B6119">
        <w:rPr>
          <w:rFonts w:ascii="Times New Roman" w:eastAsia="Times New Roman" w:hAnsi="Times New Roman"/>
          <w:color w:val="000000" w:themeColor="text1"/>
          <w:lang w:eastAsia="ru-RU"/>
        </w:rPr>
        <w:fldChar w:fldCharType="end"/>
      </w:r>
      <w:r w:rsidRPr="008B6119">
        <w:rPr>
          <w:rFonts w:ascii="Times New Roman" w:eastAsia="Times New Roman" w:hAnsi="Times New Roman"/>
          <w:color w:val="000000" w:themeColor="text1"/>
          <w:lang w:eastAsia="ru-RU"/>
        </w:rPr>
        <w:t xml:space="preserve"> Договора</w:t>
      </w:r>
      <w:r w:rsidR="004C2387" w:rsidRPr="008B6119">
        <w:rPr>
          <w:rFonts w:ascii="Times New Roman" w:eastAsia="Times New Roman" w:hAnsi="Times New Roman"/>
          <w:color w:val="000000" w:themeColor="text1"/>
          <w:lang w:eastAsia="ru-RU"/>
        </w:rPr>
        <w:t xml:space="preserve"> </w:t>
      </w:r>
      <w:r w:rsidR="004C2387" w:rsidRPr="002F64D8">
        <w:rPr>
          <w:rFonts w:ascii="Times New Roman" w:eastAsia="Times New Roman" w:hAnsi="Times New Roman"/>
          <w:i/>
          <w:color w:val="000000" w:themeColor="text1"/>
          <w:lang w:eastAsia="ru-RU"/>
        </w:rPr>
        <w:t>Арендатор</w:t>
      </w:r>
      <w:r w:rsidR="004C2387" w:rsidRPr="008B6119">
        <w:rPr>
          <w:rFonts w:ascii="Times New Roman" w:eastAsia="Times New Roman" w:hAnsi="Times New Roman"/>
          <w:color w:val="000000" w:themeColor="text1"/>
          <w:lang w:eastAsia="ru-RU"/>
        </w:rPr>
        <w:t xml:space="preserve"> обязан подготовить отчет об оценке рыночной стоимости арендной платы на новый период действия </w:t>
      </w:r>
      <w:r w:rsidR="004C2387" w:rsidRPr="000F6945">
        <w:rPr>
          <w:rFonts w:ascii="Times New Roman" w:eastAsia="Times New Roman" w:hAnsi="Times New Roman"/>
          <w:color w:val="000000" w:themeColor="text1"/>
          <w:lang w:eastAsia="ru-RU"/>
        </w:rPr>
        <w:t>Договора</w:t>
      </w:r>
      <w:r w:rsidR="0005316D">
        <w:rPr>
          <w:rFonts w:ascii="Times New Roman" w:eastAsia="Times New Roman" w:hAnsi="Times New Roman"/>
          <w:color w:val="000000" w:themeColor="text1"/>
          <w:lang w:eastAsia="ru-RU"/>
        </w:rPr>
        <w:t xml:space="preserve"> </w:t>
      </w:r>
      <w:r w:rsidR="004C2387" w:rsidRPr="008B6119">
        <w:rPr>
          <w:rFonts w:ascii="Times New Roman" w:eastAsia="Times New Roman" w:hAnsi="Times New Roman"/>
          <w:color w:val="000000" w:themeColor="text1"/>
          <w:lang w:eastAsia="ru-RU"/>
        </w:rPr>
        <w:t xml:space="preserve"> </w:t>
      </w:r>
      <w:r w:rsidR="00876A5B" w:rsidRPr="002F64D8">
        <w:rPr>
          <w:rStyle w:val="af2"/>
          <w:rFonts w:ascii="Times New Roman" w:eastAsia="Times New Roman" w:hAnsi="Times New Roman"/>
          <w:sz w:val="24"/>
          <w:szCs w:val="28"/>
          <w:lang w:eastAsia="ru-RU"/>
        </w:rPr>
        <w:t>за</w:t>
      </w:r>
      <w:r w:rsidR="00876A5B">
        <w:rPr>
          <w:rStyle w:val="af2"/>
          <w:rFonts w:ascii="Times New Roman" w:eastAsia="Times New Roman" w:hAnsi="Times New Roman"/>
          <w:sz w:val="28"/>
          <w:szCs w:val="28"/>
          <w:lang w:eastAsia="ru-RU"/>
        </w:rPr>
        <w:t xml:space="preserve"> </w:t>
      </w:r>
      <w:r w:rsidR="004C2387" w:rsidRPr="008B6119">
        <w:rPr>
          <w:rFonts w:ascii="Times New Roman" w:eastAsia="Times New Roman" w:hAnsi="Times New Roman"/>
          <w:color w:val="000000" w:themeColor="text1"/>
          <w:lang w:eastAsia="ru-RU"/>
        </w:rPr>
        <w:t>6</w:t>
      </w:r>
      <w:r w:rsidR="003A63B8">
        <w:rPr>
          <w:rFonts w:ascii="Times New Roman" w:eastAsia="Times New Roman" w:hAnsi="Times New Roman"/>
          <w:color w:val="000000" w:themeColor="text1"/>
          <w:lang w:eastAsia="ru-RU"/>
        </w:rPr>
        <w:t xml:space="preserve"> (шесть)</w:t>
      </w:r>
      <w:r w:rsidR="004C2387" w:rsidRPr="008B6119">
        <w:rPr>
          <w:rFonts w:ascii="Times New Roman" w:eastAsia="Times New Roman" w:hAnsi="Times New Roman"/>
          <w:color w:val="000000" w:themeColor="text1"/>
          <w:lang w:eastAsia="ru-RU"/>
        </w:rPr>
        <w:t xml:space="preserve"> месяцев </w:t>
      </w:r>
      <w:r w:rsidR="00876A5B">
        <w:rPr>
          <w:rFonts w:ascii="Times New Roman" w:eastAsia="Times New Roman" w:hAnsi="Times New Roman"/>
          <w:color w:val="000000" w:themeColor="text1"/>
          <w:lang w:eastAsia="ru-RU"/>
        </w:rPr>
        <w:t xml:space="preserve">до даты окончания срока </w:t>
      </w:r>
      <w:r w:rsidR="004C2387" w:rsidRPr="008B6119">
        <w:rPr>
          <w:rFonts w:ascii="Times New Roman" w:eastAsia="Times New Roman" w:hAnsi="Times New Roman"/>
          <w:color w:val="000000" w:themeColor="text1"/>
          <w:lang w:eastAsia="ru-RU"/>
        </w:rPr>
        <w:t>Договора</w:t>
      </w:r>
      <w:r w:rsidR="00556C7C">
        <w:rPr>
          <w:rFonts w:ascii="Times New Roman" w:eastAsia="Times New Roman" w:hAnsi="Times New Roman"/>
          <w:color w:val="000000" w:themeColor="text1"/>
          <w:lang w:eastAsia="ru-RU"/>
        </w:rPr>
        <w:t>;</w:t>
      </w:r>
      <w:proofErr w:type="gramEnd"/>
      <w:r w:rsidR="00556C7C">
        <w:rPr>
          <w:rFonts w:ascii="Times New Roman" w:eastAsia="Times New Roman" w:hAnsi="Times New Roman"/>
          <w:color w:val="000000" w:themeColor="text1"/>
          <w:lang w:eastAsia="ru-RU"/>
        </w:rPr>
        <w:t xml:space="preserve"> а также </w:t>
      </w:r>
      <w:bookmarkStart w:id="32" w:name="_Ref96105685"/>
      <w:r w:rsidR="00556C7C">
        <w:rPr>
          <w:rFonts w:ascii="Times New Roman" w:eastAsia="Times New Roman" w:hAnsi="Times New Roman"/>
          <w:color w:val="000000" w:themeColor="text1"/>
          <w:lang w:eastAsia="ru-RU"/>
        </w:rPr>
        <w:t xml:space="preserve">в </w:t>
      </w:r>
      <w:r w:rsidR="004C2387" w:rsidRPr="008B6119">
        <w:rPr>
          <w:rFonts w:ascii="Times New Roman" w:eastAsia="Times New Roman" w:hAnsi="Times New Roman"/>
          <w:color w:val="000000" w:themeColor="text1"/>
          <w:lang w:eastAsia="ru-RU"/>
        </w:rPr>
        <w:t>соответствии с п</w:t>
      </w:r>
      <w:r w:rsidR="00863C29">
        <w:rPr>
          <w:rFonts w:ascii="Times New Roman" w:eastAsia="Times New Roman" w:hAnsi="Times New Roman"/>
          <w:color w:val="000000" w:themeColor="text1"/>
          <w:lang w:eastAsia="ru-RU"/>
        </w:rPr>
        <w:t>унктом</w:t>
      </w:r>
      <w:r w:rsidR="004C2387" w:rsidRPr="008B6119">
        <w:rPr>
          <w:rFonts w:ascii="Times New Roman" w:eastAsia="Times New Roman" w:hAnsi="Times New Roman"/>
          <w:color w:val="000000" w:themeColor="text1"/>
          <w:lang w:eastAsia="ru-RU"/>
        </w:rPr>
        <w:t xml:space="preserve"> </w:t>
      </w:r>
      <w:r w:rsidR="004C2387" w:rsidRPr="008B6119">
        <w:rPr>
          <w:rFonts w:ascii="Times New Roman" w:eastAsia="Times New Roman" w:hAnsi="Times New Roman"/>
          <w:color w:val="000000" w:themeColor="text1"/>
          <w:lang w:eastAsia="ru-RU"/>
        </w:rPr>
        <w:fldChar w:fldCharType="begin"/>
      </w:r>
      <w:r w:rsidR="004C2387" w:rsidRPr="008B6119">
        <w:rPr>
          <w:rFonts w:ascii="Times New Roman" w:eastAsia="Times New Roman" w:hAnsi="Times New Roman"/>
          <w:color w:val="000000" w:themeColor="text1"/>
          <w:lang w:eastAsia="ru-RU"/>
        </w:rPr>
        <w:instrText xml:space="preserve"> REF _Ref96104577 \r \h </w:instrText>
      </w:r>
      <w:r w:rsidR="004C2387" w:rsidRPr="008B6119">
        <w:rPr>
          <w:rFonts w:ascii="Times New Roman" w:eastAsia="Times New Roman" w:hAnsi="Times New Roman"/>
          <w:color w:val="000000" w:themeColor="text1"/>
          <w:lang w:eastAsia="ru-RU"/>
        </w:rPr>
      </w:r>
      <w:r w:rsidR="004C2387" w:rsidRPr="008B6119">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2.4</w:t>
      </w:r>
      <w:r w:rsidR="004C2387" w:rsidRPr="008B6119">
        <w:rPr>
          <w:rFonts w:ascii="Times New Roman" w:eastAsia="Times New Roman" w:hAnsi="Times New Roman"/>
          <w:color w:val="000000" w:themeColor="text1"/>
          <w:lang w:eastAsia="ru-RU"/>
        </w:rPr>
        <w:fldChar w:fldCharType="end"/>
      </w:r>
      <w:r w:rsidR="004C2387" w:rsidRPr="008B6119">
        <w:rPr>
          <w:rFonts w:ascii="Times New Roman" w:eastAsia="Times New Roman" w:hAnsi="Times New Roman"/>
          <w:color w:val="000000" w:themeColor="text1"/>
          <w:lang w:eastAsia="ru-RU"/>
        </w:rPr>
        <w:t xml:space="preserve"> Договора </w:t>
      </w:r>
      <w:r w:rsidR="004C2387" w:rsidRPr="002F64D8">
        <w:rPr>
          <w:rFonts w:ascii="Times New Roman" w:eastAsia="Times New Roman" w:hAnsi="Times New Roman"/>
          <w:i/>
          <w:color w:val="000000" w:themeColor="text1"/>
          <w:lang w:eastAsia="ru-RU"/>
        </w:rPr>
        <w:t>Арендатор</w:t>
      </w:r>
      <w:r w:rsidR="004C2387" w:rsidRPr="008B6119">
        <w:rPr>
          <w:rFonts w:ascii="Times New Roman" w:eastAsia="Times New Roman" w:hAnsi="Times New Roman"/>
          <w:color w:val="000000" w:themeColor="text1"/>
          <w:lang w:eastAsia="ru-RU"/>
        </w:rPr>
        <w:t xml:space="preserve"> обязан подготовить проект</w:t>
      </w:r>
      <w:r w:rsidR="00FD55F7">
        <w:rPr>
          <w:rFonts w:ascii="Times New Roman" w:eastAsia="Times New Roman" w:hAnsi="Times New Roman"/>
          <w:color w:val="000000" w:themeColor="text1"/>
          <w:lang w:eastAsia="ru-RU"/>
        </w:rPr>
        <w:t xml:space="preserve"> </w:t>
      </w:r>
      <w:r w:rsidR="00556C7C" w:rsidRPr="00FD55F7">
        <w:rPr>
          <w:rFonts w:ascii="Times New Roman" w:eastAsia="Times New Roman" w:hAnsi="Times New Roman"/>
          <w:color w:val="000000" w:themeColor="text1"/>
          <w:lang w:eastAsia="ru-RU"/>
        </w:rPr>
        <w:t>дополнительного соглашения о перерасчете арендной платы в случае</w:t>
      </w:r>
      <w:r w:rsidR="00556C7C" w:rsidRPr="008B6119">
        <w:rPr>
          <w:rFonts w:ascii="Times New Roman" w:eastAsia="Times New Roman" w:hAnsi="Times New Roman"/>
          <w:color w:val="000000" w:themeColor="text1"/>
          <w:lang w:eastAsia="ru-RU"/>
        </w:rPr>
        <w:t xml:space="preserve"> автоматического продления (пролонгации) Договора </w:t>
      </w:r>
      <w:r w:rsidR="004C2387" w:rsidRPr="008B6119">
        <w:rPr>
          <w:rFonts w:ascii="Times New Roman" w:eastAsia="Times New Roman" w:hAnsi="Times New Roman"/>
          <w:color w:val="000000" w:themeColor="text1"/>
          <w:lang w:eastAsia="ru-RU"/>
        </w:rPr>
        <w:t xml:space="preserve">и направить его </w:t>
      </w:r>
      <w:r w:rsidR="004C2387" w:rsidRPr="002F64D8">
        <w:rPr>
          <w:rFonts w:ascii="Times New Roman" w:eastAsia="Times New Roman" w:hAnsi="Times New Roman"/>
          <w:i/>
          <w:color w:val="000000" w:themeColor="text1"/>
          <w:lang w:eastAsia="ru-RU"/>
        </w:rPr>
        <w:t>Субарендатору</w:t>
      </w:r>
      <w:r w:rsidR="004C2387" w:rsidRPr="008B6119">
        <w:rPr>
          <w:rFonts w:ascii="Times New Roman" w:eastAsia="Times New Roman" w:hAnsi="Times New Roman"/>
          <w:color w:val="000000" w:themeColor="text1"/>
          <w:lang w:eastAsia="ru-RU"/>
        </w:rPr>
        <w:t xml:space="preserve"> </w:t>
      </w:r>
      <w:r w:rsidR="00876A5B">
        <w:rPr>
          <w:rFonts w:ascii="Times New Roman" w:eastAsia="Times New Roman" w:hAnsi="Times New Roman"/>
          <w:color w:val="000000" w:themeColor="text1"/>
          <w:lang w:eastAsia="ru-RU"/>
        </w:rPr>
        <w:t xml:space="preserve">не позднее </w:t>
      </w:r>
      <w:r w:rsidR="000F6945">
        <w:rPr>
          <w:rFonts w:ascii="Times New Roman" w:eastAsia="Times New Roman" w:hAnsi="Times New Roman"/>
          <w:color w:val="000000" w:themeColor="text1"/>
          <w:lang w:eastAsia="ru-RU"/>
        </w:rPr>
        <w:t>3 (трех)</w:t>
      </w:r>
      <w:r w:rsidR="004C2387" w:rsidRPr="008B6119">
        <w:rPr>
          <w:rFonts w:ascii="Times New Roman" w:eastAsia="Times New Roman" w:hAnsi="Times New Roman"/>
          <w:color w:val="000000" w:themeColor="text1"/>
          <w:lang w:eastAsia="ru-RU"/>
        </w:rPr>
        <w:t xml:space="preserve"> месяцев </w:t>
      </w:r>
      <w:r w:rsidR="00876A5B">
        <w:rPr>
          <w:rFonts w:ascii="Times New Roman" w:eastAsia="Times New Roman" w:hAnsi="Times New Roman"/>
          <w:color w:val="000000" w:themeColor="text1"/>
          <w:lang w:eastAsia="ru-RU"/>
        </w:rPr>
        <w:t>до д</w:t>
      </w:r>
      <w:r w:rsidR="004C2387" w:rsidRPr="008B6119">
        <w:rPr>
          <w:rFonts w:ascii="Times New Roman" w:eastAsia="Times New Roman" w:hAnsi="Times New Roman"/>
          <w:color w:val="000000" w:themeColor="text1"/>
          <w:lang w:eastAsia="ru-RU"/>
        </w:rPr>
        <w:t xml:space="preserve">аты </w:t>
      </w:r>
      <w:r w:rsidR="00876A5B">
        <w:rPr>
          <w:rFonts w:ascii="Times New Roman" w:eastAsia="Times New Roman" w:hAnsi="Times New Roman"/>
          <w:color w:val="000000" w:themeColor="text1"/>
          <w:lang w:eastAsia="ru-RU"/>
        </w:rPr>
        <w:t xml:space="preserve">окончания срока </w:t>
      </w:r>
      <w:r w:rsidR="002F64D8">
        <w:rPr>
          <w:rFonts w:ascii="Times New Roman" w:eastAsia="Times New Roman" w:hAnsi="Times New Roman"/>
          <w:color w:val="000000" w:themeColor="text1"/>
          <w:lang w:eastAsia="ru-RU"/>
        </w:rPr>
        <w:t>Д</w:t>
      </w:r>
      <w:r w:rsidR="004C2387" w:rsidRPr="008B6119">
        <w:rPr>
          <w:rFonts w:ascii="Times New Roman" w:eastAsia="Times New Roman" w:hAnsi="Times New Roman"/>
          <w:color w:val="000000" w:themeColor="text1"/>
          <w:lang w:eastAsia="ru-RU"/>
        </w:rPr>
        <w:t>оговора</w:t>
      </w:r>
      <w:r w:rsidR="000F6945">
        <w:rPr>
          <w:rFonts w:ascii="Times New Roman" w:eastAsia="Times New Roman" w:hAnsi="Times New Roman"/>
          <w:color w:val="000000" w:themeColor="text1"/>
          <w:lang w:eastAsia="ru-RU"/>
        </w:rPr>
        <w:t>.</w:t>
      </w:r>
      <w:bookmarkEnd w:id="31"/>
      <w:bookmarkEnd w:id="32"/>
    </w:p>
    <w:p w14:paraId="45E88CF3" w14:textId="2EFA66DC" w:rsidR="00070058" w:rsidRPr="008B6119" w:rsidRDefault="00070058" w:rsidP="00FD55F7">
      <w:pPr>
        <w:numPr>
          <w:ilvl w:val="3"/>
          <w:numId w:val="22"/>
        </w:numPr>
        <w:jc w:val="both"/>
        <w:rPr>
          <w:rFonts w:ascii="Times New Roman" w:eastAsia="Times New Roman" w:hAnsi="Times New Roman"/>
          <w:color w:val="000000" w:themeColor="text1"/>
          <w:lang w:eastAsia="ru-RU"/>
        </w:rPr>
      </w:pPr>
      <w:r>
        <w:rPr>
          <w:rFonts w:ascii="Times New Roman" w:hAnsi="Times New Roman"/>
          <w:color w:val="000000" w:themeColor="text1"/>
        </w:rPr>
        <w:t xml:space="preserve">Уведомить </w:t>
      </w:r>
      <w:r w:rsidRPr="00F7553E">
        <w:rPr>
          <w:rFonts w:ascii="Times New Roman" w:hAnsi="Times New Roman"/>
          <w:i/>
          <w:color w:val="000000" w:themeColor="text1"/>
        </w:rPr>
        <w:t>Субарендатора</w:t>
      </w:r>
      <w:r>
        <w:rPr>
          <w:rFonts w:ascii="Times New Roman" w:hAnsi="Times New Roman"/>
          <w:color w:val="000000" w:themeColor="text1"/>
        </w:rPr>
        <w:t xml:space="preserve"> в течении 10 рабочих дней с даты подписания распоряжения Правительства Российской Федерации о регистрации прав </w:t>
      </w:r>
      <w:r w:rsidRPr="00070058">
        <w:rPr>
          <w:rFonts w:ascii="Times New Roman" w:hAnsi="Times New Roman"/>
          <w:i/>
          <w:color w:val="000000" w:themeColor="text1"/>
        </w:rPr>
        <w:t>Арендатора</w:t>
      </w:r>
      <w:r>
        <w:rPr>
          <w:rFonts w:ascii="Times New Roman" w:hAnsi="Times New Roman"/>
          <w:color w:val="000000" w:themeColor="text1"/>
        </w:rPr>
        <w:t xml:space="preserve"> на Автомобильную дорогу М-12.</w:t>
      </w:r>
    </w:p>
    <w:p w14:paraId="048F6F3C" w14:textId="77777777" w:rsidR="00A07317" w:rsidRPr="00E855F9" w:rsidRDefault="00A07317" w:rsidP="00AB3830">
      <w:pPr>
        <w:numPr>
          <w:ilvl w:val="3"/>
          <w:numId w:val="22"/>
        </w:numPr>
        <w:jc w:val="both"/>
        <w:rPr>
          <w:rFonts w:ascii="Times New Roman" w:hAnsi="Times New Roman"/>
          <w:color w:val="000000" w:themeColor="text1"/>
          <w:lang w:eastAsia="ru-RU"/>
        </w:rPr>
      </w:pPr>
      <w:r w:rsidRPr="00E855F9">
        <w:rPr>
          <w:rFonts w:ascii="Times New Roman" w:eastAsia="Times New Roman" w:hAnsi="Times New Roman"/>
          <w:i/>
          <w:color w:val="000000" w:themeColor="text1"/>
          <w:lang w:eastAsia="ru-RU"/>
        </w:rPr>
        <w:t>Арендатор</w:t>
      </w:r>
      <w:r w:rsidRPr="00E855F9">
        <w:rPr>
          <w:rFonts w:ascii="Times New Roman" w:eastAsia="Times New Roman" w:hAnsi="Times New Roman"/>
          <w:color w:val="000000" w:themeColor="text1"/>
          <w:lang w:eastAsia="ru-RU"/>
        </w:rPr>
        <w:t xml:space="preserve"> </w:t>
      </w:r>
      <w:r w:rsidRPr="00E855F9">
        <w:rPr>
          <w:rFonts w:ascii="Times New Roman" w:hAnsi="Times New Roman"/>
          <w:color w:val="000000" w:themeColor="text1"/>
        </w:rPr>
        <w:t>осуществляет</w:t>
      </w:r>
      <w:r w:rsidRPr="00E855F9">
        <w:rPr>
          <w:rFonts w:ascii="Times New Roman" w:eastAsia="Times New Roman" w:hAnsi="Times New Roman"/>
          <w:color w:val="000000" w:themeColor="text1"/>
          <w:lang w:eastAsia="ru-RU"/>
        </w:rPr>
        <w:t xml:space="preserve"> другие права и несет другие обязанности, предусмотренные Договором и Законодательством.</w:t>
      </w:r>
    </w:p>
    <w:p w14:paraId="0DAAFE60" w14:textId="77777777" w:rsidR="00A07317" w:rsidRPr="00E855F9" w:rsidRDefault="00A07317" w:rsidP="00D01FFF">
      <w:pPr>
        <w:keepNext/>
        <w:numPr>
          <w:ilvl w:val="1"/>
          <w:numId w:val="6"/>
        </w:numPr>
        <w:jc w:val="both"/>
        <w:outlineLvl w:val="1"/>
        <w:rPr>
          <w:rFonts w:ascii="Times New Roman" w:eastAsia="Times New Roman" w:hAnsi="Times New Roman"/>
          <w:color w:val="000000" w:themeColor="text1"/>
          <w:lang w:eastAsia="ru-RU"/>
        </w:rPr>
      </w:pPr>
      <w:r w:rsidRPr="00E855F9">
        <w:rPr>
          <w:rFonts w:ascii="Times New Roman" w:eastAsia="Times New Roman" w:hAnsi="Times New Roman"/>
          <w:i/>
          <w:color w:val="000000" w:themeColor="text1"/>
          <w:lang w:eastAsia="ru-RU"/>
        </w:rPr>
        <w:t>Субарендатор</w:t>
      </w:r>
      <w:r w:rsidRPr="00E855F9">
        <w:rPr>
          <w:rFonts w:ascii="Times New Roman" w:eastAsia="Times New Roman" w:hAnsi="Times New Roman"/>
          <w:color w:val="000000" w:themeColor="text1"/>
          <w:lang w:eastAsia="ru-RU"/>
        </w:rPr>
        <w:t xml:space="preserve"> имеет право:</w:t>
      </w:r>
    </w:p>
    <w:p w14:paraId="73ED6548" w14:textId="77777777" w:rsidR="00A07317" w:rsidRPr="00F210E3" w:rsidRDefault="00A07317" w:rsidP="00D01FFF">
      <w:pPr>
        <w:numPr>
          <w:ilvl w:val="2"/>
          <w:numId w:val="6"/>
        </w:numPr>
        <w:jc w:val="both"/>
        <w:rPr>
          <w:rFonts w:ascii="Times New Roman" w:eastAsia="Times New Roman" w:hAnsi="Times New Roman"/>
          <w:color w:val="000000" w:themeColor="text1"/>
          <w:spacing w:val="-2"/>
          <w:lang w:eastAsia="ru-RU"/>
        </w:rPr>
      </w:pPr>
      <w:r w:rsidRPr="00E855F9">
        <w:rPr>
          <w:rFonts w:ascii="Times New Roman" w:eastAsia="Times New Roman" w:hAnsi="Times New Roman"/>
          <w:color w:val="000000" w:themeColor="text1"/>
          <w:lang w:eastAsia="ru-RU"/>
        </w:rPr>
        <w:t>Получать</w:t>
      </w:r>
      <w:r w:rsidRPr="00E855F9">
        <w:rPr>
          <w:rFonts w:ascii="Times New Roman" w:eastAsia="Times New Roman" w:hAnsi="Times New Roman"/>
          <w:color w:val="000000" w:themeColor="text1"/>
          <w:spacing w:val="-2"/>
          <w:lang w:eastAsia="ru-RU"/>
        </w:rPr>
        <w:t xml:space="preserve"> от </w:t>
      </w:r>
      <w:r w:rsidRPr="00E855F9">
        <w:rPr>
          <w:rFonts w:ascii="Times New Roman" w:eastAsia="Times New Roman" w:hAnsi="Times New Roman"/>
          <w:i/>
          <w:color w:val="000000" w:themeColor="text1"/>
          <w:spacing w:val="-2"/>
          <w:lang w:eastAsia="ru-RU"/>
        </w:rPr>
        <w:t>Арендатора</w:t>
      </w:r>
      <w:r w:rsidRPr="00E855F9">
        <w:rPr>
          <w:rFonts w:ascii="Times New Roman" w:eastAsia="Times New Roman" w:hAnsi="Times New Roman"/>
          <w:color w:val="000000" w:themeColor="text1"/>
          <w:spacing w:val="-2"/>
          <w:lang w:eastAsia="ru-RU"/>
        </w:rPr>
        <w:t xml:space="preserve"> информацию о планах ремонта и реконструкции участка </w:t>
      </w:r>
      <w:r w:rsidR="00CF28C0">
        <w:rPr>
          <w:rFonts w:ascii="Times New Roman" w:eastAsia="Times New Roman" w:hAnsi="Times New Roman"/>
          <w:color w:val="000000" w:themeColor="text1"/>
          <w:spacing w:val="-2"/>
          <w:lang w:eastAsia="ru-RU"/>
        </w:rPr>
        <w:t>А</w:t>
      </w:r>
      <w:r w:rsidR="00CF28C0" w:rsidRPr="00E855F9">
        <w:rPr>
          <w:rFonts w:ascii="Times New Roman" w:eastAsia="Times New Roman" w:hAnsi="Times New Roman"/>
          <w:color w:val="000000" w:themeColor="text1"/>
          <w:spacing w:val="-2"/>
          <w:lang w:eastAsia="ru-RU"/>
        </w:rPr>
        <w:t xml:space="preserve">втомобильной </w:t>
      </w:r>
      <w:r w:rsidRPr="00E855F9">
        <w:rPr>
          <w:rFonts w:ascii="Times New Roman" w:eastAsia="Times New Roman" w:hAnsi="Times New Roman"/>
          <w:color w:val="000000" w:themeColor="text1"/>
          <w:spacing w:val="-2"/>
          <w:lang w:eastAsia="ru-RU"/>
        </w:rPr>
        <w:t xml:space="preserve">дороги </w:t>
      </w:r>
      <w:r w:rsidR="00CF28C0">
        <w:rPr>
          <w:rFonts w:ascii="Times New Roman" w:eastAsia="Times New Roman" w:hAnsi="Times New Roman"/>
          <w:color w:val="000000" w:themeColor="text1"/>
          <w:spacing w:val="-2"/>
          <w:lang w:eastAsia="ru-RU"/>
        </w:rPr>
        <w:t>М-12</w:t>
      </w:r>
      <w:r w:rsidRPr="00E855F9">
        <w:rPr>
          <w:rFonts w:ascii="Times New Roman" w:eastAsia="Times New Roman CYR" w:hAnsi="Times New Roman"/>
          <w:color w:val="000000" w:themeColor="text1"/>
          <w:lang w:eastAsia="ar-SA"/>
        </w:rPr>
        <w:t xml:space="preserve"> </w:t>
      </w:r>
      <w:r w:rsidRPr="00E855F9">
        <w:rPr>
          <w:rFonts w:ascii="Times New Roman" w:eastAsia="Times New Roman" w:hAnsi="Times New Roman"/>
          <w:color w:val="000000" w:themeColor="text1"/>
          <w:spacing w:val="-2"/>
          <w:lang w:eastAsia="ru-RU"/>
        </w:rPr>
        <w:t xml:space="preserve">в месте расположения Недвижимого </w:t>
      </w:r>
      <w:r w:rsidRPr="00F210E3">
        <w:rPr>
          <w:rFonts w:ascii="Times New Roman" w:eastAsia="Times New Roman" w:hAnsi="Times New Roman"/>
          <w:color w:val="000000" w:themeColor="text1"/>
          <w:spacing w:val="-2"/>
          <w:lang w:eastAsia="ru-RU"/>
        </w:rPr>
        <w:t>имущества.</w:t>
      </w:r>
      <w:r w:rsidR="009A7E4D">
        <w:rPr>
          <w:rFonts w:ascii="Times New Roman" w:eastAsia="Times New Roman" w:hAnsi="Times New Roman"/>
          <w:color w:val="000000" w:themeColor="text1"/>
          <w:spacing w:val="-2"/>
          <w:lang w:eastAsia="ru-RU"/>
        </w:rPr>
        <w:t xml:space="preserve"> При этом </w:t>
      </w:r>
      <w:r w:rsidR="009A7E4D" w:rsidRPr="00CF28C0">
        <w:rPr>
          <w:rFonts w:ascii="Times New Roman" w:eastAsia="Arial" w:hAnsi="Times New Roman"/>
          <w:i/>
          <w:lang w:eastAsia="ar-SA"/>
        </w:rPr>
        <w:t>Субарендатор</w:t>
      </w:r>
      <w:r w:rsidR="009A7E4D">
        <w:rPr>
          <w:rFonts w:ascii="Times New Roman" w:eastAsia="Arial" w:hAnsi="Times New Roman"/>
          <w:lang w:eastAsia="ar-SA"/>
        </w:rPr>
        <w:t xml:space="preserve"> не вправе </w:t>
      </w:r>
      <w:r w:rsidR="009A7E4D" w:rsidRPr="00B93CCF">
        <w:rPr>
          <w:rFonts w:ascii="Times New Roman" w:eastAsia="Times New Roman" w:hAnsi="Times New Roman"/>
          <w:color w:val="000000" w:themeColor="text1"/>
          <w:lang w:eastAsia="ru-RU"/>
        </w:rPr>
        <w:t>требовать возмещения убытков</w:t>
      </w:r>
      <w:r w:rsidR="009A7E4D">
        <w:rPr>
          <w:rFonts w:ascii="Times New Roman" w:eastAsia="Times New Roman" w:hAnsi="Times New Roman"/>
          <w:color w:val="000000" w:themeColor="text1"/>
          <w:lang w:eastAsia="ru-RU"/>
        </w:rPr>
        <w:t xml:space="preserve"> в любой форме</w:t>
      </w:r>
      <w:r w:rsidR="009A7E4D" w:rsidRPr="00B93CCF">
        <w:rPr>
          <w:rFonts w:ascii="Times New Roman" w:eastAsia="Times New Roman" w:hAnsi="Times New Roman"/>
          <w:color w:val="000000" w:themeColor="text1"/>
          <w:lang w:eastAsia="ru-RU"/>
        </w:rPr>
        <w:t>, возникших в результате</w:t>
      </w:r>
      <w:r w:rsidR="009A7E4D">
        <w:rPr>
          <w:rFonts w:ascii="Times New Roman" w:eastAsia="Times New Roman" w:hAnsi="Times New Roman"/>
          <w:color w:val="000000" w:themeColor="text1"/>
          <w:lang w:eastAsia="ru-RU"/>
        </w:rPr>
        <w:t xml:space="preserve"> ремонта и реконструкции участка Автомобильной дороги М-12 </w:t>
      </w:r>
      <w:r w:rsidR="009A7E4D" w:rsidRPr="00A9160B">
        <w:rPr>
          <w:rFonts w:ascii="Times New Roman" w:hAnsi="Times New Roman"/>
          <w:color w:val="000000" w:themeColor="text1"/>
        </w:rPr>
        <w:t>в месте расположения Недвижимого имущества</w:t>
      </w:r>
      <w:r w:rsidR="009A7E4D">
        <w:rPr>
          <w:rFonts w:ascii="Times New Roman" w:eastAsia="Times New Roman" w:hAnsi="Times New Roman"/>
          <w:color w:val="000000" w:themeColor="text1"/>
          <w:lang w:eastAsia="ru-RU"/>
        </w:rPr>
        <w:t>.</w:t>
      </w:r>
    </w:p>
    <w:p w14:paraId="755382F1" w14:textId="77777777" w:rsidR="00A07317" w:rsidRDefault="00A07317" w:rsidP="00D01FFF">
      <w:pPr>
        <w:numPr>
          <w:ilvl w:val="2"/>
          <w:numId w:val="6"/>
        </w:numPr>
        <w:jc w:val="both"/>
        <w:rPr>
          <w:rFonts w:ascii="Times New Roman" w:eastAsia="Times New Roman" w:hAnsi="Times New Roman"/>
          <w:color w:val="000000" w:themeColor="text1"/>
          <w:spacing w:val="-2"/>
          <w:lang w:eastAsia="ru-RU"/>
        </w:rPr>
      </w:pPr>
      <w:r w:rsidRPr="00F210E3">
        <w:rPr>
          <w:rFonts w:ascii="Times New Roman" w:eastAsia="Times New Roman" w:hAnsi="Times New Roman"/>
          <w:color w:val="000000" w:themeColor="text1"/>
          <w:spacing w:val="-2"/>
          <w:lang w:eastAsia="ru-RU"/>
        </w:rPr>
        <w:t xml:space="preserve">В </w:t>
      </w:r>
      <w:r w:rsidRPr="00F210E3">
        <w:rPr>
          <w:rFonts w:ascii="Times New Roman" w:eastAsia="Times New Roman" w:hAnsi="Times New Roman"/>
          <w:color w:val="000000" w:themeColor="text1"/>
          <w:lang w:eastAsia="ru-RU"/>
        </w:rPr>
        <w:t>случае</w:t>
      </w:r>
      <w:r w:rsidRPr="00F210E3">
        <w:rPr>
          <w:rFonts w:ascii="Times New Roman" w:eastAsia="Times New Roman" w:hAnsi="Times New Roman"/>
          <w:color w:val="000000" w:themeColor="text1"/>
          <w:spacing w:val="-2"/>
          <w:lang w:eastAsia="ru-RU"/>
        </w:rPr>
        <w:t xml:space="preserve"> продажи (передачи прав) на возведенные на Недвижимом имуществе объекты недвижимости третьим лицам, инициировать внесение изменений в Договор в части передачи </w:t>
      </w:r>
      <w:r w:rsidR="00122C2C" w:rsidRPr="00F210E3">
        <w:rPr>
          <w:rFonts w:ascii="Times New Roman" w:eastAsia="Times New Roman" w:hAnsi="Times New Roman"/>
          <w:color w:val="000000" w:themeColor="text1"/>
          <w:spacing w:val="-2"/>
          <w:lang w:eastAsia="ru-RU"/>
        </w:rPr>
        <w:t xml:space="preserve">прав аренды </w:t>
      </w:r>
      <w:r w:rsidRPr="00F210E3">
        <w:rPr>
          <w:rFonts w:ascii="Times New Roman" w:eastAsia="Times New Roman" w:hAnsi="Times New Roman"/>
          <w:color w:val="000000" w:themeColor="text1"/>
          <w:spacing w:val="-2"/>
          <w:lang w:eastAsia="ru-RU"/>
        </w:rPr>
        <w:t xml:space="preserve">части (-ей) Недвижимого имущества </w:t>
      </w:r>
      <w:r w:rsidR="00F6170F">
        <w:rPr>
          <w:rFonts w:ascii="Times New Roman" w:eastAsia="Times New Roman" w:hAnsi="Times New Roman"/>
          <w:color w:val="000000" w:themeColor="text1"/>
          <w:spacing w:val="-2"/>
          <w:lang w:eastAsia="ru-RU"/>
        </w:rPr>
        <w:t xml:space="preserve">новым </w:t>
      </w:r>
      <w:r w:rsidRPr="00F210E3">
        <w:rPr>
          <w:rFonts w:ascii="Times New Roman" w:eastAsia="Times New Roman" w:hAnsi="Times New Roman"/>
          <w:color w:val="000000" w:themeColor="text1"/>
          <w:spacing w:val="-2"/>
          <w:lang w:eastAsia="ru-RU"/>
        </w:rPr>
        <w:t xml:space="preserve">собственникам объектов недвижимости. </w:t>
      </w:r>
    </w:p>
    <w:p w14:paraId="1FD3550F" w14:textId="77777777" w:rsidR="006119D6" w:rsidRDefault="006119D6" w:rsidP="00D01FFF">
      <w:pPr>
        <w:numPr>
          <w:ilvl w:val="2"/>
          <w:numId w:val="6"/>
        </w:numPr>
        <w:jc w:val="both"/>
        <w:rPr>
          <w:rFonts w:ascii="Times New Roman" w:eastAsia="Times New Roman" w:hAnsi="Times New Roman"/>
          <w:color w:val="000000" w:themeColor="text1"/>
          <w:spacing w:val="-2"/>
          <w:lang w:eastAsia="ru-RU"/>
        </w:rPr>
      </w:pPr>
      <w:bookmarkStart w:id="33" w:name="_Ref102568442"/>
      <w:r>
        <w:rPr>
          <w:rFonts w:ascii="Times New Roman" w:eastAsia="Times New Roman" w:hAnsi="Times New Roman"/>
          <w:color w:val="000000" w:themeColor="text1"/>
          <w:lang w:eastAsia="ar-SA"/>
        </w:rPr>
        <w:lastRenderedPageBreak/>
        <w:t xml:space="preserve">Обратиться к </w:t>
      </w:r>
      <w:r w:rsidRPr="006119D6">
        <w:rPr>
          <w:rFonts w:ascii="Times New Roman" w:eastAsia="Times New Roman" w:hAnsi="Times New Roman"/>
          <w:i/>
          <w:color w:val="000000" w:themeColor="text1"/>
          <w:lang w:eastAsia="ar-SA"/>
        </w:rPr>
        <w:t>Арендатору</w:t>
      </w:r>
      <w:r>
        <w:rPr>
          <w:rFonts w:ascii="Times New Roman" w:eastAsia="Times New Roman" w:hAnsi="Times New Roman"/>
          <w:color w:val="000000" w:themeColor="text1"/>
          <w:lang w:eastAsia="ar-SA"/>
        </w:rPr>
        <w:t xml:space="preserve"> не позднее </w:t>
      </w:r>
      <w:r w:rsidR="00BF5229">
        <w:rPr>
          <w:rFonts w:ascii="Times New Roman" w:eastAsia="Times New Roman" w:hAnsi="Times New Roman"/>
          <w:color w:val="000000" w:themeColor="text1"/>
          <w:lang w:eastAsia="ar-SA"/>
        </w:rPr>
        <w:t>8</w:t>
      </w:r>
      <w:r>
        <w:rPr>
          <w:rFonts w:ascii="Times New Roman" w:eastAsia="Times New Roman" w:hAnsi="Times New Roman"/>
          <w:color w:val="000000" w:themeColor="text1"/>
          <w:lang w:eastAsia="ar-SA"/>
        </w:rPr>
        <w:t xml:space="preserve"> (</w:t>
      </w:r>
      <w:r w:rsidR="00BF5229">
        <w:rPr>
          <w:rFonts w:ascii="Times New Roman" w:eastAsia="Times New Roman" w:hAnsi="Times New Roman"/>
          <w:color w:val="000000" w:themeColor="text1"/>
          <w:lang w:eastAsia="ar-SA"/>
        </w:rPr>
        <w:t>восьми</w:t>
      </w:r>
      <w:r>
        <w:rPr>
          <w:rFonts w:ascii="Times New Roman" w:eastAsia="Times New Roman" w:hAnsi="Times New Roman"/>
          <w:color w:val="000000" w:themeColor="text1"/>
          <w:lang w:eastAsia="ar-SA"/>
        </w:rPr>
        <w:t>) календарн</w:t>
      </w:r>
      <w:r w:rsidR="00BF5229">
        <w:rPr>
          <w:rFonts w:ascii="Times New Roman" w:eastAsia="Times New Roman" w:hAnsi="Times New Roman"/>
          <w:color w:val="000000" w:themeColor="text1"/>
          <w:lang w:eastAsia="ar-SA"/>
        </w:rPr>
        <w:t>ых</w:t>
      </w:r>
      <w:r>
        <w:rPr>
          <w:rFonts w:ascii="Times New Roman" w:eastAsia="Times New Roman" w:hAnsi="Times New Roman"/>
          <w:color w:val="000000" w:themeColor="text1"/>
          <w:lang w:eastAsia="ar-SA"/>
        </w:rPr>
        <w:t xml:space="preserve"> </w:t>
      </w:r>
      <w:r w:rsidR="00BF5229">
        <w:rPr>
          <w:rFonts w:ascii="Times New Roman" w:eastAsia="Times New Roman" w:hAnsi="Times New Roman"/>
          <w:color w:val="000000" w:themeColor="text1"/>
          <w:lang w:eastAsia="ar-SA"/>
        </w:rPr>
        <w:t>месяцев</w:t>
      </w:r>
      <w:r>
        <w:rPr>
          <w:rFonts w:ascii="Times New Roman" w:eastAsia="Times New Roman" w:hAnsi="Times New Roman"/>
          <w:color w:val="000000" w:themeColor="text1"/>
          <w:lang w:eastAsia="ar-SA"/>
        </w:rPr>
        <w:t xml:space="preserve"> </w:t>
      </w:r>
      <w:r w:rsidR="00166853">
        <w:rPr>
          <w:rFonts w:ascii="Times New Roman" w:eastAsia="Times New Roman" w:hAnsi="Times New Roman"/>
          <w:color w:val="000000" w:themeColor="text1"/>
          <w:lang w:eastAsia="ar-SA"/>
        </w:rPr>
        <w:t xml:space="preserve">до </w:t>
      </w:r>
      <w:r w:rsidR="00166853">
        <w:rPr>
          <w:rFonts w:ascii="Times New Roman" w:eastAsia="Times New Roman" w:hAnsi="Times New Roman"/>
          <w:color w:val="000000" w:themeColor="text1"/>
          <w:lang w:eastAsia="ru-RU"/>
        </w:rPr>
        <w:t xml:space="preserve">даты окончания срока </w:t>
      </w:r>
      <w:r w:rsidR="00166853" w:rsidRPr="008B6119">
        <w:rPr>
          <w:rFonts w:ascii="Times New Roman" w:eastAsia="Times New Roman" w:hAnsi="Times New Roman"/>
          <w:color w:val="000000" w:themeColor="text1"/>
          <w:lang w:eastAsia="ru-RU"/>
        </w:rPr>
        <w:t>Договора</w:t>
      </w:r>
      <w:r>
        <w:rPr>
          <w:rFonts w:ascii="Times New Roman" w:eastAsia="Times New Roman" w:hAnsi="Times New Roman"/>
          <w:color w:val="000000" w:themeColor="text1"/>
          <w:lang w:eastAsia="ar-SA"/>
        </w:rPr>
        <w:t xml:space="preserve"> с инициативой </w:t>
      </w:r>
      <w:r w:rsidR="00BF5229">
        <w:rPr>
          <w:rFonts w:ascii="Times New Roman" w:eastAsia="Times New Roman" w:hAnsi="Times New Roman"/>
          <w:color w:val="000000" w:themeColor="text1"/>
          <w:lang w:eastAsia="ar-SA"/>
        </w:rPr>
        <w:t>учёт</w:t>
      </w:r>
      <w:r w:rsidR="00166853">
        <w:rPr>
          <w:rFonts w:ascii="Times New Roman" w:eastAsia="Times New Roman" w:hAnsi="Times New Roman"/>
          <w:color w:val="000000" w:themeColor="text1"/>
          <w:lang w:eastAsia="ar-SA"/>
        </w:rPr>
        <w:t>а</w:t>
      </w:r>
      <w:r w:rsidR="00BF5229">
        <w:rPr>
          <w:rFonts w:ascii="Times New Roman" w:eastAsia="Times New Roman" w:hAnsi="Times New Roman"/>
          <w:color w:val="000000" w:themeColor="text1"/>
          <w:lang w:eastAsia="ar-SA"/>
        </w:rPr>
        <w:t xml:space="preserve"> </w:t>
      </w:r>
      <w:r w:rsidR="00166853">
        <w:rPr>
          <w:rFonts w:ascii="Times New Roman" w:eastAsia="Times New Roman" w:hAnsi="Times New Roman"/>
          <w:color w:val="000000" w:themeColor="text1"/>
          <w:lang w:eastAsia="ar-SA"/>
        </w:rPr>
        <w:t>разницы между Ф</w:t>
      </w:r>
      <w:r w:rsidR="00166853" w:rsidRPr="00166853">
        <w:rPr>
          <w:rFonts w:ascii="Times New Roman" w:eastAsia="Times New Roman" w:hAnsi="Times New Roman"/>
          <w:color w:val="000000" w:themeColor="text1"/>
          <w:lang w:eastAsia="ar-SA"/>
        </w:rPr>
        <w:t>актическ</w:t>
      </w:r>
      <w:r w:rsidR="00166853">
        <w:rPr>
          <w:rFonts w:ascii="Times New Roman" w:eastAsia="Times New Roman" w:hAnsi="Times New Roman"/>
          <w:color w:val="000000" w:themeColor="text1"/>
          <w:lang w:eastAsia="ar-SA"/>
        </w:rPr>
        <w:t>ой датой</w:t>
      </w:r>
      <w:r w:rsidR="00166853" w:rsidRPr="00166853">
        <w:rPr>
          <w:rFonts w:ascii="Times New Roman" w:eastAsia="Times New Roman" w:hAnsi="Times New Roman"/>
          <w:color w:val="000000" w:themeColor="text1"/>
          <w:lang w:eastAsia="ar-SA"/>
        </w:rPr>
        <w:t xml:space="preserve"> ввода участка Автомобильной дороги М-12</w:t>
      </w:r>
      <w:r w:rsidR="00166853">
        <w:rPr>
          <w:rFonts w:ascii="Times New Roman" w:eastAsia="Times New Roman" w:hAnsi="Times New Roman"/>
          <w:color w:val="000000" w:themeColor="text1"/>
          <w:lang w:eastAsia="ar-SA"/>
        </w:rPr>
        <w:t xml:space="preserve"> и Плановой датой</w:t>
      </w:r>
      <w:r w:rsidR="00166853" w:rsidRPr="00166853">
        <w:rPr>
          <w:rFonts w:ascii="Times New Roman" w:eastAsia="Times New Roman" w:hAnsi="Times New Roman"/>
          <w:color w:val="000000" w:themeColor="text1"/>
          <w:lang w:eastAsia="ar-SA"/>
        </w:rPr>
        <w:t xml:space="preserve"> ввода участка Автомобильной дороги М-12</w:t>
      </w:r>
      <w:r w:rsidR="00166853">
        <w:rPr>
          <w:rFonts w:ascii="Times New Roman" w:eastAsia="Times New Roman" w:hAnsi="Times New Roman"/>
          <w:color w:val="000000" w:themeColor="text1"/>
          <w:lang w:eastAsia="ar-SA"/>
        </w:rPr>
        <w:t xml:space="preserve"> в рамках </w:t>
      </w:r>
      <w:r w:rsidR="00BF5229">
        <w:rPr>
          <w:rFonts w:ascii="Times New Roman" w:eastAsia="Times New Roman" w:hAnsi="Times New Roman"/>
          <w:color w:val="000000" w:themeColor="text1"/>
          <w:lang w:eastAsia="ar-SA"/>
        </w:rPr>
        <w:t>продления</w:t>
      </w:r>
      <w:r w:rsidR="00166853">
        <w:rPr>
          <w:rFonts w:ascii="Times New Roman" w:eastAsia="Times New Roman" w:hAnsi="Times New Roman"/>
          <w:color w:val="000000" w:themeColor="text1"/>
          <w:lang w:eastAsia="ar-SA"/>
        </w:rPr>
        <w:t xml:space="preserve"> срока Договора</w:t>
      </w:r>
      <w:r w:rsidR="00BF5229">
        <w:rPr>
          <w:rFonts w:ascii="Times New Roman" w:eastAsia="Times New Roman" w:hAnsi="Times New Roman"/>
          <w:color w:val="000000" w:themeColor="text1"/>
          <w:lang w:eastAsia="ar-SA"/>
        </w:rPr>
        <w:t xml:space="preserve">, предусмотренного пунктом </w:t>
      </w:r>
      <w:r w:rsidR="00BF5229">
        <w:rPr>
          <w:rFonts w:ascii="Times New Roman" w:eastAsia="Times New Roman" w:hAnsi="Times New Roman"/>
          <w:color w:val="000000" w:themeColor="text1"/>
          <w:lang w:eastAsia="ar-SA"/>
        </w:rPr>
        <w:fldChar w:fldCharType="begin"/>
      </w:r>
      <w:r w:rsidR="00BF5229">
        <w:rPr>
          <w:rFonts w:ascii="Times New Roman" w:eastAsia="Times New Roman" w:hAnsi="Times New Roman"/>
          <w:color w:val="000000" w:themeColor="text1"/>
          <w:lang w:eastAsia="ar-SA"/>
        </w:rPr>
        <w:instrText xml:space="preserve"> REF _Ref96104577 \r \h </w:instrText>
      </w:r>
      <w:r w:rsidR="00BF5229">
        <w:rPr>
          <w:rFonts w:ascii="Times New Roman" w:eastAsia="Times New Roman" w:hAnsi="Times New Roman"/>
          <w:color w:val="000000" w:themeColor="text1"/>
          <w:lang w:eastAsia="ar-SA"/>
        </w:rPr>
      </w:r>
      <w:r w:rsidR="00BF5229">
        <w:rPr>
          <w:rFonts w:ascii="Times New Roman" w:eastAsia="Times New Roman" w:hAnsi="Times New Roman"/>
          <w:color w:val="000000" w:themeColor="text1"/>
          <w:lang w:eastAsia="ar-SA"/>
        </w:rPr>
        <w:fldChar w:fldCharType="separate"/>
      </w:r>
      <w:r w:rsidR="001E2252">
        <w:rPr>
          <w:rFonts w:ascii="Times New Roman" w:eastAsia="Times New Roman" w:hAnsi="Times New Roman"/>
          <w:color w:val="000000" w:themeColor="text1"/>
          <w:lang w:eastAsia="ar-SA"/>
        </w:rPr>
        <w:t>2.4</w:t>
      </w:r>
      <w:r w:rsidR="00BF5229">
        <w:rPr>
          <w:rFonts w:ascii="Times New Roman" w:eastAsia="Times New Roman" w:hAnsi="Times New Roman"/>
          <w:color w:val="000000" w:themeColor="text1"/>
          <w:lang w:eastAsia="ar-SA"/>
        </w:rPr>
        <w:fldChar w:fldCharType="end"/>
      </w:r>
      <w:r w:rsidR="00BF5229">
        <w:rPr>
          <w:rFonts w:ascii="Times New Roman" w:eastAsia="Times New Roman" w:hAnsi="Times New Roman"/>
          <w:color w:val="000000" w:themeColor="text1"/>
          <w:lang w:eastAsia="ar-SA"/>
        </w:rPr>
        <w:t xml:space="preserve"> Договора</w:t>
      </w:r>
      <w:r w:rsidR="00166853">
        <w:rPr>
          <w:rFonts w:ascii="Times New Roman" w:eastAsia="Times New Roman" w:hAnsi="Times New Roman"/>
          <w:color w:val="000000" w:themeColor="text1"/>
          <w:lang w:eastAsia="ar-SA"/>
        </w:rPr>
        <w:t>.</w:t>
      </w:r>
      <w:bookmarkEnd w:id="33"/>
      <w:r w:rsidR="00BF5229">
        <w:rPr>
          <w:rFonts w:ascii="Times New Roman" w:eastAsia="Times New Roman" w:hAnsi="Times New Roman"/>
          <w:color w:val="000000" w:themeColor="text1"/>
          <w:lang w:eastAsia="ar-SA"/>
        </w:rPr>
        <w:t xml:space="preserve"> </w:t>
      </w:r>
    </w:p>
    <w:p w14:paraId="0972DD85" w14:textId="77777777" w:rsidR="00A07317" w:rsidRPr="00A807D4" w:rsidRDefault="00A07317" w:rsidP="00D01FFF">
      <w:pPr>
        <w:keepNext/>
        <w:numPr>
          <w:ilvl w:val="1"/>
          <w:numId w:val="6"/>
        </w:numPr>
        <w:jc w:val="both"/>
        <w:outlineLvl w:val="1"/>
        <w:rPr>
          <w:rFonts w:ascii="Times New Roman" w:hAnsi="Times New Roman"/>
          <w:color w:val="000000" w:themeColor="text1"/>
        </w:rPr>
      </w:pPr>
      <w:bookmarkStart w:id="34" w:name="_Ref102555629"/>
      <w:r w:rsidRPr="00A807D4">
        <w:rPr>
          <w:rFonts w:ascii="Times New Roman" w:eastAsia="Times New Roman" w:hAnsi="Times New Roman"/>
          <w:i/>
          <w:color w:val="000000" w:themeColor="text1"/>
          <w:lang w:eastAsia="ru-RU"/>
        </w:rPr>
        <w:t>Субарендатор</w:t>
      </w:r>
      <w:r w:rsidRPr="00A807D4">
        <w:rPr>
          <w:rFonts w:ascii="Times New Roman" w:eastAsia="Times New Roman" w:hAnsi="Times New Roman"/>
          <w:color w:val="000000" w:themeColor="text1"/>
          <w:lang w:eastAsia="ru-RU"/>
        </w:rPr>
        <w:t xml:space="preserve"> обязан:</w:t>
      </w:r>
      <w:bookmarkEnd w:id="34"/>
    </w:p>
    <w:p w14:paraId="16A8EC38" w14:textId="77777777" w:rsidR="00876A5B" w:rsidRPr="00687DC7" w:rsidRDefault="00876A5B" w:rsidP="00D01FFF">
      <w:pPr>
        <w:numPr>
          <w:ilvl w:val="2"/>
          <w:numId w:val="6"/>
        </w:numPr>
        <w:jc w:val="both"/>
        <w:rPr>
          <w:rFonts w:ascii="Times New Roman" w:hAnsi="Times New Roman"/>
          <w:color w:val="000000" w:themeColor="text1"/>
        </w:rPr>
      </w:pPr>
      <w:r w:rsidRPr="00E855F9">
        <w:rPr>
          <w:rFonts w:ascii="Times New Roman" w:eastAsia="Times New Roman" w:hAnsi="Times New Roman"/>
          <w:color w:val="000000" w:themeColor="text1"/>
          <w:lang w:eastAsia="ru-RU"/>
        </w:rPr>
        <w:t xml:space="preserve">Использовать Недвижимое имущество в соответствии </w:t>
      </w:r>
      <w:r w:rsidRPr="00687DC7">
        <w:rPr>
          <w:rFonts w:ascii="Times New Roman" w:hAnsi="Times New Roman"/>
          <w:color w:val="000000" w:themeColor="text1"/>
        </w:rPr>
        <w:t>с Законодательством и Договором</w:t>
      </w:r>
      <w:r w:rsidR="000D694D">
        <w:rPr>
          <w:rFonts w:ascii="Times New Roman" w:hAnsi="Times New Roman"/>
          <w:color w:val="000000" w:themeColor="text1"/>
        </w:rPr>
        <w:t>, обеспечив</w:t>
      </w:r>
      <w:r w:rsidR="002C1B16">
        <w:rPr>
          <w:rFonts w:ascii="Times New Roman" w:hAnsi="Times New Roman"/>
          <w:color w:val="000000" w:themeColor="text1"/>
        </w:rPr>
        <w:t>ая</w:t>
      </w:r>
      <w:r w:rsidR="000D694D">
        <w:rPr>
          <w:rFonts w:ascii="Times New Roman" w:hAnsi="Times New Roman"/>
          <w:color w:val="000000" w:themeColor="text1"/>
        </w:rPr>
        <w:t xml:space="preserve"> </w:t>
      </w:r>
      <w:r w:rsidR="002C1B16">
        <w:rPr>
          <w:rFonts w:ascii="Times New Roman" w:hAnsi="Times New Roman"/>
          <w:color w:val="000000" w:themeColor="text1"/>
        </w:rPr>
        <w:t>непрерывное обслуживание пользователей Автомобильной дороги М-12 на Объектах, при этом срок прекращения обслуживания не может превышать 3 (трех) месяцев</w:t>
      </w:r>
      <w:r w:rsidR="00045B2D">
        <w:rPr>
          <w:rFonts w:ascii="Times New Roman" w:hAnsi="Times New Roman"/>
          <w:color w:val="000000" w:themeColor="text1"/>
        </w:rPr>
        <w:t xml:space="preserve"> подряд, но не более 7 (семи) месяцев суммарно за период действия Договора</w:t>
      </w:r>
      <w:r w:rsidRPr="00687DC7">
        <w:rPr>
          <w:rFonts w:ascii="Times New Roman" w:hAnsi="Times New Roman"/>
          <w:color w:val="000000" w:themeColor="text1"/>
        </w:rPr>
        <w:t>.</w:t>
      </w:r>
      <w:r w:rsidR="009A7E4D">
        <w:rPr>
          <w:rFonts w:ascii="Times New Roman" w:hAnsi="Times New Roman"/>
          <w:color w:val="000000" w:themeColor="text1"/>
        </w:rPr>
        <w:t xml:space="preserve"> При этом </w:t>
      </w:r>
      <w:r w:rsidR="009A7E4D" w:rsidRPr="00705ED5">
        <w:rPr>
          <w:rFonts w:ascii="Times New Roman" w:hAnsi="Times New Roman"/>
          <w:i/>
          <w:color w:val="000000" w:themeColor="text1"/>
        </w:rPr>
        <w:t>Стороны</w:t>
      </w:r>
      <w:r w:rsidR="009A7E4D">
        <w:rPr>
          <w:rFonts w:ascii="Times New Roman" w:hAnsi="Times New Roman"/>
          <w:color w:val="000000" w:themeColor="text1"/>
        </w:rPr>
        <w:t xml:space="preserve"> подтверждают, что периоды прекращения обслуживания пользователей Автомобильной дороги М-12, обусловленные реконструкцией и капитальным ремонтом участка Автомобильной дороги М-12 в месте присоединения объектов дорожного сервиса, </w:t>
      </w:r>
      <w:r w:rsidR="009A7E4D" w:rsidRPr="004C05DB">
        <w:rPr>
          <w:rFonts w:ascii="Times New Roman" w:hAnsi="Times New Roman"/>
          <w:color w:val="000000" w:themeColor="text1"/>
        </w:rPr>
        <w:t xml:space="preserve">созданных на </w:t>
      </w:r>
      <w:r w:rsidR="009A7E4D">
        <w:rPr>
          <w:rFonts w:ascii="Times New Roman" w:hAnsi="Times New Roman"/>
          <w:color w:val="000000" w:themeColor="text1"/>
        </w:rPr>
        <w:t>Недвижимом имуществе, не учитываются при применении штрафных санкций.</w:t>
      </w:r>
    </w:p>
    <w:p w14:paraId="697ADCF5" w14:textId="77777777" w:rsidR="00A07317" w:rsidRPr="00E855F9" w:rsidRDefault="00A07317" w:rsidP="00D01FFF">
      <w:pPr>
        <w:numPr>
          <w:ilvl w:val="2"/>
          <w:numId w:val="6"/>
        </w:numPr>
        <w:jc w:val="both"/>
        <w:rPr>
          <w:rFonts w:ascii="Times New Roman" w:hAnsi="Times New Roman"/>
          <w:color w:val="000000" w:themeColor="text1"/>
        </w:rPr>
      </w:pPr>
      <w:r w:rsidRPr="00E855F9">
        <w:rPr>
          <w:rFonts w:ascii="Times New Roman" w:hAnsi="Times New Roman"/>
          <w:color w:val="000000" w:themeColor="text1"/>
        </w:rPr>
        <w:t>Н</w:t>
      </w:r>
      <w:r w:rsidRPr="00E855F9">
        <w:rPr>
          <w:rFonts w:ascii="Times New Roman" w:eastAsia="Times New Roman" w:hAnsi="Times New Roman"/>
          <w:color w:val="000000" w:themeColor="text1"/>
          <w:lang w:eastAsia="ru-RU"/>
        </w:rPr>
        <w:t>а этапе проектирования и строительства</w:t>
      </w:r>
      <w:r w:rsidRPr="00E855F9">
        <w:rPr>
          <w:rFonts w:ascii="Times New Roman" w:hAnsi="Times New Roman"/>
          <w:color w:val="000000" w:themeColor="text1"/>
        </w:rPr>
        <w:t xml:space="preserve"> Объектов (пункт </w:t>
      </w:r>
      <w:r w:rsidR="00030FDC">
        <w:rPr>
          <w:rFonts w:ascii="Times New Roman" w:hAnsi="Times New Roman"/>
          <w:color w:val="000000" w:themeColor="text1"/>
        </w:rPr>
        <w:fldChar w:fldCharType="begin"/>
      </w:r>
      <w:r w:rsidR="00030FDC">
        <w:rPr>
          <w:rFonts w:ascii="Times New Roman" w:hAnsi="Times New Roman"/>
          <w:color w:val="000000" w:themeColor="text1"/>
        </w:rPr>
        <w:instrText xml:space="preserve"> REF _Ref102550622 \r \h </w:instrText>
      </w:r>
      <w:r w:rsidR="00030FDC">
        <w:rPr>
          <w:rFonts w:ascii="Times New Roman" w:hAnsi="Times New Roman"/>
          <w:color w:val="000000" w:themeColor="text1"/>
        </w:rPr>
      </w:r>
      <w:r w:rsidR="00030FDC">
        <w:rPr>
          <w:rFonts w:ascii="Times New Roman" w:hAnsi="Times New Roman"/>
          <w:color w:val="000000" w:themeColor="text1"/>
        </w:rPr>
        <w:fldChar w:fldCharType="separate"/>
      </w:r>
      <w:r w:rsidR="001E2252">
        <w:rPr>
          <w:rFonts w:ascii="Times New Roman" w:hAnsi="Times New Roman"/>
          <w:color w:val="000000" w:themeColor="text1"/>
        </w:rPr>
        <w:t>1.3.1</w:t>
      </w:r>
      <w:r w:rsidR="00030FDC">
        <w:rPr>
          <w:rFonts w:ascii="Times New Roman" w:hAnsi="Times New Roman"/>
          <w:color w:val="000000" w:themeColor="text1"/>
        </w:rPr>
        <w:fldChar w:fldCharType="end"/>
      </w:r>
      <w:r w:rsidRPr="00E855F9">
        <w:rPr>
          <w:rFonts w:ascii="Times New Roman" w:hAnsi="Times New Roman"/>
          <w:color w:val="000000" w:themeColor="text1"/>
        </w:rPr>
        <w:t xml:space="preserve"> Договора):</w:t>
      </w:r>
    </w:p>
    <w:p w14:paraId="297BA12F" w14:textId="29F521CD" w:rsidR="00A07317" w:rsidRPr="003E7851" w:rsidRDefault="00A07317" w:rsidP="00D01FFF">
      <w:pPr>
        <w:pStyle w:val="aff0"/>
        <w:numPr>
          <w:ilvl w:val="3"/>
          <w:numId w:val="6"/>
        </w:numPr>
        <w:ind w:left="0" w:firstLine="709"/>
        <w:jc w:val="both"/>
        <w:rPr>
          <w:rFonts w:ascii="Times New Roman" w:hAnsi="Times New Roman"/>
          <w:color w:val="000000" w:themeColor="text1"/>
        </w:rPr>
      </w:pPr>
      <w:r w:rsidRPr="00E855F9">
        <w:rPr>
          <w:rFonts w:ascii="Times New Roman" w:eastAsia="Times New Roman" w:hAnsi="Times New Roman"/>
          <w:color w:val="000000" w:themeColor="text1"/>
          <w:lang w:eastAsia="ru-RU"/>
        </w:rPr>
        <w:t>Осуществить</w:t>
      </w:r>
      <w:r w:rsidRPr="00E855F9">
        <w:rPr>
          <w:rFonts w:ascii="Times New Roman" w:hAnsi="Times New Roman"/>
          <w:color w:val="000000" w:themeColor="text1"/>
        </w:rPr>
        <w:t xml:space="preserve"> сбор исходно-разрешительной документации, в том числе согласно пункту 8 статьи 26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76A5B">
        <w:rPr>
          <w:rFonts w:ascii="Times New Roman" w:hAnsi="Times New Roman"/>
          <w:color w:val="000000" w:themeColor="text1"/>
        </w:rPr>
        <w:t xml:space="preserve">, обратиться </w:t>
      </w:r>
      <w:r w:rsidR="003E7851">
        <w:rPr>
          <w:rFonts w:ascii="Times New Roman" w:hAnsi="Times New Roman"/>
          <w:color w:val="000000" w:themeColor="text1"/>
        </w:rPr>
        <w:t xml:space="preserve">к </w:t>
      </w:r>
      <w:r w:rsidR="003E7851" w:rsidRPr="003E7851">
        <w:rPr>
          <w:rFonts w:ascii="Times New Roman" w:hAnsi="Times New Roman"/>
          <w:i/>
          <w:color w:val="000000" w:themeColor="text1"/>
        </w:rPr>
        <w:t>Арендатору</w:t>
      </w:r>
      <w:r w:rsidR="003E7851">
        <w:rPr>
          <w:rFonts w:ascii="Times New Roman" w:hAnsi="Times New Roman"/>
          <w:color w:val="000000" w:themeColor="text1"/>
        </w:rPr>
        <w:t xml:space="preserve"> </w:t>
      </w:r>
      <w:r w:rsidR="00876A5B">
        <w:rPr>
          <w:rFonts w:ascii="Times New Roman" w:hAnsi="Times New Roman"/>
          <w:color w:val="000000" w:themeColor="text1"/>
        </w:rPr>
        <w:t>за</w:t>
      </w:r>
      <w:r w:rsidRPr="00E855F9">
        <w:rPr>
          <w:rFonts w:ascii="Times New Roman" w:hAnsi="Times New Roman"/>
          <w:color w:val="000000" w:themeColor="text1"/>
        </w:rPr>
        <w:t xml:space="preserve"> </w:t>
      </w:r>
      <w:r w:rsidR="003E7851">
        <w:rPr>
          <w:rFonts w:ascii="Times New Roman" w:hAnsi="Times New Roman"/>
          <w:color w:val="000000" w:themeColor="text1"/>
        </w:rPr>
        <w:t xml:space="preserve">согласованием основных проектных решений Объектов и </w:t>
      </w:r>
      <w:r w:rsidR="003E7851" w:rsidRPr="00E855F9">
        <w:rPr>
          <w:rFonts w:ascii="Times New Roman" w:hAnsi="Times New Roman"/>
          <w:color w:val="000000" w:themeColor="text1"/>
        </w:rPr>
        <w:t>комплекс</w:t>
      </w:r>
      <w:r w:rsidR="003E7851">
        <w:rPr>
          <w:rFonts w:ascii="Times New Roman" w:hAnsi="Times New Roman"/>
          <w:color w:val="000000" w:themeColor="text1"/>
        </w:rPr>
        <w:t>а</w:t>
      </w:r>
      <w:r w:rsidR="003E7851" w:rsidRPr="00E855F9">
        <w:rPr>
          <w:rFonts w:ascii="Times New Roman" w:hAnsi="Times New Roman"/>
          <w:color w:val="000000" w:themeColor="text1"/>
        </w:rPr>
        <w:t xml:space="preserve"> технических и инженерных сооружений, необходимых для функционирования </w:t>
      </w:r>
      <w:r w:rsidR="003E7851">
        <w:rPr>
          <w:rFonts w:ascii="Times New Roman" w:hAnsi="Times New Roman"/>
          <w:color w:val="000000" w:themeColor="text1"/>
        </w:rPr>
        <w:t xml:space="preserve">создаваемых Объектов </w:t>
      </w:r>
      <w:r w:rsidRPr="003E7851">
        <w:rPr>
          <w:rFonts w:ascii="Times New Roman" w:hAnsi="Times New Roman"/>
          <w:color w:val="000000" w:themeColor="text1"/>
        </w:rPr>
        <w:t xml:space="preserve">в срок не позднее </w:t>
      </w:r>
      <w:r w:rsidR="009A7E4D">
        <w:rPr>
          <w:rFonts w:ascii="Times New Roman" w:eastAsia="Times New Roman" w:hAnsi="Times New Roman"/>
          <w:color w:val="000000" w:themeColor="text1"/>
          <w:lang w:eastAsia="ru-RU"/>
        </w:rPr>
        <w:t>40</w:t>
      </w:r>
      <w:r w:rsidR="009A7E4D" w:rsidRPr="003E7851">
        <w:rPr>
          <w:rFonts w:ascii="Times New Roman" w:hAnsi="Times New Roman"/>
          <w:color w:val="000000" w:themeColor="text1"/>
        </w:rPr>
        <w:t xml:space="preserve"> </w:t>
      </w:r>
      <w:r w:rsidR="002C1B16" w:rsidRPr="003E7851">
        <w:rPr>
          <w:rFonts w:ascii="Times New Roman" w:hAnsi="Times New Roman"/>
          <w:color w:val="000000" w:themeColor="text1"/>
        </w:rPr>
        <w:t>(</w:t>
      </w:r>
      <w:r w:rsidR="009A7E4D" w:rsidRPr="00F04511">
        <w:rPr>
          <w:rFonts w:ascii="Times New Roman" w:eastAsia="Times New Roman" w:hAnsi="Times New Roman"/>
          <w:color w:val="000000" w:themeColor="text1"/>
          <w:lang w:eastAsia="ru-RU"/>
        </w:rPr>
        <w:t>сорока</w:t>
      </w:r>
      <w:r w:rsidR="002C1B16" w:rsidRPr="003E7851">
        <w:rPr>
          <w:rFonts w:ascii="Times New Roman" w:hAnsi="Times New Roman"/>
          <w:color w:val="000000" w:themeColor="text1"/>
        </w:rPr>
        <w:t>)</w:t>
      </w:r>
      <w:r w:rsidRPr="003E7851">
        <w:rPr>
          <w:rFonts w:ascii="Times New Roman" w:hAnsi="Times New Roman"/>
          <w:color w:val="000000" w:themeColor="text1"/>
        </w:rPr>
        <w:t xml:space="preserve"> рабочих дней с даты </w:t>
      </w:r>
      <w:r w:rsidR="008A636D" w:rsidRPr="003E7851">
        <w:rPr>
          <w:rFonts w:ascii="Times New Roman" w:hAnsi="Times New Roman"/>
          <w:color w:val="000000" w:themeColor="text1"/>
        </w:rPr>
        <w:t>подписания</w:t>
      </w:r>
      <w:r w:rsidRPr="003E7851">
        <w:rPr>
          <w:rFonts w:ascii="Times New Roman" w:hAnsi="Times New Roman"/>
          <w:color w:val="000000" w:themeColor="text1"/>
        </w:rPr>
        <w:t xml:space="preserve"> Договора.</w:t>
      </w:r>
    </w:p>
    <w:p w14:paraId="06E35D6C" w14:textId="77777777" w:rsidR="00A07317" w:rsidRPr="00687DC7" w:rsidRDefault="00A07317" w:rsidP="00D01FFF">
      <w:pPr>
        <w:pStyle w:val="aff0"/>
        <w:numPr>
          <w:ilvl w:val="3"/>
          <w:numId w:val="6"/>
        </w:numPr>
        <w:ind w:left="0" w:firstLine="709"/>
        <w:jc w:val="both"/>
        <w:rPr>
          <w:rFonts w:ascii="Times New Roman" w:hAnsi="Times New Roman"/>
          <w:color w:val="000000" w:themeColor="text1"/>
        </w:rPr>
      </w:pPr>
      <w:r w:rsidRPr="00E855F9">
        <w:rPr>
          <w:rFonts w:ascii="Times New Roman" w:eastAsia="Times New Roman" w:hAnsi="Times New Roman"/>
          <w:color w:val="000000" w:themeColor="text1"/>
          <w:lang w:eastAsia="ru-RU"/>
        </w:rPr>
        <w:t>До</w:t>
      </w:r>
      <w:r w:rsidRPr="00E855F9">
        <w:rPr>
          <w:rFonts w:ascii="Times New Roman" w:hAnsi="Times New Roman"/>
          <w:color w:val="000000" w:themeColor="text1"/>
        </w:rPr>
        <w:t xml:space="preserve"> осуществления проектирования </w:t>
      </w:r>
      <w:r>
        <w:rPr>
          <w:rFonts w:ascii="Times New Roman" w:hAnsi="Times New Roman"/>
          <w:color w:val="000000" w:themeColor="text1"/>
        </w:rPr>
        <w:t xml:space="preserve">на основании </w:t>
      </w:r>
      <w:r w:rsidRPr="00E855F9">
        <w:rPr>
          <w:rFonts w:ascii="Times New Roman" w:hAnsi="Times New Roman"/>
          <w:color w:val="000000" w:themeColor="text1"/>
        </w:rPr>
        <w:t>Приложени</w:t>
      </w:r>
      <w:r>
        <w:rPr>
          <w:rFonts w:ascii="Times New Roman" w:hAnsi="Times New Roman"/>
          <w:color w:val="000000" w:themeColor="text1"/>
        </w:rPr>
        <w:t>я</w:t>
      </w:r>
      <w:r w:rsidRPr="00E855F9">
        <w:rPr>
          <w:rFonts w:ascii="Times New Roman" w:hAnsi="Times New Roman"/>
          <w:color w:val="000000" w:themeColor="text1"/>
        </w:rPr>
        <w:t xml:space="preserve"> №</w:t>
      </w:r>
      <w:r>
        <w:rPr>
          <w:rFonts w:ascii="Times New Roman" w:hAnsi="Times New Roman"/>
          <w:color w:val="000000" w:themeColor="text1"/>
        </w:rPr>
        <w:t> 3 к Договору «Схема</w:t>
      </w:r>
      <w:r w:rsidRPr="00E855F9">
        <w:rPr>
          <w:rFonts w:ascii="Times New Roman" w:hAnsi="Times New Roman"/>
          <w:color w:val="000000" w:themeColor="text1"/>
        </w:rPr>
        <w:t xml:space="preserve"> застройки многофункциональной зоны дорожного сервиса</w:t>
      </w:r>
      <w:r>
        <w:rPr>
          <w:rFonts w:ascii="Times New Roman" w:hAnsi="Times New Roman"/>
          <w:color w:val="000000" w:themeColor="text1"/>
        </w:rPr>
        <w:t>»</w:t>
      </w:r>
      <w:r w:rsidRPr="00E855F9">
        <w:rPr>
          <w:rFonts w:ascii="Times New Roman" w:hAnsi="Times New Roman"/>
          <w:color w:val="000000" w:themeColor="text1"/>
        </w:rPr>
        <w:t xml:space="preserve"> </w:t>
      </w:r>
      <w:r>
        <w:rPr>
          <w:rFonts w:ascii="Times New Roman" w:hAnsi="Times New Roman"/>
          <w:color w:val="000000" w:themeColor="text1"/>
        </w:rPr>
        <w:t>и Приложения № 4</w:t>
      </w:r>
      <w:r w:rsidRPr="002C0020">
        <w:rPr>
          <w:rFonts w:ascii="Times New Roman" w:hAnsi="Times New Roman"/>
          <w:color w:val="000000" w:themeColor="text1"/>
        </w:rPr>
        <w:t xml:space="preserve"> </w:t>
      </w:r>
      <w:r>
        <w:rPr>
          <w:rFonts w:ascii="Times New Roman" w:hAnsi="Times New Roman"/>
          <w:color w:val="000000" w:themeColor="text1"/>
        </w:rPr>
        <w:t xml:space="preserve">к Договору «Характеристики объектов», </w:t>
      </w:r>
      <w:r w:rsidRPr="00E855F9">
        <w:rPr>
          <w:rFonts w:ascii="Times New Roman" w:hAnsi="Times New Roman"/>
          <w:color w:val="000000" w:themeColor="text1"/>
        </w:rPr>
        <w:t xml:space="preserve">сформировать эскизные проработки </w:t>
      </w:r>
      <w:r>
        <w:rPr>
          <w:rFonts w:ascii="Times New Roman" w:hAnsi="Times New Roman"/>
          <w:color w:val="000000" w:themeColor="text1"/>
        </w:rPr>
        <w:t xml:space="preserve">генеральных планов с </w:t>
      </w:r>
      <w:r w:rsidRPr="00E855F9">
        <w:rPr>
          <w:rFonts w:ascii="Times New Roman" w:hAnsi="Times New Roman"/>
          <w:color w:val="000000" w:themeColor="text1"/>
        </w:rPr>
        <w:t>указанием параметров создаваемых Объектов и их архитектурного облика</w:t>
      </w:r>
      <w:r w:rsidR="00556C7C">
        <w:rPr>
          <w:rFonts w:ascii="Times New Roman" w:hAnsi="Times New Roman"/>
          <w:color w:val="000000" w:themeColor="text1"/>
        </w:rPr>
        <w:t xml:space="preserve">; разработать принципиальные </w:t>
      </w:r>
      <w:r w:rsidR="00CE19A0">
        <w:rPr>
          <w:rFonts w:ascii="Times New Roman" w:hAnsi="Times New Roman"/>
          <w:color w:val="000000" w:themeColor="text1"/>
        </w:rPr>
        <w:t xml:space="preserve">решения </w:t>
      </w:r>
      <w:r w:rsidR="00556C7C">
        <w:rPr>
          <w:rFonts w:ascii="Times New Roman" w:hAnsi="Times New Roman"/>
          <w:color w:val="000000" w:themeColor="text1"/>
        </w:rPr>
        <w:t xml:space="preserve">(узлы) </w:t>
      </w:r>
      <w:r w:rsidR="00CE19A0">
        <w:rPr>
          <w:rFonts w:ascii="Times New Roman" w:hAnsi="Times New Roman"/>
          <w:color w:val="000000" w:themeColor="text1"/>
        </w:rPr>
        <w:t>стыковк</w:t>
      </w:r>
      <w:r w:rsidR="00556C7C">
        <w:rPr>
          <w:rFonts w:ascii="Times New Roman" w:hAnsi="Times New Roman"/>
          <w:color w:val="000000" w:themeColor="text1"/>
        </w:rPr>
        <w:t>и</w:t>
      </w:r>
      <w:r w:rsidR="00CE19A0">
        <w:rPr>
          <w:rFonts w:ascii="Times New Roman" w:hAnsi="Times New Roman"/>
          <w:color w:val="000000" w:themeColor="text1"/>
        </w:rPr>
        <w:t xml:space="preserve"> территории Недвижимого имущества и Площадки отдыха</w:t>
      </w:r>
      <w:r>
        <w:rPr>
          <w:rFonts w:ascii="Times New Roman" w:hAnsi="Times New Roman"/>
          <w:color w:val="000000" w:themeColor="text1"/>
        </w:rPr>
        <w:t>.</w:t>
      </w:r>
      <w:r w:rsidRPr="00E855F9">
        <w:rPr>
          <w:rFonts w:ascii="Times New Roman" w:hAnsi="Times New Roman"/>
          <w:color w:val="000000" w:themeColor="text1"/>
        </w:rPr>
        <w:t xml:space="preserve"> </w:t>
      </w:r>
      <w:r>
        <w:rPr>
          <w:rFonts w:ascii="Times New Roman" w:hAnsi="Times New Roman"/>
          <w:color w:val="000000" w:themeColor="text1"/>
        </w:rPr>
        <w:t>С</w:t>
      </w:r>
      <w:r w:rsidRPr="00687DC7">
        <w:rPr>
          <w:rFonts w:ascii="Times New Roman" w:hAnsi="Times New Roman"/>
          <w:color w:val="000000" w:themeColor="text1"/>
        </w:rPr>
        <w:t xml:space="preserve">огласовать </w:t>
      </w:r>
      <w:r w:rsidR="00CE19A0">
        <w:rPr>
          <w:rFonts w:ascii="Times New Roman" w:hAnsi="Times New Roman"/>
          <w:color w:val="000000" w:themeColor="text1"/>
        </w:rPr>
        <w:t>указанные материалы</w:t>
      </w:r>
      <w:r w:rsidR="00CE19A0" w:rsidRPr="00E855F9">
        <w:rPr>
          <w:rFonts w:ascii="Times New Roman" w:hAnsi="Times New Roman"/>
          <w:color w:val="000000" w:themeColor="text1"/>
        </w:rPr>
        <w:t xml:space="preserve"> </w:t>
      </w:r>
      <w:r w:rsidRPr="00E855F9">
        <w:rPr>
          <w:rFonts w:ascii="Times New Roman" w:hAnsi="Times New Roman"/>
          <w:color w:val="000000" w:themeColor="text1"/>
        </w:rPr>
        <w:t xml:space="preserve">с </w:t>
      </w:r>
      <w:r w:rsidRPr="00E855F9">
        <w:rPr>
          <w:rFonts w:ascii="Times New Roman" w:hAnsi="Times New Roman"/>
          <w:i/>
          <w:color w:val="000000" w:themeColor="text1"/>
        </w:rPr>
        <w:t>Арендатором</w:t>
      </w:r>
      <w:r w:rsidRPr="00E855F9">
        <w:rPr>
          <w:rFonts w:ascii="Times New Roman" w:hAnsi="Times New Roman"/>
          <w:color w:val="000000" w:themeColor="text1"/>
        </w:rPr>
        <w:t xml:space="preserve"> в срок не позднее </w:t>
      </w:r>
      <w:r>
        <w:rPr>
          <w:rFonts w:ascii="Times New Roman" w:hAnsi="Times New Roman"/>
          <w:color w:val="000000" w:themeColor="text1"/>
        </w:rPr>
        <w:t>10</w:t>
      </w:r>
      <w:r w:rsidRPr="00E855F9">
        <w:rPr>
          <w:rFonts w:ascii="Times New Roman" w:hAnsi="Times New Roman"/>
          <w:color w:val="000000" w:themeColor="text1"/>
        </w:rPr>
        <w:t xml:space="preserve"> (</w:t>
      </w:r>
      <w:r>
        <w:rPr>
          <w:rFonts w:ascii="Times New Roman" w:hAnsi="Times New Roman"/>
          <w:color w:val="000000" w:themeColor="text1"/>
        </w:rPr>
        <w:t>десяти</w:t>
      </w:r>
      <w:r w:rsidRPr="00E855F9">
        <w:rPr>
          <w:rFonts w:ascii="Times New Roman" w:hAnsi="Times New Roman"/>
          <w:color w:val="000000" w:themeColor="text1"/>
        </w:rPr>
        <w:t xml:space="preserve">) рабочих дней с даты </w:t>
      </w:r>
      <w:r w:rsidR="008A636D">
        <w:rPr>
          <w:rFonts w:ascii="Times New Roman" w:hAnsi="Times New Roman"/>
          <w:color w:val="000000" w:themeColor="text1"/>
        </w:rPr>
        <w:t>подписания</w:t>
      </w:r>
      <w:r w:rsidRPr="00E855F9">
        <w:rPr>
          <w:rFonts w:ascii="Times New Roman" w:hAnsi="Times New Roman"/>
          <w:color w:val="000000" w:themeColor="text1"/>
        </w:rPr>
        <w:t xml:space="preserve"> Договора, а при необходимости скорректировать </w:t>
      </w:r>
      <w:r w:rsidR="00CE19A0">
        <w:rPr>
          <w:rFonts w:ascii="Times New Roman" w:hAnsi="Times New Roman"/>
          <w:color w:val="000000" w:themeColor="text1"/>
        </w:rPr>
        <w:t>материалы</w:t>
      </w:r>
      <w:r w:rsidRPr="00E855F9">
        <w:rPr>
          <w:rFonts w:ascii="Times New Roman" w:hAnsi="Times New Roman"/>
          <w:color w:val="000000" w:themeColor="text1"/>
        </w:rPr>
        <w:t xml:space="preserve"> в соответствии с замечаниями </w:t>
      </w:r>
      <w:r w:rsidRPr="00E855F9">
        <w:rPr>
          <w:rFonts w:ascii="Times New Roman" w:hAnsi="Times New Roman"/>
          <w:i/>
          <w:color w:val="000000" w:themeColor="text1"/>
        </w:rPr>
        <w:t>Арендатора</w:t>
      </w:r>
      <w:r w:rsidRPr="00E855F9">
        <w:rPr>
          <w:rFonts w:ascii="Times New Roman" w:hAnsi="Times New Roman"/>
          <w:color w:val="000000" w:themeColor="text1"/>
        </w:rPr>
        <w:t xml:space="preserve"> в срок </w:t>
      </w:r>
      <w:r w:rsidRPr="00687DC7">
        <w:rPr>
          <w:rFonts w:ascii="Times New Roman" w:hAnsi="Times New Roman"/>
          <w:color w:val="000000" w:themeColor="text1"/>
        </w:rPr>
        <w:t>не более 5 (пяти) рабочих дней</w:t>
      </w:r>
      <w:r w:rsidRPr="00E855F9">
        <w:rPr>
          <w:rFonts w:ascii="Times New Roman" w:hAnsi="Times New Roman"/>
          <w:color w:val="000000" w:themeColor="text1"/>
        </w:rPr>
        <w:t xml:space="preserve"> со дня получения таких замечаний.</w:t>
      </w:r>
      <w:r w:rsidRPr="004D564F">
        <w:t xml:space="preserve"> </w:t>
      </w:r>
      <w:r w:rsidRPr="004D564F">
        <w:rPr>
          <w:rFonts w:ascii="Times New Roman" w:hAnsi="Times New Roman"/>
          <w:color w:val="000000" w:themeColor="text1"/>
        </w:rPr>
        <w:t xml:space="preserve">Согласие </w:t>
      </w:r>
      <w:r w:rsidRPr="004D564F">
        <w:rPr>
          <w:rFonts w:ascii="Times New Roman" w:hAnsi="Times New Roman"/>
          <w:i/>
          <w:color w:val="000000" w:themeColor="text1"/>
        </w:rPr>
        <w:t>Арендатора</w:t>
      </w:r>
      <w:r w:rsidRPr="004D564F">
        <w:rPr>
          <w:rFonts w:ascii="Times New Roman" w:hAnsi="Times New Roman"/>
          <w:color w:val="000000" w:themeColor="text1"/>
        </w:rPr>
        <w:t xml:space="preserve"> получить в письменной форме.</w:t>
      </w:r>
    </w:p>
    <w:p w14:paraId="5B83A770" w14:textId="77777777" w:rsidR="00A07317" w:rsidRDefault="00A07317" w:rsidP="00D01FFF">
      <w:pPr>
        <w:pStyle w:val="aff0"/>
        <w:numPr>
          <w:ilvl w:val="3"/>
          <w:numId w:val="6"/>
        </w:numPr>
        <w:ind w:left="0" w:firstLine="709"/>
        <w:jc w:val="both"/>
        <w:rPr>
          <w:rFonts w:ascii="Times New Roman" w:hAnsi="Times New Roman"/>
          <w:color w:val="000000" w:themeColor="text1"/>
        </w:rPr>
      </w:pPr>
      <w:r w:rsidRPr="00E855F9">
        <w:rPr>
          <w:rFonts w:ascii="Times New Roman" w:eastAsia="Times New Roman" w:hAnsi="Times New Roman"/>
          <w:color w:val="000000" w:themeColor="text1"/>
          <w:lang w:eastAsia="ru-RU"/>
        </w:rPr>
        <w:t>Проектирование</w:t>
      </w:r>
      <w:r w:rsidRPr="00E855F9">
        <w:rPr>
          <w:rFonts w:ascii="Times New Roman" w:hAnsi="Times New Roman"/>
          <w:color w:val="000000" w:themeColor="text1"/>
        </w:rPr>
        <w:t xml:space="preserve"> осуществить в соответствии с согласованными </w:t>
      </w:r>
      <w:r w:rsidRPr="00446716">
        <w:rPr>
          <w:rFonts w:ascii="Times New Roman" w:hAnsi="Times New Roman"/>
          <w:i/>
          <w:color w:val="000000" w:themeColor="text1"/>
        </w:rPr>
        <w:t xml:space="preserve">Арендатором </w:t>
      </w:r>
      <w:r w:rsidRPr="00E855F9">
        <w:rPr>
          <w:rFonts w:ascii="Times New Roman" w:hAnsi="Times New Roman"/>
          <w:color w:val="000000" w:themeColor="text1"/>
        </w:rPr>
        <w:t xml:space="preserve">эскизными проработками, параметрами создаваемых Объектов и их архитектурным обликом, </w:t>
      </w:r>
      <w:r w:rsidR="00556C7C">
        <w:rPr>
          <w:rFonts w:ascii="Times New Roman" w:hAnsi="Times New Roman"/>
          <w:color w:val="000000" w:themeColor="text1"/>
        </w:rPr>
        <w:t xml:space="preserve">согласованными узлами стыковки Недвижимого имущества с Площадкой отдыха, </w:t>
      </w:r>
      <w:r w:rsidRPr="00E855F9">
        <w:rPr>
          <w:rFonts w:ascii="Times New Roman" w:hAnsi="Times New Roman"/>
          <w:color w:val="000000" w:themeColor="text1"/>
        </w:rPr>
        <w:t xml:space="preserve">а также иными требованиями Договора и Законодательства. При проектировании руководствоваться </w:t>
      </w:r>
      <w:r>
        <w:rPr>
          <w:rFonts w:ascii="Times New Roman" w:hAnsi="Times New Roman"/>
          <w:color w:val="000000" w:themeColor="text1"/>
        </w:rPr>
        <w:t xml:space="preserve">в том числе </w:t>
      </w:r>
      <w:r w:rsidRPr="00E855F9">
        <w:rPr>
          <w:rFonts w:ascii="Times New Roman" w:hAnsi="Times New Roman"/>
          <w:color w:val="000000" w:themeColor="text1"/>
        </w:rPr>
        <w:t xml:space="preserve">нормативной документацией, перечень которой указан </w:t>
      </w:r>
      <w:r w:rsidRPr="00687DC7">
        <w:rPr>
          <w:rFonts w:ascii="Times New Roman" w:hAnsi="Times New Roman"/>
          <w:color w:val="000000" w:themeColor="text1"/>
        </w:rPr>
        <w:t>в Приложении №</w:t>
      </w:r>
      <w:r>
        <w:rPr>
          <w:rFonts w:ascii="Times New Roman" w:hAnsi="Times New Roman"/>
          <w:color w:val="000000" w:themeColor="text1"/>
        </w:rPr>
        <w:t xml:space="preserve"> 7</w:t>
      </w:r>
      <w:r w:rsidRPr="00687DC7">
        <w:rPr>
          <w:rFonts w:ascii="Times New Roman" w:hAnsi="Times New Roman"/>
          <w:color w:val="000000" w:themeColor="text1"/>
        </w:rPr>
        <w:t xml:space="preserve"> к Договору</w:t>
      </w:r>
      <w:r>
        <w:rPr>
          <w:rFonts w:ascii="Times New Roman" w:hAnsi="Times New Roman"/>
          <w:color w:val="000000" w:themeColor="text1"/>
        </w:rPr>
        <w:t>.</w:t>
      </w:r>
    </w:p>
    <w:p w14:paraId="03182902" w14:textId="68412824" w:rsidR="00A07317" w:rsidRDefault="00A07317" w:rsidP="00D01FFF">
      <w:pPr>
        <w:pStyle w:val="aff0"/>
        <w:numPr>
          <w:ilvl w:val="3"/>
          <w:numId w:val="6"/>
        </w:numPr>
        <w:ind w:left="0" w:firstLine="709"/>
        <w:jc w:val="both"/>
        <w:rPr>
          <w:rFonts w:ascii="Times New Roman" w:hAnsi="Times New Roman"/>
          <w:color w:val="000000" w:themeColor="text1"/>
        </w:rPr>
      </w:pPr>
      <w:r>
        <w:rPr>
          <w:rFonts w:ascii="Times New Roman" w:hAnsi="Times New Roman"/>
          <w:color w:val="000000" w:themeColor="text1"/>
        </w:rPr>
        <w:t xml:space="preserve">В процессе проектирования разработать и </w:t>
      </w:r>
      <w:r w:rsidR="001F6AD2" w:rsidRPr="001F6AD2">
        <w:rPr>
          <w:rFonts w:ascii="Times New Roman" w:hAnsi="Times New Roman"/>
          <w:color w:val="000000" w:themeColor="text1"/>
        </w:rPr>
        <w:t>установить</w:t>
      </w:r>
      <w:r>
        <w:rPr>
          <w:rFonts w:ascii="Times New Roman" w:hAnsi="Times New Roman"/>
          <w:color w:val="000000" w:themeColor="text1"/>
        </w:rPr>
        <w:t xml:space="preserve"> </w:t>
      </w:r>
      <w:r w:rsidR="009A7E4D">
        <w:rPr>
          <w:rFonts w:ascii="Times New Roman" w:hAnsi="Times New Roman"/>
          <w:color w:val="000000" w:themeColor="text1"/>
        </w:rPr>
        <w:t>СЗЗ</w:t>
      </w:r>
      <w:r w:rsidR="009A7E4D" w:rsidRPr="00054DB3">
        <w:rPr>
          <w:rFonts w:ascii="Times New Roman" w:hAnsi="Times New Roman"/>
          <w:color w:val="000000" w:themeColor="text1"/>
        </w:rPr>
        <w:t xml:space="preserve">, при этом СЗЗ Объектов </w:t>
      </w:r>
      <w:r w:rsidR="009A7E4D" w:rsidRPr="00054DB3">
        <w:rPr>
          <w:rFonts w:ascii="Times New Roman" w:hAnsi="Times New Roman"/>
          <w:i/>
          <w:color w:val="000000" w:themeColor="text1"/>
        </w:rPr>
        <w:t>Субарендатора</w:t>
      </w:r>
      <w:r w:rsidR="009A7E4D" w:rsidRPr="00054DB3">
        <w:rPr>
          <w:rFonts w:ascii="Times New Roman" w:hAnsi="Times New Roman"/>
          <w:color w:val="000000" w:themeColor="text1"/>
        </w:rPr>
        <w:t xml:space="preserve"> должна соответствовать границам Недвижимого имущества. </w:t>
      </w:r>
      <w:r w:rsidR="009A7E4D" w:rsidRPr="00E578D8">
        <w:rPr>
          <w:rFonts w:ascii="Times New Roman" w:hAnsi="Times New Roman"/>
          <w:color w:val="000000" w:themeColor="text1"/>
        </w:rPr>
        <w:t>В случае необходимости в целях сокращения границ СЗЗ и приведения ее в соответствие с границами Недвижимого имущества, выполни</w:t>
      </w:r>
      <w:r w:rsidR="00E578D8">
        <w:rPr>
          <w:rFonts w:ascii="Times New Roman" w:hAnsi="Times New Roman"/>
          <w:color w:val="000000" w:themeColor="text1"/>
        </w:rPr>
        <w:t xml:space="preserve">ть все необходимые мероприятия. </w:t>
      </w:r>
      <w:r w:rsidR="00E578D8" w:rsidRPr="00CB43D8">
        <w:rPr>
          <w:rFonts w:ascii="Times New Roman" w:hAnsi="Times New Roman"/>
          <w:color w:val="000000" w:themeColor="text1"/>
        </w:rPr>
        <w:t xml:space="preserve">Любые отступления СЗЗ от границ Недвижимого имущества в сторону увеличения необходимо обосновать и письменно согласовать с </w:t>
      </w:r>
      <w:r w:rsidR="00E578D8" w:rsidRPr="00B96FF4">
        <w:rPr>
          <w:rFonts w:ascii="Times New Roman" w:hAnsi="Times New Roman"/>
          <w:i/>
          <w:color w:val="000000" w:themeColor="text1"/>
        </w:rPr>
        <w:t>Арендатором</w:t>
      </w:r>
      <w:r w:rsidR="00E578D8" w:rsidRPr="00790584">
        <w:rPr>
          <w:rFonts w:ascii="Times New Roman" w:hAnsi="Times New Roman"/>
          <w:color w:val="000000" w:themeColor="text1"/>
        </w:rPr>
        <w:t>.</w:t>
      </w:r>
    </w:p>
    <w:p w14:paraId="50E9EA99" w14:textId="6EB78085" w:rsidR="00A07317" w:rsidRPr="00687DC7" w:rsidRDefault="00A07317" w:rsidP="00D01FFF">
      <w:pPr>
        <w:pStyle w:val="aff0"/>
        <w:numPr>
          <w:ilvl w:val="3"/>
          <w:numId w:val="6"/>
        </w:numPr>
        <w:ind w:left="0" w:firstLine="709"/>
        <w:jc w:val="both"/>
        <w:rPr>
          <w:rFonts w:ascii="Times New Roman" w:hAnsi="Times New Roman"/>
          <w:color w:val="000000" w:themeColor="text1"/>
        </w:rPr>
      </w:pPr>
      <w:r>
        <w:rPr>
          <w:rFonts w:ascii="Times New Roman" w:hAnsi="Times New Roman"/>
          <w:color w:val="000000" w:themeColor="text1"/>
        </w:rPr>
        <w:t xml:space="preserve">В процессе проектирования, при необходимости, разработать, согласовать со всеми надзорными </w:t>
      </w:r>
      <w:r w:rsidR="00876A5B">
        <w:rPr>
          <w:rFonts w:ascii="Times New Roman" w:hAnsi="Times New Roman"/>
          <w:color w:val="000000" w:themeColor="text1"/>
        </w:rPr>
        <w:t xml:space="preserve">и иными уполномоченными </w:t>
      </w:r>
      <w:r>
        <w:rPr>
          <w:rFonts w:ascii="Times New Roman" w:hAnsi="Times New Roman"/>
          <w:color w:val="000000" w:themeColor="text1"/>
        </w:rPr>
        <w:t>органами и выполнить переустройство существующей мелиорации земель.</w:t>
      </w:r>
    </w:p>
    <w:p w14:paraId="38D9C441" w14:textId="10CA581E" w:rsidR="00F01751" w:rsidRPr="00E578D8" w:rsidRDefault="00A07317" w:rsidP="00D01FFF">
      <w:pPr>
        <w:pStyle w:val="aff0"/>
        <w:numPr>
          <w:ilvl w:val="3"/>
          <w:numId w:val="6"/>
        </w:numPr>
        <w:ind w:left="0" w:firstLine="709"/>
        <w:jc w:val="both"/>
      </w:pPr>
      <w:r w:rsidRPr="00E855F9">
        <w:rPr>
          <w:rFonts w:ascii="Times New Roman" w:hAnsi="Times New Roman"/>
          <w:color w:val="000000" w:themeColor="text1"/>
        </w:rPr>
        <w:t xml:space="preserve">Осуществить проектирование Объектов и направить </w:t>
      </w:r>
      <w:r w:rsidRPr="00E855F9">
        <w:rPr>
          <w:rFonts w:ascii="Times New Roman" w:hAnsi="Times New Roman"/>
          <w:i/>
          <w:color w:val="000000" w:themeColor="text1"/>
        </w:rPr>
        <w:t>Арендатору</w:t>
      </w:r>
      <w:r w:rsidRPr="00E855F9">
        <w:rPr>
          <w:rFonts w:ascii="Times New Roman" w:hAnsi="Times New Roman"/>
          <w:color w:val="000000" w:themeColor="text1"/>
        </w:rPr>
        <w:t xml:space="preserve"> на согласование проектную документацию на строительство Объектов в срок, </w:t>
      </w:r>
      <w:r w:rsidRPr="00687DC7">
        <w:rPr>
          <w:rFonts w:ascii="Times New Roman" w:hAnsi="Times New Roman"/>
          <w:color w:val="000000" w:themeColor="text1"/>
        </w:rPr>
        <w:t xml:space="preserve">не позднее </w:t>
      </w:r>
      <w:r w:rsidR="009A7E4D" w:rsidRPr="00F04511">
        <w:rPr>
          <w:rFonts w:ascii="Times New Roman" w:eastAsia="Times New Roman" w:hAnsi="Times New Roman"/>
          <w:color w:val="000000" w:themeColor="text1"/>
          <w:lang w:eastAsia="ru-RU"/>
        </w:rPr>
        <w:t>50</w:t>
      </w:r>
      <w:r w:rsidR="009A7E4D" w:rsidRPr="00687DC7">
        <w:rPr>
          <w:rFonts w:ascii="Times New Roman" w:hAnsi="Times New Roman"/>
          <w:color w:val="000000" w:themeColor="text1"/>
        </w:rPr>
        <w:t xml:space="preserve"> </w:t>
      </w:r>
      <w:r w:rsidRPr="00687DC7">
        <w:rPr>
          <w:rFonts w:ascii="Times New Roman" w:hAnsi="Times New Roman"/>
          <w:color w:val="000000" w:themeColor="text1"/>
        </w:rPr>
        <w:t>(</w:t>
      </w:r>
      <w:r w:rsidR="009A7E4D" w:rsidRPr="00F04511">
        <w:rPr>
          <w:rFonts w:ascii="Times New Roman" w:eastAsia="Times New Roman" w:hAnsi="Times New Roman"/>
          <w:color w:val="000000" w:themeColor="text1"/>
          <w:lang w:eastAsia="ru-RU"/>
        </w:rPr>
        <w:t>пятидесяти</w:t>
      </w:r>
      <w:r w:rsidRPr="00687DC7">
        <w:rPr>
          <w:rFonts w:ascii="Times New Roman" w:hAnsi="Times New Roman"/>
          <w:color w:val="000000" w:themeColor="text1"/>
        </w:rPr>
        <w:t>)</w:t>
      </w:r>
      <w:r w:rsidR="00B214F3">
        <w:rPr>
          <w:rFonts w:ascii="Times New Roman" w:hAnsi="Times New Roman"/>
          <w:color w:val="000000" w:themeColor="text1"/>
        </w:rPr>
        <w:t xml:space="preserve"> календарных</w:t>
      </w:r>
      <w:r w:rsidRPr="00687DC7">
        <w:rPr>
          <w:rFonts w:ascii="Times New Roman" w:hAnsi="Times New Roman"/>
          <w:color w:val="000000" w:themeColor="text1"/>
        </w:rPr>
        <w:t xml:space="preserve"> дней</w:t>
      </w:r>
      <w:r w:rsidRPr="00E855F9">
        <w:rPr>
          <w:rFonts w:ascii="Times New Roman" w:hAnsi="Times New Roman"/>
          <w:color w:val="000000" w:themeColor="text1"/>
        </w:rPr>
        <w:t xml:space="preserve"> с даты </w:t>
      </w:r>
      <w:r w:rsidR="009A7E4D">
        <w:rPr>
          <w:rFonts w:ascii="Times New Roman" w:hAnsi="Times New Roman"/>
          <w:color w:val="000000" w:themeColor="text1"/>
        </w:rPr>
        <w:t>подписания</w:t>
      </w:r>
      <w:r w:rsidR="00E578D8">
        <w:rPr>
          <w:rFonts w:ascii="Times New Roman" w:hAnsi="Times New Roman"/>
          <w:color w:val="000000" w:themeColor="text1"/>
        </w:rPr>
        <w:t xml:space="preserve"> </w:t>
      </w:r>
      <w:r w:rsidRPr="00E855F9">
        <w:rPr>
          <w:rFonts w:ascii="Times New Roman" w:hAnsi="Times New Roman"/>
          <w:color w:val="000000" w:themeColor="text1"/>
        </w:rPr>
        <w:t>Договора.</w:t>
      </w:r>
    </w:p>
    <w:p w14:paraId="154AC5D6" w14:textId="77777777" w:rsidR="00E578D8" w:rsidRDefault="00E578D8" w:rsidP="00D01FFF">
      <w:pPr>
        <w:pStyle w:val="aff0"/>
        <w:numPr>
          <w:ilvl w:val="3"/>
          <w:numId w:val="6"/>
        </w:numPr>
        <w:ind w:left="0" w:firstLine="709"/>
        <w:jc w:val="both"/>
      </w:pPr>
      <w:r w:rsidRPr="00D16FBA">
        <w:rPr>
          <w:rFonts w:ascii="Times New Roman" w:hAnsi="Times New Roman"/>
          <w:color w:val="000000" w:themeColor="text1"/>
        </w:rPr>
        <w:t>В процессе проектирования,</w:t>
      </w:r>
      <w:r>
        <w:rPr>
          <w:rFonts w:ascii="Times New Roman" w:hAnsi="Times New Roman"/>
          <w:color w:val="000000" w:themeColor="text1"/>
        </w:rPr>
        <w:t xml:space="preserve"> до прохождения экспертизы, с</w:t>
      </w:r>
      <w:r w:rsidRPr="00EA65D4">
        <w:rPr>
          <w:rFonts w:ascii="Times New Roman" w:hAnsi="Times New Roman"/>
          <w:color w:val="000000" w:themeColor="text1"/>
        </w:rPr>
        <w:t xml:space="preserve">огласовать с </w:t>
      </w:r>
      <w:r w:rsidRPr="00D16FBA">
        <w:rPr>
          <w:rFonts w:ascii="Times New Roman" w:hAnsi="Times New Roman"/>
          <w:i/>
          <w:color w:val="000000" w:themeColor="text1"/>
        </w:rPr>
        <w:t>Арендатором</w:t>
      </w:r>
      <w:r w:rsidRPr="00EA65D4">
        <w:rPr>
          <w:rFonts w:ascii="Times New Roman" w:hAnsi="Times New Roman"/>
          <w:color w:val="000000" w:themeColor="text1"/>
        </w:rPr>
        <w:t xml:space="preserve"> (в письменной форме)</w:t>
      </w:r>
      <w:r>
        <w:rPr>
          <w:rFonts w:ascii="Times New Roman" w:hAnsi="Times New Roman"/>
          <w:color w:val="000000" w:themeColor="text1"/>
        </w:rPr>
        <w:t xml:space="preserve"> светотехнический расчет арендуемой территории.</w:t>
      </w:r>
    </w:p>
    <w:p w14:paraId="70945C82" w14:textId="7387AE5C" w:rsidR="00A07317" w:rsidRPr="00D16FBA" w:rsidRDefault="00A07317" w:rsidP="00D01FFF">
      <w:pPr>
        <w:pStyle w:val="aff0"/>
        <w:numPr>
          <w:ilvl w:val="3"/>
          <w:numId w:val="6"/>
        </w:numPr>
        <w:ind w:left="0" w:firstLine="709"/>
        <w:jc w:val="both"/>
        <w:rPr>
          <w:rFonts w:ascii="Times New Roman" w:hAnsi="Times New Roman"/>
          <w:color w:val="000000" w:themeColor="text1"/>
        </w:rPr>
      </w:pPr>
      <w:bookmarkStart w:id="35" w:name="_Ref113381810"/>
      <w:r w:rsidRPr="00D16FBA">
        <w:rPr>
          <w:rFonts w:ascii="Times New Roman" w:hAnsi="Times New Roman"/>
          <w:color w:val="000000" w:themeColor="text1"/>
        </w:rPr>
        <w:t xml:space="preserve">Согласовать с </w:t>
      </w:r>
      <w:r w:rsidRPr="00D16FBA">
        <w:rPr>
          <w:rFonts w:ascii="Times New Roman" w:hAnsi="Times New Roman"/>
          <w:i/>
          <w:color w:val="000000" w:themeColor="text1"/>
        </w:rPr>
        <w:t xml:space="preserve">Арендатором </w:t>
      </w:r>
      <w:r w:rsidRPr="00D16FBA">
        <w:rPr>
          <w:rFonts w:ascii="Times New Roman" w:hAnsi="Times New Roman"/>
          <w:color w:val="000000" w:themeColor="text1"/>
        </w:rPr>
        <w:t xml:space="preserve">(в письменной форме) проектную документацию на Объекты в срок не позднее </w:t>
      </w:r>
      <w:r w:rsidR="009A7E4D" w:rsidRPr="00F04511">
        <w:rPr>
          <w:rFonts w:ascii="Times New Roman" w:eastAsia="Times New Roman" w:hAnsi="Times New Roman"/>
          <w:color w:val="000000" w:themeColor="text1"/>
          <w:lang w:eastAsia="ru-RU"/>
        </w:rPr>
        <w:t>15</w:t>
      </w:r>
      <w:r w:rsidR="00CF28C0" w:rsidRPr="003F651F">
        <w:rPr>
          <w:rFonts w:ascii="Times New Roman" w:hAnsi="Times New Roman"/>
          <w:color w:val="000000" w:themeColor="text1"/>
        </w:rPr>
        <w:t xml:space="preserve"> (</w:t>
      </w:r>
      <w:r w:rsidR="009A7E4D" w:rsidRPr="00F04511">
        <w:rPr>
          <w:rFonts w:ascii="Times New Roman" w:eastAsia="Times New Roman" w:hAnsi="Times New Roman"/>
          <w:color w:val="000000" w:themeColor="text1"/>
          <w:lang w:eastAsia="ru-RU"/>
        </w:rPr>
        <w:t>пятнадцати</w:t>
      </w:r>
      <w:r w:rsidR="00CF28C0" w:rsidRPr="003F651F">
        <w:rPr>
          <w:rFonts w:ascii="Times New Roman" w:hAnsi="Times New Roman"/>
          <w:color w:val="000000" w:themeColor="text1"/>
        </w:rPr>
        <w:t>)</w:t>
      </w:r>
      <w:r w:rsidRPr="00D16FBA">
        <w:rPr>
          <w:rFonts w:ascii="Times New Roman" w:hAnsi="Times New Roman"/>
          <w:color w:val="000000" w:themeColor="text1"/>
        </w:rPr>
        <w:t xml:space="preserve"> рабочих дней с момента ее разработки и предоставления </w:t>
      </w:r>
      <w:r w:rsidRPr="00D16FBA">
        <w:rPr>
          <w:rFonts w:ascii="Times New Roman" w:hAnsi="Times New Roman"/>
          <w:i/>
          <w:color w:val="000000" w:themeColor="text1"/>
        </w:rPr>
        <w:t>Арендатору</w:t>
      </w:r>
      <w:r w:rsidRPr="00D16FBA">
        <w:rPr>
          <w:rFonts w:ascii="Times New Roman" w:hAnsi="Times New Roman"/>
          <w:color w:val="000000" w:themeColor="text1"/>
        </w:rPr>
        <w:t>.</w:t>
      </w:r>
      <w:bookmarkEnd w:id="35"/>
    </w:p>
    <w:p w14:paraId="06ADE928" w14:textId="7F0D050D" w:rsidR="00A07317" w:rsidRDefault="00A07317" w:rsidP="00D01FFF">
      <w:pPr>
        <w:pStyle w:val="aff0"/>
        <w:numPr>
          <w:ilvl w:val="3"/>
          <w:numId w:val="6"/>
        </w:numPr>
        <w:ind w:left="0" w:firstLine="709"/>
        <w:jc w:val="both"/>
        <w:rPr>
          <w:rFonts w:ascii="Times New Roman" w:hAnsi="Times New Roman"/>
          <w:color w:val="000000" w:themeColor="text1"/>
        </w:rPr>
      </w:pPr>
      <w:r w:rsidRPr="00E855F9">
        <w:rPr>
          <w:rFonts w:ascii="Times New Roman" w:hAnsi="Times New Roman"/>
          <w:color w:val="000000" w:themeColor="text1"/>
        </w:rPr>
        <w:t xml:space="preserve">Обеспечить прохождение экспертизы проектной документации на строительство Объектов и получить разрешение на строительство Объектов в срок не позднее </w:t>
      </w:r>
      <w:r w:rsidR="009A7E4D" w:rsidRPr="00F04511">
        <w:rPr>
          <w:rFonts w:ascii="Times New Roman" w:eastAsia="Times New Roman" w:hAnsi="Times New Roman"/>
          <w:color w:val="000000" w:themeColor="text1"/>
          <w:lang w:eastAsia="ru-RU"/>
        </w:rPr>
        <w:t>40</w:t>
      </w:r>
      <w:r w:rsidR="00CF28C0">
        <w:rPr>
          <w:rFonts w:ascii="Times New Roman" w:hAnsi="Times New Roman"/>
          <w:color w:val="000000" w:themeColor="text1"/>
        </w:rPr>
        <w:t xml:space="preserve"> (</w:t>
      </w:r>
      <w:r w:rsidR="009A7E4D" w:rsidRPr="00F04511">
        <w:rPr>
          <w:rFonts w:ascii="Times New Roman" w:eastAsia="Times New Roman" w:hAnsi="Times New Roman"/>
          <w:color w:val="000000" w:themeColor="text1"/>
          <w:lang w:eastAsia="ru-RU"/>
        </w:rPr>
        <w:t>сорока</w:t>
      </w:r>
      <w:r w:rsidR="00CF28C0">
        <w:rPr>
          <w:rFonts w:ascii="Times New Roman" w:hAnsi="Times New Roman"/>
          <w:color w:val="000000" w:themeColor="text1"/>
        </w:rPr>
        <w:t>)</w:t>
      </w:r>
      <w:r w:rsidRPr="00687DC7">
        <w:rPr>
          <w:rFonts w:ascii="Times New Roman" w:hAnsi="Times New Roman"/>
          <w:color w:val="000000" w:themeColor="text1"/>
        </w:rPr>
        <w:t xml:space="preserve"> </w:t>
      </w:r>
      <w:r w:rsidRPr="00687DC7">
        <w:rPr>
          <w:rFonts w:ascii="Times New Roman" w:hAnsi="Times New Roman"/>
          <w:color w:val="000000" w:themeColor="text1"/>
        </w:rPr>
        <w:lastRenderedPageBreak/>
        <w:t>рабочих дней</w:t>
      </w:r>
      <w:r w:rsidRPr="00E855F9">
        <w:rPr>
          <w:rFonts w:ascii="Times New Roman" w:hAnsi="Times New Roman"/>
          <w:color w:val="000000" w:themeColor="text1"/>
        </w:rPr>
        <w:t xml:space="preserve"> со дня согласования </w:t>
      </w:r>
      <w:r w:rsidRPr="00E855F9">
        <w:rPr>
          <w:rFonts w:ascii="Times New Roman" w:hAnsi="Times New Roman"/>
          <w:i/>
          <w:color w:val="000000" w:themeColor="text1"/>
        </w:rPr>
        <w:t>Арендатором</w:t>
      </w:r>
      <w:r w:rsidRPr="00E855F9">
        <w:rPr>
          <w:rFonts w:ascii="Times New Roman" w:hAnsi="Times New Roman"/>
          <w:color w:val="000000" w:themeColor="text1"/>
        </w:rPr>
        <w:t xml:space="preserve"> проектной документации на строительство Объектов.</w:t>
      </w:r>
    </w:p>
    <w:p w14:paraId="58D655CF" w14:textId="6514F640" w:rsidR="00A07317" w:rsidRPr="003F651F" w:rsidRDefault="00A07317" w:rsidP="00D01FFF">
      <w:pPr>
        <w:pStyle w:val="aff0"/>
        <w:numPr>
          <w:ilvl w:val="3"/>
          <w:numId w:val="6"/>
        </w:numPr>
        <w:ind w:left="0" w:firstLine="709"/>
        <w:jc w:val="both"/>
        <w:rPr>
          <w:rFonts w:ascii="Times New Roman" w:hAnsi="Times New Roman"/>
          <w:color w:val="000000" w:themeColor="text1"/>
        </w:rPr>
      </w:pPr>
      <w:proofErr w:type="gramStart"/>
      <w:r w:rsidRPr="003F651F">
        <w:rPr>
          <w:rFonts w:ascii="Times New Roman" w:hAnsi="Times New Roman"/>
          <w:color w:val="000000" w:themeColor="text1"/>
        </w:rPr>
        <w:t xml:space="preserve">Осуществить строительство Объектов с характеристиками, предусмотренными Договором, а также в соответствии с согласованной </w:t>
      </w:r>
      <w:r w:rsidRPr="003F651F">
        <w:rPr>
          <w:rFonts w:ascii="Times New Roman" w:hAnsi="Times New Roman"/>
          <w:i/>
          <w:color w:val="000000" w:themeColor="text1"/>
        </w:rPr>
        <w:t>Арендатором</w:t>
      </w:r>
      <w:r w:rsidRPr="003F651F">
        <w:rPr>
          <w:rFonts w:ascii="Times New Roman" w:hAnsi="Times New Roman"/>
          <w:color w:val="000000" w:themeColor="text1"/>
        </w:rPr>
        <w:t xml:space="preserve"> и имеющей положительное заключение экспертизы проектной документацией на строительство Объектов, в срок не позднее </w:t>
      </w:r>
      <w:r w:rsidR="009A7E4D" w:rsidRPr="00FF48A5">
        <w:rPr>
          <w:rFonts w:ascii="Times New Roman" w:eastAsia="Times New Roman" w:hAnsi="Times New Roman"/>
          <w:color w:val="000000" w:themeColor="text1"/>
          <w:lang w:eastAsia="ru-RU"/>
        </w:rPr>
        <w:t>260</w:t>
      </w:r>
      <w:r w:rsidRPr="003F651F">
        <w:rPr>
          <w:rFonts w:ascii="Times New Roman" w:hAnsi="Times New Roman"/>
          <w:color w:val="000000" w:themeColor="text1"/>
        </w:rPr>
        <w:t xml:space="preserve"> (</w:t>
      </w:r>
      <w:r w:rsidR="009A7E4D">
        <w:rPr>
          <w:rFonts w:ascii="Times New Roman" w:eastAsia="Times New Roman" w:hAnsi="Times New Roman"/>
          <w:color w:val="000000" w:themeColor="text1"/>
          <w:lang w:eastAsia="ru-RU"/>
        </w:rPr>
        <w:t>двухсот шестидесяти</w:t>
      </w:r>
      <w:r w:rsidRPr="003F651F">
        <w:rPr>
          <w:rFonts w:ascii="Times New Roman" w:hAnsi="Times New Roman"/>
          <w:color w:val="000000" w:themeColor="text1"/>
        </w:rPr>
        <w:t xml:space="preserve">) </w:t>
      </w:r>
      <w:r w:rsidR="00B214F3">
        <w:rPr>
          <w:rFonts w:ascii="Times New Roman" w:hAnsi="Times New Roman"/>
          <w:color w:val="000000" w:themeColor="text1"/>
        </w:rPr>
        <w:t>календарных</w:t>
      </w:r>
      <w:r w:rsidRPr="003F651F">
        <w:rPr>
          <w:rFonts w:ascii="Times New Roman" w:hAnsi="Times New Roman"/>
          <w:color w:val="000000" w:themeColor="text1"/>
        </w:rPr>
        <w:t xml:space="preserve"> дней с даты </w:t>
      </w:r>
      <w:r w:rsidR="009A7E4D">
        <w:rPr>
          <w:rFonts w:ascii="Times New Roman" w:hAnsi="Times New Roman"/>
          <w:color w:val="000000" w:themeColor="text1"/>
        </w:rPr>
        <w:t xml:space="preserve">подписания </w:t>
      </w:r>
      <w:r w:rsidRPr="003F651F">
        <w:rPr>
          <w:rFonts w:ascii="Times New Roman" w:hAnsi="Times New Roman"/>
          <w:color w:val="000000" w:themeColor="text1"/>
        </w:rPr>
        <w:t>Договора</w:t>
      </w:r>
      <w:r w:rsidR="00C503D6">
        <w:rPr>
          <w:rFonts w:ascii="Times New Roman" w:hAnsi="Times New Roman"/>
          <w:color w:val="000000" w:themeColor="text1"/>
        </w:rPr>
        <w:t xml:space="preserve">, за исключением случаев, предусмотренных пунктом </w:t>
      </w:r>
      <w:r w:rsidR="000C47A3">
        <w:rPr>
          <w:rFonts w:ascii="Times New Roman" w:hAnsi="Times New Roman"/>
          <w:color w:val="000000" w:themeColor="text1"/>
        </w:rPr>
        <w:fldChar w:fldCharType="begin"/>
      </w:r>
      <w:r w:rsidR="000C47A3">
        <w:rPr>
          <w:rFonts w:ascii="Times New Roman" w:hAnsi="Times New Roman"/>
          <w:color w:val="000000" w:themeColor="text1"/>
        </w:rPr>
        <w:instrText xml:space="preserve"> REF _Ref113386533 \r \h </w:instrText>
      </w:r>
      <w:r w:rsidR="000C47A3">
        <w:rPr>
          <w:rFonts w:ascii="Times New Roman" w:hAnsi="Times New Roman"/>
          <w:color w:val="000000" w:themeColor="text1"/>
        </w:rPr>
      </w:r>
      <w:r w:rsidR="000C47A3">
        <w:rPr>
          <w:rFonts w:ascii="Times New Roman" w:hAnsi="Times New Roman"/>
          <w:color w:val="000000" w:themeColor="text1"/>
        </w:rPr>
        <w:fldChar w:fldCharType="separate"/>
      </w:r>
      <w:r w:rsidR="000C47A3">
        <w:rPr>
          <w:rFonts w:ascii="Times New Roman" w:hAnsi="Times New Roman"/>
          <w:color w:val="000000" w:themeColor="text1"/>
        </w:rPr>
        <w:t>6.4.2.27</w:t>
      </w:r>
      <w:r w:rsidR="000C47A3">
        <w:rPr>
          <w:rFonts w:ascii="Times New Roman" w:hAnsi="Times New Roman"/>
          <w:color w:val="000000" w:themeColor="text1"/>
        </w:rPr>
        <w:fldChar w:fldCharType="end"/>
      </w:r>
      <w:r w:rsidR="00C503D6">
        <w:rPr>
          <w:rFonts w:ascii="Times New Roman" w:hAnsi="Times New Roman"/>
          <w:color w:val="000000" w:themeColor="text1"/>
        </w:rPr>
        <w:t xml:space="preserve"> Договора</w:t>
      </w:r>
      <w:r w:rsidRPr="003F651F">
        <w:rPr>
          <w:rFonts w:ascii="Times New Roman" w:hAnsi="Times New Roman"/>
          <w:color w:val="000000" w:themeColor="text1"/>
        </w:rPr>
        <w:t>.</w:t>
      </w:r>
      <w:proofErr w:type="gramEnd"/>
    </w:p>
    <w:p w14:paraId="31A6BB78" w14:textId="7037E2B8" w:rsidR="00A07317" w:rsidRPr="00584017" w:rsidRDefault="00A07317" w:rsidP="00D01FFF">
      <w:pPr>
        <w:pStyle w:val="aff0"/>
        <w:numPr>
          <w:ilvl w:val="3"/>
          <w:numId w:val="6"/>
        </w:numPr>
        <w:ind w:left="0" w:firstLine="709"/>
        <w:jc w:val="both"/>
        <w:rPr>
          <w:rFonts w:ascii="Times New Roman" w:hAnsi="Times New Roman"/>
          <w:color w:val="000000" w:themeColor="text1"/>
        </w:rPr>
      </w:pPr>
      <w:r w:rsidRPr="00FC3466">
        <w:rPr>
          <w:rFonts w:ascii="Times New Roman" w:hAnsi="Times New Roman"/>
          <w:color w:val="000000" w:themeColor="text1"/>
        </w:rPr>
        <w:t>Обеспечить электрификацию Объектов (Недвижимого имущества) путем заключения договора с сетевой (</w:t>
      </w:r>
      <w:proofErr w:type="spellStart"/>
      <w:r w:rsidRPr="00FC3466">
        <w:rPr>
          <w:rFonts w:ascii="Times New Roman" w:hAnsi="Times New Roman"/>
          <w:color w:val="000000" w:themeColor="text1"/>
        </w:rPr>
        <w:t>энергоснабжающей</w:t>
      </w:r>
      <w:proofErr w:type="spellEnd"/>
      <w:r w:rsidRPr="00FC3466">
        <w:rPr>
          <w:rFonts w:ascii="Times New Roman" w:hAnsi="Times New Roman"/>
          <w:color w:val="000000" w:themeColor="text1"/>
        </w:rPr>
        <w:t xml:space="preserve">) организацией на технологическое присоединение </w:t>
      </w:r>
      <w:proofErr w:type="spellStart"/>
      <w:r w:rsidRPr="00FC3466">
        <w:rPr>
          <w:rFonts w:ascii="Times New Roman" w:hAnsi="Times New Roman"/>
          <w:color w:val="000000" w:themeColor="text1"/>
        </w:rPr>
        <w:t>энергопринимающих</w:t>
      </w:r>
      <w:proofErr w:type="spellEnd"/>
      <w:r w:rsidRPr="00FC3466">
        <w:rPr>
          <w:rFonts w:ascii="Times New Roman" w:hAnsi="Times New Roman"/>
          <w:color w:val="000000" w:themeColor="text1"/>
        </w:rPr>
        <w:t xml:space="preserve"> устройств </w:t>
      </w:r>
      <w:r w:rsidRPr="00FC3466">
        <w:rPr>
          <w:rFonts w:ascii="Times New Roman" w:hAnsi="Times New Roman"/>
          <w:i/>
          <w:color w:val="000000" w:themeColor="text1"/>
        </w:rPr>
        <w:t>Субарендатора</w:t>
      </w:r>
      <w:r>
        <w:rPr>
          <w:rFonts w:ascii="Times New Roman" w:hAnsi="Times New Roman"/>
          <w:color w:val="000000" w:themeColor="text1"/>
        </w:rPr>
        <w:t xml:space="preserve"> </w:t>
      </w:r>
      <w:r w:rsidRPr="00D025F3">
        <w:rPr>
          <w:rFonts w:ascii="Times New Roman" w:hAnsi="Times New Roman"/>
          <w:color w:val="000000" w:themeColor="text1"/>
        </w:rPr>
        <w:t>к объектам электросетевого хозяйства сетевой</w:t>
      </w:r>
      <w:r w:rsidR="00F223B6">
        <w:rPr>
          <w:rFonts w:ascii="Times New Roman" w:hAnsi="Times New Roman"/>
          <w:color w:val="000000" w:themeColor="text1"/>
        </w:rPr>
        <w:t xml:space="preserve"> (</w:t>
      </w:r>
      <w:proofErr w:type="spellStart"/>
      <w:r w:rsidR="00F223B6">
        <w:rPr>
          <w:rFonts w:ascii="Times New Roman" w:hAnsi="Times New Roman"/>
          <w:color w:val="000000" w:themeColor="text1"/>
        </w:rPr>
        <w:t>энергоснабжающей</w:t>
      </w:r>
      <w:proofErr w:type="spellEnd"/>
      <w:r w:rsidR="00F223B6">
        <w:rPr>
          <w:rFonts w:ascii="Times New Roman" w:hAnsi="Times New Roman"/>
          <w:color w:val="000000" w:themeColor="text1"/>
        </w:rPr>
        <w:t>) организации</w:t>
      </w:r>
      <w:r w:rsidR="000D1F02">
        <w:rPr>
          <w:rFonts w:ascii="Times New Roman" w:hAnsi="Times New Roman"/>
          <w:color w:val="000000" w:themeColor="text1"/>
        </w:rPr>
        <w:t xml:space="preserve"> и выполнения </w:t>
      </w:r>
      <w:r w:rsidR="00DF43B6">
        <w:rPr>
          <w:rFonts w:ascii="Times New Roman" w:hAnsi="Times New Roman"/>
          <w:color w:val="000000" w:themeColor="text1"/>
        </w:rPr>
        <w:t>соответствующего</w:t>
      </w:r>
      <w:r w:rsidR="000D1F02">
        <w:rPr>
          <w:rFonts w:ascii="Times New Roman" w:hAnsi="Times New Roman"/>
          <w:color w:val="000000" w:themeColor="text1"/>
        </w:rPr>
        <w:t xml:space="preserve"> комплекса строительных работ</w:t>
      </w:r>
      <w:r w:rsidR="00556C7C">
        <w:rPr>
          <w:rFonts w:ascii="Times New Roman" w:hAnsi="Times New Roman"/>
          <w:color w:val="000000" w:themeColor="text1"/>
        </w:rPr>
        <w:t>.</w:t>
      </w:r>
      <w:r w:rsidRPr="00D025F3">
        <w:rPr>
          <w:rFonts w:ascii="Times New Roman" w:hAnsi="Times New Roman"/>
          <w:color w:val="000000" w:themeColor="text1"/>
        </w:rPr>
        <w:t xml:space="preserve"> Мощность может быть увеличена с учетом проектного расчета потребления электроэнергии на нужды наружного освещения территории</w:t>
      </w:r>
      <w:r w:rsidR="00556C7C">
        <w:rPr>
          <w:rFonts w:ascii="Times New Roman" w:hAnsi="Times New Roman"/>
          <w:color w:val="000000" w:themeColor="text1"/>
        </w:rPr>
        <w:t xml:space="preserve">, установки </w:t>
      </w:r>
      <w:proofErr w:type="spellStart"/>
      <w:r w:rsidR="00556C7C">
        <w:rPr>
          <w:rFonts w:ascii="Times New Roman" w:hAnsi="Times New Roman"/>
          <w:color w:val="000000" w:themeColor="text1"/>
        </w:rPr>
        <w:t>электрозарядных</w:t>
      </w:r>
      <w:proofErr w:type="spellEnd"/>
      <w:r w:rsidR="00556C7C">
        <w:rPr>
          <w:rFonts w:ascii="Times New Roman" w:hAnsi="Times New Roman"/>
          <w:color w:val="000000" w:themeColor="text1"/>
        </w:rPr>
        <w:t xml:space="preserve"> устройств для </w:t>
      </w:r>
      <w:r w:rsidR="00556C7C" w:rsidRPr="00584017">
        <w:rPr>
          <w:rFonts w:ascii="Times New Roman" w:hAnsi="Times New Roman"/>
          <w:color w:val="000000" w:themeColor="text1"/>
        </w:rPr>
        <w:t>автомобилей на электрической тяге</w:t>
      </w:r>
      <w:r w:rsidRPr="00584017">
        <w:rPr>
          <w:rFonts w:ascii="Times New Roman" w:hAnsi="Times New Roman"/>
          <w:color w:val="000000" w:themeColor="text1"/>
        </w:rPr>
        <w:t>.</w:t>
      </w:r>
    </w:p>
    <w:p w14:paraId="6472B931" w14:textId="77777777" w:rsidR="006929B8" w:rsidRPr="009A7E4D" w:rsidRDefault="006929B8" w:rsidP="00D01FFF">
      <w:pPr>
        <w:pStyle w:val="aff0"/>
        <w:numPr>
          <w:ilvl w:val="3"/>
          <w:numId w:val="6"/>
        </w:numPr>
        <w:ind w:left="0" w:firstLine="709"/>
        <w:jc w:val="both"/>
        <w:rPr>
          <w:rFonts w:ascii="Times New Roman" w:hAnsi="Times New Roman"/>
          <w:color w:val="000000" w:themeColor="text1"/>
        </w:rPr>
      </w:pPr>
      <w:r w:rsidRPr="009A7E4D">
        <w:rPr>
          <w:rFonts w:ascii="Times New Roman" w:hAnsi="Times New Roman"/>
          <w:color w:val="000000" w:themeColor="text1"/>
        </w:rPr>
        <w:t>В случае необходимости нарушения целостности конструктивных элементов</w:t>
      </w:r>
      <w:r w:rsidR="0004396F" w:rsidRPr="009A7E4D">
        <w:rPr>
          <w:rFonts w:ascii="Times New Roman" w:hAnsi="Times New Roman"/>
          <w:color w:val="000000" w:themeColor="text1"/>
        </w:rPr>
        <w:t>,</w:t>
      </w:r>
      <w:r w:rsidRPr="009A7E4D">
        <w:rPr>
          <w:rFonts w:ascii="Times New Roman" w:hAnsi="Times New Roman"/>
          <w:color w:val="000000" w:themeColor="text1"/>
        </w:rPr>
        <w:t xml:space="preserve"> </w:t>
      </w:r>
      <w:r w:rsidR="0004396F" w:rsidRPr="005075D3">
        <w:rPr>
          <w:rFonts w:ascii="Times New Roman" w:hAnsi="Times New Roman"/>
          <w:color w:val="000000" w:themeColor="text1"/>
        </w:rPr>
        <w:t>инженерных сетей</w:t>
      </w:r>
      <w:r w:rsidR="0004396F" w:rsidRPr="001E2252">
        <w:rPr>
          <w:rFonts w:ascii="Times New Roman" w:hAnsi="Times New Roman"/>
          <w:color w:val="000000" w:themeColor="text1"/>
        </w:rPr>
        <w:t xml:space="preserve">, оборудования </w:t>
      </w:r>
      <w:r w:rsidRPr="001E2252">
        <w:rPr>
          <w:rFonts w:ascii="Times New Roman" w:hAnsi="Times New Roman"/>
          <w:color w:val="000000" w:themeColor="text1"/>
        </w:rPr>
        <w:t>Автомобильной дороги (в том числе Площадки отдыха)</w:t>
      </w:r>
      <w:r w:rsidR="0004396F" w:rsidRPr="001E2252">
        <w:rPr>
          <w:rFonts w:ascii="Times New Roman" w:hAnsi="Times New Roman"/>
          <w:color w:val="000000" w:themeColor="text1"/>
        </w:rPr>
        <w:t xml:space="preserve">, обеспечить за свой счет и по согласованию с </w:t>
      </w:r>
      <w:r w:rsidR="0004396F" w:rsidRPr="001E2252">
        <w:rPr>
          <w:rFonts w:ascii="Times New Roman" w:hAnsi="Times New Roman"/>
          <w:i/>
          <w:color w:val="000000" w:themeColor="text1"/>
        </w:rPr>
        <w:t>Арендатором</w:t>
      </w:r>
      <w:r w:rsidR="0004396F" w:rsidRPr="001E2252">
        <w:rPr>
          <w:rFonts w:ascii="Times New Roman" w:hAnsi="Times New Roman"/>
          <w:color w:val="000000" w:themeColor="text1"/>
        </w:rPr>
        <w:t xml:space="preserve"> выполнение полного комплекса работ и мероприятий, направленных на возмещение (в натуральной форме) ущерба, причинённого таким нарушением.</w:t>
      </w:r>
      <w:r w:rsidRPr="001E2252">
        <w:rPr>
          <w:rFonts w:ascii="Times New Roman" w:hAnsi="Times New Roman"/>
          <w:color w:val="000000" w:themeColor="text1"/>
        </w:rPr>
        <w:t xml:space="preserve"> </w:t>
      </w:r>
    </w:p>
    <w:p w14:paraId="20377B66" w14:textId="76C38048" w:rsidR="00A07317" w:rsidRPr="00391061" w:rsidRDefault="009A7E4D" w:rsidP="00D01FFF">
      <w:pPr>
        <w:pStyle w:val="aff0"/>
        <w:numPr>
          <w:ilvl w:val="3"/>
          <w:numId w:val="6"/>
        </w:numPr>
        <w:ind w:left="0" w:firstLine="709"/>
        <w:jc w:val="both"/>
        <w:rPr>
          <w:rFonts w:ascii="Times New Roman" w:hAnsi="Times New Roman"/>
          <w:color w:val="000000" w:themeColor="text1"/>
        </w:rPr>
      </w:pPr>
      <w:r w:rsidRPr="00E855F9">
        <w:rPr>
          <w:rFonts w:ascii="Times New Roman" w:hAnsi="Times New Roman"/>
          <w:color w:val="000000" w:themeColor="text1"/>
        </w:rPr>
        <w:t xml:space="preserve">В срок </w:t>
      </w:r>
      <w:r w:rsidRPr="00E855F9">
        <w:rPr>
          <w:rFonts w:ascii="Times New Roman" w:eastAsia="Times New Roman" w:hAnsi="Times New Roman"/>
          <w:color w:val="000000" w:themeColor="text1"/>
          <w:lang w:eastAsia="ru-RU"/>
        </w:rPr>
        <w:t xml:space="preserve">не </w:t>
      </w:r>
      <w:r w:rsidRPr="00764F11">
        <w:rPr>
          <w:rFonts w:ascii="Times New Roman" w:eastAsia="Times New Roman" w:hAnsi="Times New Roman"/>
          <w:color w:val="000000" w:themeColor="text1"/>
          <w:lang w:eastAsia="ru-RU"/>
        </w:rPr>
        <w:t>позднее 30 (тридцати) рабочих</w:t>
      </w:r>
      <w:r>
        <w:rPr>
          <w:rFonts w:ascii="Times New Roman" w:eastAsia="Times New Roman" w:hAnsi="Times New Roman"/>
          <w:color w:val="000000" w:themeColor="text1"/>
          <w:lang w:eastAsia="ru-RU"/>
        </w:rPr>
        <w:t xml:space="preserve"> дней с даты подписания Договора</w:t>
      </w:r>
      <w:r w:rsidRPr="00E855F9">
        <w:rPr>
          <w:rFonts w:ascii="Times New Roman" w:eastAsia="Times New Roman" w:hAnsi="Times New Roman"/>
          <w:color w:val="000000" w:themeColor="text1"/>
          <w:lang w:eastAsia="ru-RU"/>
        </w:rPr>
        <w:t xml:space="preserve">, заключить </w:t>
      </w:r>
      <w:r w:rsidR="00A07317" w:rsidRPr="00E855F9">
        <w:rPr>
          <w:rFonts w:ascii="Times New Roman" w:eastAsia="Times New Roman" w:hAnsi="Times New Roman"/>
          <w:color w:val="000000" w:themeColor="text1"/>
          <w:lang w:eastAsia="ru-RU"/>
        </w:rPr>
        <w:t xml:space="preserve">с </w:t>
      </w:r>
      <w:r w:rsidR="00A07317" w:rsidRPr="00E855F9">
        <w:rPr>
          <w:rFonts w:ascii="Times New Roman" w:eastAsia="Times New Roman" w:hAnsi="Times New Roman"/>
          <w:i/>
          <w:color w:val="000000" w:themeColor="text1"/>
          <w:lang w:eastAsia="ru-RU"/>
        </w:rPr>
        <w:t>Арендатором</w:t>
      </w:r>
      <w:r w:rsidR="00A07317" w:rsidRPr="00E855F9">
        <w:rPr>
          <w:rFonts w:ascii="Times New Roman" w:eastAsia="Times New Roman" w:hAnsi="Times New Roman"/>
          <w:color w:val="000000" w:themeColor="text1"/>
          <w:lang w:eastAsia="ru-RU"/>
        </w:rPr>
        <w:t xml:space="preserve"> соглашение об </w:t>
      </w:r>
      <w:r w:rsidR="00A07317" w:rsidRPr="00584017">
        <w:rPr>
          <w:rFonts w:ascii="Times New Roman" w:eastAsia="Times New Roman" w:hAnsi="Times New Roman"/>
          <w:color w:val="000000" w:themeColor="text1"/>
          <w:lang w:eastAsia="ru-RU"/>
        </w:rPr>
        <w:t xml:space="preserve">установлении </w:t>
      </w:r>
      <w:r w:rsidR="00A07317" w:rsidRPr="00584017">
        <w:rPr>
          <w:rFonts w:ascii="Times New Roman" w:hAnsi="Times New Roman"/>
          <w:color w:val="000000" w:themeColor="text1"/>
        </w:rPr>
        <w:t>безвозмездного сервитута</w:t>
      </w:r>
      <w:r w:rsidR="00A07317" w:rsidRPr="00E855F9">
        <w:rPr>
          <w:rFonts w:ascii="Times New Roman" w:eastAsia="Times New Roman" w:hAnsi="Times New Roman"/>
          <w:color w:val="000000" w:themeColor="text1"/>
          <w:lang w:eastAsia="ru-RU"/>
        </w:rPr>
        <w:t xml:space="preserve"> на Недвижимое имущество в целях обеспечения </w:t>
      </w:r>
      <w:r w:rsidR="00A07317">
        <w:rPr>
          <w:rFonts w:ascii="Times New Roman" w:eastAsia="Times New Roman" w:hAnsi="Times New Roman"/>
          <w:color w:val="000000" w:themeColor="text1"/>
          <w:lang w:eastAsia="ru-RU"/>
        </w:rPr>
        <w:t xml:space="preserve">для </w:t>
      </w:r>
      <w:r w:rsidR="00A07317" w:rsidRPr="00234428">
        <w:rPr>
          <w:rFonts w:ascii="Times New Roman" w:eastAsia="Times New Roman" w:hAnsi="Times New Roman"/>
          <w:i/>
          <w:color w:val="000000" w:themeColor="text1"/>
          <w:lang w:eastAsia="ru-RU"/>
        </w:rPr>
        <w:t>Арендатора</w:t>
      </w:r>
      <w:r w:rsidR="00A07317">
        <w:rPr>
          <w:rFonts w:ascii="Times New Roman" w:eastAsia="Times New Roman" w:hAnsi="Times New Roman"/>
          <w:color w:val="000000" w:themeColor="text1"/>
          <w:lang w:eastAsia="ru-RU"/>
        </w:rPr>
        <w:t xml:space="preserve"> и третьих лиц </w:t>
      </w:r>
      <w:r w:rsidR="00A07317" w:rsidRPr="00E855F9">
        <w:rPr>
          <w:rFonts w:ascii="Times New Roman" w:eastAsia="Times New Roman" w:hAnsi="Times New Roman"/>
          <w:color w:val="000000" w:themeColor="text1"/>
          <w:lang w:eastAsia="ru-RU"/>
        </w:rPr>
        <w:t xml:space="preserve">права прохода и проезда к смежным земельным участкам или их частям, включенным </w:t>
      </w:r>
      <w:r w:rsidR="00A07317" w:rsidRPr="00687DC7">
        <w:rPr>
          <w:rFonts w:ascii="Times New Roman" w:hAnsi="Times New Roman"/>
          <w:i/>
          <w:color w:val="000000" w:themeColor="text1"/>
        </w:rPr>
        <w:t>Арендатором</w:t>
      </w:r>
      <w:r w:rsidR="00A07317" w:rsidRPr="00E855F9">
        <w:rPr>
          <w:rFonts w:ascii="Times New Roman" w:eastAsia="Times New Roman" w:hAnsi="Times New Roman"/>
          <w:color w:val="000000" w:themeColor="text1"/>
          <w:lang w:eastAsia="ru-RU"/>
        </w:rPr>
        <w:t xml:space="preserve"> в состав </w:t>
      </w:r>
      <w:r w:rsidR="00A07317">
        <w:rPr>
          <w:rFonts w:ascii="Times New Roman" w:eastAsia="Times New Roman" w:hAnsi="Times New Roman"/>
          <w:color w:val="000000" w:themeColor="text1"/>
          <w:lang w:eastAsia="ru-RU"/>
        </w:rPr>
        <w:t>МФЗ</w:t>
      </w:r>
      <w:r w:rsidR="0086452E">
        <w:rPr>
          <w:rFonts w:ascii="Times New Roman" w:eastAsia="Times New Roman" w:hAnsi="Times New Roman"/>
          <w:color w:val="000000" w:themeColor="text1"/>
          <w:lang w:eastAsia="ru-RU"/>
        </w:rPr>
        <w:t>, в целях строительства и эксплуатации инженерных сетей,</w:t>
      </w:r>
      <w:r w:rsidR="00556C7C">
        <w:rPr>
          <w:rFonts w:ascii="Times New Roman" w:eastAsia="Times New Roman" w:hAnsi="Times New Roman"/>
          <w:color w:val="000000" w:themeColor="text1"/>
          <w:lang w:eastAsia="ru-RU"/>
        </w:rPr>
        <w:t xml:space="preserve"> оборудования, Площадки отдыха,</w:t>
      </w:r>
      <w:r w:rsidR="0086452E">
        <w:rPr>
          <w:rFonts w:ascii="Times New Roman" w:eastAsia="Times New Roman" w:hAnsi="Times New Roman"/>
          <w:color w:val="000000" w:themeColor="text1"/>
          <w:lang w:eastAsia="ru-RU"/>
        </w:rPr>
        <w:t xml:space="preserve"> а также</w:t>
      </w:r>
      <w:r w:rsidR="00EE75E6">
        <w:rPr>
          <w:rFonts w:ascii="Times New Roman" w:eastAsia="Times New Roman" w:hAnsi="Times New Roman"/>
          <w:color w:val="000000" w:themeColor="text1"/>
          <w:lang w:eastAsia="ru-RU"/>
        </w:rPr>
        <w:t>, в случае необходимости,</w:t>
      </w:r>
      <w:r w:rsidR="0086452E">
        <w:rPr>
          <w:rFonts w:ascii="Times New Roman" w:eastAsia="Times New Roman" w:hAnsi="Times New Roman"/>
          <w:color w:val="000000" w:themeColor="text1"/>
          <w:lang w:eastAsia="ru-RU"/>
        </w:rPr>
        <w:t xml:space="preserve"> сервитут на пользование территорией, предназначенной для размещения водозаборного устройства (</w:t>
      </w:r>
      <w:r w:rsidR="00F223B6">
        <w:rPr>
          <w:rFonts w:ascii="Times New Roman" w:eastAsia="Times New Roman" w:hAnsi="Times New Roman"/>
          <w:color w:val="000000" w:themeColor="text1"/>
          <w:lang w:eastAsia="ru-RU"/>
        </w:rPr>
        <w:t xml:space="preserve">далее – </w:t>
      </w:r>
      <w:r w:rsidR="0086452E">
        <w:rPr>
          <w:rFonts w:ascii="Times New Roman" w:eastAsia="Times New Roman" w:hAnsi="Times New Roman"/>
          <w:color w:val="000000" w:themeColor="text1"/>
          <w:lang w:eastAsia="ru-RU"/>
        </w:rPr>
        <w:t>ВЗУ)</w:t>
      </w:r>
      <w:r w:rsidR="00A07317" w:rsidRPr="00E855F9">
        <w:rPr>
          <w:rFonts w:ascii="Times New Roman" w:eastAsia="Times New Roman" w:hAnsi="Times New Roman"/>
          <w:color w:val="000000" w:themeColor="text1"/>
          <w:lang w:eastAsia="ru-RU"/>
        </w:rPr>
        <w:t>.</w:t>
      </w:r>
    </w:p>
    <w:p w14:paraId="0B85AF6E" w14:textId="77777777" w:rsidR="00746527" w:rsidRDefault="00746527" w:rsidP="00D01FFF">
      <w:pPr>
        <w:pStyle w:val="aff0"/>
        <w:numPr>
          <w:ilvl w:val="3"/>
          <w:numId w:val="6"/>
        </w:numPr>
        <w:ind w:left="0" w:firstLine="709"/>
        <w:jc w:val="both"/>
        <w:rPr>
          <w:rFonts w:ascii="Times New Roman" w:hAnsi="Times New Roman"/>
          <w:color w:val="000000" w:themeColor="text1"/>
        </w:rPr>
      </w:pPr>
      <w:r>
        <w:rPr>
          <w:rFonts w:ascii="Times New Roman" w:hAnsi="Times New Roman"/>
          <w:color w:val="000000" w:themeColor="text1"/>
        </w:rPr>
        <w:t xml:space="preserve">В случае необходимости, заключить с третьими лицами, </w:t>
      </w:r>
      <w:r w:rsidR="009543AC">
        <w:rPr>
          <w:rFonts w:ascii="Times New Roman" w:hAnsi="Times New Roman"/>
          <w:color w:val="000000" w:themeColor="text1"/>
        </w:rPr>
        <w:t>являющимися субарендаторами земельных участков и/или частей земельных участков в составе МФЗ</w:t>
      </w:r>
      <w:r>
        <w:rPr>
          <w:rFonts w:ascii="Times New Roman" w:hAnsi="Times New Roman"/>
          <w:color w:val="000000" w:themeColor="text1"/>
        </w:rPr>
        <w:t xml:space="preserve">, договоры о регулировании взаимодействия в рамках территории МФЗ в части эксплуатации, совместного использования инженерных сетей и коммуникаций, обеспечения работы МФЗ на период строительства зданий, сооружений, сетевого хозяйства и инженерных сооружений и </w:t>
      </w:r>
      <w:r w:rsidR="00D231DE">
        <w:rPr>
          <w:rFonts w:ascii="Times New Roman" w:hAnsi="Times New Roman"/>
          <w:color w:val="000000" w:themeColor="text1"/>
        </w:rPr>
        <w:t>иных</w:t>
      </w:r>
      <w:r>
        <w:rPr>
          <w:rFonts w:ascii="Times New Roman" w:hAnsi="Times New Roman"/>
          <w:color w:val="000000" w:themeColor="text1"/>
        </w:rPr>
        <w:t xml:space="preserve"> вопросов, направленных на обеспечение бесперебойного и качественного функционирования </w:t>
      </w:r>
      <w:r w:rsidR="00D231DE">
        <w:rPr>
          <w:rFonts w:ascii="Times New Roman" w:hAnsi="Times New Roman"/>
          <w:color w:val="000000" w:themeColor="text1"/>
        </w:rPr>
        <w:t>МФЗ</w:t>
      </w:r>
      <w:r>
        <w:rPr>
          <w:rFonts w:ascii="Times New Roman" w:hAnsi="Times New Roman"/>
          <w:color w:val="000000" w:themeColor="text1"/>
        </w:rPr>
        <w:t xml:space="preserve">. </w:t>
      </w:r>
    </w:p>
    <w:p w14:paraId="22A7CB5B" w14:textId="2E79F104" w:rsidR="00746527" w:rsidRDefault="00746527" w:rsidP="00D01FFF">
      <w:pPr>
        <w:pStyle w:val="aff0"/>
        <w:numPr>
          <w:ilvl w:val="3"/>
          <w:numId w:val="6"/>
        </w:numPr>
        <w:ind w:left="0" w:firstLine="709"/>
        <w:jc w:val="both"/>
        <w:rPr>
          <w:rFonts w:ascii="Times New Roman" w:hAnsi="Times New Roman"/>
          <w:color w:val="000000" w:themeColor="text1"/>
        </w:rPr>
      </w:pPr>
      <w:r>
        <w:rPr>
          <w:rFonts w:ascii="Times New Roman" w:hAnsi="Times New Roman"/>
          <w:color w:val="000000" w:themeColor="text1"/>
        </w:rPr>
        <w:t xml:space="preserve">В срок не позднее 20 (двадцати) рабочих дней с момента получения запроса от третьих лиц, осуществляющих деятельность на территории МФЗ, </w:t>
      </w:r>
      <w:r w:rsidR="00314238">
        <w:rPr>
          <w:rFonts w:ascii="Times New Roman" w:hAnsi="Times New Roman"/>
          <w:color w:val="000000" w:themeColor="text1"/>
        </w:rPr>
        <w:t xml:space="preserve">в случае письменного согласия Арендатора, </w:t>
      </w:r>
      <w:r>
        <w:rPr>
          <w:rFonts w:ascii="Times New Roman" w:hAnsi="Times New Roman"/>
          <w:color w:val="000000" w:themeColor="text1"/>
        </w:rPr>
        <w:t>согласовать размещение информационной стелы и(или) информационного указателя такого третьего лица</w:t>
      </w:r>
      <w:r w:rsidR="00BB36DA">
        <w:rPr>
          <w:rFonts w:ascii="Times New Roman" w:hAnsi="Times New Roman"/>
          <w:color w:val="000000" w:themeColor="text1"/>
        </w:rPr>
        <w:t xml:space="preserve"> (или направить обоснованные замечания)</w:t>
      </w:r>
      <w:r>
        <w:rPr>
          <w:rFonts w:ascii="Times New Roman" w:hAnsi="Times New Roman"/>
          <w:color w:val="000000" w:themeColor="text1"/>
        </w:rPr>
        <w:t xml:space="preserve">, а также </w:t>
      </w:r>
      <w:r w:rsidR="0068261A">
        <w:rPr>
          <w:rFonts w:ascii="Times New Roman" w:hAnsi="Times New Roman"/>
          <w:color w:val="000000" w:themeColor="text1"/>
        </w:rPr>
        <w:t>заключить соглашение об установлении сервитута в целях размещения информационной стелы и (или) информационного указателя</w:t>
      </w:r>
      <w:r w:rsidR="00004FE3">
        <w:rPr>
          <w:rFonts w:ascii="Times New Roman" w:hAnsi="Times New Roman"/>
          <w:color w:val="000000" w:themeColor="text1"/>
        </w:rPr>
        <w:t>.</w:t>
      </w:r>
      <w:r w:rsidR="00314238">
        <w:rPr>
          <w:rFonts w:ascii="Times New Roman" w:hAnsi="Times New Roman"/>
          <w:color w:val="000000" w:themeColor="text1"/>
        </w:rPr>
        <w:t xml:space="preserve"> </w:t>
      </w:r>
      <w:r w:rsidR="00004FE3">
        <w:rPr>
          <w:rFonts w:ascii="Times New Roman" w:hAnsi="Times New Roman"/>
          <w:color w:val="000000" w:themeColor="text1"/>
        </w:rPr>
        <w:t>С</w:t>
      </w:r>
      <w:r w:rsidR="0068261A">
        <w:rPr>
          <w:rFonts w:ascii="Times New Roman" w:hAnsi="Times New Roman"/>
          <w:color w:val="000000" w:themeColor="text1"/>
        </w:rPr>
        <w:t xml:space="preserve">хемы размещения информационных указателей, стел и иных информационных носителей на территории МФЗ должны быть согласованы </w:t>
      </w:r>
      <w:r w:rsidR="00004FE3">
        <w:rPr>
          <w:rFonts w:ascii="Times New Roman" w:hAnsi="Times New Roman"/>
          <w:color w:val="000000" w:themeColor="text1"/>
        </w:rPr>
        <w:t xml:space="preserve">с </w:t>
      </w:r>
      <w:r w:rsidR="0068261A" w:rsidRPr="0068261A">
        <w:rPr>
          <w:rFonts w:ascii="Times New Roman" w:hAnsi="Times New Roman"/>
          <w:i/>
          <w:color w:val="000000" w:themeColor="text1"/>
        </w:rPr>
        <w:t>Арендатором</w:t>
      </w:r>
      <w:r w:rsidR="0068261A">
        <w:rPr>
          <w:rFonts w:ascii="Times New Roman" w:hAnsi="Times New Roman"/>
          <w:color w:val="000000" w:themeColor="text1"/>
        </w:rPr>
        <w:t xml:space="preserve">. </w:t>
      </w:r>
    </w:p>
    <w:p w14:paraId="1A3124F9" w14:textId="3FEF037B" w:rsidR="00BB36DA" w:rsidRPr="00BE05D5" w:rsidRDefault="00BB36DA" w:rsidP="00D01FFF">
      <w:pPr>
        <w:pStyle w:val="aff0"/>
        <w:numPr>
          <w:ilvl w:val="3"/>
          <w:numId w:val="6"/>
        </w:numPr>
        <w:ind w:left="0" w:firstLine="709"/>
        <w:jc w:val="both"/>
        <w:rPr>
          <w:rFonts w:ascii="Times New Roman" w:hAnsi="Times New Roman"/>
          <w:color w:val="000000" w:themeColor="text1"/>
        </w:rPr>
      </w:pPr>
      <w:r>
        <w:rPr>
          <w:rFonts w:ascii="Times New Roman" w:hAnsi="Times New Roman"/>
          <w:color w:val="000000" w:themeColor="text1"/>
        </w:rPr>
        <w:t xml:space="preserve">В срок не позднее 20 (двадцати) рабочих дней с </w:t>
      </w:r>
      <w:r w:rsidR="00004FE3">
        <w:rPr>
          <w:rFonts w:ascii="Times New Roman" w:hAnsi="Times New Roman"/>
          <w:color w:val="000000" w:themeColor="text1"/>
        </w:rPr>
        <w:t xml:space="preserve">даты </w:t>
      </w:r>
      <w:r>
        <w:rPr>
          <w:rFonts w:ascii="Times New Roman" w:hAnsi="Times New Roman"/>
          <w:color w:val="000000" w:themeColor="text1"/>
        </w:rPr>
        <w:t xml:space="preserve">получения запроса от </w:t>
      </w:r>
      <w:r w:rsidRPr="00BB36DA">
        <w:rPr>
          <w:rFonts w:ascii="Times New Roman" w:hAnsi="Times New Roman"/>
          <w:i/>
          <w:color w:val="000000" w:themeColor="text1"/>
        </w:rPr>
        <w:t>Арендатора</w:t>
      </w:r>
      <w:r>
        <w:rPr>
          <w:rFonts w:ascii="Times New Roman" w:hAnsi="Times New Roman"/>
          <w:color w:val="000000" w:themeColor="text1"/>
        </w:rPr>
        <w:t xml:space="preserve"> и (или) дочерних или зависимых обществ </w:t>
      </w:r>
      <w:r w:rsidRPr="00BB36DA">
        <w:rPr>
          <w:rFonts w:ascii="Times New Roman" w:hAnsi="Times New Roman"/>
          <w:i/>
          <w:color w:val="000000" w:themeColor="text1"/>
        </w:rPr>
        <w:t>Арендатора</w:t>
      </w:r>
      <w:r>
        <w:rPr>
          <w:rFonts w:ascii="Times New Roman" w:hAnsi="Times New Roman"/>
          <w:color w:val="000000" w:themeColor="text1"/>
        </w:rPr>
        <w:t xml:space="preserve"> согласовать размещение информационной стелы и (или) информационного указателя</w:t>
      </w:r>
      <w:r w:rsidR="009543AC">
        <w:rPr>
          <w:rFonts w:ascii="Times New Roman" w:hAnsi="Times New Roman"/>
          <w:color w:val="000000" w:themeColor="text1"/>
        </w:rPr>
        <w:t>/носителя</w:t>
      </w:r>
      <w:r>
        <w:rPr>
          <w:rFonts w:ascii="Times New Roman" w:hAnsi="Times New Roman"/>
          <w:color w:val="000000" w:themeColor="text1"/>
        </w:rPr>
        <w:t xml:space="preserve">, а также в срок не позднее 30 (тридцати) календарных дней с </w:t>
      </w:r>
      <w:r w:rsidR="00004FE3">
        <w:rPr>
          <w:rFonts w:ascii="Times New Roman" w:hAnsi="Times New Roman"/>
          <w:color w:val="000000" w:themeColor="text1"/>
        </w:rPr>
        <w:t xml:space="preserve">даты </w:t>
      </w:r>
      <w:r>
        <w:rPr>
          <w:rFonts w:ascii="Times New Roman" w:hAnsi="Times New Roman"/>
          <w:color w:val="000000" w:themeColor="text1"/>
        </w:rPr>
        <w:t>согласования такового размещения, со своей стороны обеспечить заключение соответствующего соглашения об установлении сервитута.</w:t>
      </w:r>
    </w:p>
    <w:p w14:paraId="6A641FCC" w14:textId="77777777" w:rsidR="00A07317" w:rsidRPr="00E0000D" w:rsidRDefault="00A07317" w:rsidP="00D01FFF">
      <w:pPr>
        <w:pStyle w:val="aff0"/>
        <w:numPr>
          <w:ilvl w:val="3"/>
          <w:numId w:val="6"/>
        </w:numPr>
        <w:ind w:left="0" w:firstLine="709"/>
        <w:jc w:val="both"/>
        <w:rPr>
          <w:rFonts w:ascii="Times New Roman" w:hAnsi="Times New Roman"/>
          <w:color w:val="000000" w:themeColor="text1"/>
        </w:rPr>
      </w:pPr>
      <w:r w:rsidRPr="00CB3E03">
        <w:rPr>
          <w:rFonts w:ascii="Times New Roman" w:hAnsi="Times New Roman"/>
          <w:color w:val="000000" w:themeColor="text1"/>
        </w:rPr>
        <w:t>Перед началом с</w:t>
      </w:r>
      <w:r>
        <w:rPr>
          <w:rFonts w:ascii="Times New Roman" w:hAnsi="Times New Roman"/>
          <w:color w:val="000000" w:themeColor="text1"/>
        </w:rPr>
        <w:t>троительства</w:t>
      </w:r>
      <w:r w:rsidRPr="00CB3E03">
        <w:rPr>
          <w:rFonts w:ascii="Times New Roman" w:hAnsi="Times New Roman"/>
          <w:color w:val="000000" w:themeColor="text1"/>
        </w:rPr>
        <w:t xml:space="preserve"> выполнить работы</w:t>
      </w:r>
      <w:r w:rsidRPr="00CB3E03">
        <w:t xml:space="preserve"> </w:t>
      </w:r>
      <w:r w:rsidRPr="00E0000D">
        <w:rPr>
          <w:rFonts w:ascii="Times New Roman" w:hAnsi="Times New Roman"/>
        </w:rPr>
        <w:t>по</w:t>
      </w:r>
      <w:r>
        <w:t xml:space="preserve"> </w:t>
      </w:r>
      <w:r>
        <w:rPr>
          <w:rFonts w:ascii="Times New Roman" w:hAnsi="Times New Roman"/>
          <w:color w:val="000000" w:themeColor="text1"/>
        </w:rPr>
        <w:t>очистке</w:t>
      </w:r>
      <w:r w:rsidRPr="00CB3E03">
        <w:rPr>
          <w:rFonts w:ascii="Times New Roman" w:hAnsi="Times New Roman"/>
          <w:color w:val="000000" w:themeColor="text1"/>
        </w:rPr>
        <w:t xml:space="preserve"> местности</w:t>
      </w:r>
      <w:r w:rsidR="00EE75E6">
        <w:rPr>
          <w:rFonts w:ascii="Times New Roman" w:hAnsi="Times New Roman"/>
          <w:color w:val="000000" w:themeColor="text1"/>
        </w:rPr>
        <w:t>,</w:t>
      </w:r>
      <w:r w:rsidRPr="00E0000D">
        <w:t xml:space="preserve"> </w:t>
      </w:r>
      <w:r w:rsidRPr="00E0000D">
        <w:rPr>
          <w:rFonts w:ascii="Times New Roman" w:hAnsi="Times New Roman"/>
          <w:color w:val="000000" w:themeColor="text1"/>
        </w:rPr>
        <w:t>идентификации, обезвреживанию и (или) уничтожению</w:t>
      </w:r>
      <w:r w:rsidRPr="00CB3E03">
        <w:rPr>
          <w:rFonts w:ascii="Times New Roman" w:hAnsi="Times New Roman"/>
          <w:color w:val="000000" w:themeColor="text1"/>
        </w:rPr>
        <w:t xml:space="preserve"> взрывоопасных предметов.</w:t>
      </w:r>
      <w:r>
        <w:rPr>
          <w:rFonts w:ascii="Times New Roman" w:hAnsi="Times New Roman"/>
          <w:color w:val="000000" w:themeColor="text1"/>
        </w:rPr>
        <w:t xml:space="preserve"> По окончании работ предоставить </w:t>
      </w:r>
      <w:r w:rsidRPr="00AD657D">
        <w:rPr>
          <w:rFonts w:ascii="Times New Roman" w:hAnsi="Times New Roman"/>
          <w:i/>
          <w:color w:val="000000" w:themeColor="text1"/>
        </w:rPr>
        <w:t>Арендатору</w:t>
      </w:r>
      <w:r>
        <w:rPr>
          <w:rFonts w:ascii="Times New Roman" w:hAnsi="Times New Roman"/>
          <w:color w:val="000000" w:themeColor="text1"/>
        </w:rPr>
        <w:t xml:space="preserve"> акт</w:t>
      </w:r>
      <w:r w:rsidRPr="00E0000D">
        <w:rPr>
          <w:rFonts w:ascii="Times New Roman" w:hAnsi="Times New Roman"/>
          <w:color w:val="000000" w:themeColor="text1"/>
        </w:rPr>
        <w:t xml:space="preserve"> обследо</w:t>
      </w:r>
      <w:r>
        <w:rPr>
          <w:rFonts w:ascii="Times New Roman" w:hAnsi="Times New Roman"/>
          <w:color w:val="000000" w:themeColor="text1"/>
        </w:rPr>
        <w:t>вания, разминирования местности, но не позднее срока начала строительных работ.</w:t>
      </w:r>
    </w:p>
    <w:p w14:paraId="1E24CFEB" w14:textId="71EFA798" w:rsidR="00A07317" w:rsidRPr="00CB3E03" w:rsidRDefault="008D7D79" w:rsidP="00D01FFF">
      <w:pPr>
        <w:pStyle w:val="aff0"/>
        <w:numPr>
          <w:ilvl w:val="3"/>
          <w:numId w:val="6"/>
        </w:numPr>
        <w:ind w:left="0" w:firstLine="709"/>
        <w:jc w:val="both"/>
        <w:rPr>
          <w:rFonts w:ascii="Times New Roman" w:hAnsi="Times New Roman"/>
          <w:color w:val="000000" w:themeColor="text1"/>
        </w:rPr>
      </w:pPr>
      <w:r w:rsidRPr="00BD34E4">
        <w:rPr>
          <w:rFonts w:ascii="Times New Roman" w:hAnsi="Times New Roman"/>
          <w:color w:val="000000" w:themeColor="text1"/>
        </w:rPr>
        <w:t>В случае необходимости выполнения работ по вырубке древесных насаждений до начала рубк</w:t>
      </w:r>
      <w:r w:rsidRPr="006F5AA6">
        <w:rPr>
          <w:rFonts w:ascii="Times New Roman" w:hAnsi="Times New Roman"/>
          <w:color w:val="000000" w:themeColor="text1"/>
        </w:rPr>
        <w:t xml:space="preserve">и определить количественные параметры древесных насаждений путём проведения инвентаризации древесины на корню либо с использованием методов беспилотного лазерного сканирования и провести материальную оценку лесосек. </w:t>
      </w:r>
      <w:r w:rsidRPr="00BD34E4">
        <w:rPr>
          <w:rFonts w:ascii="Times New Roman" w:hAnsi="Times New Roman"/>
          <w:color w:val="000000" w:themeColor="text1"/>
        </w:rPr>
        <w:t xml:space="preserve">По завершению рубки обеспечить </w:t>
      </w:r>
      <w:r w:rsidRPr="006F5AA6">
        <w:rPr>
          <w:rFonts w:ascii="Times New Roman" w:hAnsi="Times New Roman"/>
          <w:color w:val="000000" w:themeColor="text1"/>
        </w:rPr>
        <w:t xml:space="preserve">складирование древесины в штабеля по составу (породе) древесины и виду сортиментов в </w:t>
      </w:r>
      <w:r w:rsidRPr="006F5AA6">
        <w:rPr>
          <w:rFonts w:ascii="Times New Roman" w:hAnsi="Times New Roman"/>
          <w:color w:val="000000" w:themeColor="text1"/>
        </w:rPr>
        <w:lastRenderedPageBreak/>
        <w:t xml:space="preserve">порядке, установленном действующим законодательством Российской Федерации и нормативными документами (приказами, положениями, порядками, регламентами и т.п.) </w:t>
      </w:r>
      <w:r w:rsidRPr="006F5AA6">
        <w:rPr>
          <w:rFonts w:ascii="Times New Roman" w:hAnsi="Times New Roman"/>
          <w:i/>
          <w:color w:val="000000" w:themeColor="text1"/>
        </w:rPr>
        <w:t xml:space="preserve">Арендатора, </w:t>
      </w:r>
      <w:r w:rsidRPr="006F5AA6">
        <w:rPr>
          <w:rFonts w:ascii="Times New Roman" w:hAnsi="Times New Roman"/>
          <w:color w:val="000000" w:themeColor="text1"/>
        </w:rPr>
        <w:t xml:space="preserve">и уведомить </w:t>
      </w:r>
      <w:r w:rsidRPr="000403B4">
        <w:rPr>
          <w:rFonts w:ascii="Times New Roman" w:hAnsi="Times New Roman"/>
          <w:i/>
          <w:color w:val="000000" w:themeColor="text1"/>
        </w:rPr>
        <w:t>Арендатора</w:t>
      </w:r>
      <w:r w:rsidRPr="006F5AA6">
        <w:rPr>
          <w:rFonts w:ascii="Times New Roman" w:hAnsi="Times New Roman"/>
          <w:color w:val="000000" w:themeColor="text1"/>
        </w:rPr>
        <w:t xml:space="preserve"> о готовности древесины к инвентаризации. </w:t>
      </w:r>
      <w:r w:rsidRPr="00BD34E4">
        <w:rPr>
          <w:rFonts w:ascii="Times New Roman" w:hAnsi="Times New Roman"/>
          <w:color w:val="000000" w:themeColor="text1"/>
        </w:rPr>
        <w:t xml:space="preserve">В целях проведения инвентаризации </w:t>
      </w:r>
      <w:r w:rsidRPr="006F5AA6">
        <w:rPr>
          <w:rFonts w:ascii="Times New Roman" w:hAnsi="Times New Roman"/>
          <w:color w:val="000000" w:themeColor="text1"/>
        </w:rPr>
        <w:t xml:space="preserve">древесины на корню и инвентаризации древесины, образовавшейся в результате рубки, направить </w:t>
      </w:r>
      <w:r w:rsidRPr="006F5AA6">
        <w:rPr>
          <w:rFonts w:ascii="Times New Roman" w:hAnsi="Times New Roman"/>
          <w:i/>
          <w:color w:val="000000" w:themeColor="text1"/>
        </w:rPr>
        <w:t>Арендатору</w:t>
      </w:r>
      <w:r w:rsidRPr="006F5AA6">
        <w:rPr>
          <w:rFonts w:ascii="Times New Roman" w:hAnsi="Times New Roman"/>
          <w:color w:val="000000" w:themeColor="text1"/>
        </w:rPr>
        <w:t xml:space="preserve"> информацию о представителях </w:t>
      </w:r>
      <w:r w:rsidRPr="006F5AA6">
        <w:rPr>
          <w:rFonts w:ascii="Times New Roman" w:hAnsi="Times New Roman"/>
          <w:i/>
          <w:color w:val="000000" w:themeColor="text1"/>
        </w:rPr>
        <w:t>Субарендатора</w:t>
      </w:r>
      <w:r w:rsidRPr="006F5AA6">
        <w:rPr>
          <w:rFonts w:ascii="Times New Roman" w:hAnsi="Times New Roman"/>
          <w:color w:val="000000" w:themeColor="text1"/>
        </w:rPr>
        <w:t xml:space="preserve">, подлежащих включению в состав инвентаризационной комиссии. Дата проведения инвентаризации древесины на корню и инвентаризации древесины, образовавшейся в результате рубки, определяется </w:t>
      </w:r>
      <w:r w:rsidRPr="006F5AA6">
        <w:rPr>
          <w:rFonts w:ascii="Times New Roman" w:hAnsi="Times New Roman"/>
          <w:i/>
          <w:color w:val="000000" w:themeColor="text1"/>
        </w:rPr>
        <w:t>Арендатором</w:t>
      </w:r>
      <w:r w:rsidRPr="006F5AA6">
        <w:rPr>
          <w:rFonts w:ascii="Times New Roman" w:hAnsi="Times New Roman"/>
          <w:color w:val="000000" w:themeColor="text1"/>
        </w:rPr>
        <w:t xml:space="preserve"> по согласованию с </w:t>
      </w:r>
      <w:r w:rsidRPr="006F5AA6">
        <w:rPr>
          <w:rFonts w:ascii="Times New Roman" w:hAnsi="Times New Roman"/>
          <w:i/>
          <w:color w:val="000000" w:themeColor="text1"/>
        </w:rPr>
        <w:t>Субарендатором</w:t>
      </w:r>
      <w:r w:rsidRPr="006F5AA6">
        <w:rPr>
          <w:rFonts w:ascii="Times New Roman" w:hAnsi="Times New Roman"/>
          <w:color w:val="000000" w:themeColor="text1"/>
        </w:rPr>
        <w:t>.</w:t>
      </w:r>
    </w:p>
    <w:p w14:paraId="0549390D" w14:textId="252C51E9" w:rsidR="00A07317" w:rsidRPr="00601A4D" w:rsidRDefault="00D231DE" w:rsidP="00D01FFF">
      <w:pPr>
        <w:pStyle w:val="aff0"/>
        <w:numPr>
          <w:ilvl w:val="3"/>
          <w:numId w:val="6"/>
        </w:numPr>
        <w:ind w:left="0" w:firstLine="709"/>
        <w:jc w:val="both"/>
        <w:rPr>
          <w:rFonts w:ascii="Times New Roman" w:hAnsi="Times New Roman"/>
          <w:color w:val="000000" w:themeColor="text1"/>
        </w:rPr>
      </w:pPr>
      <w:r>
        <w:rPr>
          <w:rFonts w:ascii="Times New Roman" w:hAnsi="Times New Roman"/>
          <w:color w:val="000000" w:themeColor="text1"/>
        </w:rPr>
        <w:t>В случае осуществления работ по вырубке лесных насаждений о</w:t>
      </w:r>
      <w:r w:rsidR="00A07317" w:rsidRPr="00CB3E03">
        <w:rPr>
          <w:rFonts w:ascii="Times New Roman" w:hAnsi="Times New Roman"/>
          <w:color w:val="000000" w:themeColor="text1"/>
        </w:rPr>
        <w:t xml:space="preserve">беспечить учет и сохранность древесины до передачи ее </w:t>
      </w:r>
      <w:r w:rsidR="00A07317" w:rsidRPr="00687DC7">
        <w:rPr>
          <w:rFonts w:ascii="Times New Roman" w:hAnsi="Times New Roman"/>
          <w:i/>
          <w:color w:val="000000" w:themeColor="text1"/>
        </w:rPr>
        <w:t>Арендатор</w:t>
      </w:r>
      <w:r w:rsidR="00A07317">
        <w:rPr>
          <w:rFonts w:ascii="Times New Roman" w:hAnsi="Times New Roman"/>
          <w:i/>
          <w:color w:val="000000" w:themeColor="text1"/>
        </w:rPr>
        <w:t>у</w:t>
      </w:r>
      <w:r w:rsidR="00A07317">
        <w:rPr>
          <w:rFonts w:ascii="Times New Roman" w:hAnsi="Times New Roman"/>
          <w:color w:val="000000" w:themeColor="text1"/>
        </w:rPr>
        <w:t>,</w:t>
      </w:r>
      <w:r w:rsidR="00A07317" w:rsidRPr="00B32B0F">
        <w:rPr>
          <w:rFonts w:ascii="Times New Roman" w:hAnsi="Times New Roman"/>
          <w:color w:val="000000" w:themeColor="text1"/>
        </w:rPr>
        <w:t xml:space="preserve"> </w:t>
      </w:r>
      <w:r w:rsidR="00A07317" w:rsidRPr="00CB3E03">
        <w:rPr>
          <w:rFonts w:ascii="Times New Roman" w:hAnsi="Times New Roman"/>
          <w:color w:val="000000" w:themeColor="text1"/>
        </w:rPr>
        <w:t xml:space="preserve">в порядке, установленном действующим </w:t>
      </w:r>
      <w:r w:rsidR="00004FE3">
        <w:rPr>
          <w:rFonts w:ascii="Times New Roman" w:hAnsi="Times New Roman"/>
          <w:color w:val="000000" w:themeColor="text1"/>
        </w:rPr>
        <w:t>з</w:t>
      </w:r>
      <w:r w:rsidR="00004FE3" w:rsidRPr="00CB3E03">
        <w:rPr>
          <w:rFonts w:ascii="Times New Roman" w:hAnsi="Times New Roman"/>
          <w:color w:val="000000" w:themeColor="text1"/>
        </w:rPr>
        <w:t>аконодательством</w:t>
      </w:r>
      <w:r w:rsidR="00004FE3">
        <w:rPr>
          <w:rFonts w:ascii="Times New Roman" w:hAnsi="Times New Roman"/>
          <w:color w:val="000000" w:themeColor="text1"/>
        </w:rPr>
        <w:t xml:space="preserve"> Российской Федерации</w:t>
      </w:r>
      <w:r w:rsidR="00E64887">
        <w:rPr>
          <w:rFonts w:ascii="Times New Roman" w:hAnsi="Times New Roman"/>
          <w:color w:val="000000" w:themeColor="text1"/>
        </w:rPr>
        <w:t xml:space="preserve">, и передать древесину </w:t>
      </w:r>
      <w:r w:rsidR="00E64887" w:rsidRPr="00E64887">
        <w:rPr>
          <w:rFonts w:ascii="Times New Roman" w:hAnsi="Times New Roman"/>
          <w:i/>
          <w:color w:val="000000" w:themeColor="text1"/>
        </w:rPr>
        <w:t>Арендатору</w:t>
      </w:r>
      <w:r w:rsidR="00E64887">
        <w:rPr>
          <w:rFonts w:ascii="Times New Roman" w:hAnsi="Times New Roman"/>
          <w:color w:val="000000" w:themeColor="text1"/>
        </w:rPr>
        <w:t xml:space="preserve"> по Акту приема-передачи древесины</w:t>
      </w:r>
      <w:r w:rsidR="00A07317" w:rsidRPr="00CB3E03">
        <w:rPr>
          <w:rFonts w:ascii="Times New Roman" w:hAnsi="Times New Roman"/>
          <w:color w:val="000000" w:themeColor="text1"/>
        </w:rPr>
        <w:t>.</w:t>
      </w:r>
    </w:p>
    <w:p w14:paraId="651E508F" w14:textId="304F29FE" w:rsidR="00A07317" w:rsidRPr="00E0000D" w:rsidRDefault="00D231DE" w:rsidP="00D01FFF">
      <w:pPr>
        <w:pStyle w:val="aff0"/>
        <w:numPr>
          <w:ilvl w:val="3"/>
          <w:numId w:val="6"/>
        </w:numPr>
        <w:ind w:left="0" w:firstLine="709"/>
        <w:jc w:val="both"/>
        <w:rPr>
          <w:rFonts w:ascii="Times New Roman" w:hAnsi="Times New Roman"/>
          <w:color w:val="000000" w:themeColor="text1"/>
        </w:rPr>
      </w:pPr>
      <w:r>
        <w:rPr>
          <w:rFonts w:ascii="Times New Roman" w:hAnsi="Times New Roman"/>
          <w:color w:val="000000" w:themeColor="text1"/>
        </w:rPr>
        <w:t>В случае осуществления работ по вырубке лесных насаждений и п</w:t>
      </w:r>
      <w:r w:rsidR="00A07317" w:rsidRPr="00CB3E03">
        <w:rPr>
          <w:rFonts w:ascii="Times New Roman" w:hAnsi="Times New Roman"/>
          <w:color w:val="000000" w:themeColor="text1"/>
        </w:rPr>
        <w:t xml:space="preserve">о мере образования древесины в течение 3 (трех) рабочих дней письменно уведомить об этом </w:t>
      </w:r>
      <w:r w:rsidR="00A07317" w:rsidRPr="00AD657D">
        <w:rPr>
          <w:rFonts w:ascii="Times New Roman" w:hAnsi="Times New Roman"/>
          <w:i/>
          <w:color w:val="000000" w:themeColor="text1"/>
        </w:rPr>
        <w:t>Арендатора</w:t>
      </w:r>
      <w:r w:rsidR="00A07317" w:rsidRPr="00CB3E03">
        <w:rPr>
          <w:rFonts w:ascii="Times New Roman" w:hAnsi="Times New Roman"/>
          <w:color w:val="000000" w:themeColor="text1"/>
        </w:rPr>
        <w:t xml:space="preserve"> в целях инвентаризации древесины в порядке, установленном действующим Положением о порядке обращения с материалами, образующимися в процессе выполнения работ по строительству и реконструкции автомобильных дорог </w:t>
      </w:r>
      <w:r w:rsidR="00004FE3" w:rsidRPr="000348B7">
        <w:rPr>
          <w:rFonts w:ascii="Times New Roman" w:hAnsi="Times New Roman"/>
          <w:i/>
          <w:color w:val="000000" w:themeColor="text1"/>
        </w:rPr>
        <w:t>Арендатора</w:t>
      </w:r>
      <w:r w:rsidR="00A07317" w:rsidRPr="00CB3E03">
        <w:rPr>
          <w:rFonts w:ascii="Times New Roman" w:hAnsi="Times New Roman"/>
          <w:color w:val="000000" w:themeColor="text1"/>
        </w:rPr>
        <w:t>.</w:t>
      </w:r>
    </w:p>
    <w:p w14:paraId="57055790" w14:textId="1559B23C" w:rsidR="00A07317" w:rsidRPr="00584017" w:rsidRDefault="00A07317" w:rsidP="00D01FFF">
      <w:pPr>
        <w:pStyle w:val="aff0"/>
        <w:numPr>
          <w:ilvl w:val="3"/>
          <w:numId w:val="6"/>
        </w:numPr>
        <w:ind w:left="0" w:firstLine="709"/>
        <w:jc w:val="both"/>
        <w:rPr>
          <w:rFonts w:ascii="Times New Roman" w:hAnsi="Times New Roman"/>
          <w:color w:val="000000" w:themeColor="text1"/>
        </w:rPr>
      </w:pPr>
      <w:r w:rsidRPr="00E855F9">
        <w:rPr>
          <w:rFonts w:ascii="Times New Roman" w:hAnsi="Times New Roman"/>
          <w:color w:val="000000" w:themeColor="text1"/>
        </w:rPr>
        <w:t xml:space="preserve">Получить Заключение о соответствии и </w:t>
      </w:r>
      <w:r w:rsidR="00004FE3">
        <w:rPr>
          <w:rFonts w:ascii="Times New Roman" w:hAnsi="Times New Roman"/>
          <w:color w:val="000000" w:themeColor="text1"/>
        </w:rPr>
        <w:t xml:space="preserve">Акт ввода </w:t>
      </w:r>
      <w:r w:rsidRPr="00E855F9">
        <w:rPr>
          <w:rFonts w:ascii="Times New Roman" w:hAnsi="Times New Roman"/>
          <w:color w:val="000000" w:themeColor="text1"/>
        </w:rPr>
        <w:t xml:space="preserve">на Объекты в срок </w:t>
      </w:r>
      <w:r w:rsidRPr="00687DC7">
        <w:rPr>
          <w:rFonts w:ascii="Times New Roman" w:hAnsi="Times New Roman"/>
          <w:color w:val="000000" w:themeColor="text1"/>
        </w:rPr>
        <w:t xml:space="preserve">не </w:t>
      </w:r>
      <w:r w:rsidRPr="00584017">
        <w:rPr>
          <w:rFonts w:ascii="Times New Roman" w:hAnsi="Times New Roman"/>
          <w:color w:val="000000" w:themeColor="text1"/>
        </w:rPr>
        <w:t xml:space="preserve">позднее </w:t>
      </w:r>
      <w:r w:rsidR="00C503D6" w:rsidRPr="00584017">
        <w:rPr>
          <w:rFonts w:ascii="Times New Roman" w:hAnsi="Times New Roman"/>
          <w:color w:val="000000" w:themeColor="text1"/>
        </w:rPr>
        <w:t xml:space="preserve">20 </w:t>
      </w:r>
      <w:r w:rsidRPr="00584017">
        <w:rPr>
          <w:rFonts w:ascii="Times New Roman" w:hAnsi="Times New Roman"/>
          <w:color w:val="000000" w:themeColor="text1"/>
        </w:rPr>
        <w:t>(</w:t>
      </w:r>
      <w:r w:rsidR="00C503D6" w:rsidRPr="00584017">
        <w:rPr>
          <w:rFonts w:ascii="Times New Roman" w:hAnsi="Times New Roman"/>
          <w:color w:val="000000" w:themeColor="text1"/>
        </w:rPr>
        <w:t>двадцати</w:t>
      </w:r>
      <w:r w:rsidRPr="00584017">
        <w:rPr>
          <w:rFonts w:ascii="Times New Roman" w:hAnsi="Times New Roman"/>
          <w:color w:val="000000" w:themeColor="text1"/>
        </w:rPr>
        <w:t xml:space="preserve">) рабочих дней с момента завершения строительства. </w:t>
      </w:r>
    </w:p>
    <w:p w14:paraId="02FD1272" w14:textId="77777777" w:rsidR="00B93CCF" w:rsidRPr="00D231DE" w:rsidRDefault="00A07317" w:rsidP="00D01FFF">
      <w:pPr>
        <w:pStyle w:val="aff0"/>
        <w:numPr>
          <w:ilvl w:val="3"/>
          <w:numId w:val="6"/>
        </w:numPr>
        <w:ind w:left="0" w:firstLine="709"/>
        <w:jc w:val="both"/>
      </w:pPr>
      <w:r w:rsidRPr="00584017">
        <w:rPr>
          <w:rFonts w:ascii="Times New Roman" w:hAnsi="Times New Roman"/>
          <w:color w:val="000000" w:themeColor="text1"/>
        </w:rPr>
        <w:t xml:space="preserve"> </w:t>
      </w:r>
      <w:r w:rsidR="000D694D" w:rsidRPr="00584017">
        <w:rPr>
          <w:rFonts w:ascii="Times New Roman" w:hAnsi="Times New Roman"/>
          <w:color w:val="000000" w:themeColor="text1"/>
        </w:rPr>
        <w:t>Обеспечить п</w:t>
      </w:r>
      <w:r w:rsidR="001F15C2" w:rsidRPr="00584017">
        <w:rPr>
          <w:rFonts w:ascii="Times New Roman" w:hAnsi="Times New Roman"/>
          <w:color w:val="000000" w:themeColor="text1"/>
        </w:rPr>
        <w:t>одписа</w:t>
      </w:r>
      <w:r w:rsidR="000D694D" w:rsidRPr="00584017">
        <w:rPr>
          <w:rFonts w:ascii="Times New Roman" w:hAnsi="Times New Roman"/>
          <w:color w:val="000000" w:themeColor="text1"/>
        </w:rPr>
        <w:t>ние</w:t>
      </w:r>
      <w:r w:rsidR="00E71AD5">
        <w:rPr>
          <w:rFonts w:ascii="Times New Roman" w:hAnsi="Times New Roman"/>
          <w:color w:val="000000" w:themeColor="text1"/>
        </w:rPr>
        <w:t xml:space="preserve"> с </w:t>
      </w:r>
      <w:r w:rsidR="00E71AD5" w:rsidRPr="00E71AD5">
        <w:rPr>
          <w:rFonts w:ascii="Times New Roman" w:hAnsi="Times New Roman"/>
          <w:i/>
          <w:color w:val="000000" w:themeColor="text1"/>
        </w:rPr>
        <w:t>Арендатором</w:t>
      </w:r>
      <w:r w:rsidR="001F15C2">
        <w:rPr>
          <w:rFonts w:ascii="Times New Roman" w:hAnsi="Times New Roman"/>
          <w:color w:val="000000" w:themeColor="text1"/>
        </w:rPr>
        <w:t xml:space="preserve"> акт</w:t>
      </w:r>
      <w:r w:rsidR="000D694D">
        <w:rPr>
          <w:rFonts w:ascii="Times New Roman" w:hAnsi="Times New Roman"/>
          <w:color w:val="000000" w:themeColor="text1"/>
        </w:rPr>
        <w:t>а</w:t>
      </w:r>
      <w:r w:rsidR="001F15C2">
        <w:rPr>
          <w:rFonts w:ascii="Times New Roman" w:hAnsi="Times New Roman"/>
          <w:color w:val="000000" w:themeColor="text1"/>
        </w:rPr>
        <w:t xml:space="preserve"> разграничения имущественных прав и эксплуатационной ответственности</w:t>
      </w:r>
      <w:r w:rsidR="00D231DE">
        <w:rPr>
          <w:rFonts w:ascii="Times New Roman" w:hAnsi="Times New Roman"/>
          <w:color w:val="000000" w:themeColor="text1"/>
        </w:rPr>
        <w:t xml:space="preserve"> </w:t>
      </w:r>
      <w:r w:rsidR="000D694D">
        <w:rPr>
          <w:rFonts w:ascii="Times New Roman" w:hAnsi="Times New Roman"/>
          <w:color w:val="000000" w:themeColor="text1"/>
        </w:rPr>
        <w:t xml:space="preserve">к дате </w:t>
      </w:r>
      <w:r w:rsidR="00556C7C" w:rsidRPr="00E855F9">
        <w:rPr>
          <w:rFonts w:ascii="Times New Roman" w:hAnsi="Times New Roman"/>
          <w:color w:val="000000" w:themeColor="text1"/>
          <w:lang w:eastAsia="ru-RU"/>
        </w:rPr>
        <w:t>начала коммерческого использования (эксплуатации) Объектов</w:t>
      </w:r>
      <w:r w:rsidR="00556C7C">
        <w:rPr>
          <w:rFonts w:ascii="Times New Roman" w:hAnsi="Times New Roman"/>
          <w:color w:val="000000" w:themeColor="text1"/>
          <w:lang w:eastAsia="ru-RU"/>
        </w:rPr>
        <w:t xml:space="preserve">, определенной </w:t>
      </w:r>
      <w:r w:rsidR="000D694D">
        <w:rPr>
          <w:rFonts w:ascii="Times New Roman" w:hAnsi="Times New Roman"/>
          <w:color w:val="000000" w:themeColor="text1"/>
          <w:lang w:eastAsia="ru-RU"/>
        </w:rPr>
        <w:t xml:space="preserve">в соответствии с </w:t>
      </w:r>
      <w:r w:rsidR="00556C7C">
        <w:rPr>
          <w:rFonts w:ascii="Times New Roman" w:hAnsi="Times New Roman"/>
          <w:color w:val="000000" w:themeColor="text1"/>
          <w:lang w:eastAsia="ru-RU"/>
        </w:rPr>
        <w:t xml:space="preserve">пунктом </w:t>
      </w:r>
      <w:r w:rsidR="000D694D">
        <w:rPr>
          <w:rFonts w:ascii="Times New Roman" w:hAnsi="Times New Roman"/>
          <w:color w:val="000000" w:themeColor="text1"/>
          <w:lang w:eastAsia="ru-RU"/>
        </w:rPr>
        <w:fldChar w:fldCharType="begin"/>
      </w:r>
      <w:r w:rsidR="000D694D">
        <w:rPr>
          <w:rFonts w:ascii="Times New Roman" w:hAnsi="Times New Roman"/>
          <w:color w:val="000000" w:themeColor="text1"/>
          <w:lang w:eastAsia="ru-RU"/>
        </w:rPr>
        <w:instrText xml:space="preserve"> REF _Ref102553049 \r \h </w:instrText>
      </w:r>
      <w:r w:rsidR="000D694D">
        <w:rPr>
          <w:rFonts w:ascii="Times New Roman" w:hAnsi="Times New Roman"/>
          <w:color w:val="000000" w:themeColor="text1"/>
          <w:lang w:eastAsia="ru-RU"/>
        </w:rPr>
      </w:r>
      <w:r w:rsidR="000D694D">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5.2.3.1</w:t>
      </w:r>
      <w:r w:rsidR="000D694D">
        <w:rPr>
          <w:rFonts w:ascii="Times New Roman" w:hAnsi="Times New Roman"/>
          <w:color w:val="000000" w:themeColor="text1"/>
          <w:lang w:eastAsia="ru-RU"/>
        </w:rPr>
        <w:fldChar w:fldCharType="end"/>
      </w:r>
      <w:r w:rsidR="000D694D">
        <w:rPr>
          <w:rFonts w:ascii="Times New Roman" w:hAnsi="Times New Roman"/>
          <w:color w:val="000000" w:themeColor="text1"/>
          <w:lang w:eastAsia="ru-RU"/>
        </w:rPr>
        <w:t xml:space="preserve"> Договора. </w:t>
      </w:r>
    </w:p>
    <w:p w14:paraId="41B95ECE" w14:textId="77777777" w:rsidR="00D52D19" w:rsidRDefault="00D52D19" w:rsidP="00D01FFF">
      <w:pPr>
        <w:pStyle w:val="aff0"/>
        <w:numPr>
          <w:ilvl w:val="3"/>
          <w:numId w:val="6"/>
        </w:numPr>
        <w:ind w:left="0"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Заплатить </w:t>
      </w:r>
      <w:r w:rsidRPr="00E855F9">
        <w:rPr>
          <w:rFonts w:ascii="Times New Roman" w:eastAsia="Times New Roman" w:hAnsi="Times New Roman"/>
          <w:i/>
          <w:color w:val="000000" w:themeColor="text1"/>
          <w:lang w:eastAsia="ru-RU"/>
        </w:rPr>
        <w:t>Арендатору</w:t>
      </w:r>
      <w:r w:rsidRPr="00E855F9">
        <w:rPr>
          <w:rFonts w:ascii="Times New Roman" w:eastAsia="Times New Roman" w:hAnsi="Times New Roman"/>
          <w:color w:val="000000" w:themeColor="text1"/>
          <w:lang w:eastAsia="ru-RU"/>
        </w:rPr>
        <w:t xml:space="preserve"> обеспечительный </w:t>
      </w:r>
      <w:r>
        <w:rPr>
          <w:rFonts w:ascii="Times New Roman" w:eastAsia="Times New Roman" w:hAnsi="Times New Roman"/>
          <w:color w:val="000000" w:themeColor="text1"/>
          <w:lang w:eastAsia="ru-RU"/>
        </w:rPr>
        <w:t>платеж</w:t>
      </w:r>
      <w:r w:rsidRPr="00E855F9">
        <w:rPr>
          <w:rFonts w:ascii="Times New Roman" w:eastAsia="Times New Roman" w:hAnsi="Times New Roman"/>
          <w:color w:val="000000" w:themeColor="text1"/>
          <w:lang w:eastAsia="ru-RU"/>
        </w:rPr>
        <w:t xml:space="preserve"> в порядке, установленном</w:t>
      </w:r>
      <w:r w:rsidRPr="00866D39">
        <w:rPr>
          <w:rFonts w:ascii="Times New Roman" w:eastAsia="Times New Roman" w:hAnsi="Times New Roman"/>
          <w:color w:val="000000" w:themeColor="text1"/>
          <w:lang w:eastAsia="ru-RU"/>
        </w:rPr>
        <w:t xml:space="preserve"> Договор</w:t>
      </w:r>
      <w:r>
        <w:rPr>
          <w:rFonts w:ascii="Times New Roman" w:eastAsia="Times New Roman" w:hAnsi="Times New Roman"/>
          <w:color w:val="000000" w:themeColor="text1"/>
          <w:lang w:eastAsia="ru-RU"/>
        </w:rPr>
        <w:t xml:space="preserve">ом (в т.ч. пунктом </w:t>
      </w:r>
      <w:r w:rsidR="00D231DE">
        <w:rPr>
          <w:rFonts w:ascii="Times New Roman" w:eastAsia="Times New Roman" w:hAnsi="Times New Roman"/>
          <w:color w:val="000000" w:themeColor="text1"/>
          <w:lang w:eastAsia="ru-RU"/>
        </w:rPr>
        <w:fldChar w:fldCharType="begin"/>
      </w:r>
      <w:r w:rsidR="00D231DE">
        <w:rPr>
          <w:rFonts w:ascii="Times New Roman" w:eastAsia="Times New Roman" w:hAnsi="Times New Roman"/>
          <w:color w:val="000000" w:themeColor="text1"/>
          <w:lang w:eastAsia="ru-RU"/>
        </w:rPr>
        <w:instrText xml:space="preserve"> REF _Ref102462972 \r \h </w:instrText>
      </w:r>
      <w:r w:rsidR="00D231DE">
        <w:rPr>
          <w:rFonts w:ascii="Times New Roman" w:eastAsia="Times New Roman" w:hAnsi="Times New Roman"/>
          <w:color w:val="000000" w:themeColor="text1"/>
          <w:lang w:eastAsia="ru-RU"/>
        </w:rPr>
      </w:r>
      <w:r w:rsidR="00D231DE">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5.4</w:t>
      </w:r>
      <w:r w:rsidR="00D231DE">
        <w:rPr>
          <w:rFonts w:ascii="Times New Roman" w:eastAsia="Times New Roman" w:hAnsi="Times New Roman"/>
          <w:color w:val="000000" w:themeColor="text1"/>
          <w:lang w:eastAsia="ru-RU"/>
        </w:rPr>
        <w:fldChar w:fldCharType="end"/>
      </w:r>
      <w:r w:rsidR="00D231DE">
        <w:rPr>
          <w:rFonts w:ascii="Times New Roman" w:eastAsia="Times New Roman" w:hAnsi="Times New Roman"/>
          <w:color w:val="000000" w:themeColor="text1"/>
          <w:lang w:eastAsia="ru-RU"/>
        </w:rPr>
        <w:t xml:space="preserve"> Договора</w:t>
      </w:r>
      <w:r>
        <w:rPr>
          <w:rFonts w:ascii="Times New Roman" w:eastAsia="Times New Roman" w:hAnsi="Times New Roman"/>
          <w:color w:val="000000" w:themeColor="text1"/>
          <w:lang w:eastAsia="ru-RU"/>
        </w:rPr>
        <w:t>)</w:t>
      </w:r>
      <w:r w:rsidRPr="00E855F9">
        <w:rPr>
          <w:rFonts w:ascii="Times New Roman" w:eastAsia="Times New Roman" w:hAnsi="Times New Roman"/>
          <w:color w:val="000000" w:themeColor="text1"/>
          <w:lang w:eastAsia="ru-RU"/>
        </w:rPr>
        <w:t>.</w:t>
      </w:r>
    </w:p>
    <w:p w14:paraId="7F76D1F0" w14:textId="77777777" w:rsidR="004E5E2A" w:rsidRPr="00B25DB9" w:rsidRDefault="004E5E2A" w:rsidP="00D01FFF">
      <w:pPr>
        <w:pStyle w:val="aff0"/>
        <w:numPr>
          <w:ilvl w:val="3"/>
          <w:numId w:val="6"/>
        </w:numPr>
        <w:ind w:left="0" w:firstLine="709"/>
        <w:jc w:val="both"/>
        <w:rPr>
          <w:rFonts w:ascii="Times New Roman" w:eastAsia="Times New Roman" w:hAnsi="Times New Roman"/>
          <w:color w:val="000000" w:themeColor="text1"/>
          <w:lang w:eastAsia="ru-RU"/>
        </w:rPr>
      </w:pPr>
      <w:r>
        <w:rPr>
          <w:rFonts w:ascii="Times New Roman" w:hAnsi="Times New Roman"/>
          <w:color w:val="000000" w:themeColor="text1"/>
        </w:rPr>
        <w:t>С</w:t>
      </w:r>
      <w:r w:rsidRPr="004D564F">
        <w:rPr>
          <w:rFonts w:ascii="Times New Roman" w:hAnsi="Times New Roman"/>
          <w:color w:val="000000" w:themeColor="text1"/>
        </w:rPr>
        <w:t>огласовать</w:t>
      </w:r>
      <w:r>
        <w:rPr>
          <w:rFonts w:ascii="Times New Roman" w:hAnsi="Times New Roman"/>
          <w:color w:val="000000" w:themeColor="text1"/>
        </w:rPr>
        <w:t xml:space="preserve"> с </w:t>
      </w:r>
      <w:r>
        <w:rPr>
          <w:rFonts w:ascii="Times New Roman" w:eastAsia="Times New Roman" w:hAnsi="Times New Roman"/>
          <w:i/>
          <w:color w:val="000000" w:themeColor="text1"/>
          <w:lang w:eastAsia="ru-RU"/>
        </w:rPr>
        <w:t>Ар</w:t>
      </w:r>
      <w:r w:rsidRPr="00E855F9">
        <w:rPr>
          <w:rFonts w:ascii="Times New Roman" w:eastAsia="Times New Roman" w:hAnsi="Times New Roman"/>
          <w:i/>
          <w:color w:val="000000" w:themeColor="text1"/>
          <w:lang w:eastAsia="ru-RU"/>
        </w:rPr>
        <w:t>ендатором</w:t>
      </w:r>
      <w:r>
        <w:rPr>
          <w:rFonts w:ascii="Times New Roman" w:eastAsia="Times New Roman" w:hAnsi="Times New Roman"/>
          <w:i/>
          <w:color w:val="000000" w:themeColor="text1"/>
          <w:lang w:eastAsia="ru-RU"/>
        </w:rPr>
        <w:t xml:space="preserve"> </w:t>
      </w:r>
      <w:r w:rsidRPr="004604A8">
        <w:rPr>
          <w:rFonts w:ascii="Times New Roman" w:hAnsi="Times New Roman"/>
          <w:color w:val="000000" w:themeColor="text1"/>
        </w:rPr>
        <w:t>форму отчёта о розничном товарообороте</w:t>
      </w:r>
      <w:r>
        <w:rPr>
          <w:rFonts w:ascii="Times New Roman" w:hAnsi="Times New Roman"/>
          <w:color w:val="000000" w:themeColor="text1"/>
        </w:rPr>
        <w:t xml:space="preserve"> в соответствии с пунктом </w:t>
      </w:r>
      <w:r w:rsidR="00D231DE">
        <w:rPr>
          <w:rFonts w:ascii="Times New Roman" w:hAnsi="Times New Roman"/>
          <w:color w:val="000000" w:themeColor="text1"/>
        </w:rPr>
        <w:fldChar w:fldCharType="begin"/>
      </w:r>
      <w:r w:rsidR="00D231DE">
        <w:rPr>
          <w:rFonts w:ascii="Times New Roman" w:hAnsi="Times New Roman"/>
          <w:color w:val="000000" w:themeColor="text1"/>
        </w:rPr>
        <w:instrText xml:space="preserve"> REF _Ref102413963 \r \h </w:instrText>
      </w:r>
      <w:r w:rsidR="00D231DE">
        <w:rPr>
          <w:rFonts w:ascii="Times New Roman" w:hAnsi="Times New Roman"/>
          <w:color w:val="000000" w:themeColor="text1"/>
        </w:rPr>
      </w:r>
      <w:r w:rsidR="00D231DE">
        <w:rPr>
          <w:rFonts w:ascii="Times New Roman" w:hAnsi="Times New Roman"/>
          <w:color w:val="000000" w:themeColor="text1"/>
        </w:rPr>
        <w:fldChar w:fldCharType="separate"/>
      </w:r>
      <w:r w:rsidR="001E2252">
        <w:rPr>
          <w:rFonts w:ascii="Times New Roman" w:hAnsi="Times New Roman"/>
          <w:color w:val="000000" w:themeColor="text1"/>
        </w:rPr>
        <w:t>5.2.3.5</w:t>
      </w:r>
      <w:r w:rsidR="00D231DE">
        <w:rPr>
          <w:rFonts w:ascii="Times New Roman" w:hAnsi="Times New Roman"/>
          <w:color w:val="000000" w:themeColor="text1"/>
        </w:rPr>
        <w:fldChar w:fldCharType="end"/>
      </w:r>
      <w:r w:rsidR="007C15D0">
        <w:rPr>
          <w:rFonts w:ascii="Times New Roman" w:hAnsi="Times New Roman"/>
          <w:color w:val="000000" w:themeColor="text1"/>
        </w:rPr>
        <w:t xml:space="preserve"> </w:t>
      </w:r>
      <w:r>
        <w:rPr>
          <w:rFonts w:ascii="Times New Roman" w:hAnsi="Times New Roman"/>
          <w:color w:val="000000" w:themeColor="text1"/>
        </w:rPr>
        <w:t>Договора.</w:t>
      </w:r>
    </w:p>
    <w:p w14:paraId="0C60D183" w14:textId="2D176DC8" w:rsidR="00734596" w:rsidRPr="00566E7A" w:rsidRDefault="008655C2" w:rsidP="00D01FFF">
      <w:pPr>
        <w:pStyle w:val="aff0"/>
        <w:numPr>
          <w:ilvl w:val="3"/>
          <w:numId w:val="6"/>
        </w:numPr>
        <w:ind w:left="0" w:firstLine="709"/>
        <w:jc w:val="both"/>
        <w:rPr>
          <w:rFonts w:ascii="Times New Roman" w:eastAsia="Times New Roman" w:hAnsi="Times New Roman"/>
          <w:color w:val="000000" w:themeColor="text1"/>
          <w:lang w:eastAsia="ru-RU"/>
        </w:rPr>
      </w:pPr>
      <w:r w:rsidRPr="008655C2">
        <w:rPr>
          <w:rFonts w:ascii="Times New Roman" w:hAnsi="Times New Roman"/>
          <w:color w:val="000000" w:themeColor="text1"/>
        </w:rPr>
        <w:t xml:space="preserve">По итогам получения у </w:t>
      </w:r>
      <w:r w:rsidRPr="008655C2">
        <w:rPr>
          <w:rFonts w:ascii="Times New Roman" w:hAnsi="Times New Roman"/>
          <w:i/>
          <w:color w:val="000000" w:themeColor="text1"/>
        </w:rPr>
        <w:t>Арендатора</w:t>
      </w:r>
      <w:r w:rsidRPr="008655C2">
        <w:rPr>
          <w:rFonts w:ascii="Times New Roman" w:hAnsi="Times New Roman"/>
          <w:color w:val="000000" w:themeColor="text1"/>
        </w:rPr>
        <w:t xml:space="preserve"> перечня лиц (</w:t>
      </w:r>
      <w:r w:rsidR="00E578D8">
        <w:rPr>
          <w:rFonts w:ascii="Times New Roman" w:hAnsi="Times New Roman"/>
          <w:color w:val="000000" w:themeColor="text1"/>
        </w:rPr>
        <w:t>с</w:t>
      </w:r>
      <w:r w:rsidR="00E578D8" w:rsidRPr="008655C2">
        <w:rPr>
          <w:rFonts w:ascii="Times New Roman" w:hAnsi="Times New Roman"/>
          <w:color w:val="000000" w:themeColor="text1"/>
        </w:rPr>
        <w:t xml:space="preserve">убарендаторов </w:t>
      </w:r>
      <w:r w:rsidRPr="008655C2">
        <w:rPr>
          <w:rFonts w:ascii="Times New Roman" w:hAnsi="Times New Roman"/>
          <w:color w:val="000000" w:themeColor="text1"/>
        </w:rPr>
        <w:t xml:space="preserve">и иных </w:t>
      </w:r>
      <w:r w:rsidR="00E64887">
        <w:rPr>
          <w:rFonts w:ascii="Times New Roman" w:hAnsi="Times New Roman"/>
          <w:color w:val="000000" w:themeColor="text1"/>
        </w:rPr>
        <w:t>правообладателей</w:t>
      </w:r>
      <w:r w:rsidRPr="008655C2">
        <w:rPr>
          <w:rFonts w:ascii="Times New Roman" w:hAnsi="Times New Roman"/>
          <w:color w:val="000000" w:themeColor="text1"/>
        </w:rPr>
        <w:t>), являющихся владельцами объектов дорожного сервиса в составе МФЗ, согласовать с ними принципиаль</w:t>
      </w:r>
      <w:r>
        <w:rPr>
          <w:rFonts w:ascii="Times New Roman" w:hAnsi="Times New Roman"/>
          <w:color w:val="000000" w:themeColor="text1"/>
        </w:rPr>
        <w:t>ные проектные решения</w:t>
      </w:r>
      <w:r w:rsidR="00734596" w:rsidRPr="00566E7A">
        <w:rPr>
          <w:rFonts w:ascii="Times New Roman" w:hAnsi="Times New Roman"/>
          <w:color w:val="000000" w:themeColor="text1"/>
        </w:rPr>
        <w:t>.</w:t>
      </w:r>
    </w:p>
    <w:p w14:paraId="63D456D0" w14:textId="4C18179C" w:rsidR="00F716A9" w:rsidRPr="00A12FEE" w:rsidRDefault="00F716A9" w:rsidP="00F716A9">
      <w:pPr>
        <w:pStyle w:val="aff0"/>
        <w:numPr>
          <w:ilvl w:val="3"/>
          <w:numId w:val="6"/>
        </w:numPr>
        <w:ind w:left="0" w:firstLine="709"/>
        <w:jc w:val="both"/>
        <w:rPr>
          <w:rFonts w:ascii="Times New Roman" w:eastAsia="Times New Roman" w:hAnsi="Times New Roman"/>
          <w:color w:val="000000" w:themeColor="text1"/>
          <w:lang w:eastAsia="ru-RU"/>
        </w:rPr>
      </w:pPr>
      <w:bookmarkStart w:id="36" w:name="_Ref102555167"/>
      <w:r>
        <w:rPr>
          <w:rFonts w:ascii="Times New Roman" w:eastAsia="Times New Roman" w:hAnsi="Times New Roman"/>
          <w:color w:val="000000" w:themeColor="text1"/>
          <w:lang w:eastAsia="ru-RU"/>
        </w:rPr>
        <w:t xml:space="preserve">До направления </w:t>
      </w:r>
      <w:r w:rsidRPr="00323648">
        <w:rPr>
          <w:rFonts w:ascii="Times New Roman" w:eastAsia="Times New Roman" w:hAnsi="Times New Roman"/>
          <w:i/>
          <w:color w:val="000000" w:themeColor="text1"/>
          <w:lang w:eastAsia="ru-RU"/>
        </w:rPr>
        <w:t>Арендатору</w:t>
      </w:r>
      <w:r>
        <w:rPr>
          <w:rFonts w:ascii="Times New Roman" w:eastAsia="Times New Roman" w:hAnsi="Times New Roman"/>
          <w:color w:val="000000" w:themeColor="text1"/>
          <w:lang w:eastAsia="ru-RU"/>
        </w:rPr>
        <w:t xml:space="preserve"> проектной документации в соответствии с п</w:t>
      </w:r>
      <w:r w:rsidR="000C47A3">
        <w:rPr>
          <w:rFonts w:ascii="Times New Roman" w:eastAsia="Times New Roman" w:hAnsi="Times New Roman"/>
          <w:color w:val="000000" w:themeColor="text1"/>
          <w:lang w:eastAsia="ru-RU"/>
        </w:rPr>
        <w:t>унктом</w:t>
      </w:r>
      <w:r>
        <w:rPr>
          <w:rFonts w:ascii="Times New Roman" w:eastAsia="Times New Roman" w:hAnsi="Times New Roman"/>
          <w:color w:val="000000" w:themeColor="text1"/>
          <w:lang w:eastAsia="ru-RU"/>
        </w:rPr>
        <w:t xml:space="preserve"> </w:t>
      </w:r>
      <w:r w:rsidR="000C47A3">
        <w:rPr>
          <w:rFonts w:ascii="Times New Roman" w:eastAsia="Times New Roman" w:hAnsi="Times New Roman"/>
          <w:color w:val="000000" w:themeColor="text1"/>
          <w:lang w:eastAsia="ru-RU"/>
        </w:rPr>
        <w:fldChar w:fldCharType="begin"/>
      </w:r>
      <w:r w:rsidR="000C47A3">
        <w:rPr>
          <w:rFonts w:ascii="Times New Roman" w:eastAsia="Times New Roman" w:hAnsi="Times New Roman"/>
          <w:color w:val="000000" w:themeColor="text1"/>
          <w:lang w:eastAsia="ru-RU"/>
        </w:rPr>
        <w:instrText xml:space="preserve"> REF _Ref113381810 \r \h </w:instrText>
      </w:r>
      <w:r w:rsidR="000C47A3">
        <w:rPr>
          <w:rFonts w:ascii="Times New Roman" w:eastAsia="Times New Roman" w:hAnsi="Times New Roman"/>
          <w:color w:val="000000" w:themeColor="text1"/>
          <w:lang w:eastAsia="ru-RU"/>
        </w:rPr>
      </w:r>
      <w:r w:rsidR="000C47A3">
        <w:rPr>
          <w:rFonts w:ascii="Times New Roman" w:eastAsia="Times New Roman" w:hAnsi="Times New Roman"/>
          <w:color w:val="000000" w:themeColor="text1"/>
          <w:lang w:eastAsia="ru-RU"/>
        </w:rPr>
        <w:fldChar w:fldCharType="separate"/>
      </w:r>
      <w:r w:rsidR="000C47A3">
        <w:rPr>
          <w:rFonts w:ascii="Times New Roman" w:eastAsia="Times New Roman" w:hAnsi="Times New Roman"/>
          <w:color w:val="000000" w:themeColor="text1"/>
          <w:lang w:eastAsia="ru-RU"/>
        </w:rPr>
        <w:t>6.4.2.8</w:t>
      </w:r>
      <w:r w:rsidR="000C47A3">
        <w:rPr>
          <w:rFonts w:ascii="Times New Roman" w:eastAsia="Times New Roman" w:hAnsi="Times New Roman"/>
          <w:color w:val="000000" w:themeColor="text1"/>
          <w:lang w:eastAsia="ru-RU"/>
        </w:rPr>
        <w:fldChar w:fldCharType="end"/>
      </w:r>
      <w:r>
        <w:rPr>
          <w:rFonts w:ascii="Times New Roman" w:eastAsia="Times New Roman" w:hAnsi="Times New Roman"/>
          <w:color w:val="000000" w:themeColor="text1"/>
          <w:lang w:eastAsia="ru-RU"/>
        </w:rPr>
        <w:t xml:space="preserve"> Договора, в случае наличия иных субарендаторов земельных участков </w:t>
      </w:r>
      <w:proofErr w:type="gramStart"/>
      <w:r>
        <w:rPr>
          <w:rFonts w:ascii="Times New Roman" w:eastAsia="Times New Roman" w:hAnsi="Times New Roman"/>
          <w:color w:val="000000" w:themeColor="text1"/>
          <w:lang w:eastAsia="ru-RU"/>
        </w:rPr>
        <w:t>и(</w:t>
      </w:r>
      <w:proofErr w:type="gramEnd"/>
      <w:r>
        <w:rPr>
          <w:rFonts w:ascii="Times New Roman" w:eastAsia="Times New Roman" w:hAnsi="Times New Roman"/>
          <w:color w:val="000000" w:themeColor="text1"/>
          <w:lang w:eastAsia="ru-RU"/>
        </w:rPr>
        <w:t xml:space="preserve">или) частей земельных участков в составе МФЗ, непосредственно прилегающих к Недвижимому имуществу </w:t>
      </w:r>
      <w:r w:rsidRPr="00323648">
        <w:rPr>
          <w:rFonts w:ascii="Times New Roman" w:eastAsia="Times New Roman" w:hAnsi="Times New Roman"/>
          <w:i/>
          <w:color w:val="000000" w:themeColor="text1"/>
          <w:lang w:eastAsia="ru-RU"/>
        </w:rPr>
        <w:t>Субарендатора</w:t>
      </w:r>
      <w:r>
        <w:rPr>
          <w:rFonts w:ascii="Times New Roman" w:eastAsia="Times New Roman" w:hAnsi="Times New Roman"/>
          <w:color w:val="000000" w:themeColor="text1"/>
          <w:lang w:eastAsia="ru-RU"/>
        </w:rPr>
        <w:t xml:space="preserve"> - согласовать с данными субарендаторами проектную документацию в полном составе и представить </w:t>
      </w:r>
      <w:r w:rsidRPr="00323648">
        <w:rPr>
          <w:rFonts w:ascii="Times New Roman" w:eastAsia="Times New Roman" w:hAnsi="Times New Roman"/>
          <w:i/>
          <w:color w:val="000000" w:themeColor="text1"/>
          <w:lang w:eastAsia="ru-RU"/>
        </w:rPr>
        <w:t>Арендатору</w:t>
      </w:r>
      <w:r>
        <w:rPr>
          <w:rFonts w:ascii="Times New Roman" w:eastAsia="Times New Roman" w:hAnsi="Times New Roman"/>
          <w:color w:val="000000" w:themeColor="text1"/>
          <w:lang w:eastAsia="ru-RU"/>
        </w:rPr>
        <w:t xml:space="preserve"> копии письменных согласований. В случае наличия иных субарендаторов земельных участков и(или) частей земельных участков в составе МФЗ, недвижимое имущество которых не имеет общих кадастровых границ с Недвижимым имуществом </w:t>
      </w:r>
      <w:r w:rsidRPr="00323648">
        <w:rPr>
          <w:rFonts w:ascii="Times New Roman" w:eastAsia="Times New Roman" w:hAnsi="Times New Roman"/>
          <w:i/>
          <w:color w:val="000000" w:themeColor="text1"/>
          <w:lang w:eastAsia="ru-RU"/>
        </w:rPr>
        <w:t>Субарендатора</w:t>
      </w:r>
      <w:r>
        <w:rPr>
          <w:rFonts w:ascii="Times New Roman" w:eastAsia="Times New Roman" w:hAnsi="Times New Roman"/>
          <w:color w:val="000000" w:themeColor="text1"/>
          <w:lang w:eastAsia="ru-RU"/>
        </w:rPr>
        <w:t xml:space="preserve">, согласовать письменно с такими субарендаторами разделы проектной документации – наружные сети, вертикальная планировка, водоотведение (в т.ч. поверхностных ливневых стоков), проект производства работ, проект организации строительства и представить </w:t>
      </w:r>
      <w:r w:rsidRPr="0021284E">
        <w:rPr>
          <w:rFonts w:ascii="Times New Roman" w:eastAsia="Times New Roman" w:hAnsi="Times New Roman"/>
          <w:i/>
          <w:color w:val="000000" w:themeColor="text1"/>
          <w:lang w:eastAsia="ru-RU"/>
        </w:rPr>
        <w:t>Арендатору</w:t>
      </w:r>
      <w:r>
        <w:rPr>
          <w:rFonts w:ascii="Times New Roman" w:eastAsia="Times New Roman" w:hAnsi="Times New Roman"/>
          <w:color w:val="000000" w:themeColor="text1"/>
          <w:lang w:eastAsia="ru-RU"/>
        </w:rPr>
        <w:t xml:space="preserve"> копии письменных согласований. </w:t>
      </w:r>
    </w:p>
    <w:p w14:paraId="6413487F" w14:textId="77777777" w:rsidR="00C503D6" w:rsidRPr="00CF28C0" w:rsidRDefault="00C503D6" w:rsidP="00D01FFF">
      <w:pPr>
        <w:pStyle w:val="aff0"/>
        <w:numPr>
          <w:ilvl w:val="3"/>
          <w:numId w:val="6"/>
        </w:numPr>
        <w:ind w:left="0" w:firstLine="709"/>
        <w:jc w:val="both"/>
        <w:rPr>
          <w:rFonts w:ascii="Times New Roman" w:eastAsia="Times New Roman" w:hAnsi="Times New Roman"/>
          <w:color w:val="000000" w:themeColor="text1"/>
          <w:lang w:eastAsia="ru-RU"/>
        </w:rPr>
      </w:pPr>
      <w:bookmarkStart w:id="37" w:name="_Ref113386533"/>
      <w:r>
        <w:rPr>
          <w:rFonts w:ascii="Times New Roman" w:hAnsi="Times New Roman"/>
          <w:color w:val="000000" w:themeColor="text1"/>
        </w:rPr>
        <w:t xml:space="preserve">В случае обнаружения взрывоопасных предметов, захоронений (останков), культурного слоя объектов археологического наследия, препятствующих </w:t>
      </w:r>
      <w:r w:rsidRPr="00C503D6">
        <w:rPr>
          <w:rFonts w:ascii="Times New Roman" w:hAnsi="Times New Roman"/>
          <w:i/>
          <w:color w:val="000000" w:themeColor="text1"/>
        </w:rPr>
        <w:t>Субарендатору</w:t>
      </w:r>
      <w:r>
        <w:rPr>
          <w:rFonts w:ascii="Times New Roman" w:hAnsi="Times New Roman"/>
          <w:color w:val="000000" w:themeColor="text1"/>
        </w:rPr>
        <w:t xml:space="preserve"> в исполнении условий Договора, течение сроков, предусмотренных Договором в части обязательств </w:t>
      </w:r>
      <w:r w:rsidRPr="00C503D6">
        <w:rPr>
          <w:rFonts w:ascii="Times New Roman" w:hAnsi="Times New Roman"/>
          <w:i/>
          <w:color w:val="000000" w:themeColor="text1"/>
        </w:rPr>
        <w:t>Субарендатора</w:t>
      </w:r>
      <w:r>
        <w:rPr>
          <w:rFonts w:ascii="Times New Roman" w:hAnsi="Times New Roman"/>
          <w:color w:val="000000" w:themeColor="text1"/>
        </w:rPr>
        <w:t xml:space="preserve"> по п</w:t>
      </w:r>
      <w:r w:rsidR="009C4208">
        <w:rPr>
          <w:rFonts w:ascii="Times New Roman" w:hAnsi="Times New Roman"/>
          <w:color w:val="000000" w:themeColor="text1"/>
        </w:rPr>
        <w:t xml:space="preserve">ункту </w:t>
      </w:r>
      <w:r w:rsidR="007C15D0">
        <w:rPr>
          <w:rFonts w:ascii="Times New Roman" w:hAnsi="Times New Roman"/>
          <w:color w:val="000000" w:themeColor="text1"/>
        </w:rPr>
        <w:fldChar w:fldCharType="begin"/>
      </w:r>
      <w:r w:rsidR="007C15D0">
        <w:rPr>
          <w:rFonts w:ascii="Times New Roman" w:hAnsi="Times New Roman"/>
          <w:color w:val="000000" w:themeColor="text1"/>
        </w:rPr>
        <w:instrText xml:space="preserve"> REF _Ref102555629 \r \h </w:instrText>
      </w:r>
      <w:r w:rsidR="007C15D0">
        <w:rPr>
          <w:rFonts w:ascii="Times New Roman" w:hAnsi="Times New Roman"/>
          <w:color w:val="000000" w:themeColor="text1"/>
        </w:rPr>
      </w:r>
      <w:r w:rsidR="007C15D0">
        <w:rPr>
          <w:rFonts w:ascii="Times New Roman" w:hAnsi="Times New Roman"/>
          <w:color w:val="000000" w:themeColor="text1"/>
        </w:rPr>
        <w:fldChar w:fldCharType="separate"/>
      </w:r>
      <w:r w:rsidR="001E2252">
        <w:rPr>
          <w:rFonts w:ascii="Times New Roman" w:hAnsi="Times New Roman"/>
          <w:color w:val="000000" w:themeColor="text1"/>
        </w:rPr>
        <w:t>6.4</w:t>
      </w:r>
      <w:r w:rsidR="007C15D0">
        <w:rPr>
          <w:rFonts w:ascii="Times New Roman" w:hAnsi="Times New Roman"/>
          <w:color w:val="000000" w:themeColor="text1"/>
        </w:rPr>
        <w:fldChar w:fldCharType="end"/>
      </w:r>
      <w:r w:rsidR="009C4208">
        <w:rPr>
          <w:rFonts w:ascii="Times New Roman" w:hAnsi="Times New Roman"/>
          <w:color w:val="000000" w:themeColor="text1"/>
        </w:rPr>
        <w:t xml:space="preserve"> Договора</w:t>
      </w:r>
      <w:r w:rsidR="007C2389">
        <w:rPr>
          <w:rFonts w:ascii="Times New Roman" w:hAnsi="Times New Roman"/>
          <w:color w:val="000000" w:themeColor="text1"/>
        </w:rPr>
        <w:t>,</w:t>
      </w:r>
      <w:r>
        <w:rPr>
          <w:rFonts w:ascii="Times New Roman" w:hAnsi="Times New Roman"/>
          <w:color w:val="000000" w:themeColor="text1"/>
        </w:rPr>
        <w:t xml:space="preserve"> приостанавливается на </w:t>
      </w:r>
      <w:proofErr w:type="gramStart"/>
      <w:r>
        <w:rPr>
          <w:rFonts w:ascii="Times New Roman" w:hAnsi="Times New Roman"/>
          <w:color w:val="000000" w:themeColor="text1"/>
        </w:rPr>
        <w:t>срок</w:t>
      </w:r>
      <w:proofErr w:type="gramEnd"/>
      <w:r>
        <w:rPr>
          <w:rFonts w:ascii="Times New Roman" w:hAnsi="Times New Roman"/>
          <w:color w:val="000000" w:themeColor="text1"/>
        </w:rPr>
        <w:t xml:space="preserve"> не превышающий 4 </w:t>
      </w:r>
      <w:r w:rsidR="007C2389">
        <w:rPr>
          <w:rFonts w:ascii="Times New Roman" w:hAnsi="Times New Roman"/>
          <w:color w:val="000000" w:themeColor="text1"/>
        </w:rPr>
        <w:t xml:space="preserve">(четырех) </w:t>
      </w:r>
      <w:r>
        <w:rPr>
          <w:rFonts w:ascii="Times New Roman" w:hAnsi="Times New Roman"/>
          <w:color w:val="000000" w:themeColor="text1"/>
        </w:rPr>
        <w:t>календарных месяц</w:t>
      </w:r>
      <w:r w:rsidR="008C549C">
        <w:rPr>
          <w:rFonts w:ascii="Times New Roman" w:hAnsi="Times New Roman"/>
          <w:color w:val="000000" w:themeColor="text1"/>
        </w:rPr>
        <w:t>ев</w:t>
      </w:r>
      <w:r>
        <w:rPr>
          <w:rFonts w:ascii="Times New Roman" w:hAnsi="Times New Roman"/>
          <w:color w:val="000000" w:themeColor="text1"/>
        </w:rPr>
        <w:t xml:space="preserve"> с момента обнаружения указанных в данному пункте </w:t>
      </w:r>
      <w:r w:rsidR="007C2389">
        <w:rPr>
          <w:rFonts w:ascii="Times New Roman" w:hAnsi="Times New Roman"/>
          <w:color w:val="000000" w:themeColor="text1"/>
        </w:rPr>
        <w:t xml:space="preserve">Договора </w:t>
      </w:r>
      <w:r>
        <w:rPr>
          <w:rFonts w:ascii="Times New Roman" w:hAnsi="Times New Roman"/>
          <w:color w:val="000000" w:themeColor="text1"/>
        </w:rPr>
        <w:t xml:space="preserve">предметов и/или объектов, при этом в указанный период штрафные санкции к </w:t>
      </w:r>
      <w:r w:rsidRPr="00C503D6">
        <w:rPr>
          <w:rFonts w:ascii="Times New Roman" w:hAnsi="Times New Roman"/>
          <w:i/>
          <w:color w:val="000000" w:themeColor="text1"/>
        </w:rPr>
        <w:t>Субарендатору</w:t>
      </w:r>
      <w:r>
        <w:rPr>
          <w:rFonts w:ascii="Times New Roman" w:hAnsi="Times New Roman"/>
          <w:color w:val="000000" w:themeColor="text1"/>
        </w:rPr>
        <w:t xml:space="preserve"> не применяются.</w:t>
      </w:r>
      <w:bookmarkEnd w:id="36"/>
      <w:bookmarkEnd w:id="37"/>
    </w:p>
    <w:p w14:paraId="52D10F4B" w14:textId="0502BDC8" w:rsidR="00CF28C0" w:rsidRDefault="00CF28C0" w:rsidP="00D01FFF">
      <w:pPr>
        <w:pStyle w:val="aff0"/>
        <w:numPr>
          <w:ilvl w:val="3"/>
          <w:numId w:val="6"/>
        </w:numPr>
        <w:ind w:left="0" w:firstLine="709"/>
        <w:jc w:val="both"/>
        <w:rPr>
          <w:rFonts w:ascii="Times New Roman" w:eastAsia="Times New Roman" w:hAnsi="Times New Roman"/>
          <w:color w:val="000000" w:themeColor="text1"/>
          <w:lang w:eastAsia="ru-RU"/>
        </w:rPr>
      </w:pPr>
      <w:bookmarkStart w:id="38" w:name="_Ref102554170"/>
      <w:r>
        <w:rPr>
          <w:rFonts w:ascii="Times New Roman" w:hAnsi="Times New Roman"/>
          <w:color w:val="000000" w:themeColor="text1"/>
        </w:rPr>
        <w:t>Н</w:t>
      </w:r>
      <w:r w:rsidRPr="00E855F9">
        <w:rPr>
          <w:rFonts w:ascii="Times New Roman" w:hAnsi="Times New Roman"/>
          <w:color w:val="000000" w:themeColor="text1"/>
        </w:rPr>
        <w:t>е позднее 20</w:t>
      </w:r>
      <w:r w:rsidRPr="00687DC7">
        <w:rPr>
          <w:rFonts w:ascii="Times New Roman" w:hAnsi="Times New Roman"/>
          <w:color w:val="000000" w:themeColor="text1"/>
        </w:rPr>
        <w:t xml:space="preserve"> (</w:t>
      </w:r>
      <w:r w:rsidRPr="00E855F9">
        <w:rPr>
          <w:rFonts w:ascii="Times New Roman" w:hAnsi="Times New Roman"/>
          <w:color w:val="000000" w:themeColor="text1"/>
        </w:rPr>
        <w:t>двадцат</w:t>
      </w:r>
      <w:r>
        <w:rPr>
          <w:rFonts w:ascii="Times New Roman" w:hAnsi="Times New Roman"/>
          <w:color w:val="000000" w:themeColor="text1"/>
        </w:rPr>
        <w:t>и</w:t>
      </w:r>
      <w:r w:rsidRPr="00687DC7">
        <w:rPr>
          <w:rFonts w:ascii="Times New Roman" w:hAnsi="Times New Roman"/>
          <w:color w:val="000000" w:themeColor="text1"/>
        </w:rPr>
        <w:t>) рабочих дней</w:t>
      </w:r>
      <w:r w:rsidRPr="00E855F9">
        <w:rPr>
          <w:rFonts w:ascii="Times New Roman" w:hAnsi="Times New Roman"/>
          <w:color w:val="000000" w:themeColor="text1"/>
        </w:rPr>
        <w:t xml:space="preserve"> с </w:t>
      </w:r>
      <w:r w:rsidRPr="00CF28C0">
        <w:rPr>
          <w:rFonts w:ascii="Times New Roman" w:hAnsi="Times New Roman"/>
          <w:color w:val="000000" w:themeColor="text1"/>
        </w:rPr>
        <w:t xml:space="preserve">даты </w:t>
      </w:r>
      <w:r w:rsidR="00070058">
        <w:rPr>
          <w:rFonts w:ascii="Times New Roman" w:hAnsi="Times New Roman"/>
          <w:color w:val="000000" w:themeColor="text1"/>
        </w:rPr>
        <w:t xml:space="preserve">регистрации прав </w:t>
      </w:r>
      <w:r w:rsidR="00070058" w:rsidRPr="00070058">
        <w:rPr>
          <w:rFonts w:ascii="Times New Roman" w:hAnsi="Times New Roman"/>
          <w:i/>
          <w:color w:val="000000" w:themeColor="text1"/>
        </w:rPr>
        <w:t>Арендатора</w:t>
      </w:r>
      <w:r w:rsidR="00070058">
        <w:rPr>
          <w:rFonts w:ascii="Times New Roman" w:hAnsi="Times New Roman"/>
          <w:color w:val="000000" w:themeColor="text1"/>
        </w:rPr>
        <w:t xml:space="preserve"> на Автомобильную дорогу М-12 (подписания распоряжения Правительства Российской Федерации о передаче в доверительное управление) </w:t>
      </w:r>
      <w:r w:rsidRPr="00CF28C0">
        <w:rPr>
          <w:rFonts w:ascii="Times New Roman" w:hAnsi="Times New Roman"/>
          <w:color w:val="000000" w:themeColor="text1"/>
        </w:rPr>
        <w:t xml:space="preserve">обратиться </w:t>
      </w:r>
      <w:r>
        <w:rPr>
          <w:rFonts w:ascii="Times New Roman" w:hAnsi="Times New Roman"/>
          <w:color w:val="000000" w:themeColor="text1"/>
        </w:rPr>
        <w:t xml:space="preserve">к </w:t>
      </w:r>
      <w:r w:rsidRPr="00CF28C0">
        <w:rPr>
          <w:rFonts w:ascii="Times New Roman" w:hAnsi="Times New Roman"/>
          <w:i/>
          <w:color w:val="000000" w:themeColor="text1"/>
        </w:rPr>
        <w:t>Арендатору</w:t>
      </w:r>
      <w:r>
        <w:rPr>
          <w:rFonts w:ascii="Times New Roman" w:hAnsi="Times New Roman"/>
          <w:color w:val="000000" w:themeColor="text1"/>
        </w:rPr>
        <w:t xml:space="preserve"> по вопросу </w:t>
      </w:r>
      <w:r w:rsidRPr="00CF28C0">
        <w:rPr>
          <w:rFonts w:ascii="Times New Roman" w:hAnsi="Times New Roman"/>
          <w:color w:val="000000" w:themeColor="text1"/>
        </w:rPr>
        <w:t>заключения договора на присоединение объектов</w:t>
      </w:r>
      <w:r w:rsidRPr="00161EE3">
        <w:rPr>
          <w:rFonts w:ascii="Times New Roman" w:hAnsi="Times New Roman"/>
          <w:color w:val="000000" w:themeColor="text1"/>
        </w:rPr>
        <w:t xml:space="preserve"> дорожного сервиса к </w:t>
      </w:r>
      <w:r>
        <w:rPr>
          <w:rFonts w:ascii="Times New Roman" w:hAnsi="Times New Roman"/>
          <w:color w:val="000000" w:themeColor="text1"/>
        </w:rPr>
        <w:t>А</w:t>
      </w:r>
      <w:r w:rsidRPr="00161EE3">
        <w:rPr>
          <w:rFonts w:ascii="Times New Roman" w:hAnsi="Times New Roman"/>
          <w:color w:val="000000" w:themeColor="text1"/>
        </w:rPr>
        <w:t>втомобильной дороге</w:t>
      </w:r>
      <w:r>
        <w:rPr>
          <w:rFonts w:ascii="Times New Roman" w:hAnsi="Times New Roman"/>
          <w:color w:val="000000" w:themeColor="text1"/>
        </w:rPr>
        <w:t xml:space="preserve"> М-12.</w:t>
      </w:r>
      <w:bookmarkEnd w:id="38"/>
    </w:p>
    <w:p w14:paraId="3944A450" w14:textId="77777777" w:rsidR="00A07317" w:rsidRPr="00E855F9" w:rsidRDefault="00A07317" w:rsidP="00803032">
      <w:pPr>
        <w:numPr>
          <w:ilvl w:val="2"/>
          <w:numId w:val="6"/>
        </w:numPr>
        <w:jc w:val="both"/>
        <w:rPr>
          <w:rFonts w:ascii="Times New Roman" w:eastAsia="Times New Roman" w:hAnsi="Times New Roman"/>
          <w:color w:val="000000" w:themeColor="text1"/>
          <w:lang w:eastAsia="ru-RU"/>
        </w:rPr>
      </w:pPr>
      <w:r w:rsidRPr="00E855F9">
        <w:rPr>
          <w:rFonts w:ascii="Times New Roman" w:hAnsi="Times New Roman"/>
          <w:color w:val="000000" w:themeColor="text1"/>
        </w:rPr>
        <w:t xml:space="preserve">На этапе эксплуатации Объектов и Недвижимого имущества (пункт </w:t>
      </w:r>
      <w:r w:rsidR="007C15D0">
        <w:rPr>
          <w:rFonts w:ascii="Times New Roman" w:hAnsi="Times New Roman"/>
          <w:color w:val="000000" w:themeColor="text1"/>
        </w:rPr>
        <w:fldChar w:fldCharType="begin"/>
      </w:r>
      <w:r w:rsidR="007C15D0">
        <w:rPr>
          <w:rFonts w:ascii="Times New Roman" w:hAnsi="Times New Roman"/>
          <w:color w:val="000000" w:themeColor="text1"/>
        </w:rPr>
        <w:instrText xml:space="preserve"> REF _Ref102553349 \r \h </w:instrText>
      </w:r>
      <w:r w:rsidR="007C15D0">
        <w:rPr>
          <w:rFonts w:ascii="Times New Roman" w:hAnsi="Times New Roman"/>
          <w:color w:val="000000" w:themeColor="text1"/>
        </w:rPr>
      </w:r>
      <w:r w:rsidR="007C15D0">
        <w:rPr>
          <w:rFonts w:ascii="Times New Roman" w:hAnsi="Times New Roman"/>
          <w:color w:val="000000" w:themeColor="text1"/>
        </w:rPr>
        <w:fldChar w:fldCharType="separate"/>
      </w:r>
      <w:r w:rsidR="001E2252">
        <w:rPr>
          <w:rFonts w:ascii="Times New Roman" w:hAnsi="Times New Roman"/>
          <w:color w:val="000000" w:themeColor="text1"/>
        </w:rPr>
        <w:t>1.3.2</w:t>
      </w:r>
      <w:r w:rsidR="007C15D0">
        <w:rPr>
          <w:rFonts w:ascii="Times New Roman" w:hAnsi="Times New Roman"/>
          <w:color w:val="000000" w:themeColor="text1"/>
        </w:rPr>
        <w:fldChar w:fldCharType="end"/>
      </w:r>
      <w:r>
        <w:rPr>
          <w:rFonts w:ascii="Times New Roman" w:hAnsi="Times New Roman"/>
          <w:color w:val="000000" w:themeColor="text1"/>
        </w:rPr>
        <w:t xml:space="preserve"> Договора):</w:t>
      </w:r>
    </w:p>
    <w:p w14:paraId="19605267" w14:textId="155480F4" w:rsidR="00A07317" w:rsidRPr="00E855F9" w:rsidRDefault="00A07317" w:rsidP="00803032">
      <w:pPr>
        <w:pStyle w:val="aff0"/>
        <w:numPr>
          <w:ilvl w:val="3"/>
          <w:numId w:val="6"/>
        </w:numPr>
        <w:ind w:left="0"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Соблюдать требования экологических, противопожарных, санитарно-гигиенических, строительных и иных норм и правил, а также требования государственных органов </w:t>
      </w:r>
      <w:r w:rsidRPr="00E855F9">
        <w:rPr>
          <w:rFonts w:ascii="Times New Roman" w:eastAsia="Times New Roman" w:hAnsi="Times New Roman"/>
          <w:color w:val="000000" w:themeColor="text1"/>
          <w:lang w:eastAsia="ru-RU"/>
        </w:rPr>
        <w:lastRenderedPageBreak/>
        <w:t>по любым другим вопросам, касающихся содержания и эксплуатации Недвижимого имущества</w:t>
      </w:r>
      <w:r w:rsidR="004748A4">
        <w:rPr>
          <w:rFonts w:ascii="Times New Roman" w:eastAsia="Times New Roman" w:hAnsi="Times New Roman"/>
          <w:color w:val="000000" w:themeColor="text1"/>
          <w:lang w:eastAsia="ru-RU"/>
        </w:rPr>
        <w:t xml:space="preserve"> </w:t>
      </w:r>
      <w:r w:rsidRPr="00E855F9">
        <w:rPr>
          <w:rFonts w:ascii="Times New Roman" w:eastAsia="Times New Roman" w:hAnsi="Times New Roman"/>
          <w:color w:val="000000" w:themeColor="text1"/>
          <w:lang w:eastAsia="ru-RU"/>
        </w:rPr>
        <w:t>и так или иначе, связанных с предметом Договора.</w:t>
      </w:r>
    </w:p>
    <w:p w14:paraId="1F45FBE2" w14:textId="4A6A3397" w:rsidR="00A07317" w:rsidRPr="00E855F9" w:rsidRDefault="00A07317" w:rsidP="00803032">
      <w:pPr>
        <w:pStyle w:val="aff0"/>
        <w:numPr>
          <w:ilvl w:val="3"/>
          <w:numId w:val="6"/>
        </w:numPr>
        <w:ind w:left="0"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Обеспечить </w:t>
      </w:r>
      <w:r w:rsidRPr="00E855F9">
        <w:rPr>
          <w:rFonts w:ascii="Times New Roman" w:hAnsi="Times New Roman"/>
          <w:color w:val="000000" w:themeColor="text1"/>
          <w:lang w:eastAsia="ru-RU"/>
        </w:rPr>
        <w:t>соблюдение требований к содержанию и использованию Недвижимого имущества</w:t>
      </w:r>
      <w:r w:rsidR="002E54AC">
        <w:rPr>
          <w:rFonts w:ascii="Times New Roman" w:hAnsi="Times New Roman"/>
          <w:color w:val="000000" w:themeColor="text1"/>
          <w:lang w:eastAsia="ru-RU"/>
        </w:rPr>
        <w:t xml:space="preserve"> и Объектов</w:t>
      </w:r>
      <w:r w:rsidRPr="00E855F9">
        <w:rPr>
          <w:rFonts w:ascii="Times New Roman" w:hAnsi="Times New Roman"/>
          <w:color w:val="000000" w:themeColor="text1"/>
          <w:lang w:eastAsia="ru-RU"/>
        </w:rPr>
        <w:t xml:space="preserve">, выданных </w:t>
      </w:r>
      <w:r w:rsidRPr="00E855F9">
        <w:rPr>
          <w:rFonts w:ascii="Times New Roman" w:hAnsi="Times New Roman"/>
          <w:i/>
          <w:color w:val="000000" w:themeColor="text1"/>
          <w:lang w:eastAsia="ru-RU"/>
        </w:rPr>
        <w:t>Арендатором</w:t>
      </w:r>
      <w:r w:rsidRPr="00E855F9">
        <w:rPr>
          <w:rFonts w:ascii="Times New Roman" w:hAnsi="Times New Roman"/>
          <w:color w:val="000000" w:themeColor="text1"/>
          <w:lang w:eastAsia="ru-RU"/>
        </w:rPr>
        <w:t xml:space="preserve"> в соответствии с Законодательством и Договором.</w:t>
      </w:r>
    </w:p>
    <w:p w14:paraId="5ADCC4FF" w14:textId="77777777" w:rsidR="00A07317" w:rsidRPr="00E855F9" w:rsidRDefault="00A07317" w:rsidP="00803032">
      <w:pPr>
        <w:pStyle w:val="aff0"/>
        <w:numPr>
          <w:ilvl w:val="3"/>
          <w:numId w:val="6"/>
        </w:numPr>
        <w:ind w:left="0"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Своевременно и в полном объеме выплачивать </w:t>
      </w:r>
      <w:r w:rsidRPr="00E855F9">
        <w:rPr>
          <w:rFonts w:ascii="Times New Roman" w:eastAsia="Times New Roman" w:hAnsi="Times New Roman"/>
          <w:i/>
          <w:color w:val="000000" w:themeColor="text1"/>
          <w:lang w:eastAsia="ru-RU"/>
        </w:rPr>
        <w:t>Арендатору</w:t>
      </w:r>
      <w:r w:rsidRPr="00E855F9">
        <w:rPr>
          <w:rFonts w:ascii="Times New Roman" w:eastAsia="Times New Roman" w:hAnsi="Times New Roman"/>
          <w:color w:val="000000" w:themeColor="text1"/>
          <w:lang w:eastAsia="ru-RU"/>
        </w:rPr>
        <w:t xml:space="preserve"> арендную плату по Договору в размере и порядке, установленном Договором.</w:t>
      </w:r>
    </w:p>
    <w:p w14:paraId="627E57CE" w14:textId="77777777" w:rsidR="00A07317" w:rsidRPr="00E855F9" w:rsidRDefault="00A07317" w:rsidP="00803032">
      <w:pPr>
        <w:pStyle w:val="aff0"/>
        <w:numPr>
          <w:ilvl w:val="3"/>
          <w:numId w:val="6"/>
        </w:numPr>
        <w:ind w:left="0"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Своевременно и в полном объеме возмещать </w:t>
      </w:r>
      <w:r w:rsidRPr="00E855F9">
        <w:rPr>
          <w:rFonts w:ascii="Times New Roman" w:eastAsia="Times New Roman" w:hAnsi="Times New Roman"/>
          <w:i/>
          <w:color w:val="000000" w:themeColor="text1"/>
          <w:lang w:eastAsia="ru-RU"/>
        </w:rPr>
        <w:t>Арендатору</w:t>
      </w:r>
      <w:r w:rsidRPr="00E855F9">
        <w:rPr>
          <w:rFonts w:ascii="Times New Roman" w:eastAsia="Times New Roman" w:hAnsi="Times New Roman"/>
          <w:color w:val="000000" w:themeColor="text1"/>
          <w:lang w:eastAsia="ru-RU"/>
        </w:rPr>
        <w:t xml:space="preserve"> убытки, понесенные им в результате действий (бездействия) </w:t>
      </w:r>
      <w:r w:rsidRPr="00E855F9">
        <w:rPr>
          <w:rFonts w:ascii="Times New Roman" w:eastAsia="Times New Roman" w:hAnsi="Times New Roman"/>
          <w:i/>
          <w:color w:val="000000" w:themeColor="text1"/>
          <w:lang w:eastAsia="ru-RU"/>
        </w:rPr>
        <w:t>Субарендатора</w:t>
      </w:r>
      <w:r w:rsidRPr="00E855F9">
        <w:rPr>
          <w:rFonts w:ascii="Times New Roman" w:eastAsia="Times New Roman" w:hAnsi="Times New Roman"/>
          <w:color w:val="000000" w:themeColor="text1"/>
          <w:lang w:eastAsia="ru-RU"/>
        </w:rPr>
        <w:t>.</w:t>
      </w:r>
    </w:p>
    <w:p w14:paraId="23FB6CA1" w14:textId="77777777" w:rsidR="00A07317" w:rsidRPr="00E855F9" w:rsidRDefault="00A07317" w:rsidP="00803032">
      <w:pPr>
        <w:pStyle w:val="aff0"/>
        <w:numPr>
          <w:ilvl w:val="3"/>
          <w:numId w:val="6"/>
        </w:numPr>
        <w:ind w:left="0"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Соблюдать положения главы </w:t>
      </w:r>
      <w:r w:rsidRPr="00E855F9">
        <w:rPr>
          <w:rFonts w:ascii="Times New Roman" w:eastAsia="Times New Roman" w:hAnsi="Times New Roman"/>
          <w:color w:val="000000" w:themeColor="text1"/>
          <w:lang w:val="en-US" w:eastAsia="ru-RU"/>
        </w:rPr>
        <w:t>IV</w:t>
      </w:r>
      <w:r w:rsidRPr="00E855F9">
        <w:rPr>
          <w:rFonts w:ascii="Times New Roman" w:eastAsia="Times New Roman" w:hAnsi="Times New Roman"/>
          <w:color w:val="000000" w:themeColor="text1"/>
          <w:lang w:eastAsia="ru-RU"/>
        </w:rPr>
        <w:t xml:space="preserve"> Договора.</w:t>
      </w:r>
    </w:p>
    <w:p w14:paraId="7F831A73" w14:textId="77777777" w:rsidR="00A07317" w:rsidRPr="00E855F9" w:rsidRDefault="00A07317" w:rsidP="00803032">
      <w:pPr>
        <w:pStyle w:val="aff0"/>
        <w:numPr>
          <w:ilvl w:val="3"/>
          <w:numId w:val="6"/>
        </w:numPr>
        <w:ind w:left="0"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Соблюдать ограничения прав на Недвижимое имущество – особые условия использования земельных участков и режим хозяйственной деятельности в охранных зонах и другие ограничения прав в случае, если такие ограничения установлены в отношении Недвижимого имущества.</w:t>
      </w:r>
    </w:p>
    <w:p w14:paraId="639AB64B" w14:textId="77777777" w:rsidR="00A07317" w:rsidRDefault="00A07317" w:rsidP="00803032">
      <w:pPr>
        <w:pStyle w:val="aff0"/>
        <w:numPr>
          <w:ilvl w:val="3"/>
          <w:numId w:val="6"/>
        </w:numPr>
        <w:ind w:left="0"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Соблюдать правила и режим использования полос отвода и придорожных полос </w:t>
      </w:r>
      <w:r w:rsidR="00CF28C0">
        <w:rPr>
          <w:rFonts w:ascii="Times New Roman" w:eastAsia="Times New Roman CYR" w:hAnsi="Times New Roman"/>
          <w:color w:val="000000" w:themeColor="text1"/>
          <w:lang w:eastAsia="ar-SA"/>
        </w:rPr>
        <w:t>А</w:t>
      </w:r>
      <w:r w:rsidR="00CF28C0" w:rsidRPr="00E855F9">
        <w:rPr>
          <w:rFonts w:ascii="Times New Roman" w:eastAsia="Times New Roman CYR" w:hAnsi="Times New Roman"/>
          <w:color w:val="000000" w:themeColor="text1"/>
          <w:lang w:eastAsia="ar-SA"/>
        </w:rPr>
        <w:t xml:space="preserve">втомобильной </w:t>
      </w:r>
      <w:r w:rsidRPr="00E855F9">
        <w:rPr>
          <w:rFonts w:ascii="Times New Roman" w:eastAsia="Times New Roman CYR" w:hAnsi="Times New Roman"/>
          <w:color w:val="000000" w:themeColor="text1"/>
          <w:lang w:eastAsia="ar-SA"/>
        </w:rPr>
        <w:t xml:space="preserve">дороги </w:t>
      </w:r>
      <w:r w:rsidR="00CF28C0">
        <w:rPr>
          <w:rFonts w:ascii="Times New Roman" w:eastAsia="Times New Roman CYR" w:hAnsi="Times New Roman"/>
          <w:color w:val="000000" w:themeColor="text1"/>
          <w:lang w:eastAsia="ar-SA"/>
        </w:rPr>
        <w:t xml:space="preserve">М-12 </w:t>
      </w:r>
      <w:r w:rsidRPr="00E855F9">
        <w:rPr>
          <w:rFonts w:ascii="Times New Roman" w:eastAsia="Times New Roman" w:hAnsi="Times New Roman"/>
          <w:color w:val="000000" w:themeColor="text1"/>
          <w:lang w:eastAsia="ru-RU"/>
        </w:rPr>
        <w:t>в соответствии с Законодательством.</w:t>
      </w:r>
    </w:p>
    <w:p w14:paraId="415059A6" w14:textId="77777777" w:rsidR="00A07317" w:rsidRPr="00E855F9" w:rsidRDefault="00B5288F" w:rsidP="00803032">
      <w:pPr>
        <w:pStyle w:val="aff0"/>
        <w:numPr>
          <w:ilvl w:val="3"/>
          <w:numId w:val="6"/>
        </w:numPr>
        <w:ind w:left="0"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В границах </w:t>
      </w:r>
      <w:r w:rsidR="008C549C">
        <w:rPr>
          <w:rFonts w:ascii="Times New Roman" w:eastAsia="Times New Roman" w:hAnsi="Times New Roman"/>
          <w:color w:val="000000" w:themeColor="text1"/>
          <w:lang w:eastAsia="ru-RU"/>
        </w:rPr>
        <w:t>50</w:t>
      </w:r>
      <w:r>
        <w:rPr>
          <w:rFonts w:ascii="Times New Roman" w:eastAsia="Times New Roman" w:hAnsi="Times New Roman"/>
          <w:color w:val="000000" w:themeColor="text1"/>
          <w:lang w:eastAsia="ru-RU"/>
        </w:rPr>
        <w:t xml:space="preserve"> (</w:t>
      </w:r>
      <w:r w:rsidR="008C549C">
        <w:rPr>
          <w:rFonts w:ascii="Times New Roman" w:eastAsia="Times New Roman" w:hAnsi="Times New Roman"/>
          <w:color w:val="000000" w:themeColor="text1"/>
          <w:lang w:eastAsia="ru-RU"/>
        </w:rPr>
        <w:t>пятидесяти</w:t>
      </w:r>
      <w:r>
        <w:rPr>
          <w:rFonts w:ascii="Times New Roman" w:eastAsia="Times New Roman" w:hAnsi="Times New Roman"/>
          <w:color w:val="000000" w:themeColor="text1"/>
          <w:lang w:eastAsia="ru-RU"/>
        </w:rPr>
        <w:t>) метров от границ Недвижимого имущества н</w:t>
      </w:r>
      <w:r w:rsidR="00A07317" w:rsidRPr="00E855F9">
        <w:rPr>
          <w:rFonts w:ascii="Times New Roman" w:eastAsia="Times New Roman" w:hAnsi="Times New Roman"/>
          <w:color w:val="000000" w:themeColor="text1"/>
          <w:lang w:eastAsia="ru-RU"/>
        </w:rPr>
        <w:t>е допускать захламления прилегающей к Недвижимому имуществу территории</w:t>
      </w:r>
      <w:r>
        <w:rPr>
          <w:rFonts w:ascii="Times New Roman" w:eastAsia="Times New Roman" w:hAnsi="Times New Roman"/>
          <w:color w:val="000000" w:themeColor="text1"/>
          <w:lang w:eastAsia="ru-RU"/>
        </w:rPr>
        <w:t xml:space="preserve">, </w:t>
      </w:r>
      <w:r w:rsidR="006567F6">
        <w:rPr>
          <w:rFonts w:ascii="Times New Roman" w:eastAsia="Times New Roman" w:hAnsi="Times New Roman"/>
          <w:color w:val="000000" w:themeColor="text1"/>
          <w:lang w:eastAsia="ru-RU"/>
        </w:rPr>
        <w:t xml:space="preserve">включая </w:t>
      </w:r>
      <w:r w:rsidR="00D231DE">
        <w:rPr>
          <w:rFonts w:ascii="Times New Roman" w:eastAsia="Times New Roman" w:hAnsi="Times New Roman"/>
          <w:color w:val="000000" w:themeColor="text1"/>
          <w:lang w:eastAsia="ru-RU"/>
        </w:rPr>
        <w:t>конструктивные элементы Автомобильной дороги М-12, непосредственно относящиеся к МФЗ</w:t>
      </w:r>
      <w:r w:rsidR="006567F6">
        <w:rPr>
          <w:rFonts w:ascii="Times New Roman" w:eastAsia="Times New Roman" w:hAnsi="Times New Roman"/>
          <w:color w:val="000000" w:themeColor="text1"/>
          <w:lang w:eastAsia="ru-RU"/>
        </w:rPr>
        <w:t xml:space="preserve"> </w:t>
      </w:r>
      <w:r w:rsidR="00D231DE">
        <w:rPr>
          <w:rFonts w:ascii="Times New Roman" w:eastAsia="Times New Roman" w:hAnsi="Times New Roman"/>
          <w:color w:val="000000" w:themeColor="text1"/>
          <w:lang w:eastAsia="ru-RU"/>
        </w:rPr>
        <w:t xml:space="preserve">(в том числе </w:t>
      </w:r>
      <w:r w:rsidR="006567F6">
        <w:rPr>
          <w:rFonts w:ascii="Times New Roman" w:eastAsia="Times New Roman" w:hAnsi="Times New Roman"/>
          <w:color w:val="000000" w:themeColor="text1"/>
          <w:lang w:eastAsia="ru-RU"/>
        </w:rPr>
        <w:t>Площадк</w:t>
      </w:r>
      <w:r w:rsidR="00556C7C">
        <w:rPr>
          <w:rFonts w:ascii="Times New Roman" w:eastAsia="Times New Roman" w:hAnsi="Times New Roman"/>
          <w:color w:val="000000" w:themeColor="text1"/>
          <w:lang w:eastAsia="ru-RU"/>
        </w:rPr>
        <w:t>и</w:t>
      </w:r>
      <w:r w:rsidR="006567F6">
        <w:rPr>
          <w:rFonts w:ascii="Times New Roman" w:eastAsia="Times New Roman" w:hAnsi="Times New Roman"/>
          <w:color w:val="000000" w:themeColor="text1"/>
          <w:lang w:eastAsia="ru-RU"/>
        </w:rPr>
        <w:t xml:space="preserve"> отдыха</w:t>
      </w:r>
      <w:r w:rsidR="00D231DE">
        <w:rPr>
          <w:rFonts w:ascii="Times New Roman" w:eastAsia="Times New Roman" w:hAnsi="Times New Roman"/>
          <w:color w:val="000000" w:themeColor="text1"/>
          <w:lang w:eastAsia="ru-RU"/>
        </w:rPr>
        <w:t>)</w:t>
      </w:r>
      <w:r w:rsidR="006567F6">
        <w:rPr>
          <w:rFonts w:ascii="Times New Roman" w:eastAsia="Times New Roman" w:hAnsi="Times New Roman"/>
          <w:color w:val="000000" w:themeColor="text1"/>
          <w:lang w:eastAsia="ru-RU"/>
        </w:rPr>
        <w:t xml:space="preserve">, </w:t>
      </w:r>
      <w:r>
        <w:rPr>
          <w:rFonts w:ascii="Times New Roman" w:eastAsia="Times New Roman" w:hAnsi="Times New Roman"/>
          <w:color w:val="000000" w:themeColor="text1"/>
          <w:lang w:eastAsia="ru-RU"/>
        </w:rPr>
        <w:t>не допускать</w:t>
      </w:r>
      <w:r w:rsidR="00A07317" w:rsidRPr="00E855F9">
        <w:rPr>
          <w:rFonts w:ascii="Times New Roman" w:eastAsia="Times New Roman" w:hAnsi="Times New Roman"/>
          <w:color w:val="000000" w:themeColor="text1"/>
          <w:lang w:eastAsia="ru-RU"/>
        </w:rPr>
        <w:t xml:space="preserve"> нанесения вреда объектам транспортной инфраструктуры </w:t>
      </w:r>
      <w:r w:rsidR="00CF28C0">
        <w:rPr>
          <w:rFonts w:ascii="Times New Roman" w:eastAsia="Times New Roman CYR" w:hAnsi="Times New Roman"/>
          <w:color w:val="000000" w:themeColor="text1"/>
          <w:lang w:eastAsia="ar-SA"/>
        </w:rPr>
        <w:t>А</w:t>
      </w:r>
      <w:r w:rsidR="00A07317" w:rsidRPr="00E855F9">
        <w:rPr>
          <w:rFonts w:ascii="Times New Roman" w:eastAsia="Times New Roman CYR" w:hAnsi="Times New Roman"/>
          <w:color w:val="000000" w:themeColor="text1"/>
          <w:lang w:eastAsia="ar-SA"/>
        </w:rPr>
        <w:t xml:space="preserve">втомобильной дороги </w:t>
      </w:r>
      <w:r w:rsidR="00B93CCF" w:rsidRPr="00CF28C0">
        <w:rPr>
          <w:rFonts w:ascii="Times New Roman" w:eastAsia="Times New Roman" w:hAnsi="Times New Roman"/>
          <w:bCs/>
          <w:color w:val="000000" w:themeColor="text1"/>
          <w:lang w:eastAsia="ru-RU"/>
        </w:rPr>
        <w:t>М-12</w:t>
      </w:r>
      <w:r w:rsidR="00A07317" w:rsidRPr="00B93CCF">
        <w:rPr>
          <w:rFonts w:ascii="Times New Roman" w:eastAsia="Times New Roman CYR" w:hAnsi="Times New Roman"/>
          <w:color w:val="000000" w:themeColor="text1"/>
          <w:lang w:eastAsia="ar-SA"/>
        </w:rPr>
        <w:t>,</w:t>
      </w:r>
      <w:r w:rsidR="00A07317" w:rsidRPr="00E855F9">
        <w:rPr>
          <w:rFonts w:ascii="Times New Roman" w:eastAsia="Times New Roman" w:hAnsi="Times New Roman"/>
          <w:color w:val="000000" w:themeColor="text1"/>
          <w:lang w:eastAsia="ru-RU"/>
        </w:rPr>
        <w:t xml:space="preserve"> соблюдать условия эксплуатации и правила безопасности дорожного движения.</w:t>
      </w:r>
      <w:r w:rsidR="008C549C">
        <w:rPr>
          <w:rFonts w:ascii="Times New Roman" w:eastAsia="Times New Roman" w:hAnsi="Times New Roman"/>
          <w:color w:val="000000" w:themeColor="text1"/>
          <w:lang w:eastAsia="ru-RU"/>
        </w:rPr>
        <w:t xml:space="preserve"> При этом</w:t>
      </w:r>
      <w:r w:rsidR="000F1BDC">
        <w:rPr>
          <w:rFonts w:ascii="Times New Roman" w:eastAsia="Times New Roman" w:hAnsi="Times New Roman"/>
          <w:color w:val="000000" w:themeColor="text1"/>
          <w:lang w:eastAsia="ru-RU"/>
        </w:rPr>
        <w:t xml:space="preserve"> действие</w:t>
      </w:r>
      <w:r w:rsidR="008C549C">
        <w:rPr>
          <w:rFonts w:ascii="Times New Roman" w:eastAsia="Times New Roman" w:hAnsi="Times New Roman"/>
          <w:color w:val="000000" w:themeColor="text1"/>
          <w:lang w:eastAsia="ru-RU"/>
        </w:rPr>
        <w:t xml:space="preserve"> </w:t>
      </w:r>
      <w:r w:rsidR="000F1BDC">
        <w:rPr>
          <w:rFonts w:ascii="Times New Roman" w:eastAsia="Times New Roman" w:hAnsi="Times New Roman"/>
          <w:color w:val="000000" w:themeColor="text1"/>
          <w:lang w:eastAsia="ru-RU"/>
        </w:rPr>
        <w:t xml:space="preserve">настоящего пункта распространяется до даты заключения договоров субаренды земельных участков на смежные земельные участки, </w:t>
      </w:r>
      <w:r w:rsidR="001C3927">
        <w:rPr>
          <w:rFonts w:ascii="Times New Roman" w:eastAsia="Times New Roman" w:hAnsi="Times New Roman"/>
          <w:color w:val="000000" w:themeColor="text1"/>
          <w:lang w:eastAsia="ru-RU"/>
        </w:rPr>
        <w:t>содержащие</w:t>
      </w:r>
      <w:r w:rsidR="000F1BDC">
        <w:rPr>
          <w:rFonts w:ascii="Times New Roman" w:eastAsia="Times New Roman" w:hAnsi="Times New Roman"/>
          <w:color w:val="000000" w:themeColor="text1"/>
          <w:lang w:eastAsia="ru-RU"/>
        </w:rPr>
        <w:t xml:space="preserve"> соответствующие обязательства.</w:t>
      </w:r>
    </w:p>
    <w:p w14:paraId="428C1F8E" w14:textId="77777777" w:rsidR="00A07317" w:rsidRPr="00E855F9" w:rsidRDefault="00A07317" w:rsidP="00803032">
      <w:pPr>
        <w:pStyle w:val="aff0"/>
        <w:numPr>
          <w:ilvl w:val="3"/>
          <w:numId w:val="6"/>
        </w:numPr>
        <w:ind w:left="0"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Не препятствовать </w:t>
      </w:r>
      <w:r w:rsidRPr="00E855F9">
        <w:rPr>
          <w:rFonts w:ascii="Times New Roman" w:eastAsia="Times New Roman" w:hAnsi="Times New Roman"/>
          <w:i/>
          <w:color w:val="000000" w:themeColor="text1"/>
          <w:lang w:eastAsia="ru-RU"/>
        </w:rPr>
        <w:t>Арендатору</w:t>
      </w:r>
      <w:r w:rsidR="00731CB6" w:rsidRPr="00731CB6">
        <w:rPr>
          <w:rFonts w:ascii="Times New Roman" w:eastAsia="Times New Roman" w:hAnsi="Times New Roman"/>
          <w:color w:val="000000" w:themeColor="text1"/>
          <w:lang w:eastAsia="ru-RU"/>
        </w:rPr>
        <w:t xml:space="preserve">, пользователям </w:t>
      </w:r>
      <w:r w:rsidR="00CF28C0">
        <w:rPr>
          <w:rFonts w:ascii="Times New Roman" w:eastAsia="Times New Roman" w:hAnsi="Times New Roman"/>
          <w:color w:val="000000" w:themeColor="text1"/>
          <w:lang w:eastAsia="ru-RU"/>
        </w:rPr>
        <w:t>А</w:t>
      </w:r>
      <w:r w:rsidR="00731CB6" w:rsidRPr="00731CB6">
        <w:rPr>
          <w:rFonts w:ascii="Times New Roman" w:eastAsia="Times New Roman" w:hAnsi="Times New Roman"/>
          <w:color w:val="000000" w:themeColor="text1"/>
          <w:lang w:eastAsia="ru-RU"/>
        </w:rPr>
        <w:t>втомобильной дорогой</w:t>
      </w:r>
      <w:r w:rsidR="00731CB6">
        <w:rPr>
          <w:rFonts w:ascii="Times New Roman" w:eastAsia="Times New Roman" w:hAnsi="Times New Roman"/>
          <w:color w:val="000000" w:themeColor="text1"/>
          <w:lang w:eastAsia="ru-RU"/>
        </w:rPr>
        <w:t xml:space="preserve"> </w:t>
      </w:r>
      <w:r w:rsidR="00B93CCF" w:rsidRPr="00B93CCF">
        <w:rPr>
          <w:rFonts w:ascii="Times New Roman" w:eastAsia="Times New Roman" w:hAnsi="Times New Roman"/>
          <w:bCs/>
          <w:color w:val="000000" w:themeColor="text1"/>
          <w:lang w:eastAsia="ru-RU"/>
        </w:rPr>
        <w:t>М-12</w:t>
      </w:r>
      <w:r w:rsidR="00731CB6">
        <w:rPr>
          <w:rFonts w:ascii="Times New Roman" w:eastAsia="Times New Roman" w:hAnsi="Times New Roman"/>
          <w:color w:val="000000" w:themeColor="text1"/>
          <w:lang w:eastAsia="ru-RU"/>
        </w:rPr>
        <w:t>, владельцам объектов дорожного сервиса, входящих в состав МФЗ, а также эксплуатирующим службам,</w:t>
      </w:r>
      <w:r w:rsidR="00731CB6" w:rsidRPr="00E855F9">
        <w:rPr>
          <w:rFonts w:ascii="Times New Roman" w:eastAsia="Times New Roman" w:hAnsi="Times New Roman"/>
          <w:color w:val="000000" w:themeColor="text1"/>
          <w:lang w:eastAsia="ru-RU"/>
        </w:rPr>
        <w:t xml:space="preserve"> </w:t>
      </w:r>
      <w:r w:rsidRPr="00E855F9">
        <w:rPr>
          <w:rFonts w:ascii="Times New Roman" w:eastAsia="Times New Roman" w:hAnsi="Times New Roman"/>
          <w:color w:val="000000" w:themeColor="text1"/>
          <w:lang w:eastAsia="ru-RU"/>
        </w:rPr>
        <w:t>в доступе на Недвижимое имущество, а также в доступе к иному имуществу</w:t>
      </w:r>
      <w:r w:rsidR="0047577D">
        <w:rPr>
          <w:rFonts w:ascii="Times New Roman" w:eastAsia="Times New Roman" w:hAnsi="Times New Roman"/>
          <w:color w:val="000000" w:themeColor="text1"/>
          <w:lang w:eastAsia="ru-RU"/>
        </w:rPr>
        <w:t xml:space="preserve">, входящему в </w:t>
      </w:r>
      <w:r w:rsidR="00556C7C">
        <w:rPr>
          <w:rFonts w:ascii="Times New Roman" w:eastAsia="Times New Roman" w:hAnsi="Times New Roman"/>
          <w:color w:val="000000" w:themeColor="text1"/>
          <w:lang w:eastAsia="ru-RU"/>
        </w:rPr>
        <w:t xml:space="preserve">состав </w:t>
      </w:r>
      <w:r w:rsidR="0047577D">
        <w:rPr>
          <w:rFonts w:ascii="Times New Roman" w:eastAsia="Times New Roman" w:hAnsi="Times New Roman"/>
          <w:color w:val="000000" w:themeColor="text1"/>
          <w:lang w:eastAsia="ru-RU"/>
        </w:rPr>
        <w:t>МФЗ,</w:t>
      </w:r>
      <w:r w:rsidRPr="00E855F9">
        <w:rPr>
          <w:rFonts w:ascii="Times New Roman" w:eastAsia="Times New Roman" w:hAnsi="Times New Roman"/>
          <w:color w:val="000000" w:themeColor="text1"/>
          <w:lang w:eastAsia="ru-RU"/>
        </w:rPr>
        <w:t xml:space="preserve"> через Недвижимое имущество. Обеспечивать органам государственного надзора свободный доступ на Недвижимое имущество для осуществления контроля за использованием и охраной земель, за осуществлением градостроительной деятельности.</w:t>
      </w:r>
    </w:p>
    <w:p w14:paraId="14A353CB" w14:textId="77777777" w:rsidR="00A07317" w:rsidRPr="00E855F9" w:rsidRDefault="00A07317" w:rsidP="00803032">
      <w:pPr>
        <w:pStyle w:val="aff0"/>
        <w:numPr>
          <w:ilvl w:val="3"/>
          <w:numId w:val="6"/>
        </w:numPr>
        <w:ind w:left="0"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Не препятствовать размещению </w:t>
      </w:r>
      <w:r w:rsidRPr="007B07B5">
        <w:rPr>
          <w:rFonts w:ascii="Times New Roman" w:eastAsia="Times New Roman" w:hAnsi="Times New Roman"/>
          <w:i/>
          <w:color w:val="000000" w:themeColor="text1"/>
          <w:lang w:eastAsia="ru-RU"/>
        </w:rPr>
        <w:t>Арендатором</w:t>
      </w:r>
      <w:r w:rsidRPr="00E855F9">
        <w:rPr>
          <w:rFonts w:ascii="Times New Roman" w:eastAsia="Times New Roman" w:hAnsi="Times New Roman"/>
          <w:color w:val="000000" w:themeColor="text1"/>
          <w:lang w:eastAsia="ru-RU"/>
        </w:rPr>
        <w:t xml:space="preserve"> и иными лицами на Недвижимом имуществе межевых, геодезических и других специальных знаков. Сохранять имеющиеся на Недвижимом имуществе межевые, геодезические и другие специальные знаки.</w:t>
      </w:r>
    </w:p>
    <w:p w14:paraId="58D257FB" w14:textId="65E3CD1B" w:rsidR="00A07317" w:rsidRPr="00E855F9" w:rsidRDefault="00A07317" w:rsidP="00803032">
      <w:pPr>
        <w:pStyle w:val="aff0"/>
        <w:numPr>
          <w:ilvl w:val="3"/>
          <w:numId w:val="6"/>
        </w:numPr>
        <w:ind w:left="0"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Не препятствовать </w:t>
      </w:r>
      <w:r w:rsidR="005F1353">
        <w:rPr>
          <w:rFonts w:ascii="Times New Roman" w:eastAsia="Times New Roman" w:hAnsi="Times New Roman"/>
          <w:color w:val="000000" w:themeColor="text1"/>
          <w:lang w:eastAsia="ru-RU"/>
        </w:rPr>
        <w:t xml:space="preserve">проектированию, строительству, </w:t>
      </w:r>
      <w:r w:rsidRPr="00E855F9">
        <w:rPr>
          <w:rFonts w:ascii="Times New Roman" w:eastAsia="Times New Roman" w:hAnsi="Times New Roman"/>
          <w:color w:val="000000" w:themeColor="text1"/>
          <w:lang w:eastAsia="ru-RU"/>
        </w:rPr>
        <w:t>ремонту, обслуживанию коммуникаций, проходящих по Недвижимому имуществу</w:t>
      </w:r>
      <w:r w:rsidR="005F1353">
        <w:rPr>
          <w:rFonts w:ascii="Times New Roman" w:eastAsia="Times New Roman" w:hAnsi="Times New Roman"/>
          <w:color w:val="000000" w:themeColor="text1"/>
          <w:lang w:eastAsia="ru-RU"/>
        </w:rPr>
        <w:t>,</w:t>
      </w:r>
      <w:r w:rsidR="00B745DA">
        <w:rPr>
          <w:rFonts w:ascii="Times New Roman" w:eastAsia="Times New Roman" w:hAnsi="Times New Roman"/>
          <w:color w:val="000000" w:themeColor="text1"/>
          <w:lang w:eastAsia="ru-RU"/>
        </w:rPr>
        <w:t xml:space="preserve"> инженерных сооружений на сетях и коммуникациях,</w:t>
      </w:r>
      <w:r w:rsidR="005F1353">
        <w:rPr>
          <w:rFonts w:ascii="Times New Roman" w:eastAsia="Times New Roman" w:hAnsi="Times New Roman"/>
          <w:color w:val="000000" w:themeColor="text1"/>
          <w:lang w:eastAsia="ru-RU"/>
        </w:rPr>
        <w:t xml:space="preserve"> в том числе принадлежащи</w:t>
      </w:r>
      <w:r w:rsidR="00107B19">
        <w:rPr>
          <w:rFonts w:ascii="Times New Roman" w:eastAsia="Times New Roman" w:hAnsi="Times New Roman"/>
          <w:color w:val="000000" w:themeColor="text1"/>
          <w:lang w:eastAsia="ru-RU"/>
        </w:rPr>
        <w:t>х</w:t>
      </w:r>
      <w:r w:rsidR="005F1353">
        <w:rPr>
          <w:rFonts w:ascii="Times New Roman" w:eastAsia="Times New Roman" w:hAnsi="Times New Roman"/>
          <w:color w:val="000000" w:themeColor="text1"/>
          <w:lang w:eastAsia="ru-RU"/>
        </w:rPr>
        <w:t xml:space="preserve"> третьим лицам</w:t>
      </w:r>
      <w:r w:rsidR="00556C7C">
        <w:rPr>
          <w:rFonts w:ascii="Times New Roman" w:eastAsia="Times New Roman" w:hAnsi="Times New Roman"/>
          <w:color w:val="000000" w:themeColor="text1"/>
          <w:lang w:eastAsia="ru-RU"/>
        </w:rPr>
        <w:t xml:space="preserve">, </w:t>
      </w:r>
      <w:r w:rsidR="0092011B">
        <w:rPr>
          <w:rFonts w:ascii="Times New Roman" w:eastAsia="Times New Roman" w:hAnsi="Times New Roman"/>
          <w:color w:val="000000" w:themeColor="text1"/>
          <w:lang w:eastAsia="ru-RU"/>
        </w:rPr>
        <w:t xml:space="preserve">а также </w:t>
      </w:r>
      <w:r w:rsidR="00556C7C">
        <w:rPr>
          <w:rFonts w:ascii="Times New Roman" w:eastAsia="Times New Roman" w:hAnsi="Times New Roman"/>
          <w:color w:val="000000" w:themeColor="text1"/>
          <w:lang w:eastAsia="ru-RU"/>
        </w:rPr>
        <w:t>оборудования</w:t>
      </w:r>
      <w:r w:rsidR="0092011B">
        <w:rPr>
          <w:rFonts w:ascii="Times New Roman" w:eastAsia="Times New Roman" w:hAnsi="Times New Roman"/>
          <w:color w:val="000000" w:themeColor="text1"/>
          <w:lang w:eastAsia="ru-RU"/>
        </w:rPr>
        <w:t xml:space="preserve"> и информационных носителей</w:t>
      </w:r>
      <w:r w:rsidRPr="00E855F9">
        <w:rPr>
          <w:rFonts w:ascii="Times New Roman" w:eastAsia="Times New Roman" w:hAnsi="Times New Roman"/>
          <w:color w:val="000000" w:themeColor="text1"/>
          <w:lang w:eastAsia="ru-RU"/>
        </w:rPr>
        <w:t>.</w:t>
      </w:r>
    </w:p>
    <w:p w14:paraId="18860BBB" w14:textId="534E8D31" w:rsidR="00A07317" w:rsidRPr="00E855F9" w:rsidRDefault="00A07317" w:rsidP="00803032">
      <w:pPr>
        <w:pStyle w:val="aff0"/>
        <w:numPr>
          <w:ilvl w:val="3"/>
          <w:numId w:val="6"/>
        </w:numPr>
        <w:ind w:left="0"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Не допускать действий (</w:t>
      </w:r>
      <w:r w:rsidR="00B745DA" w:rsidRPr="00E855F9">
        <w:rPr>
          <w:rFonts w:ascii="Times New Roman" w:eastAsia="Times New Roman" w:hAnsi="Times New Roman"/>
          <w:color w:val="000000" w:themeColor="text1"/>
          <w:lang w:eastAsia="ru-RU"/>
        </w:rPr>
        <w:t>бездействи</w:t>
      </w:r>
      <w:r w:rsidR="00B745DA">
        <w:rPr>
          <w:rFonts w:ascii="Times New Roman" w:eastAsia="Times New Roman" w:hAnsi="Times New Roman"/>
          <w:color w:val="000000" w:themeColor="text1"/>
          <w:lang w:eastAsia="ru-RU"/>
        </w:rPr>
        <w:t>я</w:t>
      </w:r>
      <w:r w:rsidRPr="00E855F9">
        <w:rPr>
          <w:rFonts w:ascii="Times New Roman" w:eastAsia="Times New Roman" w:hAnsi="Times New Roman"/>
          <w:color w:val="000000" w:themeColor="text1"/>
          <w:lang w:eastAsia="ru-RU"/>
        </w:rPr>
        <w:t>) и не использовать Недвижимое имущество способом, в результате которых создавались бы какие-либо препятствия (ограничения) третьим лицам в осуществлении их прав и законных интересов.</w:t>
      </w:r>
    </w:p>
    <w:p w14:paraId="697CCCB6" w14:textId="078B829F" w:rsidR="00A07317" w:rsidRPr="00E855F9" w:rsidRDefault="00A07317" w:rsidP="00803032">
      <w:pPr>
        <w:pStyle w:val="aff0"/>
        <w:numPr>
          <w:ilvl w:val="3"/>
          <w:numId w:val="6"/>
        </w:numPr>
        <w:ind w:left="0"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В </w:t>
      </w:r>
      <w:proofErr w:type="gramStart"/>
      <w:r w:rsidRPr="00E855F9">
        <w:rPr>
          <w:rFonts w:ascii="Times New Roman" w:eastAsia="Times New Roman" w:hAnsi="Times New Roman"/>
          <w:color w:val="000000" w:themeColor="text1"/>
          <w:lang w:eastAsia="ru-RU"/>
        </w:rPr>
        <w:t>случае</w:t>
      </w:r>
      <w:proofErr w:type="gramEnd"/>
      <w:r w:rsidRPr="00E855F9">
        <w:rPr>
          <w:rFonts w:ascii="Times New Roman" w:eastAsia="Times New Roman" w:hAnsi="Times New Roman"/>
          <w:color w:val="000000" w:themeColor="text1"/>
          <w:lang w:eastAsia="ru-RU"/>
        </w:rPr>
        <w:t xml:space="preserve"> прекращения Договора или расторжения Договора по основаниям, установленным п</w:t>
      </w:r>
      <w:r w:rsidR="007D5A79">
        <w:rPr>
          <w:rFonts w:ascii="Times New Roman" w:eastAsia="Times New Roman" w:hAnsi="Times New Roman"/>
          <w:color w:val="000000" w:themeColor="text1"/>
          <w:lang w:eastAsia="ru-RU"/>
        </w:rPr>
        <w:t>унктом</w:t>
      </w:r>
      <w:r w:rsidRPr="00E855F9">
        <w:rPr>
          <w:rFonts w:ascii="Times New Roman" w:eastAsia="Times New Roman" w:hAnsi="Times New Roman"/>
          <w:color w:val="000000" w:themeColor="text1"/>
          <w:lang w:eastAsia="ru-RU"/>
        </w:rPr>
        <w:t xml:space="preserve"> </w:t>
      </w:r>
      <w:r w:rsidR="007C15D0">
        <w:rPr>
          <w:rFonts w:ascii="Times New Roman" w:eastAsia="Times New Roman" w:hAnsi="Times New Roman"/>
          <w:color w:val="000000" w:themeColor="text1"/>
          <w:lang w:eastAsia="ru-RU"/>
        </w:rPr>
        <w:fldChar w:fldCharType="begin"/>
      </w:r>
      <w:r w:rsidR="007C15D0">
        <w:rPr>
          <w:rFonts w:ascii="Times New Roman" w:eastAsia="Times New Roman" w:hAnsi="Times New Roman"/>
          <w:color w:val="000000" w:themeColor="text1"/>
          <w:lang w:eastAsia="ru-RU"/>
        </w:rPr>
        <w:instrText xml:space="preserve"> REF _Ref102555773 \r \h </w:instrText>
      </w:r>
      <w:r w:rsidR="007C15D0">
        <w:rPr>
          <w:rFonts w:ascii="Times New Roman" w:eastAsia="Times New Roman" w:hAnsi="Times New Roman"/>
          <w:color w:val="000000" w:themeColor="text1"/>
          <w:lang w:eastAsia="ru-RU"/>
        </w:rPr>
      </w:r>
      <w:r w:rsidR="007C15D0">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9.7</w:t>
      </w:r>
      <w:r w:rsidR="007C15D0">
        <w:rPr>
          <w:rFonts w:ascii="Times New Roman" w:eastAsia="Times New Roman" w:hAnsi="Times New Roman"/>
          <w:color w:val="000000" w:themeColor="text1"/>
          <w:lang w:eastAsia="ru-RU"/>
        </w:rPr>
        <w:fldChar w:fldCharType="end"/>
      </w:r>
      <w:r w:rsidRPr="00E855F9">
        <w:rPr>
          <w:rFonts w:ascii="Times New Roman" w:eastAsia="Times New Roman" w:hAnsi="Times New Roman"/>
          <w:color w:val="000000" w:themeColor="text1"/>
          <w:lang w:eastAsia="ru-RU"/>
        </w:rPr>
        <w:t xml:space="preserve"> Договора, не заявлять каких-либо требований в связи с компенсацией и/или возмещением расходов и/или издержек по содержанию и улучшению Недвижимого имущества. </w:t>
      </w:r>
      <w:r w:rsidRPr="001D6A99">
        <w:rPr>
          <w:rFonts w:ascii="Times New Roman" w:eastAsia="Times New Roman" w:hAnsi="Times New Roman"/>
          <w:i/>
          <w:color w:val="000000" w:themeColor="text1"/>
          <w:lang w:eastAsia="ru-RU"/>
        </w:rPr>
        <w:t>Стороны</w:t>
      </w:r>
      <w:r w:rsidRPr="00E855F9">
        <w:rPr>
          <w:rFonts w:ascii="Times New Roman" w:eastAsia="Times New Roman" w:hAnsi="Times New Roman"/>
          <w:color w:val="000000" w:themeColor="text1"/>
          <w:lang w:eastAsia="ru-RU"/>
        </w:rPr>
        <w:t xml:space="preserve"> договорились, что </w:t>
      </w:r>
      <w:r w:rsidRPr="00E855F9">
        <w:rPr>
          <w:rFonts w:ascii="Times New Roman" w:eastAsia="Times New Roman" w:hAnsi="Times New Roman"/>
          <w:i/>
          <w:color w:val="000000" w:themeColor="text1"/>
          <w:lang w:eastAsia="ru-RU"/>
        </w:rPr>
        <w:t>Субарендатор</w:t>
      </w:r>
      <w:r w:rsidRPr="00E855F9">
        <w:rPr>
          <w:rFonts w:ascii="Times New Roman" w:eastAsia="Times New Roman" w:hAnsi="Times New Roman"/>
          <w:color w:val="000000" w:themeColor="text1"/>
          <w:lang w:eastAsia="ru-RU"/>
        </w:rPr>
        <w:t xml:space="preserve"> не имеет права на возмещение стоимости улучшений Недвижимого имущества, как отделимых, так и неотделимых без вреда для Недвижимого имущества</w:t>
      </w:r>
      <w:r w:rsidR="00EC2187">
        <w:rPr>
          <w:rFonts w:ascii="Times New Roman" w:eastAsia="Times New Roman" w:hAnsi="Times New Roman"/>
          <w:color w:val="000000" w:themeColor="text1"/>
          <w:lang w:eastAsia="ru-RU"/>
        </w:rPr>
        <w:t xml:space="preserve"> и объектов капитального строительства в совокупности, формирующих Объекты</w:t>
      </w:r>
      <w:r w:rsidRPr="00E855F9">
        <w:rPr>
          <w:rFonts w:ascii="Times New Roman" w:eastAsia="Times New Roman" w:hAnsi="Times New Roman"/>
          <w:color w:val="000000" w:themeColor="text1"/>
          <w:lang w:eastAsia="ru-RU"/>
        </w:rPr>
        <w:t xml:space="preserve">. </w:t>
      </w:r>
    </w:p>
    <w:p w14:paraId="73C662C4" w14:textId="77777777" w:rsidR="00A07317" w:rsidRPr="00E855F9" w:rsidRDefault="00A07317" w:rsidP="00803032">
      <w:pPr>
        <w:pStyle w:val="aff0"/>
        <w:numPr>
          <w:ilvl w:val="3"/>
          <w:numId w:val="6"/>
        </w:numPr>
        <w:ind w:left="0"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Не осуществлять и не допускать на Недвижимом имуществе размещение </w:t>
      </w:r>
      <w:r>
        <w:rPr>
          <w:rFonts w:ascii="Times New Roman" w:eastAsia="Times New Roman" w:hAnsi="Times New Roman"/>
          <w:color w:val="000000" w:themeColor="text1"/>
          <w:lang w:eastAsia="ru-RU"/>
        </w:rPr>
        <w:t>любых иных</w:t>
      </w:r>
      <w:r w:rsidRPr="00E855F9">
        <w:rPr>
          <w:rFonts w:ascii="Times New Roman" w:eastAsia="Times New Roman" w:hAnsi="Times New Roman"/>
          <w:color w:val="000000" w:themeColor="text1"/>
          <w:lang w:eastAsia="ru-RU"/>
        </w:rPr>
        <w:t xml:space="preserve"> объектов, не </w:t>
      </w:r>
      <w:r>
        <w:rPr>
          <w:rFonts w:ascii="Times New Roman" w:eastAsia="Times New Roman" w:hAnsi="Times New Roman"/>
          <w:color w:val="000000" w:themeColor="text1"/>
          <w:lang w:eastAsia="ru-RU"/>
        </w:rPr>
        <w:t>поименованных в</w:t>
      </w:r>
      <w:r w:rsidRPr="00E855F9">
        <w:rPr>
          <w:rFonts w:ascii="Times New Roman" w:eastAsia="Times New Roman" w:hAnsi="Times New Roman"/>
          <w:color w:val="000000" w:themeColor="text1"/>
          <w:lang w:eastAsia="ru-RU"/>
        </w:rPr>
        <w:t xml:space="preserve"> пункт</w:t>
      </w:r>
      <w:r>
        <w:rPr>
          <w:rFonts w:ascii="Times New Roman" w:eastAsia="Times New Roman" w:hAnsi="Times New Roman"/>
          <w:color w:val="000000" w:themeColor="text1"/>
          <w:lang w:eastAsia="ru-RU"/>
        </w:rPr>
        <w:t>е</w:t>
      </w:r>
      <w:r w:rsidRPr="00E855F9">
        <w:rPr>
          <w:rFonts w:ascii="Times New Roman" w:eastAsia="Times New Roman" w:hAnsi="Times New Roman"/>
          <w:color w:val="000000" w:themeColor="text1"/>
          <w:lang w:eastAsia="ru-RU"/>
        </w:rPr>
        <w:t xml:space="preserve"> </w:t>
      </w:r>
      <w:r w:rsidR="007C15D0">
        <w:rPr>
          <w:rFonts w:ascii="Times New Roman" w:eastAsia="Times New Roman" w:hAnsi="Times New Roman"/>
          <w:color w:val="000000" w:themeColor="text1"/>
          <w:lang w:eastAsia="ru-RU"/>
        </w:rPr>
        <w:fldChar w:fldCharType="begin"/>
      </w:r>
      <w:r w:rsidR="007C15D0">
        <w:rPr>
          <w:rFonts w:ascii="Times New Roman" w:eastAsia="Times New Roman" w:hAnsi="Times New Roman"/>
          <w:color w:val="000000" w:themeColor="text1"/>
          <w:lang w:eastAsia="ru-RU"/>
        </w:rPr>
        <w:instrText xml:space="preserve"> REF _Ref102550622 \r \h </w:instrText>
      </w:r>
      <w:r w:rsidR="007C15D0">
        <w:rPr>
          <w:rFonts w:ascii="Times New Roman" w:eastAsia="Times New Roman" w:hAnsi="Times New Roman"/>
          <w:color w:val="000000" w:themeColor="text1"/>
          <w:lang w:eastAsia="ru-RU"/>
        </w:rPr>
      </w:r>
      <w:r w:rsidR="007C15D0">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1.3.1</w:t>
      </w:r>
      <w:r w:rsidR="007C15D0">
        <w:rPr>
          <w:rFonts w:ascii="Times New Roman" w:eastAsia="Times New Roman" w:hAnsi="Times New Roman"/>
          <w:color w:val="000000" w:themeColor="text1"/>
          <w:lang w:eastAsia="ru-RU"/>
        </w:rPr>
        <w:fldChar w:fldCharType="end"/>
      </w:r>
      <w:r w:rsidRPr="00E855F9">
        <w:rPr>
          <w:rFonts w:ascii="Times New Roman" w:eastAsia="Times New Roman" w:hAnsi="Times New Roman"/>
          <w:color w:val="000000" w:themeColor="text1"/>
          <w:lang w:eastAsia="ru-RU"/>
        </w:rPr>
        <w:t xml:space="preserve"> Договора.</w:t>
      </w:r>
    </w:p>
    <w:p w14:paraId="1CC7F4B0" w14:textId="77777777" w:rsidR="00A07317" w:rsidRPr="00E855F9" w:rsidRDefault="00A07317" w:rsidP="00803032">
      <w:pPr>
        <w:pStyle w:val="aff0"/>
        <w:numPr>
          <w:ilvl w:val="3"/>
          <w:numId w:val="6"/>
        </w:numPr>
        <w:ind w:left="0" w:firstLine="709"/>
        <w:jc w:val="both"/>
        <w:rPr>
          <w:rFonts w:ascii="Times New Roman" w:eastAsia="Times New Roman" w:hAnsi="Times New Roman"/>
          <w:color w:val="000000" w:themeColor="text1"/>
          <w:lang w:eastAsia="ru-RU"/>
        </w:rPr>
      </w:pPr>
      <w:r w:rsidRPr="00E855F9">
        <w:rPr>
          <w:rStyle w:val="af2"/>
          <w:rFonts w:ascii="Times New Roman" w:eastAsia="Times New Roman" w:hAnsi="Times New Roman"/>
          <w:color w:val="000000" w:themeColor="text1"/>
          <w:sz w:val="24"/>
          <w:szCs w:val="24"/>
          <w:lang w:eastAsia="ru-RU"/>
        </w:rPr>
        <w:t xml:space="preserve">Нести </w:t>
      </w:r>
      <w:r w:rsidRPr="00E855F9">
        <w:rPr>
          <w:rFonts w:ascii="Times New Roman" w:eastAsia="Times New Roman" w:hAnsi="Times New Roman"/>
          <w:color w:val="000000" w:themeColor="text1"/>
          <w:lang w:eastAsia="ru-RU"/>
        </w:rPr>
        <w:t>бремя содержания и сохранности Недвижимого имущества</w:t>
      </w:r>
      <w:r w:rsidR="002E54AC">
        <w:rPr>
          <w:rFonts w:ascii="Times New Roman" w:eastAsia="Times New Roman" w:hAnsi="Times New Roman"/>
          <w:color w:val="000000" w:themeColor="text1"/>
          <w:lang w:eastAsia="ru-RU"/>
        </w:rPr>
        <w:t xml:space="preserve"> и Объектов</w:t>
      </w:r>
      <w:r w:rsidRPr="00E855F9">
        <w:rPr>
          <w:rFonts w:ascii="Times New Roman" w:eastAsia="Times New Roman" w:hAnsi="Times New Roman"/>
          <w:color w:val="000000" w:themeColor="text1"/>
          <w:lang w:eastAsia="ru-RU"/>
        </w:rPr>
        <w:t xml:space="preserve">. Содержать Недвижимое имущество в порядке и надлежащем состоянии, не допуская его порчи, а в случае необходимости </w:t>
      </w:r>
      <w:r w:rsidR="00C174DD">
        <w:rPr>
          <w:rFonts w:ascii="Times New Roman" w:eastAsia="Times New Roman" w:hAnsi="Times New Roman"/>
          <w:color w:val="000000" w:themeColor="text1"/>
          <w:lang w:eastAsia="ru-RU"/>
        </w:rPr>
        <w:t xml:space="preserve">- </w:t>
      </w:r>
      <w:r w:rsidRPr="00E855F9">
        <w:rPr>
          <w:rFonts w:ascii="Times New Roman" w:eastAsia="Times New Roman" w:hAnsi="Times New Roman"/>
          <w:color w:val="000000" w:themeColor="text1"/>
          <w:lang w:eastAsia="ru-RU"/>
        </w:rPr>
        <w:t>производить ремонт транспортной и инженерной инфраструктуры Недвижимого имущества.</w:t>
      </w:r>
    </w:p>
    <w:p w14:paraId="3E02C49A" w14:textId="0E1EBDDE" w:rsidR="00465383" w:rsidRDefault="00465383" w:rsidP="00465383">
      <w:pPr>
        <w:pStyle w:val="aff0"/>
        <w:numPr>
          <w:ilvl w:val="3"/>
          <w:numId w:val="6"/>
        </w:numPr>
        <w:ind w:left="0" w:firstLine="567"/>
        <w:jc w:val="both"/>
        <w:rPr>
          <w:rFonts w:ascii="Times New Roman" w:eastAsia="Times New Roman" w:hAnsi="Times New Roman"/>
          <w:color w:val="000000" w:themeColor="text1"/>
          <w:lang w:eastAsia="ru-RU"/>
        </w:rPr>
      </w:pPr>
      <w:r>
        <w:rPr>
          <w:rFonts w:ascii="Times New Roman" w:hAnsi="Times New Roman"/>
          <w:color w:val="000000" w:themeColor="text1"/>
        </w:rPr>
        <w:lastRenderedPageBreak/>
        <w:t>Наряду с другими владельцами объектов дорожного сервиса в составе МФЗ о</w:t>
      </w:r>
      <w:r w:rsidRPr="00E855F9">
        <w:rPr>
          <w:rFonts w:ascii="Times New Roman" w:hAnsi="Times New Roman"/>
          <w:color w:val="000000" w:themeColor="text1"/>
        </w:rPr>
        <w:t>существлять</w:t>
      </w:r>
      <w:r>
        <w:rPr>
          <w:rFonts w:ascii="Times New Roman" w:eastAsia="Times New Roman" w:hAnsi="Times New Roman"/>
          <w:color w:val="000000" w:themeColor="text1"/>
          <w:lang w:eastAsia="ru-RU"/>
        </w:rPr>
        <w:t xml:space="preserve"> </w:t>
      </w:r>
      <w:r w:rsidRPr="00E855F9">
        <w:rPr>
          <w:rFonts w:ascii="Times New Roman" w:hAnsi="Times New Roman"/>
          <w:color w:val="000000" w:themeColor="text1"/>
        </w:rPr>
        <w:t xml:space="preserve">своими силами и за свой счет </w:t>
      </w:r>
      <w:r>
        <w:rPr>
          <w:rFonts w:ascii="Times New Roman" w:hAnsi="Times New Roman"/>
          <w:color w:val="000000" w:themeColor="text1"/>
        </w:rPr>
        <w:t xml:space="preserve">ремонт, </w:t>
      </w:r>
      <w:r w:rsidRPr="00E855F9">
        <w:rPr>
          <w:rFonts w:ascii="Times New Roman" w:hAnsi="Times New Roman"/>
          <w:color w:val="000000" w:themeColor="text1"/>
        </w:rPr>
        <w:t xml:space="preserve">содержание </w:t>
      </w:r>
      <w:r w:rsidRPr="00E855F9">
        <w:rPr>
          <w:rFonts w:ascii="Times New Roman" w:eastAsia="Times New Roman" w:hAnsi="Times New Roman"/>
          <w:color w:val="000000" w:themeColor="text1"/>
          <w:lang w:eastAsia="ru-RU"/>
        </w:rPr>
        <w:t xml:space="preserve">подъездов, съездов, </w:t>
      </w:r>
      <w:r>
        <w:rPr>
          <w:rFonts w:ascii="Times New Roman" w:eastAsia="Times New Roman" w:hAnsi="Times New Roman"/>
          <w:color w:val="000000" w:themeColor="text1"/>
          <w:lang w:eastAsia="ru-RU"/>
        </w:rPr>
        <w:t>проездов по территории МФЗ</w:t>
      </w:r>
      <w:r w:rsidRPr="00E855F9">
        <w:rPr>
          <w:rFonts w:ascii="Times New Roman" w:eastAsia="Times New Roman" w:hAnsi="Times New Roman"/>
          <w:color w:val="000000" w:themeColor="text1"/>
          <w:lang w:eastAsia="ru-RU"/>
        </w:rPr>
        <w:t>,</w:t>
      </w:r>
      <w:r>
        <w:rPr>
          <w:rFonts w:ascii="Times New Roman" w:eastAsia="Times New Roman" w:hAnsi="Times New Roman"/>
          <w:color w:val="000000" w:themeColor="text1"/>
          <w:lang w:eastAsia="ru-RU"/>
        </w:rPr>
        <w:t xml:space="preserve"> без компенсации понесенных расходов со стороны </w:t>
      </w:r>
      <w:r>
        <w:rPr>
          <w:rFonts w:ascii="Times New Roman" w:eastAsia="Times New Roman" w:hAnsi="Times New Roman"/>
          <w:i/>
          <w:color w:val="000000" w:themeColor="text1"/>
          <w:lang w:eastAsia="ru-RU"/>
        </w:rPr>
        <w:t>Арендатора</w:t>
      </w:r>
      <w:r w:rsidRPr="00E855F9">
        <w:rPr>
          <w:rFonts w:ascii="Times New Roman" w:eastAsia="Times New Roman" w:hAnsi="Times New Roman"/>
          <w:color w:val="000000" w:themeColor="text1"/>
          <w:lang w:eastAsia="ru-RU"/>
        </w:rPr>
        <w:t>.</w:t>
      </w:r>
    </w:p>
    <w:p w14:paraId="41DE9DDB" w14:textId="77777777" w:rsidR="00A07317" w:rsidRPr="00E855F9" w:rsidRDefault="00A07317" w:rsidP="00803032">
      <w:pPr>
        <w:pStyle w:val="aff0"/>
        <w:numPr>
          <w:ilvl w:val="3"/>
          <w:numId w:val="6"/>
        </w:numPr>
        <w:ind w:left="0"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Немедленно</w:t>
      </w:r>
      <w:r w:rsidRPr="00E855F9">
        <w:rPr>
          <w:color w:val="000000" w:themeColor="text1"/>
        </w:rPr>
        <w:t xml:space="preserve"> </w:t>
      </w:r>
      <w:r w:rsidRPr="00E855F9">
        <w:rPr>
          <w:rFonts w:ascii="Times New Roman" w:eastAsia="Times New Roman" w:hAnsi="Times New Roman"/>
          <w:color w:val="000000" w:themeColor="text1"/>
          <w:lang w:eastAsia="ru-RU"/>
        </w:rPr>
        <w:t xml:space="preserve">извещать </w:t>
      </w:r>
      <w:r w:rsidRPr="00E855F9">
        <w:rPr>
          <w:rFonts w:ascii="Times New Roman" w:eastAsia="Times New Roman" w:hAnsi="Times New Roman"/>
          <w:i/>
          <w:color w:val="000000" w:themeColor="text1"/>
          <w:lang w:eastAsia="ru-RU"/>
        </w:rPr>
        <w:t>Арендатора</w:t>
      </w:r>
      <w:r w:rsidRPr="00E855F9">
        <w:rPr>
          <w:rFonts w:ascii="Times New Roman" w:eastAsia="Times New Roman" w:hAnsi="Times New Roman"/>
          <w:color w:val="000000" w:themeColor="text1"/>
          <w:lang w:eastAsia="ru-RU"/>
        </w:rPr>
        <w:t xml:space="preserve"> и соответствующие государственные органы о событии, нанесшем (или способном нанести) Недвижимому имуществу и находящимся на нем объектам (при наличии таковых), а также близлежащим земельным участкам ущерб, и своевременно принимать все возможные меры по предотвращению угрозы разрушения и/или повреждения Недвижимого имущества и расположенных на нем Объектов.</w:t>
      </w:r>
    </w:p>
    <w:p w14:paraId="145AC45C" w14:textId="1BC6B1B1" w:rsidR="00A07317" w:rsidRPr="00E855F9" w:rsidRDefault="005F1353" w:rsidP="00803032">
      <w:pPr>
        <w:pStyle w:val="aff0"/>
        <w:numPr>
          <w:ilvl w:val="3"/>
          <w:numId w:val="6"/>
        </w:numPr>
        <w:ind w:left="0"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Предпринять разумные меры, направленные на недопущение </w:t>
      </w:r>
      <w:r w:rsidR="00A07317" w:rsidRPr="00E855F9">
        <w:rPr>
          <w:rFonts w:ascii="Times New Roman" w:eastAsia="Times New Roman" w:hAnsi="Times New Roman"/>
          <w:color w:val="000000" w:themeColor="text1"/>
          <w:lang w:eastAsia="ru-RU"/>
        </w:rPr>
        <w:t>неправомерно</w:t>
      </w:r>
      <w:r>
        <w:rPr>
          <w:rFonts w:ascii="Times New Roman" w:eastAsia="Times New Roman" w:hAnsi="Times New Roman"/>
          <w:color w:val="000000" w:themeColor="text1"/>
          <w:lang w:eastAsia="ru-RU"/>
        </w:rPr>
        <w:t>го</w:t>
      </w:r>
      <w:r w:rsidR="00A07317" w:rsidRPr="00E855F9">
        <w:rPr>
          <w:rFonts w:ascii="Times New Roman" w:eastAsia="Times New Roman" w:hAnsi="Times New Roman"/>
          <w:color w:val="000000" w:themeColor="text1"/>
          <w:lang w:eastAsia="ru-RU"/>
        </w:rPr>
        <w:t xml:space="preserve"> использовани</w:t>
      </w:r>
      <w:r>
        <w:rPr>
          <w:rFonts w:ascii="Times New Roman" w:eastAsia="Times New Roman" w:hAnsi="Times New Roman"/>
          <w:color w:val="000000" w:themeColor="text1"/>
          <w:lang w:eastAsia="ru-RU"/>
        </w:rPr>
        <w:t>я</w:t>
      </w:r>
      <w:r w:rsidR="00A07317" w:rsidRPr="00E855F9">
        <w:rPr>
          <w:rFonts w:ascii="Times New Roman" w:eastAsia="Times New Roman" w:hAnsi="Times New Roman"/>
          <w:color w:val="000000" w:themeColor="text1"/>
          <w:lang w:eastAsia="ru-RU"/>
        </w:rPr>
        <w:t xml:space="preserve"> Недвижимого имущества третьими лицами. О</w:t>
      </w:r>
      <w:r>
        <w:rPr>
          <w:rFonts w:ascii="Times New Roman" w:eastAsia="Times New Roman" w:hAnsi="Times New Roman"/>
          <w:color w:val="000000" w:themeColor="text1"/>
          <w:lang w:eastAsia="ru-RU"/>
        </w:rPr>
        <w:t>бо</w:t>
      </w:r>
      <w:r w:rsidR="00A07317" w:rsidRPr="00E855F9">
        <w:rPr>
          <w:rFonts w:ascii="Times New Roman" w:eastAsia="Times New Roman" w:hAnsi="Times New Roman"/>
          <w:color w:val="000000" w:themeColor="text1"/>
          <w:lang w:eastAsia="ru-RU"/>
        </w:rPr>
        <w:t xml:space="preserve"> всех фактах неправомерного использования </w:t>
      </w:r>
      <w:r w:rsidRPr="00E855F9">
        <w:rPr>
          <w:rFonts w:ascii="Times New Roman" w:eastAsia="Times New Roman" w:hAnsi="Times New Roman"/>
          <w:color w:val="000000" w:themeColor="text1"/>
          <w:lang w:eastAsia="ru-RU"/>
        </w:rPr>
        <w:t xml:space="preserve">Недвижимого имущества третьими лицами </w:t>
      </w:r>
      <w:r w:rsidR="00A07317" w:rsidRPr="00E855F9">
        <w:rPr>
          <w:rFonts w:ascii="Times New Roman" w:eastAsia="Times New Roman" w:hAnsi="Times New Roman"/>
          <w:color w:val="000000" w:themeColor="text1"/>
          <w:lang w:eastAsia="ru-RU"/>
        </w:rPr>
        <w:t xml:space="preserve">немедленно ставить в известность </w:t>
      </w:r>
      <w:r w:rsidR="00A07317" w:rsidRPr="00E855F9">
        <w:rPr>
          <w:rFonts w:ascii="Times New Roman" w:eastAsia="Times New Roman" w:hAnsi="Times New Roman"/>
          <w:i/>
          <w:color w:val="000000" w:themeColor="text1"/>
          <w:lang w:eastAsia="ru-RU"/>
        </w:rPr>
        <w:t>Арендатора</w:t>
      </w:r>
      <w:r>
        <w:rPr>
          <w:rFonts w:ascii="Times New Roman" w:eastAsia="Times New Roman" w:hAnsi="Times New Roman"/>
          <w:i/>
          <w:color w:val="000000" w:themeColor="text1"/>
          <w:lang w:eastAsia="ru-RU"/>
        </w:rPr>
        <w:t xml:space="preserve"> </w:t>
      </w:r>
      <w:r w:rsidRPr="005F1353">
        <w:rPr>
          <w:rFonts w:ascii="Times New Roman" w:eastAsia="Times New Roman" w:hAnsi="Times New Roman"/>
          <w:color w:val="000000" w:themeColor="text1"/>
          <w:lang w:eastAsia="ru-RU"/>
        </w:rPr>
        <w:t xml:space="preserve">и </w:t>
      </w:r>
      <w:r w:rsidR="00B745DA">
        <w:rPr>
          <w:rFonts w:ascii="Times New Roman" w:eastAsia="Times New Roman" w:hAnsi="Times New Roman"/>
          <w:color w:val="000000" w:themeColor="text1"/>
          <w:lang w:eastAsia="ru-RU"/>
        </w:rPr>
        <w:t>соответствующие</w:t>
      </w:r>
      <w:r w:rsidR="00B745DA" w:rsidRPr="005F1353">
        <w:rPr>
          <w:rFonts w:ascii="Times New Roman" w:eastAsia="Times New Roman" w:hAnsi="Times New Roman"/>
          <w:color w:val="000000" w:themeColor="text1"/>
          <w:lang w:eastAsia="ru-RU"/>
        </w:rPr>
        <w:t xml:space="preserve"> </w:t>
      </w:r>
      <w:r w:rsidRPr="005F1353">
        <w:rPr>
          <w:rFonts w:ascii="Times New Roman" w:eastAsia="Times New Roman" w:hAnsi="Times New Roman"/>
          <w:color w:val="000000" w:themeColor="text1"/>
          <w:lang w:eastAsia="ru-RU"/>
        </w:rPr>
        <w:t>органы</w:t>
      </w:r>
      <w:r w:rsidR="00A07317" w:rsidRPr="00E855F9">
        <w:rPr>
          <w:rFonts w:ascii="Times New Roman" w:eastAsia="Times New Roman" w:hAnsi="Times New Roman"/>
          <w:color w:val="000000" w:themeColor="text1"/>
          <w:lang w:eastAsia="ru-RU"/>
        </w:rPr>
        <w:t>.</w:t>
      </w:r>
    </w:p>
    <w:p w14:paraId="792BC32D" w14:textId="77777777" w:rsidR="003A63B8" w:rsidRPr="004B6372" w:rsidRDefault="00A07317" w:rsidP="004B6372">
      <w:pPr>
        <w:pStyle w:val="aff0"/>
        <w:numPr>
          <w:ilvl w:val="3"/>
          <w:numId w:val="6"/>
        </w:numPr>
        <w:ind w:left="0"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Не позднее последнего дня действия Договора </w:t>
      </w:r>
      <w:r w:rsidR="00876A5B">
        <w:rPr>
          <w:rFonts w:ascii="Times New Roman" w:eastAsia="Times New Roman" w:hAnsi="Times New Roman"/>
          <w:color w:val="000000" w:themeColor="text1"/>
          <w:lang w:eastAsia="ru-RU"/>
        </w:rPr>
        <w:t xml:space="preserve">своими силами и/или </w:t>
      </w:r>
      <w:r w:rsidRPr="00E855F9">
        <w:rPr>
          <w:rFonts w:ascii="Times New Roman" w:eastAsia="Times New Roman" w:hAnsi="Times New Roman"/>
          <w:color w:val="000000" w:themeColor="text1"/>
          <w:lang w:eastAsia="ru-RU"/>
        </w:rPr>
        <w:t>за свой счет освободить Недвижимое имущес</w:t>
      </w:r>
      <w:r w:rsidRPr="004B6372">
        <w:rPr>
          <w:rFonts w:ascii="Times New Roman" w:eastAsia="Times New Roman" w:hAnsi="Times New Roman"/>
          <w:color w:val="000000" w:themeColor="text1"/>
          <w:lang w:eastAsia="ru-RU"/>
        </w:rPr>
        <w:t xml:space="preserve">тво от возведенных на нем зданий, строений и сооружений, других объектов, а также находящегося на Недвижимом имуществе иного имущества и передать Недвижимое имущество </w:t>
      </w:r>
      <w:r w:rsidRPr="004B6372">
        <w:rPr>
          <w:rFonts w:ascii="Times New Roman" w:eastAsia="Times New Roman" w:hAnsi="Times New Roman"/>
          <w:i/>
          <w:color w:val="000000" w:themeColor="text1"/>
          <w:lang w:eastAsia="ru-RU"/>
        </w:rPr>
        <w:t>Арендатору</w:t>
      </w:r>
      <w:r w:rsidRPr="004B6372">
        <w:rPr>
          <w:rFonts w:ascii="Times New Roman" w:eastAsia="Times New Roman" w:hAnsi="Times New Roman"/>
          <w:color w:val="000000" w:themeColor="text1"/>
          <w:lang w:eastAsia="ru-RU"/>
        </w:rPr>
        <w:t xml:space="preserve"> по Акту приема-передачи, в состоянии и качестве не хуже первоначального. Освобождение Недвижимого имущества от возведенных на нем зданий, строений и сооружений, других объектов, а также находящегося на Недвижимом имуществе иного имущества не требуется, если к дате окончания срока действия Договора между </w:t>
      </w:r>
      <w:r w:rsidRPr="004B6372">
        <w:rPr>
          <w:rFonts w:ascii="Times New Roman" w:eastAsia="Times New Roman" w:hAnsi="Times New Roman"/>
          <w:i/>
          <w:color w:val="000000" w:themeColor="text1"/>
          <w:lang w:eastAsia="ru-RU"/>
        </w:rPr>
        <w:t>Арендатором</w:t>
      </w:r>
      <w:r w:rsidRPr="004B6372">
        <w:rPr>
          <w:rFonts w:ascii="Times New Roman" w:eastAsia="Times New Roman" w:hAnsi="Times New Roman"/>
          <w:color w:val="000000" w:themeColor="text1"/>
          <w:lang w:eastAsia="ru-RU"/>
        </w:rPr>
        <w:t xml:space="preserve"> и </w:t>
      </w:r>
      <w:r w:rsidRPr="004B6372">
        <w:rPr>
          <w:rFonts w:ascii="Times New Roman" w:eastAsia="Times New Roman" w:hAnsi="Times New Roman"/>
          <w:i/>
          <w:color w:val="000000" w:themeColor="text1"/>
          <w:lang w:eastAsia="ru-RU"/>
        </w:rPr>
        <w:t>Субарендатором</w:t>
      </w:r>
      <w:r w:rsidRPr="004B6372">
        <w:rPr>
          <w:rFonts w:ascii="Times New Roman" w:eastAsia="Times New Roman" w:hAnsi="Times New Roman"/>
          <w:color w:val="000000" w:themeColor="text1"/>
          <w:lang w:eastAsia="ru-RU"/>
        </w:rPr>
        <w:t xml:space="preserve"> заключен в надлежащей форме Договор субаренды на новый срок.</w:t>
      </w:r>
    </w:p>
    <w:p w14:paraId="1EEB99AC" w14:textId="77777777" w:rsidR="00A07317" w:rsidRPr="00E855F9" w:rsidRDefault="00A07317" w:rsidP="00803032">
      <w:pPr>
        <w:pStyle w:val="aff0"/>
        <w:numPr>
          <w:ilvl w:val="3"/>
          <w:numId w:val="6"/>
        </w:numPr>
        <w:ind w:left="0"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Письменно сообщить </w:t>
      </w:r>
      <w:r w:rsidRPr="00E855F9">
        <w:rPr>
          <w:rFonts w:ascii="Times New Roman" w:eastAsia="Times New Roman" w:hAnsi="Times New Roman"/>
          <w:i/>
          <w:color w:val="000000" w:themeColor="text1"/>
          <w:lang w:eastAsia="ru-RU"/>
        </w:rPr>
        <w:t>Арендатору</w:t>
      </w:r>
      <w:r w:rsidRPr="00E855F9">
        <w:rPr>
          <w:rFonts w:ascii="Times New Roman" w:eastAsia="Times New Roman" w:hAnsi="Times New Roman"/>
          <w:color w:val="000000" w:themeColor="text1"/>
          <w:lang w:eastAsia="ru-RU"/>
        </w:rPr>
        <w:t xml:space="preserve"> не позднее, чем за 90 (девяносто) календарных дней о предстоящем освобождении Недвижимого имущества в связи с окончанием срока действия Договора.</w:t>
      </w:r>
    </w:p>
    <w:p w14:paraId="4F732CEE" w14:textId="77777777" w:rsidR="00A07317" w:rsidRPr="00E855F9" w:rsidRDefault="00A07317" w:rsidP="00803032">
      <w:pPr>
        <w:pStyle w:val="aff0"/>
        <w:numPr>
          <w:ilvl w:val="3"/>
          <w:numId w:val="6"/>
        </w:numPr>
        <w:ind w:left="0" w:firstLine="709"/>
        <w:jc w:val="both"/>
        <w:rPr>
          <w:rFonts w:ascii="Times New Roman" w:eastAsia="Times New Roman" w:hAnsi="Times New Roman"/>
          <w:color w:val="000000" w:themeColor="text1"/>
          <w:lang w:eastAsia="ru-RU"/>
        </w:rPr>
      </w:pPr>
      <w:bookmarkStart w:id="39" w:name="_Ref102414372"/>
      <w:r w:rsidRPr="00E855F9">
        <w:rPr>
          <w:rFonts w:ascii="Times New Roman" w:eastAsia="Times New Roman" w:hAnsi="Times New Roman"/>
          <w:color w:val="000000" w:themeColor="text1"/>
          <w:lang w:eastAsia="ru-RU"/>
        </w:rPr>
        <w:t xml:space="preserve">В течение 10 (десяти) рабочих дней письменно уведомить </w:t>
      </w:r>
      <w:r w:rsidRPr="00E855F9">
        <w:rPr>
          <w:rFonts w:ascii="Times New Roman" w:eastAsia="Times New Roman" w:hAnsi="Times New Roman"/>
          <w:i/>
          <w:color w:val="000000" w:themeColor="text1"/>
          <w:lang w:eastAsia="ru-RU"/>
        </w:rPr>
        <w:t>Арендатора</w:t>
      </w:r>
      <w:r w:rsidRPr="00E855F9">
        <w:rPr>
          <w:rFonts w:ascii="Times New Roman" w:eastAsia="Times New Roman" w:hAnsi="Times New Roman"/>
          <w:color w:val="000000" w:themeColor="text1"/>
          <w:lang w:eastAsia="ru-RU"/>
        </w:rPr>
        <w:t xml:space="preserve"> об изменении своих реквизитов. При этом, оформление дополнительного соглашения не требуется.</w:t>
      </w:r>
      <w:bookmarkEnd w:id="39"/>
    </w:p>
    <w:p w14:paraId="108F9150" w14:textId="77777777" w:rsidR="00A07317" w:rsidRPr="00E855F9" w:rsidRDefault="00A07317" w:rsidP="00803032">
      <w:pPr>
        <w:pStyle w:val="aff0"/>
        <w:numPr>
          <w:ilvl w:val="3"/>
          <w:numId w:val="6"/>
        </w:numPr>
        <w:ind w:left="0"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В случае если </w:t>
      </w:r>
      <w:r w:rsidRPr="00E855F9">
        <w:rPr>
          <w:rFonts w:ascii="Times New Roman" w:hAnsi="Times New Roman"/>
          <w:color w:val="000000" w:themeColor="text1"/>
        </w:rPr>
        <w:t xml:space="preserve">в соответствии с Законодательством требуется государственная регистрация Договора, изменений и дополнений к нему, а также соглашения о его расторжении или прекращения Договора по иному основанию, в срок не позднее </w:t>
      </w:r>
      <w:r w:rsidR="005F1353">
        <w:rPr>
          <w:rFonts w:ascii="Times New Roman" w:hAnsi="Times New Roman"/>
          <w:color w:val="000000" w:themeColor="text1"/>
        </w:rPr>
        <w:t xml:space="preserve">45 </w:t>
      </w:r>
      <w:r w:rsidRPr="00E855F9">
        <w:rPr>
          <w:rFonts w:ascii="Times New Roman" w:hAnsi="Times New Roman"/>
          <w:color w:val="000000" w:themeColor="text1"/>
        </w:rPr>
        <w:t>(</w:t>
      </w:r>
      <w:r w:rsidR="005F1353">
        <w:rPr>
          <w:rFonts w:ascii="Times New Roman" w:hAnsi="Times New Roman"/>
          <w:color w:val="000000" w:themeColor="text1"/>
        </w:rPr>
        <w:t>сорока пяти</w:t>
      </w:r>
      <w:r w:rsidRPr="00E855F9">
        <w:rPr>
          <w:rFonts w:ascii="Times New Roman" w:hAnsi="Times New Roman"/>
          <w:color w:val="000000" w:themeColor="text1"/>
        </w:rPr>
        <w:t xml:space="preserve">) календарных дней после их подписания, обратиться с заявлением в </w:t>
      </w:r>
      <w:r w:rsidR="00B956C3">
        <w:rPr>
          <w:rFonts w:ascii="Times New Roman" w:hAnsi="Times New Roman"/>
          <w:color w:val="000000" w:themeColor="text1"/>
        </w:rPr>
        <w:t xml:space="preserve">регистрирующий </w:t>
      </w:r>
      <w:r w:rsidRPr="00E855F9">
        <w:rPr>
          <w:rFonts w:ascii="Times New Roman" w:hAnsi="Times New Roman"/>
          <w:color w:val="000000" w:themeColor="text1"/>
        </w:rPr>
        <w:t>орган</w:t>
      </w:r>
      <w:r w:rsidRPr="00E855F9">
        <w:rPr>
          <w:rFonts w:ascii="Times New Roman" w:eastAsia="Times New Roman" w:hAnsi="Times New Roman"/>
          <w:color w:val="000000" w:themeColor="text1"/>
          <w:lang w:eastAsia="ru-RU"/>
        </w:rPr>
        <w:t xml:space="preserve"> за соответствующей регистрацией,</w:t>
      </w:r>
      <w:r w:rsidRPr="00E855F9">
        <w:rPr>
          <w:rFonts w:ascii="Times New Roman" w:hAnsi="Times New Roman"/>
          <w:color w:val="000000" w:themeColor="text1"/>
        </w:rPr>
        <w:t xml:space="preserve"> и нести в связи с этим расходы по государственной регистрации. При этом в срок не позднее 5 (пяти) рабочих дней после </w:t>
      </w:r>
      <w:r w:rsidRPr="00E855F9">
        <w:rPr>
          <w:rFonts w:ascii="Times New Roman" w:eastAsia="Times New Roman" w:hAnsi="Times New Roman"/>
          <w:color w:val="000000" w:themeColor="text1"/>
          <w:lang w:eastAsia="ru-RU"/>
        </w:rPr>
        <w:t xml:space="preserve">подачи (приема) заявления о государственной регистрации </w:t>
      </w:r>
      <w:r w:rsidRPr="00E855F9">
        <w:rPr>
          <w:rFonts w:ascii="Times New Roman" w:hAnsi="Times New Roman"/>
          <w:color w:val="000000" w:themeColor="text1"/>
        </w:rPr>
        <w:t xml:space="preserve">Договора и/или изменений и дополнений к нему, и/или соглашения о его расторжении предоставить </w:t>
      </w:r>
      <w:r w:rsidRPr="00E855F9">
        <w:rPr>
          <w:rFonts w:ascii="Times New Roman" w:hAnsi="Times New Roman"/>
          <w:i/>
          <w:color w:val="000000" w:themeColor="text1"/>
        </w:rPr>
        <w:t>Арендатору</w:t>
      </w:r>
      <w:r w:rsidRPr="00E855F9">
        <w:rPr>
          <w:rFonts w:ascii="Times New Roman" w:hAnsi="Times New Roman"/>
          <w:color w:val="000000" w:themeColor="text1"/>
        </w:rPr>
        <w:t xml:space="preserve"> заверенную надлежащим образом копию расписки о </w:t>
      </w:r>
      <w:r w:rsidRPr="00DD288D">
        <w:rPr>
          <w:rFonts w:ascii="Times New Roman" w:eastAsia="Times New Roman" w:hAnsi="Times New Roman"/>
          <w:color w:val="000000" w:themeColor="text1"/>
          <w:lang w:eastAsia="ru-RU"/>
        </w:rPr>
        <w:t>приеме</w:t>
      </w:r>
      <w:r w:rsidRPr="00E855F9">
        <w:rPr>
          <w:rFonts w:ascii="Times New Roman" w:hAnsi="Times New Roman"/>
          <w:color w:val="000000" w:themeColor="text1"/>
        </w:rPr>
        <w:t xml:space="preserve"> соответствующего заявления для проведения государственной регистрации, и в срок  не позднее 5 (пяти) рабочих дней с момента государственной регистрации предоставить </w:t>
      </w:r>
      <w:r w:rsidRPr="00E855F9">
        <w:rPr>
          <w:rFonts w:ascii="Times New Roman" w:hAnsi="Times New Roman"/>
          <w:i/>
          <w:color w:val="000000" w:themeColor="text1"/>
        </w:rPr>
        <w:t>Арендатору</w:t>
      </w:r>
      <w:r w:rsidRPr="00E855F9">
        <w:rPr>
          <w:rFonts w:ascii="Times New Roman" w:hAnsi="Times New Roman"/>
          <w:color w:val="000000" w:themeColor="text1"/>
        </w:rPr>
        <w:t xml:space="preserve"> зарегистрированный экземпляр Договора и/или изменений и дополнений к нему, и/или соглашения о расторжении Договора</w:t>
      </w:r>
      <w:r w:rsidR="00DD288D" w:rsidRPr="00DD288D">
        <w:rPr>
          <w:rFonts w:ascii="Times New Roman" w:hAnsi="Times New Roman"/>
          <w:color w:val="000000" w:themeColor="text1"/>
        </w:rPr>
        <w:t xml:space="preserve">, а также выписки из </w:t>
      </w:r>
      <w:r w:rsidR="00B956C3">
        <w:rPr>
          <w:rFonts w:ascii="Times New Roman" w:hAnsi="Times New Roman"/>
          <w:color w:val="000000" w:themeColor="text1"/>
        </w:rPr>
        <w:t xml:space="preserve">Единого </w:t>
      </w:r>
      <w:r w:rsidR="00DD288D" w:rsidRPr="00DD288D">
        <w:rPr>
          <w:rFonts w:ascii="Times New Roman" w:hAnsi="Times New Roman"/>
          <w:color w:val="000000" w:themeColor="text1"/>
        </w:rPr>
        <w:t xml:space="preserve">Государственного реестра </w:t>
      </w:r>
      <w:r w:rsidR="00B956C3">
        <w:rPr>
          <w:rFonts w:ascii="Times New Roman" w:hAnsi="Times New Roman"/>
          <w:color w:val="000000" w:themeColor="text1"/>
        </w:rPr>
        <w:t>недвижимости</w:t>
      </w:r>
      <w:r w:rsidR="00DD288D" w:rsidRPr="00DD288D">
        <w:rPr>
          <w:rFonts w:ascii="Times New Roman" w:hAnsi="Times New Roman"/>
          <w:color w:val="000000" w:themeColor="text1"/>
        </w:rPr>
        <w:t>, подтверждающей осуществление соответст</w:t>
      </w:r>
      <w:r w:rsidR="00DD288D">
        <w:rPr>
          <w:rFonts w:ascii="Times New Roman" w:hAnsi="Times New Roman"/>
          <w:color w:val="000000" w:themeColor="text1"/>
        </w:rPr>
        <w:t>вующих регистрационных действий</w:t>
      </w:r>
      <w:r w:rsidRPr="00E855F9">
        <w:rPr>
          <w:rFonts w:ascii="Times New Roman" w:hAnsi="Times New Roman"/>
          <w:color w:val="000000" w:themeColor="text1"/>
        </w:rPr>
        <w:t>.</w:t>
      </w:r>
    </w:p>
    <w:p w14:paraId="6EC65E49" w14:textId="2039E3B1" w:rsidR="00A07317" w:rsidRDefault="00A07317" w:rsidP="00803032">
      <w:pPr>
        <w:pStyle w:val="aff0"/>
        <w:numPr>
          <w:ilvl w:val="3"/>
          <w:numId w:val="6"/>
        </w:numPr>
        <w:ind w:left="0"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Обеспечивать неукоснительное исполнение требований частей 3 и 4, а также Приложения 4 приказа </w:t>
      </w:r>
      <w:r w:rsidR="00F507EF" w:rsidRPr="000348B7">
        <w:rPr>
          <w:rFonts w:ascii="Times New Roman" w:eastAsia="Times New Roman" w:hAnsi="Times New Roman"/>
          <w:i/>
          <w:color w:val="000000" w:themeColor="text1"/>
          <w:lang w:eastAsia="ru-RU"/>
        </w:rPr>
        <w:t>Арендатора</w:t>
      </w:r>
      <w:r w:rsidRPr="00E855F9">
        <w:rPr>
          <w:rFonts w:ascii="Times New Roman" w:eastAsia="Times New Roman" w:hAnsi="Times New Roman"/>
          <w:color w:val="000000" w:themeColor="text1"/>
          <w:lang w:eastAsia="ru-RU"/>
        </w:rPr>
        <w:t xml:space="preserve"> от 26.02.2013 №</w:t>
      </w:r>
      <w:r w:rsidR="007E6E2C">
        <w:rPr>
          <w:rFonts w:ascii="Times New Roman" w:eastAsia="Times New Roman" w:hAnsi="Times New Roman"/>
          <w:color w:val="000000" w:themeColor="text1"/>
          <w:lang w:eastAsia="ru-RU"/>
        </w:rPr>
        <w:t> </w:t>
      </w:r>
      <w:r w:rsidRPr="00E855F9">
        <w:rPr>
          <w:rFonts w:ascii="Times New Roman" w:eastAsia="Times New Roman" w:hAnsi="Times New Roman"/>
          <w:color w:val="000000" w:themeColor="text1"/>
          <w:lang w:eastAsia="ru-RU"/>
        </w:rPr>
        <w:t xml:space="preserve">34 «Об утверждении Правил уборки мусора и </w:t>
      </w:r>
      <w:r w:rsidRPr="00234428">
        <w:rPr>
          <w:rFonts w:ascii="Times New Roman" w:hAnsi="Times New Roman"/>
          <w:color w:val="000000" w:themeColor="text1"/>
        </w:rPr>
        <w:t>посторонних</w:t>
      </w:r>
      <w:r w:rsidRPr="00E855F9">
        <w:rPr>
          <w:rFonts w:ascii="Times New Roman" w:eastAsia="Times New Roman" w:hAnsi="Times New Roman"/>
          <w:color w:val="000000" w:themeColor="text1"/>
          <w:lang w:eastAsia="ru-RU"/>
        </w:rPr>
        <w:t xml:space="preserve"> предметов с автомобильных дорог Государственной компании «Российские автомобильные дороги» и искусственных дорожных сооружений на них» </w:t>
      </w:r>
      <w:r w:rsidR="00F507EF" w:rsidRPr="00E855F9">
        <w:rPr>
          <w:rFonts w:ascii="Times New Roman" w:eastAsia="Times New Roman" w:hAnsi="Times New Roman"/>
          <w:color w:val="000000" w:themeColor="text1"/>
          <w:lang w:eastAsia="ru-RU"/>
        </w:rPr>
        <w:t>размещенно</w:t>
      </w:r>
      <w:r w:rsidR="00F507EF">
        <w:rPr>
          <w:rFonts w:ascii="Times New Roman" w:eastAsia="Times New Roman" w:hAnsi="Times New Roman"/>
          <w:color w:val="000000" w:themeColor="text1"/>
          <w:lang w:eastAsia="ru-RU"/>
        </w:rPr>
        <w:t>го</w:t>
      </w:r>
      <w:r w:rsidRPr="00E855F9">
        <w:rPr>
          <w:rFonts w:ascii="Times New Roman" w:eastAsia="Times New Roman" w:hAnsi="Times New Roman"/>
          <w:color w:val="000000" w:themeColor="text1"/>
          <w:lang w:eastAsia="ru-RU"/>
        </w:rPr>
        <w:t xml:space="preserve"> на </w:t>
      </w:r>
      <w:r>
        <w:rPr>
          <w:rFonts w:ascii="Times New Roman" w:eastAsia="Times New Roman" w:hAnsi="Times New Roman"/>
          <w:color w:val="000000" w:themeColor="text1"/>
          <w:lang w:eastAsia="ru-RU"/>
        </w:rPr>
        <w:t xml:space="preserve">сайте </w:t>
      </w:r>
      <w:r w:rsidRPr="00234428">
        <w:rPr>
          <w:rFonts w:ascii="Times New Roman" w:eastAsia="Times New Roman" w:hAnsi="Times New Roman"/>
          <w:i/>
          <w:color w:val="000000" w:themeColor="text1"/>
          <w:lang w:eastAsia="ru-RU"/>
        </w:rPr>
        <w:t>Арендатора</w:t>
      </w:r>
      <w:r>
        <w:rPr>
          <w:rFonts w:ascii="Times New Roman" w:eastAsia="Times New Roman" w:hAnsi="Times New Roman"/>
          <w:color w:val="000000" w:themeColor="text1"/>
          <w:lang w:eastAsia="ru-RU"/>
        </w:rPr>
        <w:t xml:space="preserve"> в информационно-телекоммуникационной сети «Интернет» </w:t>
      </w:r>
      <w:r w:rsidRPr="00234428">
        <w:rPr>
          <w:rFonts w:ascii="Times New Roman" w:eastAsia="Times New Roman" w:hAnsi="Times New Roman"/>
          <w:color w:val="000000" w:themeColor="text1"/>
          <w:lang w:eastAsia="ru-RU"/>
        </w:rPr>
        <w:t>(</w:t>
      </w:r>
      <w:r w:rsidR="00D52D19" w:rsidRPr="00F223B6">
        <w:rPr>
          <w:rFonts w:ascii="Times New Roman" w:eastAsia="Times New Roman" w:hAnsi="Times New Roman"/>
          <w:color w:val="000000" w:themeColor="text1"/>
          <w:lang w:eastAsia="ru-RU"/>
        </w:rPr>
        <w:t>https://www.russianhighways.ru/</w:t>
      </w:r>
      <w:r w:rsidRPr="00234428">
        <w:rPr>
          <w:rFonts w:ascii="Times New Roman" w:eastAsia="Times New Roman" w:hAnsi="Times New Roman"/>
          <w:color w:val="000000" w:themeColor="text1"/>
          <w:lang w:eastAsia="ru-RU"/>
        </w:rPr>
        <w:t>)</w:t>
      </w:r>
      <w:r>
        <w:rPr>
          <w:rFonts w:ascii="Times New Roman" w:eastAsia="Times New Roman" w:hAnsi="Times New Roman"/>
          <w:color w:val="000000" w:themeColor="text1"/>
          <w:lang w:eastAsia="ru-RU"/>
        </w:rPr>
        <w:t>.</w:t>
      </w:r>
    </w:p>
    <w:p w14:paraId="4B1C0783" w14:textId="0B4E5EE4" w:rsidR="00D52D19" w:rsidRDefault="00D52D19" w:rsidP="00803032">
      <w:pPr>
        <w:pStyle w:val="aff0"/>
        <w:numPr>
          <w:ilvl w:val="3"/>
          <w:numId w:val="6"/>
        </w:numPr>
        <w:ind w:left="0" w:firstLine="709"/>
        <w:jc w:val="both"/>
        <w:rPr>
          <w:rFonts w:ascii="Times New Roman" w:eastAsia="Times New Roman" w:hAnsi="Times New Roman"/>
          <w:color w:val="000000" w:themeColor="text1"/>
          <w:lang w:eastAsia="ru-RU"/>
        </w:rPr>
      </w:pPr>
      <w:bookmarkStart w:id="40" w:name="_Ref85792765"/>
      <w:r w:rsidRPr="00D52D19">
        <w:rPr>
          <w:rFonts w:ascii="Times New Roman" w:eastAsia="Times New Roman" w:hAnsi="Times New Roman"/>
          <w:i/>
          <w:color w:val="000000" w:themeColor="text1"/>
          <w:lang w:eastAsia="ru-RU"/>
        </w:rPr>
        <w:t>Суб</w:t>
      </w:r>
      <w:r w:rsidR="002262BC">
        <w:rPr>
          <w:rFonts w:ascii="Times New Roman" w:eastAsia="Times New Roman" w:hAnsi="Times New Roman"/>
          <w:i/>
          <w:color w:val="000000" w:themeColor="text1"/>
          <w:lang w:eastAsia="ru-RU"/>
        </w:rPr>
        <w:t>а</w:t>
      </w:r>
      <w:r w:rsidRPr="00D52D19">
        <w:rPr>
          <w:rFonts w:ascii="Times New Roman" w:eastAsia="Times New Roman" w:hAnsi="Times New Roman"/>
          <w:i/>
          <w:color w:val="000000" w:themeColor="text1"/>
          <w:lang w:eastAsia="ru-RU"/>
        </w:rPr>
        <w:t>рендатор</w:t>
      </w:r>
      <w:r w:rsidRPr="00D52D19">
        <w:rPr>
          <w:rFonts w:ascii="Times New Roman" w:eastAsia="Times New Roman" w:hAnsi="Times New Roman"/>
          <w:color w:val="000000" w:themeColor="text1"/>
          <w:lang w:eastAsia="ru-RU"/>
        </w:rPr>
        <w:t xml:space="preserve"> не позднее 10-го числа месяца, следующего за расчётным месяцем аренды, </w:t>
      </w:r>
      <w:r w:rsidR="00F507EF">
        <w:rPr>
          <w:rFonts w:ascii="Times New Roman" w:eastAsia="Times New Roman" w:hAnsi="Times New Roman"/>
          <w:color w:val="000000" w:themeColor="text1"/>
          <w:lang w:eastAsia="ru-RU"/>
        </w:rPr>
        <w:t>предоставляет</w:t>
      </w:r>
      <w:r w:rsidRPr="00D52D19">
        <w:rPr>
          <w:rFonts w:ascii="Times New Roman" w:eastAsia="Times New Roman" w:hAnsi="Times New Roman"/>
          <w:color w:val="000000" w:themeColor="text1"/>
          <w:lang w:eastAsia="ru-RU"/>
        </w:rPr>
        <w:t xml:space="preserve"> </w:t>
      </w:r>
      <w:r w:rsidRPr="00D52D19">
        <w:rPr>
          <w:rFonts w:ascii="Times New Roman" w:eastAsia="Times New Roman" w:hAnsi="Times New Roman"/>
          <w:i/>
          <w:color w:val="000000" w:themeColor="text1"/>
          <w:lang w:eastAsia="ru-RU"/>
        </w:rPr>
        <w:t>Арендатору</w:t>
      </w:r>
      <w:r w:rsidRPr="00D52D19">
        <w:rPr>
          <w:rFonts w:ascii="Times New Roman" w:eastAsia="Times New Roman" w:hAnsi="Times New Roman"/>
          <w:color w:val="000000" w:themeColor="text1"/>
          <w:lang w:eastAsia="ru-RU"/>
        </w:rPr>
        <w:t xml:space="preserve"> отчет, содержащий сведения о розничном товарообороте.</w:t>
      </w:r>
      <w:bookmarkEnd w:id="40"/>
      <w:r w:rsidRPr="00D52D19">
        <w:rPr>
          <w:rFonts w:ascii="Times New Roman" w:eastAsia="Times New Roman" w:hAnsi="Times New Roman"/>
          <w:color w:val="000000" w:themeColor="text1"/>
          <w:lang w:eastAsia="ru-RU"/>
        </w:rPr>
        <w:t xml:space="preserve"> </w:t>
      </w:r>
    </w:p>
    <w:p w14:paraId="0D590323" w14:textId="589AF611" w:rsidR="009F0032" w:rsidRPr="009F0032" w:rsidRDefault="009F0032" w:rsidP="00803032">
      <w:pPr>
        <w:pStyle w:val="aff0"/>
        <w:numPr>
          <w:ilvl w:val="3"/>
          <w:numId w:val="6"/>
        </w:numPr>
        <w:ind w:left="0" w:firstLine="709"/>
        <w:jc w:val="both"/>
        <w:rPr>
          <w:rFonts w:ascii="Times New Roman" w:eastAsia="Times New Roman" w:hAnsi="Times New Roman"/>
          <w:color w:val="000000" w:themeColor="text1"/>
          <w:lang w:eastAsia="ru-RU"/>
        </w:rPr>
      </w:pPr>
      <w:r w:rsidRPr="009F0032">
        <w:rPr>
          <w:rFonts w:ascii="Times New Roman" w:hAnsi="Times New Roman"/>
          <w:color w:val="000000" w:themeColor="text1"/>
        </w:rPr>
        <w:t xml:space="preserve">В случае направления </w:t>
      </w:r>
      <w:r w:rsidRPr="009F0032">
        <w:rPr>
          <w:rFonts w:ascii="Times New Roman" w:hAnsi="Times New Roman"/>
          <w:i/>
          <w:color w:val="000000" w:themeColor="text1"/>
        </w:rPr>
        <w:t>Арендатором</w:t>
      </w:r>
      <w:r w:rsidRPr="009F0032">
        <w:rPr>
          <w:rFonts w:ascii="Times New Roman" w:hAnsi="Times New Roman"/>
          <w:color w:val="000000" w:themeColor="text1"/>
        </w:rPr>
        <w:t xml:space="preserve"> запроса в соответствии с пунктом </w:t>
      </w:r>
      <w:r w:rsidR="000418CD">
        <w:rPr>
          <w:rFonts w:ascii="Times New Roman" w:hAnsi="Times New Roman"/>
          <w:color w:val="000000" w:themeColor="text1"/>
        </w:rPr>
        <w:fldChar w:fldCharType="begin"/>
      </w:r>
      <w:r w:rsidR="000418CD">
        <w:rPr>
          <w:rFonts w:ascii="Times New Roman" w:hAnsi="Times New Roman"/>
          <w:color w:val="000000" w:themeColor="text1"/>
        </w:rPr>
        <w:instrText xml:space="preserve"> REF _Ref102465777 \r \h </w:instrText>
      </w:r>
      <w:r w:rsidR="000418CD">
        <w:rPr>
          <w:rFonts w:ascii="Times New Roman" w:hAnsi="Times New Roman"/>
          <w:color w:val="000000" w:themeColor="text1"/>
        </w:rPr>
      </w:r>
      <w:r w:rsidR="000418CD">
        <w:rPr>
          <w:rFonts w:ascii="Times New Roman" w:hAnsi="Times New Roman"/>
          <w:color w:val="000000" w:themeColor="text1"/>
        </w:rPr>
        <w:fldChar w:fldCharType="separate"/>
      </w:r>
      <w:r w:rsidR="001E2252">
        <w:rPr>
          <w:rFonts w:ascii="Times New Roman" w:hAnsi="Times New Roman"/>
          <w:color w:val="000000" w:themeColor="text1"/>
        </w:rPr>
        <w:t>6.1.9</w:t>
      </w:r>
      <w:r w:rsidR="000418CD">
        <w:rPr>
          <w:rFonts w:ascii="Times New Roman" w:hAnsi="Times New Roman"/>
          <w:color w:val="000000" w:themeColor="text1"/>
        </w:rPr>
        <w:fldChar w:fldCharType="end"/>
      </w:r>
      <w:r w:rsidR="007C15D0">
        <w:rPr>
          <w:rFonts w:ascii="Times New Roman" w:hAnsi="Times New Roman"/>
          <w:color w:val="000000" w:themeColor="text1"/>
        </w:rPr>
        <w:t xml:space="preserve"> </w:t>
      </w:r>
      <w:r w:rsidRPr="009F0032">
        <w:rPr>
          <w:rFonts w:ascii="Times New Roman" w:hAnsi="Times New Roman"/>
          <w:color w:val="000000" w:themeColor="text1"/>
        </w:rPr>
        <w:t xml:space="preserve">Договора </w:t>
      </w:r>
      <w:r w:rsidRPr="009F0032">
        <w:rPr>
          <w:rFonts w:ascii="Times New Roman" w:hAnsi="Times New Roman"/>
          <w:i/>
          <w:color w:val="000000" w:themeColor="text1"/>
        </w:rPr>
        <w:t>Субарендатор</w:t>
      </w:r>
      <w:r w:rsidRPr="009F0032">
        <w:rPr>
          <w:rFonts w:ascii="Times New Roman" w:hAnsi="Times New Roman"/>
          <w:color w:val="000000" w:themeColor="text1"/>
        </w:rPr>
        <w:t xml:space="preserve"> в течени</w:t>
      </w:r>
      <w:proofErr w:type="gramStart"/>
      <w:r w:rsidRPr="009F0032">
        <w:rPr>
          <w:rFonts w:ascii="Times New Roman" w:hAnsi="Times New Roman"/>
          <w:color w:val="000000" w:themeColor="text1"/>
        </w:rPr>
        <w:t>и</w:t>
      </w:r>
      <w:proofErr w:type="gramEnd"/>
      <w:r w:rsidRPr="009F0032">
        <w:rPr>
          <w:rFonts w:ascii="Times New Roman" w:hAnsi="Times New Roman"/>
          <w:color w:val="000000" w:themeColor="text1"/>
        </w:rPr>
        <w:t xml:space="preserve"> 5 (пяти) рабочих дней обязан предоставлять копии документов, подтверждающих объем розничного товарооборота за расчётный месяц аренды (в том числе иных использующих Объекты лиц).</w:t>
      </w:r>
    </w:p>
    <w:p w14:paraId="2ADA0153" w14:textId="4BDECE94" w:rsidR="009F0032" w:rsidRPr="009F0032" w:rsidRDefault="009F0032" w:rsidP="00803032">
      <w:pPr>
        <w:pStyle w:val="aff0"/>
        <w:numPr>
          <w:ilvl w:val="3"/>
          <w:numId w:val="6"/>
        </w:numPr>
        <w:ind w:left="0" w:firstLine="709"/>
        <w:jc w:val="both"/>
        <w:rPr>
          <w:rFonts w:ascii="Times New Roman" w:eastAsia="Times New Roman" w:hAnsi="Times New Roman"/>
          <w:color w:val="000000" w:themeColor="text1"/>
          <w:lang w:eastAsia="ru-RU"/>
        </w:rPr>
      </w:pPr>
      <w:r w:rsidRPr="009F0032">
        <w:rPr>
          <w:rFonts w:ascii="Times New Roman" w:hAnsi="Times New Roman"/>
          <w:color w:val="000000" w:themeColor="text1"/>
        </w:rPr>
        <w:t xml:space="preserve">Предоставлять </w:t>
      </w:r>
      <w:r w:rsidRPr="009F0032">
        <w:rPr>
          <w:rFonts w:ascii="Times New Roman" w:hAnsi="Times New Roman"/>
          <w:i/>
          <w:color w:val="000000" w:themeColor="text1"/>
        </w:rPr>
        <w:t>Арендатору</w:t>
      </w:r>
      <w:r w:rsidRPr="009F0032">
        <w:rPr>
          <w:rFonts w:ascii="Times New Roman" w:hAnsi="Times New Roman"/>
          <w:color w:val="000000" w:themeColor="text1"/>
        </w:rPr>
        <w:t xml:space="preserve"> не реже 1 (одного) раза в квартал актуальный на момент представления план-график создания Объектов на Недвижимом имуществе, а также предоставлять в течени</w:t>
      </w:r>
      <w:proofErr w:type="gramStart"/>
      <w:r w:rsidRPr="009F0032">
        <w:rPr>
          <w:rFonts w:ascii="Times New Roman" w:hAnsi="Times New Roman"/>
          <w:color w:val="000000" w:themeColor="text1"/>
        </w:rPr>
        <w:t>и</w:t>
      </w:r>
      <w:proofErr w:type="gramEnd"/>
      <w:r w:rsidRPr="009F0032">
        <w:rPr>
          <w:rFonts w:ascii="Times New Roman" w:hAnsi="Times New Roman"/>
          <w:color w:val="000000" w:themeColor="text1"/>
        </w:rPr>
        <w:t xml:space="preserve"> </w:t>
      </w:r>
      <w:r w:rsidR="006567F6">
        <w:rPr>
          <w:rFonts w:ascii="Times New Roman" w:hAnsi="Times New Roman"/>
          <w:color w:val="000000" w:themeColor="text1"/>
        </w:rPr>
        <w:t>5</w:t>
      </w:r>
      <w:r w:rsidR="006567F6" w:rsidRPr="009F0032">
        <w:rPr>
          <w:rFonts w:ascii="Times New Roman" w:hAnsi="Times New Roman"/>
          <w:color w:val="000000" w:themeColor="text1"/>
        </w:rPr>
        <w:t xml:space="preserve"> </w:t>
      </w:r>
      <w:r w:rsidRPr="009F0032">
        <w:rPr>
          <w:rFonts w:ascii="Times New Roman" w:hAnsi="Times New Roman"/>
          <w:color w:val="000000" w:themeColor="text1"/>
        </w:rPr>
        <w:t>(</w:t>
      </w:r>
      <w:r w:rsidR="006567F6">
        <w:rPr>
          <w:rFonts w:ascii="Times New Roman" w:hAnsi="Times New Roman"/>
          <w:color w:val="000000" w:themeColor="text1"/>
        </w:rPr>
        <w:t>пяти</w:t>
      </w:r>
      <w:r w:rsidRPr="009F0032">
        <w:rPr>
          <w:rFonts w:ascii="Times New Roman" w:hAnsi="Times New Roman"/>
          <w:color w:val="000000" w:themeColor="text1"/>
        </w:rPr>
        <w:t>) рабочих дней актуализированную редакцию такого плана-</w:t>
      </w:r>
      <w:r w:rsidRPr="009F0032">
        <w:rPr>
          <w:rFonts w:ascii="Times New Roman" w:hAnsi="Times New Roman"/>
          <w:color w:val="000000" w:themeColor="text1"/>
        </w:rPr>
        <w:lastRenderedPageBreak/>
        <w:t xml:space="preserve">графика в рамках запроса </w:t>
      </w:r>
      <w:r w:rsidRPr="009F0032">
        <w:rPr>
          <w:rFonts w:ascii="Times New Roman" w:hAnsi="Times New Roman"/>
          <w:i/>
          <w:color w:val="000000" w:themeColor="text1"/>
        </w:rPr>
        <w:t>Арендатора</w:t>
      </w:r>
      <w:r w:rsidRPr="009F0032">
        <w:rPr>
          <w:rFonts w:ascii="Times New Roman" w:hAnsi="Times New Roman"/>
          <w:color w:val="000000" w:themeColor="text1"/>
        </w:rPr>
        <w:t xml:space="preserve">, подготовленного в соответствии с пунктом </w:t>
      </w:r>
      <w:r w:rsidR="000418CD">
        <w:rPr>
          <w:rFonts w:ascii="Times New Roman" w:hAnsi="Times New Roman"/>
          <w:color w:val="000000" w:themeColor="text1"/>
        </w:rPr>
        <w:fldChar w:fldCharType="begin"/>
      </w:r>
      <w:r w:rsidR="000418CD">
        <w:rPr>
          <w:rFonts w:ascii="Times New Roman" w:hAnsi="Times New Roman"/>
          <w:color w:val="000000" w:themeColor="text1"/>
        </w:rPr>
        <w:instrText xml:space="preserve"> REF _Ref102465916 \r \h </w:instrText>
      </w:r>
      <w:r w:rsidR="000418CD">
        <w:rPr>
          <w:rFonts w:ascii="Times New Roman" w:hAnsi="Times New Roman"/>
          <w:color w:val="000000" w:themeColor="text1"/>
        </w:rPr>
      </w:r>
      <w:r w:rsidR="000418CD">
        <w:rPr>
          <w:rFonts w:ascii="Times New Roman" w:hAnsi="Times New Roman"/>
          <w:color w:val="000000" w:themeColor="text1"/>
        </w:rPr>
        <w:fldChar w:fldCharType="separate"/>
      </w:r>
      <w:r w:rsidR="001E2252">
        <w:rPr>
          <w:rFonts w:ascii="Times New Roman" w:hAnsi="Times New Roman"/>
          <w:color w:val="000000" w:themeColor="text1"/>
        </w:rPr>
        <w:t>6.1.10</w:t>
      </w:r>
      <w:r w:rsidR="000418CD">
        <w:rPr>
          <w:rFonts w:ascii="Times New Roman" w:hAnsi="Times New Roman"/>
          <w:color w:val="000000" w:themeColor="text1"/>
        </w:rPr>
        <w:fldChar w:fldCharType="end"/>
      </w:r>
      <w:r w:rsidRPr="009F0032">
        <w:rPr>
          <w:rFonts w:ascii="Times New Roman" w:hAnsi="Times New Roman"/>
          <w:color w:val="000000" w:themeColor="text1"/>
        </w:rPr>
        <w:t xml:space="preserve"> Договора.</w:t>
      </w:r>
    </w:p>
    <w:p w14:paraId="08719C0E" w14:textId="3DA7ECE4" w:rsidR="009F0032" w:rsidRPr="002F64D8" w:rsidRDefault="009F0032" w:rsidP="00803032">
      <w:pPr>
        <w:pStyle w:val="aff0"/>
        <w:numPr>
          <w:ilvl w:val="3"/>
          <w:numId w:val="6"/>
        </w:numPr>
        <w:ind w:left="0" w:firstLine="709"/>
        <w:jc w:val="both"/>
        <w:rPr>
          <w:rFonts w:ascii="Times New Roman" w:eastAsia="Times New Roman" w:hAnsi="Times New Roman"/>
          <w:color w:val="000000" w:themeColor="text1"/>
          <w:lang w:eastAsia="ru-RU"/>
        </w:rPr>
      </w:pPr>
      <w:r w:rsidRPr="009F0032">
        <w:rPr>
          <w:rFonts w:ascii="Times New Roman" w:hAnsi="Times New Roman"/>
          <w:color w:val="000000" w:themeColor="text1"/>
        </w:rPr>
        <w:t xml:space="preserve">По запросу </w:t>
      </w:r>
      <w:r w:rsidRPr="009F0032">
        <w:rPr>
          <w:rFonts w:ascii="Times New Roman" w:hAnsi="Times New Roman"/>
          <w:i/>
          <w:color w:val="000000" w:themeColor="text1"/>
        </w:rPr>
        <w:t>Арендатора</w:t>
      </w:r>
      <w:r w:rsidRPr="009F0032">
        <w:rPr>
          <w:rFonts w:ascii="Times New Roman" w:hAnsi="Times New Roman"/>
          <w:color w:val="000000" w:themeColor="text1"/>
        </w:rPr>
        <w:t xml:space="preserve">, подготовленному в соответствии с пунктом </w:t>
      </w:r>
      <w:r w:rsidR="000418CD">
        <w:rPr>
          <w:rFonts w:ascii="Times New Roman" w:hAnsi="Times New Roman"/>
          <w:color w:val="000000" w:themeColor="text1"/>
        </w:rPr>
        <w:fldChar w:fldCharType="begin"/>
      </w:r>
      <w:r w:rsidR="000418CD">
        <w:rPr>
          <w:rFonts w:ascii="Times New Roman" w:hAnsi="Times New Roman"/>
          <w:color w:val="000000" w:themeColor="text1"/>
        </w:rPr>
        <w:instrText xml:space="preserve"> REF _Ref102465942 \r \h </w:instrText>
      </w:r>
      <w:r w:rsidR="000418CD">
        <w:rPr>
          <w:rFonts w:ascii="Times New Roman" w:hAnsi="Times New Roman"/>
          <w:color w:val="000000" w:themeColor="text1"/>
        </w:rPr>
      </w:r>
      <w:r w:rsidR="000418CD">
        <w:rPr>
          <w:rFonts w:ascii="Times New Roman" w:hAnsi="Times New Roman"/>
          <w:color w:val="000000" w:themeColor="text1"/>
        </w:rPr>
        <w:fldChar w:fldCharType="separate"/>
      </w:r>
      <w:r w:rsidR="001E2252">
        <w:rPr>
          <w:rFonts w:ascii="Times New Roman" w:hAnsi="Times New Roman"/>
          <w:color w:val="000000" w:themeColor="text1"/>
        </w:rPr>
        <w:t>6.1.11</w:t>
      </w:r>
      <w:r w:rsidR="000418CD">
        <w:rPr>
          <w:rFonts w:ascii="Times New Roman" w:hAnsi="Times New Roman"/>
          <w:color w:val="000000" w:themeColor="text1"/>
        </w:rPr>
        <w:fldChar w:fldCharType="end"/>
      </w:r>
      <w:r w:rsidR="007C15D0">
        <w:rPr>
          <w:rFonts w:ascii="Times New Roman" w:hAnsi="Times New Roman"/>
          <w:color w:val="000000" w:themeColor="text1"/>
        </w:rPr>
        <w:t xml:space="preserve"> </w:t>
      </w:r>
      <w:r w:rsidRPr="009F0032">
        <w:rPr>
          <w:rFonts w:ascii="Times New Roman" w:hAnsi="Times New Roman"/>
          <w:color w:val="000000" w:themeColor="text1"/>
        </w:rPr>
        <w:t>Договора, предоставить в течени</w:t>
      </w:r>
      <w:proofErr w:type="gramStart"/>
      <w:r w:rsidRPr="009F0032">
        <w:rPr>
          <w:rFonts w:ascii="Times New Roman" w:hAnsi="Times New Roman"/>
          <w:color w:val="000000" w:themeColor="text1"/>
        </w:rPr>
        <w:t>и</w:t>
      </w:r>
      <w:proofErr w:type="gramEnd"/>
      <w:r w:rsidRPr="009F0032">
        <w:rPr>
          <w:rFonts w:ascii="Times New Roman" w:hAnsi="Times New Roman"/>
          <w:color w:val="000000" w:themeColor="text1"/>
        </w:rPr>
        <w:t xml:space="preserve"> 20 (двадцати) рабочих дней доступ к камерам </w:t>
      </w:r>
      <w:r w:rsidRPr="009F0032">
        <w:rPr>
          <w:rFonts w:ascii="Times New Roman" w:hAnsi="Times New Roman"/>
          <w:i/>
          <w:color w:val="000000" w:themeColor="text1"/>
        </w:rPr>
        <w:t>Субарендатора</w:t>
      </w:r>
      <w:r w:rsidRPr="009F0032">
        <w:rPr>
          <w:rFonts w:ascii="Times New Roman" w:hAnsi="Times New Roman"/>
          <w:color w:val="000000" w:themeColor="text1"/>
        </w:rPr>
        <w:t xml:space="preserve"> и иных использующих Объекты лиц, находящимся на Недвижимом имуществе, в целях минимизации </w:t>
      </w:r>
      <w:proofErr w:type="spellStart"/>
      <w:r w:rsidRPr="009F0032">
        <w:rPr>
          <w:rFonts w:ascii="Times New Roman" w:hAnsi="Times New Roman"/>
          <w:color w:val="000000" w:themeColor="text1"/>
        </w:rPr>
        <w:t>заторовых</w:t>
      </w:r>
      <w:proofErr w:type="spellEnd"/>
      <w:r w:rsidRPr="009F0032">
        <w:rPr>
          <w:rFonts w:ascii="Times New Roman" w:hAnsi="Times New Roman"/>
          <w:color w:val="000000" w:themeColor="text1"/>
        </w:rPr>
        <w:t xml:space="preserve"> явлений посредством реализации </w:t>
      </w:r>
      <w:r w:rsidRPr="009F0032">
        <w:rPr>
          <w:rFonts w:ascii="Times New Roman" w:hAnsi="Times New Roman"/>
          <w:i/>
          <w:color w:val="000000" w:themeColor="text1"/>
        </w:rPr>
        <w:t>Арендатором</w:t>
      </w:r>
      <w:r w:rsidRPr="009F0032">
        <w:rPr>
          <w:rFonts w:ascii="Times New Roman" w:hAnsi="Times New Roman"/>
          <w:color w:val="000000" w:themeColor="text1"/>
        </w:rPr>
        <w:t xml:space="preserve"> соответствующих мер (без вмешательства в хозяйственную деятельность </w:t>
      </w:r>
      <w:r w:rsidRPr="009F0032">
        <w:rPr>
          <w:rFonts w:ascii="Times New Roman" w:hAnsi="Times New Roman"/>
          <w:i/>
          <w:color w:val="000000" w:themeColor="text1"/>
        </w:rPr>
        <w:t>Субарендатора</w:t>
      </w:r>
      <w:r w:rsidRPr="009F0032">
        <w:rPr>
          <w:rFonts w:ascii="Times New Roman" w:hAnsi="Times New Roman"/>
          <w:color w:val="000000" w:themeColor="text1"/>
        </w:rPr>
        <w:t xml:space="preserve"> и иных использующих Объекты лиц)</w:t>
      </w:r>
      <w:r w:rsidR="009C4208">
        <w:rPr>
          <w:rFonts w:ascii="Times New Roman" w:hAnsi="Times New Roman"/>
          <w:color w:val="000000" w:themeColor="text1"/>
        </w:rPr>
        <w:t>.</w:t>
      </w:r>
    </w:p>
    <w:p w14:paraId="097C82D5" w14:textId="6E37BA98" w:rsidR="00107B19" w:rsidRPr="00107B19" w:rsidRDefault="004C2387" w:rsidP="00803032">
      <w:pPr>
        <w:pStyle w:val="aff0"/>
        <w:numPr>
          <w:ilvl w:val="3"/>
          <w:numId w:val="6"/>
        </w:numPr>
        <w:ind w:left="0" w:firstLine="709"/>
        <w:jc w:val="both"/>
        <w:rPr>
          <w:rFonts w:ascii="Times New Roman" w:eastAsia="Times New Roman" w:hAnsi="Times New Roman"/>
          <w:color w:val="000000" w:themeColor="text1"/>
          <w:lang w:eastAsia="ru-RU"/>
        </w:rPr>
      </w:pPr>
      <w:r>
        <w:rPr>
          <w:rFonts w:ascii="Times New Roman" w:hAnsi="Times New Roman"/>
          <w:color w:val="000000" w:themeColor="text1"/>
        </w:rPr>
        <w:t>Согласовать проект дополнительного</w:t>
      </w:r>
      <w:r w:rsidR="003E13CD">
        <w:rPr>
          <w:rFonts w:ascii="Times New Roman" w:hAnsi="Times New Roman"/>
          <w:color w:val="000000" w:themeColor="text1"/>
        </w:rPr>
        <w:t xml:space="preserve"> соглашения, направленного в соответствии с п</w:t>
      </w:r>
      <w:r w:rsidR="00863C29">
        <w:rPr>
          <w:rFonts w:ascii="Times New Roman" w:hAnsi="Times New Roman"/>
          <w:color w:val="000000" w:themeColor="text1"/>
        </w:rPr>
        <w:t>унктом</w:t>
      </w:r>
      <w:r w:rsidR="003E13CD">
        <w:rPr>
          <w:rFonts w:ascii="Times New Roman" w:hAnsi="Times New Roman"/>
          <w:color w:val="000000" w:themeColor="text1"/>
        </w:rPr>
        <w:t xml:space="preserve"> </w:t>
      </w:r>
      <w:r w:rsidR="006076FB">
        <w:rPr>
          <w:rFonts w:ascii="Times New Roman" w:hAnsi="Times New Roman"/>
          <w:color w:val="000000" w:themeColor="text1"/>
        </w:rPr>
        <w:fldChar w:fldCharType="begin"/>
      </w:r>
      <w:r w:rsidR="006076FB">
        <w:rPr>
          <w:rFonts w:ascii="Times New Roman" w:hAnsi="Times New Roman"/>
          <w:color w:val="000000" w:themeColor="text1"/>
        </w:rPr>
        <w:instrText xml:space="preserve"> REF _Ref96105685 \r \h </w:instrText>
      </w:r>
      <w:r w:rsidR="006076FB">
        <w:rPr>
          <w:rFonts w:ascii="Times New Roman" w:hAnsi="Times New Roman"/>
          <w:color w:val="000000" w:themeColor="text1"/>
        </w:rPr>
      </w:r>
      <w:r w:rsidR="006076FB">
        <w:rPr>
          <w:rFonts w:ascii="Times New Roman" w:hAnsi="Times New Roman"/>
          <w:color w:val="000000" w:themeColor="text1"/>
        </w:rPr>
        <w:fldChar w:fldCharType="separate"/>
      </w:r>
      <w:r w:rsidR="007E6E2C">
        <w:rPr>
          <w:rFonts w:ascii="Times New Roman" w:hAnsi="Times New Roman"/>
          <w:color w:val="000000" w:themeColor="text1"/>
        </w:rPr>
        <w:t>6.2.2.6</w:t>
      </w:r>
      <w:r w:rsidR="006076FB">
        <w:rPr>
          <w:rFonts w:ascii="Times New Roman" w:hAnsi="Times New Roman"/>
          <w:color w:val="000000" w:themeColor="text1"/>
        </w:rPr>
        <w:fldChar w:fldCharType="end"/>
      </w:r>
      <w:r w:rsidR="006076FB">
        <w:rPr>
          <w:rFonts w:ascii="Times New Roman" w:hAnsi="Times New Roman"/>
          <w:color w:val="000000" w:themeColor="text1"/>
        </w:rPr>
        <w:t xml:space="preserve"> </w:t>
      </w:r>
      <w:r w:rsidR="003E13CD">
        <w:rPr>
          <w:rFonts w:ascii="Times New Roman" w:hAnsi="Times New Roman"/>
          <w:color w:val="000000" w:themeColor="text1"/>
        </w:rPr>
        <w:t xml:space="preserve">Договора, </w:t>
      </w:r>
      <w:r w:rsidRPr="002F64D8">
        <w:rPr>
          <w:rFonts w:ascii="Times New Roman" w:hAnsi="Times New Roman"/>
          <w:color w:val="000000" w:themeColor="text1"/>
        </w:rPr>
        <w:t xml:space="preserve">в срок не позднее </w:t>
      </w:r>
      <w:r w:rsidR="00863C29">
        <w:rPr>
          <w:rFonts w:ascii="Times New Roman" w:hAnsi="Times New Roman"/>
          <w:color w:val="000000" w:themeColor="text1"/>
        </w:rPr>
        <w:t>1 (одного) месяца</w:t>
      </w:r>
      <w:r w:rsidR="00876A5B">
        <w:rPr>
          <w:rFonts w:ascii="Times New Roman" w:hAnsi="Times New Roman"/>
          <w:color w:val="000000" w:themeColor="text1"/>
        </w:rPr>
        <w:t xml:space="preserve"> до </w:t>
      </w:r>
      <w:r w:rsidR="003E13CD">
        <w:rPr>
          <w:rFonts w:ascii="Times New Roman" w:hAnsi="Times New Roman"/>
          <w:color w:val="000000" w:themeColor="text1"/>
        </w:rPr>
        <w:t xml:space="preserve">даты </w:t>
      </w:r>
      <w:r w:rsidR="00876A5B">
        <w:rPr>
          <w:rFonts w:ascii="Times New Roman" w:hAnsi="Times New Roman"/>
          <w:color w:val="000000" w:themeColor="text1"/>
        </w:rPr>
        <w:t xml:space="preserve">окончания </w:t>
      </w:r>
      <w:r w:rsidR="003E13CD">
        <w:rPr>
          <w:rFonts w:ascii="Times New Roman" w:hAnsi="Times New Roman"/>
          <w:color w:val="000000" w:themeColor="text1"/>
        </w:rPr>
        <w:t>Договора.</w:t>
      </w:r>
    </w:p>
    <w:p w14:paraId="08B3CC45" w14:textId="77777777" w:rsidR="006A6CB2" w:rsidRDefault="0047577D" w:rsidP="00803032">
      <w:pPr>
        <w:pStyle w:val="aff0"/>
        <w:numPr>
          <w:ilvl w:val="3"/>
          <w:numId w:val="6"/>
        </w:numPr>
        <w:ind w:left="0" w:firstLine="709"/>
        <w:jc w:val="both"/>
        <w:rPr>
          <w:rFonts w:ascii="Times New Roman" w:eastAsia="Times New Roman" w:hAnsi="Times New Roman"/>
          <w:color w:val="000000" w:themeColor="text1"/>
          <w:lang w:eastAsia="ru-RU"/>
        </w:rPr>
      </w:pPr>
      <w:r w:rsidRPr="00107B19">
        <w:rPr>
          <w:rFonts w:ascii="Times New Roman" w:eastAsia="Times New Roman" w:hAnsi="Times New Roman"/>
          <w:color w:val="000000" w:themeColor="text1"/>
          <w:lang w:eastAsia="ru-RU"/>
        </w:rPr>
        <w:t xml:space="preserve">Не препятствовать размещению </w:t>
      </w:r>
      <w:r w:rsidRPr="00107B19">
        <w:rPr>
          <w:rFonts w:ascii="Times New Roman" w:eastAsia="Times New Roman" w:hAnsi="Times New Roman"/>
          <w:i/>
          <w:color w:val="000000" w:themeColor="text1"/>
          <w:lang w:eastAsia="ru-RU"/>
        </w:rPr>
        <w:t>Арендатором</w:t>
      </w:r>
      <w:r w:rsidRPr="00107B19">
        <w:rPr>
          <w:rFonts w:ascii="Times New Roman" w:eastAsia="Times New Roman" w:hAnsi="Times New Roman"/>
          <w:color w:val="000000" w:themeColor="text1"/>
          <w:lang w:eastAsia="ru-RU"/>
        </w:rPr>
        <w:t xml:space="preserve"> и его подрядными организациями, любого оборудования (датчиков, опор, камер</w:t>
      </w:r>
      <w:r w:rsidR="00556C7C">
        <w:rPr>
          <w:rFonts w:ascii="Times New Roman" w:eastAsia="Times New Roman" w:hAnsi="Times New Roman"/>
          <w:color w:val="000000" w:themeColor="text1"/>
          <w:lang w:eastAsia="ru-RU"/>
        </w:rPr>
        <w:t>, оборудования</w:t>
      </w:r>
      <w:r w:rsidR="00243D64">
        <w:rPr>
          <w:rFonts w:ascii="Times New Roman" w:eastAsia="Times New Roman" w:hAnsi="Times New Roman"/>
          <w:color w:val="000000" w:themeColor="text1"/>
          <w:lang w:eastAsia="ru-RU"/>
        </w:rPr>
        <w:t xml:space="preserve"> и</w:t>
      </w:r>
      <w:r w:rsidRPr="00107B19">
        <w:rPr>
          <w:rFonts w:ascii="Times New Roman" w:eastAsia="Times New Roman" w:hAnsi="Times New Roman"/>
          <w:color w:val="000000" w:themeColor="text1"/>
          <w:lang w:eastAsia="ru-RU"/>
        </w:rPr>
        <w:t xml:space="preserve"> </w:t>
      </w:r>
      <w:r w:rsidR="00243D64">
        <w:rPr>
          <w:rFonts w:ascii="Times New Roman" w:eastAsia="Times New Roman" w:hAnsi="Times New Roman"/>
          <w:color w:val="000000" w:themeColor="text1"/>
          <w:lang w:eastAsia="ru-RU"/>
        </w:rPr>
        <w:t>т.д</w:t>
      </w:r>
      <w:r w:rsidRPr="00107B19">
        <w:rPr>
          <w:rFonts w:ascii="Times New Roman" w:eastAsia="Times New Roman" w:hAnsi="Times New Roman"/>
          <w:color w:val="000000" w:themeColor="text1"/>
          <w:lang w:eastAsia="ru-RU"/>
        </w:rPr>
        <w:t xml:space="preserve">.). </w:t>
      </w:r>
    </w:p>
    <w:p w14:paraId="74B030F4" w14:textId="52A28C2D" w:rsidR="006A6CB2" w:rsidRPr="00D518CC" w:rsidRDefault="006A6CB2" w:rsidP="006A6CB2">
      <w:pPr>
        <w:pStyle w:val="aff0"/>
        <w:numPr>
          <w:ilvl w:val="3"/>
          <w:numId w:val="6"/>
        </w:numPr>
        <w:ind w:left="0" w:firstLine="709"/>
        <w:jc w:val="both"/>
        <w:rPr>
          <w:rFonts w:ascii="Times New Roman" w:hAnsi="Times New Roman"/>
          <w:color w:val="000000" w:themeColor="text1"/>
        </w:rPr>
      </w:pPr>
      <w:r>
        <w:rPr>
          <w:rFonts w:ascii="Times New Roman" w:eastAsia="Times New Roman" w:hAnsi="Times New Roman"/>
          <w:color w:val="000000" w:themeColor="text1"/>
          <w:lang w:eastAsia="ru-RU"/>
        </w:rPr>
        <w:t xml:space="preserve">По запросу </w:t>
      </w:r>
      <w:r w:rsidRPr="00F6765B">
        <w:rPr>
          <w:rFonts w:ascii="Times New Roman" w:eastAsia="Times New Roman" w:hAnsi="Times New Roman"/>
          <w:i/>
          <w:color w:val="000000" w:themeColor="text1"/>
          <w:lang w:eastAsia="ru-RU"/>
        </w:rPr>
        <w:t>Арендатора</w:t>
      </w:r>
      <w:r>
        <w:rPr>
          <w:rFonts w:ascii="Times New Roman" w:eastAsia="Times New Roman" w:hAnsi="Times New Roman"/>
          <w:color w:val="000000" w:themeColor="text1"/>
          <w:lang w:eastAsia="ru-RU"/>
        </w:rPr>
        <w:t xml:space="preserve"> согласовать размещение на Недвижимом имуществе (в т</w:t>
      </w:r>
      <w:r w:rsidR="007E6E2C">
        <w:rPr>
          <w:rFonts w:ascii="Times New Roman" w:eastAsia="Times New Roman" w:hAnsi="Times New Roman"/>
          <w:color w:val="000000" w:themeColor="text1"/>
          <w:lang w:eastAsia="ru-RU"/>
        </w:rPr>
        <w:t>.</w:t>
      </w:r>
      <w:r>
        <w:rPr>
          <w:rFonts w:ascii="Times New Roman" w:eastAsia="Times New Roman" w:hAnsi="Times New Roman"/>
          <w:color w:val="000000" w:themeColor="text1"/>
          <w:lang w:eastAsia="ru-RU"/>
        </w:rPr>
        <w:t xml:space="preserve"> ч</w:t>
      </w:r>
      <w:r w:rsidR="007E6E2C">
        <w:rPr>
          <w:rFonts w:ascii="Times New Roman" w:eastAsia="Times New Roman" w:hAnsi="Times New Roman"/>
          <w:color w:val="000000" w:themeColor="text1"/>
          <w:lang w:eastAsia="ru-RU"/>
        </w:rPr>
        <w:t>.</w:t>
      </w:r>
      <w:r>
        <w:rPr>
          <w:rFonts w:ascii="Times New Roman" w:eastAsia="Times New Roman" w:hAnsi="Times New Roman"/>
          <w:color w:val="000000" w:themeColor="text1"/>
          <w:lang w:eastAsia="ru-RU"/>
        </w:rPr>
        <w:t xml:space="preserve"> на Объектах или в Объектах) информационно-рекламных материалов и носителей, направленных на информирование пользователей </w:t>
      </w:r>
      <w:r w:rsidR="007E6E2C">
        <w:rPr>
          <w:rFonts w:ascii="Times New Roman" w:eastAsia="Times New Roman" w:hAnsi="Times New Roman"/>
          <w:color w:val="000000" w:themeColor="text1"/>
          <w:lang w:eastAsia="ru-RU"/>
        </w:rPr>
        <w:t>А</w:t>
      </w:r>
      <w:r>
        <w:rPr>
          <w:rFonts w:ascii="Times New Roman" w:eastAsia="Times New Roman" w:hAnsi="Times New Roman"/>
          <w:color w:val="000000" w:themeColor="text1"/>
          <w:lang w:eastAsia="ru-RU"/>
        </w:rPr>
        <w:t xml:space="preserve">втомобильной дороги М-12. При этом размещение указанных материалов и носителей не должно препятствовать эксплуатации Объектов. </w:t>
      </w:r>
    </w:p>
    <w:p w14:paraId="26530232" w14:textId="77777777" w:rsidR="00465383" w:rsidRPr="00465383" w:rsidRDefault="006A6CB2" w:rsidP="00465383">
      <w:pPr>
        <w:pStyle w:val="aff0"/>
        <w:numPr>
          <w:ilvl w:val="3"/>
          <w:numId w:val="6"/>
        </w:numPr>
        <w:ind w:left="0" w:firstLine="709"/>
        <w:jc w:val="both"/>
        <w:rPr>
          <w:rFonts w:ascii="Times New Roman" w:hAnsi="Times New Roman"/>
          <w:color w:val="000000" w:themeColor="text1"/>
        </w:rPr>
      </w:pPr>
      <w:r w:rsidRPr="00D518CC">
        <w:rPr>
          <w:rFonts w:ascii="Times New Roman" w:eastAsia="Times New Roman" w:hAnsi="Times New Roman"/>
          <w:color w:val="000000" w:themeColor="text1"/>
          <w:lang w:eastAsia="ru-RU"/>
        </w:rPr>
        <w:t xml:space="preserve">В целях стыковки проездов на различных частях земельных участков или земельных участках, входящих в территорию МФЗ, для обеспечения беспрепятственного передвижения пользователей по территории МФЗ, </w:t>
      </w:r>
      <w:r>
        <w:rPr>
          <w:rFonts w:ascii="Times New Roman" w:eastAsia="Times New Roman" w:hAnsi="Times New Roman"/>
          <w:color w:val="000000" w:themeColor="text1"/>
          <w:lang w:eastAsia="ru-RU"/>
        </w:rPr>
        <w:t xml:space="preserve">по требованию </w:t>
      </w:r>
      <w:r w:rsidRPr="007C3C45">
        <w:rPr>
          <w:rFonts w:ascii="Times New Roman" w:eastAsia="Times New Roman" w:hAnsi="Times New Roman"/>
          <w:i/>
          <w:color w:val="000000" w:themeColor="text1"/>
          <w:lang w:eastAsia="ru-RU"/>
        </w:rPr>
        <w:t>Арендатора</w:t>
      </w:r>
      <w:r>
        <w:rPr>
          <w:rFonts w:ascii="Times New Roman" w:eastAsia="Times New Roman" w:hAnsi="Times New Roman"/>
          <w:color w:val="000000" w:themeColor="text1"/>
          <w:lang w:eastAsia="ru-RU"/>
        </w:rPr>
        <w:t xml:space="preserve"> </w:t>
      </w:r>
      <w:r w:rsidRPr="00D518CC">
        <w:rPr>
          <w:rFonts w:ascii="Times New Roman" w:eastAsia="Times New Roman" w:hAnsi="Times New Roman"/>
          <w:color w:val="000000" w:themeColor="text1"/>
          <w:lang w:eastAsia="ru-RU"/>
        </w:rPr>
        <w:t>переустр</w:t>
      </w:r>
      <w:r>
        <w:rPr>
          <w:rFonts w:ascii="Times New Roman" w:eastAsia="Times New Roman" w:hAnsi="Times New Roman"/>
          <w:color w:val="000000" w:themeColor="text1"/>
          <w:lang w:eastAsia="ru-RU"/>
        </w:rPr>
        <w:t>аивать</w:t>
      </w:r>
      <w:r w:rsidRPr="00D518CC">
        <w:rPr>
          <w:rFonts w:ascii="Times New Roman" w:eastAsia="Times New Roman" w:hAnsi="Times New Roman"/>
          <w:color w:val="000000" w:themeColor="text1"/>
          <w:lang w:eastAsia="ru-RU"/>
        </w:rPr>
        <w:t xml:space="preserve"> обочин</w:t>
      </w:r>
      <w:r>
        <w:rPr>
          <w:rFonts w:ascii="Times New Roman" w:eastAsia="Times New Roman" w:hAnsi="Times New Roman"/>
          <w:color w:val="000000" w:themeColor="text1"/>
          <w:lang w:eastAsia="ru-RU"/>
        </w:rPr>
        <w:t>ы</w:t>
      </w:r>
      <w:r w:rsidRPr="00D518CC">
        <w:rPr>
          <w:rFonts w:ascii="Times New Roman" w:eastAsia="Times New Roman" w:hAnsi="Times New Roman"/>
          <w:color w:val="000000" w:themeColor="text1"/>
          <w:lang w:eastAsia="ru-RU"/>
        </w:rPr>
        <w:t xml:space="preserve"> и откос</w:t>
      </w:r>
      <w:r>
        <w:rPr>
          <w:rFonts w:ascii="Times New Roman" w:eastAsia="Times New Roman" w:hAnsi="Times New Roman"/>
          <w:color w:val="000000" w:themeColor="text1"/>
          <w:lang w:eastAsia="ru-RU"/>
        </w:rPr>
        <w:t>ы</w:t>
      </w:r>
      <w:r w:rsidRPr="00D518CC">
        <w:rPr>
          <w:rFonts w:ascii="Times New Roman" w:eastAsia="Times New Roman" w:hAnsi="Times New Roman"/>
          <w:color w:val="000000" w:themeColor="text1"/>
          <w:lang w:eastAsia="ru-RU"/>
        </w:rPr>
        <w:t xml:space="preserve"> проездов, обустроенных на Недвижимом имуществе</w:t>
      </w:r>
      <w:r>
        <w:rPr>
          <w:rFonts w:ascii="Times New Roman" w:eastAsia="Times New Roman" w:hAnsi="Times New Roman"/>
          <w:color w:val="000000" w:themeColor="text1"/>
          <w:lang w:eastAsia="ru-RU"/>
        </w:rPr>
        <w:t>,</w:t>
      </w:r>
      <w:r w:rsidRPr="00D518CC">
        <w:rPr>
          <w:rFonts w:ascii="Times New Roman" w:eastAsia="Times New Roman" w:hAnsi="Times New Roman"/>
          <w:color w:val="000000" w:themeColor="text1"/>
          <w:lang w:eastAsia="ru-RU"/>
        </w:rPr>
        <w:t xml:space="preserve"> или согласов</w:t>
      </w:r>
      <w:r>
        <w:rPr>
          <w:rFonts w:ascii="Times New Roman" w:eastAsia="Times New Roman" w:hAnsi="Times New Roman"/>
          <w:color w:val="000000" w:themeColor="text1"/>
          <w:lang w:eastAsia="ru-RU"/>
        </w:rPr>
        <w:t xml:space="preserve">ывать </w:t>
      </w:r>
      <w:r w:rsidRPr="00D518CC">
        <w:rPr>
          <w:rFonts w:ascii="Times New Roman" w:eastAsia="Times New Roman" w:hAnsi="Times New Roman"/>
          <w:color w:val="000000" w:themeColor="text1"/>
          <w:lang w:eastAsia="ru-RU"/>
        </w:rPr>
        <w:t>таково</w:t>
      </w:r>
      <w:r>
        <w:rPr>
          <w:rFonts w:ascii="Times New Roman" w:eastAsia="Times New Roman" w:hAnsi="Times New Roman"/>
          <w:color w:val="000000" w:themeColor="text1"/>
          <w:lang w:eastAsia="ru-RU"/>
        </w:rPr>
        <w:t>е</w:t>
      </w:r>
      <w:r w:rsidRPr="00D518CC">
        <w:rPr>
          <w:rFonts w:ascii="Times New Roman" w:eastAsia="Times New Roman" w:hAnsi="Times New Roman"/>
          <w:color w:val="000000" w:themeColor="text1"/>
          <w:lang w:eastAsia="ru-RU"/>
        </w:rPr>
        <w:t xml:space="preserve"> переустройств</w:t>
      </w:r>
      <w:r>
        <w:rPr>
          <w:rFonts w:ascii="Times New Roman" w:eastAsia="Times New Roman" w:hAnsi="Times New Roman"/>
          <w:color w:val="000000" w:themeColor="text1"/>
          <w:lang w:eastAsia="ru-RU"/>
        </w:rPr>
        <w:t>о</w:t>
      </w:r>
      <w:r w:rsidRPr="00D518CC">
        <w:rPr>
          <w:rFonts w:ascii="Times New Roman" w:eastAsia="Times New Roman" w:hAnsi="Times New Roman"/>
          <w:color w:val="000000" w:themeColor="text1"/>
          <w:lang w:eastAsia="ru-RU"/>
        </w:rPr>
        <w:t xml:space="preserve"> третьим лицам – субарендаторами частей земельных участков и(или) земельных участков, входящих в МФЗ</w:t>
      </w:r>
      <w:r w:rsidR="006F719D">
        <w:rPr>
          <w:rFonts w:ascii="Times New Roman" w:eastAsia="Times New Roman" w:hAnsi="Times New Roman"/>
          <w:color w:val="000000" w:themeColor="text1"/>
          <w:lang w:eastAsia="ru-RU"/>
        </w:rPr>
        <w:t>.</w:t>
      </w:r>
    </w:p>
    <w:p w14:paraId="5987EDE3" w14:textId="40E875FC" w:rsidR="009F0032" w:rsidRPr="00323648" w:rsidRDefault="00980C1F" w:rsidP="00465383">
      <w:pPr>
        <w:pStyle w:val="aff0"/>
        <w:numPr>
          <w:ilvl w:val="3"/>
          <w:numId w:val="6"/>
        </w:numPr>
        <w:ind w:left="0" w:firstLine="709"/>
        <w:jc w:val="both"/>
        <w:rPr>
          <w:rFonts w:ascii="Times New Roman" w:eastAsia="Calibri" w:hAnsi="Times New Roman"/>
          <w:color w:val="000000" w:themeColor="text1"/>
          <w:szCs w:val="22"/>
        </w:rPr>
      </w:pPr>
      <w:r w:rsidRPr="00465383">
        <w:rPr>
          <w:rFonts w:ascii="Times New Roman" w:hAnsi="Times New Roman"/>
          <w:color w:val="000000" w:themeColor="text1"/>
        </w:rPr>
        <w:t>Выполнять</w:t>
      </w:r>
      <w:r w:rsidRPr="00465383">
        <w:rPr>
          <w:rFonts w:ascii="Times New Roman" w:eastAsia="Times New Roman" w:hAnsi="Times New Roman"/>
          <w:color w:val="000000" w:themeColor="text1"/>
          <w:lang w:eastAsia="ru-RU"/>
        </w:rPr>
        <w:t xml:space="preserve"> выданные </w:t>
      </w:r>
      <w:r w:rsidRPr="00465383">
        <w:rPr>
          <w:rFonts w:ascii="Times New Roman" w:eastAsia="Times New Roman" w:hAnsi="Times New Roman"/>
          <w:i/>
          <w:color w:val="000000" w:themeColor="text1"/>
          <w:lang w:eastAsia="ru-RU"/>
        </w:rPr>
        <w:t>Арендатором</w:t>
      </w:r>
      <w:r w:rsidRPr="00465383">
        <w:rPr>
          <w:rFonts w:ascii="Times New Roman" w:eastAsia="Times New Roman" w:hAnsi="Times New Roman"/>
          <w:color w:val="000000" w:themeColor="text1"/>
          <w:lang w:eastAsia="ru-RU"/>
        </w:rPr>
        <w:t xml:space="preserve"> в соответствии с пунктом </w:t>
      </w:r>
      <w:r w:rsidR="000418CD" w:rsidRPr="00465383">
        <w:rPr>
          <w:rFonts w:ascii="Times New Roman" w:eastAsia="Times New Roman" w:hAnsi="Times New Roman"/>
          <w:color w:val="000000" w:themeColor="text1"/>
          <w:lang w:eastAsia="ru-RU"/>
        </w:rPr>
        <w:fldChar w:fldCharType="begin"/>
      </w:r>
      <w:r w:rsidR="000418CD" w:rsidRPr="00465383">
        <w:rPr>
          <w:rFonts w:ascii="Times New Roman" w:eastAsia="Times New Roman" w:hAnsi="Times New Roman"/>
          <w:color w:val="000000" w:themeColor="text1"/>
          <w:lang w:eastAsia="ru-RU"/>
        </w:rPr>
        <w:instrText xml:space="preserve"> REF _Ref102466043 \r \h </w:instrText>
      </w:r>
      <w:r w:rsidR="000418CD" w:rsidRPr="00465383">
        <w:rPr>
          <w:rFonts w:ascii="Times New Roman" w:eastAsia="Times New Roman" w:hAnsi="Times New Roman"/>
          <w:color w:val="000000" w:themeColor="text1"/>
          <w:lang w:eastAsia="ru-RU"/>
        </w:rPr>
      </w:r>
      <w:r w:rsidR="000418CD" w:rsidRPr="00465383">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6.1.12</w:t>
      </w:r>
      <w:r w:rsidR="000418CD" w:rsidRPr="00465383">
        <w:rPr>
          <w:rFonts w:ascii="Times New Roman" w:eastAsia="Times New Roman" w:hAnsi="Times New Roman"/>
          <w:color w:val="000000" w:themeColor="text1"/>
          <w:lang w:eastAsia="ru-RU"/>
        </w:rPr>
        <w:fldChar w:fldCharType="end"/>
      </w:r>
      <w:r w:rsidR="007C15D0" w:rsidRPr="00465383">
        <w:rPr>
          <w:rFonts w:ascii="Times New Roman" w:eastAsia="Times New Roman" w:hAnsi="Times New Roman"/>
          <w:color w:val="000000" w:themeColor="text1"/>
          <w:lang w:eastAsia="ru-RU"/>
        </w:rPr>
        <w:t xml:space="preserve"> </w:t>
      </w:r>
      <w:r w:rsidRPr="00465383">
        <w:rPr>
          <w:rFonts w:ascii="Times New Roman" w:eastAsia="Times New Roman" w:hAnsi="Times New Roman"/>
          <w:color w:val="000000" w:themeColor="text1"/>
          <w:lang w:eastAsia="ru-RU"/>
        </w:rPr>
        <w:t xml:space="preserve">Договора и обязательные для исполнения </w:t>
      </w:r>
      <w:r w:rsidRPr="00465383">
        <w:rPr>
          <w:rFonts w:ascii="Times New Roman" w:eastAsia="Times New Roman" w:hAnsi="Times New Roman"/>
          <w:i/>
          <w:color w:val="000000" w:themeColor="text1"/>
          <w:lang w:eastAsia="ru-RU"/>
        </w:rPr>
        <w:t>Субарендатором</w:t>
      </w:r>
      <w:r w:rsidRPr="00465383">
        <w:rPr>
          <w:rFonts w:ascii="Times New Roman" w:eastAsia="Times New Roman" w:hAnsi="Times New Roman"/>
          <w:color w:val="000000" w:themeColor="text1"/>
          <w:lang w:eastAsia="ru-RU"/>
        </w:rPr>
        <w:t xml:space="preserve"> требования </w:t>
      </w:r>
      <w:r w:rsidR="002E54AC" w:rsidRPr="00465383">
        <w:rPr>
          <w:rFonts w:ascii="Times New Roman" w:eastAsia="Times New Roman" w:hAnsi="Times New Roman"/>
          <w:color w:val="000000" w:themeColor="text1"/>
          <w:lang w:eastAsia="ru-RU"/>
        </w:rPr>
        <w:t xml:space="preserve">и условия </w:t>
      </w:r>
      <w:r w:rsidRPr="00465383">
        <w:rPr>
          <w:rFonts w:ascii="Times New Roman" w:eastAsia="Times New Roman" w:hAnsi="Times New Roman"/>
          <w:color w:val="000000" w:themeColor="text1"/>
          <w:lang w:eastAsia="ru-RU"/>
        </w:rPr>
        <w:t xml:space="preserve">в части содержания и безопасности дорожного движения на территории </w:t>
      </w:r>
      <w:r w:rsidR="000418CD" w:rsidRPr="00465383">
        <w:rPr>
          <w:rFonts w:ascii="Times New Roman" w:eastAsia="Times New Roman" w:hAnsi="Times New Roman"/>
          <w:color w:val="000000" w:themeColor="text1"/>
          <w:lang w:eastAsia="ru-RU"/>
        </w:rPr>
        <w:t>Недвижимого имущества</w:t>
      </w:r>
      <w:r w:rsidR="002E54AC" w:rsidRPr="00465383">
        <w:rPr>
          <w:rFonts w:ascii="Times New Roman" w:eastAsia="Times New Roman" w:hAnsi="Times New Roman"/>
          <w:color w:val="000000" w:themeColor="text1"/>
          <w:lang w:eastAsia="ru-RU"/>
        </w:rPr>
        <w:t xml:space="preserve"> и Объектах</w:t>
      </w:r>
      <w:r w:rsidRPr="00465383">
        <w:rPr>
          <w:rFonts w:ascii="Times New Roman" w:eastAsia="Times New Roman" w:hAnsi="Times New Roman"/>
          <w:color w:val="000000" w:themeColor="text1"/>
          <w:lang w:eastAsia="ru-RU"/>
        </w:rPr>
        <w:t>.</w:t>
      </w:r>
    </w:p>
    <w:p w14:paraId="6A210D5B" w14:textId="16D75150" w:rsidR="0021284E" w:rsidRPr="00323648" w:rsidRDefault="0021284E" w:rsidP="00323648">
      <w:pPr>
        <w:pStyle w:val="aff0"/>
        <w:numPr>
          <w:ilvl w:val="3"/>
          <w:numId w:val="6"/>
        </w:numPr>
        <w:ind w:left="0" w:firstLine="567"/>
        <w:jc w:val="both"/>
        <w:rPr>
          <w:rFonts w:ascii="Times New Roman" w:hAnsi="Times New Roman"/>
          <w:color w:val="000000" w:themeColor="text1"/>
        </w:rPr>
      </w:pPr>
      <w:r>
        <w:rPr>
          <w:rFonts w:ascii="Times New Roman" w:eastAsia="Times New Roman" w:hAnsi="Times New Roman"/>
          <w:color w:val="000000" w:themeColor="text1"/>
          <w:lang w:eastAsia="ru-RU"/>
        </w:rPr>
        <w:t xml:space="preserve">Предоставлять по требованию </w:t>
      </w:r>
      <w:r w:rsidR="00F507EF">
        <w:rPr>
          <w:rFonts w:ascii="Times New Roman" w:eastAsia="Times New Roman" w:hAnsi="Times New Roman"/>
          <w:i/>
          <w:color w:val="000000" w:themeColor="text1"/>
          <w:lang w:eastAsia="ru-RU"/>
        </w:rPr>
        <w:t>А</w:t>
      </w:r>
      <w:r w:rsidRPr="006F719D">
        <w:rPr>
          <w:rFonts w:ascii="Times New Roman" w:eastAsia="Times New Roman" w:hAnsi="Times New Roman"/>
          <w:i/>
          <w:color w:val="000000" w:themeColor="text1"/>
          <w:lang w:eastAsia="ru-RU"/>
        </w:rPr>
        <w:t>рендатора</w:t>
      </w:r>
      <w:r w:rsidRPr="006F719D">
        <w:rPr>
          <w:rFonts w:ascii="Times New Roman" w:eastAsia="Times New Roman" w:hAnsi="Times New Roman"/>
          <w:color w:val="000000" w:themeColor="text1"/>
          <w:lang w:eastAsia="ru-RU"/>
        </w:rPr>
        <w:t xml:space="preserve"> возможност</w:t>
      </w:r>
      <w:r>
        <w:rPr>
          <w:rFonts w:ascii="Times New Roman" w:eastAsia="Times New Roman" w:hAnsi="Times New Roman"/>
          <w:color w:val="000000" w:themeColor="text1"/>
          <w:lang w:eastAsia="ru-RU"/>
        </w:rPr>
        <w:t>ь</w:t>
      </w:r>
      <w:r w:rsidRPr="006F719D">
        <w:rPr>
          <w:rFonts w:ascii="Times New Roman" w:eastAsia="Times New Roman" w:hAnsi="Times New Roman"/>
          <w:color w:val="000000" w:themeColor="text1"/>
          <w:lang w:eastAsia="ru-RU"/>
        </w:rPr>
        <w:t xml:space="preserve"> размещения (пребывания) в помещениях </w:t>
      </w:r>
      <w:r w:rsidR="00F507EF">
        <w:rPr>
          <w:rFonts w:ascii="Times New Roman" w:eastAsia="Times New Roman" w:hAnsi="Times New Roman"/>
          <w:color w:val="000000" w:themeColor="text1"/>
          <w:lang w:eastAsia="ru-RU"/>
        </w:rPr>
        <w:t>Объектов</w:t>
      </w:r>
      <w:r w:rsidRPr="006F719D">
        <w:rPr>
          <w:rFonts w:ascii="Times New Roman" w:eastAsia="Times New Roman" w:hAnsi="Times New Roman"/>
          <w:color w:val="000000" w:themeColor="text1"/>
          <w:lang w:eastAsia="ru-RU"/>
        </w:rPr>
        <w:t xml:space="preserve"> и на территории Недвижимого имущества персонала </w:t>
      </w:r>
      <w:r w:rsidRPr="006F719D">
        <w:rPr>
          <w:rFonts w:ascii="Times New Roman" w:eastAsia="Times New Roman" w:hAnsi="Times New Roman"/>
          <w:i/>
          <w:color w:val="000000" w:themeColor="text1"/>
          <w:lang w:eastAsia="ru-RU"/>
        </w:rPr>
        <w:t xml:space="preserve">Арендатора </w:t>
      </w:r>
      <w:r w:rsidRPr="006F719D">
        <w:rPr>
          <w:rFonts w:ascii="Times New Roman" w:eastAsia="Times New Roman" w:hAnsi="Times New Roman"/>
          <w:color w:val="000000" w:themeColor="text1"/>
          <w:lang w:eastAsia="ru-RU"/>
        </w:rPr>
        <w:t xml:space="preserve">(не более трех человек одновременно), работающего с пользователями </w:t>
      </w:r>
      <w:r w:rsidR="00F507EF">
        <w:rPr>
          <w:rFonts w:ascii="Times New Roman" w:eastAsia="Times New Roman" w:hAnsi="Times New Roman"/>
          <w:color w:val="000000" w:themeColor="text1"/>
          <w:lang w:eastAsia="ru-RU"/>
        </w:rPr>
        <w:t>А</w:t>
      </w:r>
      <w:r w:rsidRPr="006F719D">
        <w:rPr>
          <w:rFonts w:ascii="Times New Roman" w:eastAsia="Times New Roman" w:hAnsi="Times New Roman"/>
          <w:color w:val="000000" w:themeColor="text1"/>
          <w:lang w:eastAsia="ru-RU"/>
        </w:rPr>
        <w:t>втомобильной дороги</w:t>
      </w:r>
      <w:r w:rsidR="00F507EF">
        <w:rPr>
          <w:rFonts w:ascii="Times New Roman" w:eastAsia="Times New Roman" w:hAnsi="Times New Roman"/>
          <w:color w:val="000000" w:themeColor="text1"/>
          <w:lang w:eastAsia="ru-RU"/>
        </w:rPr>
        <w:t xml:space="preserve"> М-12</w:t>
      </w:r>
      <w:r w:rsidRPr="006F719D">
        <w:rPr>
          <w:rFonts w:ascii="Times New Roman" w:eastAsia="Times New Roman" w:hAnsi="Times New Roman"/>
          <w:color w:val="000000" w:themeColor="text1"/>
          <w:lang w:eastAsia="ru-RU"/>
        </w:rPr>
        <w:t xml:space="preserve"> по вопросам оплаты проезда</w:t>
      </w:r>
      <w:r w:rsidR="00F507EF">
        <w:rPr>
          <w:rFonts w:ascii="Times New Roman" w:eastAsia="Times New Roman" w:hAnsi="Times New Roman"/>
          <w:color w:val="000000" w:themeColor="text1"/>
          <w:lang w:eastAsia="ru-RU"/>
        </w:rPr>
        <w:t>,</w:t>
      </w:r>
      <w:r>
        <w:rPr>
          <w:rFonts w:ascii="Times New Roman" w:eastAsia="Times New Roman" w:hAnsi="Times New Roman"/>
          <w:color w:val="000000" w:themeColor="text1"/>
          <w:lang w:eastAsia="ru-RU"/>
        </w:rPr>
        <w:t xml:space="preserve"> </w:t>
      </w:r>
      <w:r w:rsidR="00F507EF">
        <w:rPr>
          <w:rFonts w:ascii="Times New Roman" w:eastAsia="Times New Roman" w:hAnsi="Times New Roman"/>
          <w:color w:val="000000" w:themeColor="text1"/>
          <w:lang w:eastAsia="ru-RU"/>
        </w:rPr>
        <w:t>в</w:t>
      </w:r>
      <w:r>
        <w:rPr>
          <w:rFonts w:ascii="Times New Roman" w:eastAsia="Times New Roman" w:hAnsi="Times New Roman"/>
          <w:color w:val="000000" w:themeColor="text1"/>
          <w:lang w:eastAsia="ru-RU"/>
        </w:rPr>
        <w:t xml:space="preserve"> том числе предоставлять доступ к пользованию служебными помещениями для отдыха и приема пищи. </w:t>
      </w:r>
      <w:r w:rsidRPr="006F719D">
        <w:rPr>
          <w:rFonts w:ascii="Times New Roman" w:eastAsia="Times New Roman" w:hAnsi="Times New Roman"/>
          <w:color w:val="000000" w:themeColor="text1"/>
          <w:lang w:eastAsia="ru-RU"/>
        </w:rPr>
        <w:t xml:space="preserve"> </w:t>
      </w:r>
    </w:p>
    <w:p w14:paraId="110A5BE4" w14:textId="77777777" w:rsidR="00980C1F" w:rsidRPr="00F37BB5" w:rsidRDefault="00980C1F" w:rsidP="00980C1F">
      <w:pPr>
        <w:pStyle w:val="aff0"/>
        <w:ind w:left="709"/>
        <w:jc w:val="both"/>
        <w:rPr>
          <w:rFonts w:ascii="Times New Roman" w:hAnsi="Times New Roman"/>
          <w:color w:val="000000" w:themeColor="text1"/>
        </w:rPr>
      </w:pPr>
    </w:p>
    <w:p w14:paraId="5573E8A8" w14:textId="77777777" w:rsidR="00A07317" w:rsidRPr="00E855F9" w:rsidRDefault="00A07317" w:rsidP="00A07317">
      <w:pPr>
        <w:jc w:val="center"/>
        <w:rPr>
          <w:rFonts w:ascii="Times New Roman" w:eastAsia="Times New Roman" w:hAnsi="Times New Roman"/>
          <w:b/>
          <w:color w:val="000000" w:themeColor="text1"/>
          <w:lang w:eastAsia="ru-RU"/>
        </w:rPr>
      </w:pPr>
      <w:r w:rsidRPr="00E855F9">
        <w:rPr>
          <w:rFonts w:ascii="Times New Roman" w:eastAsia="Times New Roman" w:hAnsi="Times New Roman"/>
          <w:b/>
          <w:color w:val="000000" w:themeColor="text1"/>
          <w:lang w:eastAsia="ru-RU"/>
        </w:rPr>
        <w:t xml:space="preserve">Глава </w:t>
      </w:r>
      <w:r w:rsidRPr="00E855F9">
        <w:rPr>
          <w:rFonts w:ascii="Times New Roman" w:eastAsia="Times New Roman" w:hAnsi="Times New Roman"/>
          <w:b/>
          <w:color w:val="000000" w:themeColor="text1"/>
          <w:lang w:val="en-US" w:eastAsia="ru-RU"/>
        </w:rPr>
        <w:t>VI</w:t>
      </w:r>
      <w:r w:rsidRPr="00E855F9">
        <w:rPr>
          <w:rFonts w:ascii="Times New Roman" w:eastAsia="Times New Roman" w:hAnsi="Times New Roman"/>
          <w:b/>
          <w:color w:val="000000" w:themeColor="text1"/>
          <w:lang w:eastAsia="ru-RU"/>
        </w:rPr>
        <w:t xml:space="preserve">I. Ответственность </w:t>
      </w:r>
      <w:r w:rsidR="001D6A99">
        <w:rPr>
          <w:rFonts w:ascii="Times New Roman" w:eastAsia="Times New Roman" w:hAnsi="Times New Roman"/>
          <w:b/>
          <w:i/>
          <w:color w:val="000000" w:themeColor="text1"/>
          <w:lang w:eastAsia="ru-RU"/>
        </w:rPr>
        <w:t>С</w:t>
      </w:r>
      <w:r w:rsidR="001D6A99" w:rsidRPr="001D6A99">
        <w:rPr>
          <w:rFonts w:ascii="Times New Roman" w:eastAsia="Times New Roman" w:hAnsi="Times New Roman"/>
          <w:b/>
          <w:i/>
          <w:color w:val="000000" w:themeColor="text1"/>
          <w:lang w:eastAsia="ru-RU"/>
        </w:rPr>
        <w:t>торон</w:t>
      </w:r>
    </w:p>
    <w:p w14:paraId="5AB16306" w14:textId="77777777" w:rsidR="00A07317" w:rsidRPr="00E855F9" w:rsidRDefault="00A07317" w:rsidP="00A07317">
      <w:pPr>
        <w:rPr>
          <w:rFonts w:ascii="Times New Roman" w:eastAsia="Times New Roman" w:hAnsi="Times New Roman"/>
          <w:b/>
          <w:color w:val="000000" w:themeColor="text1"/>
          <w:lang w:eastAsia="ru-RU"/>
        </w:rPr>
      </w:pPr>
    </w:p>
    <w:p w14:paraId="6230CFE5" w14:textId="77777777" w:rsidR="00A07317" w:rsidRPr="00E855F9" w:rsidRDefault="00A07317" w:rsidP="00A07317">
      <w:pPr>
        <w:numPr>
          <w:ilvl w:val="1"/>
          <w:numId w:val="5"/>
        </w:numPr>
        <w:tabs>
          <w:tab w:val="num" w:pos="709"/>
        </w:tabs>
        <w:jc w:val="both"/>
        <w:rPr>
          <w:rFonts w:ascii="Times New Roman" w:eastAsia="Times New Roman" w:hAnsi="Times New Roman"/>
          <w:b/>
          <w:color w:val="000000" w:themeColor="text1"/>
          <w:lang w:eastAsia="ru-RU"/>
        </w:rPr>
      </w:pPr>
      <w:r w:rsidRPr="00E855F9">
        <w:rPr>
          <w:rFonts w:ascii="Times New Roman" w:eastAsia="Times New Roman" w:hAnsi="Times New Roman"/>
          <w:color w:val="000000" w:themeColor="text1"/>
          <w:lang w:eastAsia="ru-RU"/>
        </w:rPr>
        <w:t xml:space="preserve">За неисполнение или ненадлежащее исполнение условий Договора </w:t>
      </w:r>
      <w:r w:rsidRPr="001D6A99">
        <w:rPr>
          <w:rFonts w:ascii="Times New Roman" w:eastAsia="Times New Roman" w:hAnsi="Times New Roman"/>
          <w:i/>
          <w:color w:val="000000" w:themeColor="text1"/>
          <w:lang w:eastAsia="ru-RU"/>
        </w:rPr>
        <w:t>Стороны</w:t>
      </w:r>
      <w:r w:rsidRPr="00E855F9">
        <w:rPr>
          <w:rFonts w:ascii="Times New Roman" w:eastAsia="Times New Roman" w:hAnsi="Times New Roman"/>
          <w:color w:val="000000" w:themeColor="text1"/>
          <w:lang w:eastAsia="ru-RU"/>
        </w:rPr>
        <w:t xml:space="preserve"> несут ответственность, предусмотренную Законодательством и/или Договором. Меры ответственности </w:t>
      </w:r>
      <w:r w:rsidRPr="001D6A99">
        <w:rPr>
          <w:rFonts w:ascii="Times New Roman" w:eastAsia="Times New Roman" w:hAnsi="Times New Roman"/>
          <w:i/>
          <w:color w:val="000000" w:themeColor="text1"/>
          <w:lang w:eastAsia="ru-RU"/>
        </w:rPr>
        <w:t>Сторон</w:t>
      </w:r>
      <w:r w:rsidRPr="00E855F9">
        <w:rPr>
          <w:rFonts w:ascii="Times New Roman" w:eastAsia="Times New Roman" w:hAnsi="Times New Roman"/>
          <w:color w:val="000000" w:themeColor="text1"/>
          <w:lang w:eastAsia="ru-RU"/>
        </w:rPr>
        <w:t>, не предусмотренные в Договоре, применяются в соответствии с Законодательством.</w:t>
      </w:r>
    </w:p>
    <w:p w14:paraId="05A4618E" w14:textId="1B94DAAD" w:rsidR="00A07317" w:rsidRPr="00E855F9" w:rsidRDefault="00A07317" w:rsidP="00A07317">
      <w:pPr>
        <w:numPr>
          <w:ilvl w:val="1"/>
          <w:numId w:val="5"/>
        </w:numPr>
        <w:tabs>
          <w:tab w:val="num" w:pos="709"/>
        </w:tabs>
        <w:jc w:val="both"/>
        <w:rPr>
          <w:rFonts w:ascii="Times New Roman" w:eastAsia="Times New Roman" w:hAnsi="Times New Roman"/>
          <w:b/>
          <w:color w:val="000000" w:themeColor="text1"/>
          <w:lang w:eastAsia="ru-RU"/>
        </w:rPr>
      </w:pPr>
      <w:bookmarkStart w:id="41" w:name="_Ref102556027"/>
      <w:r w:rsidRPr="00E855F9">
        <w:rPr>
          <w:rFonts w:ascii="Times New Roman" w:eastAsia="Times New Roman" w:hAnsi="Times New Roman"/>
          <w:color w:val="000000" w:themeColor="text1"/>
          <w:lang w:eastAsia="ru-RU"/>
        </w:rPr>
        <w:t xml:space="preserve">В случае неисполнения или ненадлежащего исполнения </w:t>
      </w:r>
      <w:r w:rsidRPr="00E855F9">
        <w:rPr>
          <w:rFonts w:ascii="Times New Roman" w:eastAsia="Times New Roman" w:hAnsi="Times New Roman"/>
          <w:i/>
          <w:color w:val="000000" w:themeColor="text1"/>
          <w:lang w:eastAsia="ru-RU"/>
        </w:rPr>
        <w:t>Субарендатором</w:t>
      </w:r>
      <w:r w:rsidRPr="00E855F9">
        <w:rPr>
          <w:rFonts w:ascii="Times New Roman" w:eastAsia="Times New Roman" w:hAnsi="Times New Roman"/>
          <w:color w:val="000000" w:themeColor="text1"/>
          <w:lang w:eastAsia="ru-RU"/>
        </w:rPr>
        <w:t xml:space="preserve"> обязательства по внесению арендной платы по Договору </w:t>
      </w:r>
      <w:r w:rsidRPr="00E855F9">
        <w:rPr>
          <w:rFonts w:ascii="Times New Roman" w:eastAsia="Times New Roman" w:hAnsi="Times New Roman"/>
          <w:i/>
          <w:color w:val="000000" w:themeColor="text1"/>
          <w:lang w:eastAsia="ru-RU"/>
        </w:rPr>
        <w:t xml:space="preserve">Арендатор </w:t>
      </w:r>
      <w:r w:rsidRPr="00E855F9">
        <w:rPr>
          <w:rFonts w:ascii="Times New Roman" w:eastAsia="Times New Roman" w:hAnsi="Times New Roman"/>
          <w:color w:val="000000" w:themeColor="text1"/>
          <w:lang w:eastAsia="ru-RU"/>
        </w:rPr>
        <w:t>вправе взыскать</w:t>
      </w:r>
      <w:r w:rsidRPr="00E855F9">
        <w:rPr>
          <w:rFonts w:ascii="Times New Roman" w:eastAsia="Times New Roman" w:hAnsi="Times New Roman"/>
          <w:i/>
          <w:color w:val="000000" w:themeColor="text1"/>
          <w:lang w:eastAsia="ru-RU"/>
        </w:rPr>
        <w:t xml:space="preserve"> </w:t>
      </w:r>
      <w:r w:rsidRPr="00E855F9">
        <w:rPr>
          <w:rFonts w:ascii="Times New Roman" w:eastAsia="Times New Roman" w:hAnsi="Times New Roman"/>
          <w:color w:val="000000" w:themeColor="text1"/>
          <w:lang w:eastAsia="ru-RU"/>
        </w:rPr>
        <w:t xml:space="preserve">с </w:t>
      </w:r>
      <w:r w:rsidRPr="00E855F9">
        <w:rPr>
          <w:rFonts w:ascii="Times New Roman" w:eastAsia="Times New Roman" w:hAnsi="Times New Roman"/>
          <w:i/>
          <w:color w:val="000000" w:themeColor="text1"/>
          <w:lang w:eastAsia="ru-RU"/>
        </w:rPr>
        <w:t>Субарендатора</w:t>
      </w:r>
      <w:r w:rsidRPr="00E855F9">
        <w:rPr>
          <w:rFonts w:ascii="Times New Roman" w:eastAsia="Times New Roman" w:hAnsi="Times New Roman"/>
          <w:color w:val="000000" w:themeColor="text1"/>
          <w:lang w:eastAsia="ru-RU"/>
        </w:rPr>
        <w:t xml:space="preserve"> неустойку в размере </w:t>
      </w:r>
      <w:r w:rsidR="00A65181">
        <w:rPr>
          <w:rFonts w:ascii="Times New Roman" w:eastAsia="Times New Roman" w:hAnsi="Times New Roman"/>
          <w:color w:val="000000" w:themeColor="text1"/>
          <w:lang w:eastAsia="ru-RU"/>
        </w:rPr>
        <w:t>0,5</w:t>
      </w:r>
      <w:r w:rsidR="00A65181" w:rsidRPr="00E855F9">
        <w:rPr>
          <w:rFonts w:ascii="Times New Roman" w:eastAsia="Times New Roman" w:hAnsi="Times New Roman"/>
          <w:color w:val="000000" w:themeColor="text1"/>
          <w:lang w:eastAsia="ru-RU"/>
        </w:rPr>
        <w:t xml:space="preserve"> </w:t>
      </w:r>
      <w:r w:rsidRPr="00E855F9">
        <w:rPr>
          <w:rFonts w:ascii="Times New Roman" w:eastAsia="Times New Roman" w:hAnsi="Times New Roman"/>
          <w:color w:val="000000" w:themeColor="text1"/>
          <w:lang w:eastAsia="ru-RU"/>
        </w:rPr>
        <w:t>(</w:t>
      </w:r>
      <w:r w:rsidR="00A65181">
        <w:rPr>
          <w:rFonts w:ascii="Times New Roman" w:eastAsia="Times New Roman" w:hAnsi="Times New Roman"/>
          <w:color w:val="000000" w:themeColor="text1"/>
          <w:lang w:eastAsia="ru-RU"/>
        </w:rPr>
        <w:t>пять десятых</w:t>
      </w:r>
      <w:r w:rsidRPr="00E855F9">
        <w:rPr>
          <w:rFonts w:ascii="Times New Roman" w:eastAsia="Times New Roman" w:hAnsi="Times New Roman"/>
          <w:color w:val="000000" w:themeColor="text1"/>
          <w:lang w:eastAsia="ru-RU"/>
        </w:rPr>
        <w:t>) % от просроченной суммы по Договору за каждый календарный день просрочки. Во избежание сомнений, данный пункт Договора распространяется на все установленные Договором части арендной платы.</w:t>
      </w:r>
      <w:bookmarkEnd w:id="41"/>
    </w:p>
    <w:p w14:paraId="0E3F4481" w14:textId="77777777" w:rsidR="00A07317" w:rsidRPr="00E855F9" w:rsidRDefault="00A07317" w:rsidP="00A07317">
      <w:pPr>
        <w:numPr>
          <w:ilvl w:val="1"/>
          <w:numId w:val="5"/>
        </w:numPr>
        <w:tabs>
          <w:tab w:val="num" w:pos="709"/>
        </w:tabs>
        <w:jc w:val="both"/>
        <w:rPr>
          <w:rFonts w:ascii="Times New Roman" w:eastAsia="Times New Roman" w:hAnsi="Times New Roman"/>
          <w:b/>
          <w:color w:val="000000" w:themeColor="text1"/>
          <w:lang w:eastAsia="ru-RU"/>
        </w:rPr>
      </w:pPr>
      <w:bookmarkStart w:id="42" w:name="_Ref102556203"/>
      <w:r w:rsidRPr="00E855F9">
        <w:rPr>
          <w:rFonts w:ascii="Times New Roman" w:eastAsia="Times New Roman" w:hAnsi="Times New Roman"/>
          <w:color w:val="000000" w:themeColor="text1"/>
          <w:lang w:eastAsia="ru-RU"/>
        </w:rPr>
        <w:t xml:space="preserve">В случае невозвращения Недвижимого имущества </w:t>
      </w:r>
      <w:r w:rsidRPr="00E855F9">
        <w:rPr>
          <w:rFonts w:ascii="Times New Roman" w:eastAsia="Times New Roman" w:hAnsi="Times New Roman"/>
          <w:i/>
          <w:color w:val="000000" w:themeColor="text1"/>
          <w:lang w:eastAsia="ru-RU"/>
        </w:rPr>
        <w:t>Арендатору</w:t>
      </w:r>
      <w:r w:rsidRPr="00E855F9">
        <w:rPr>
          <w:rFonts w:ascii="Times New Roman" w:eastAsia="Times New Roman" w:hAnsi="Times New Roman"/>
          <w:color w:val="000000" w:themeColor="text1"/>
          <w:lang w:eastAsia="ru-RU"/>
        </w:rPr>
        <w:t xml:space="preserve"> при прекращении Договора, в установленный Договором срок, </w:t>
      </w:r>
      <w:r w:rsidRPr="00E855F9">
        <w:rPr>
          <w:rFonts w:ascii="Times New Roman" w:eastAsia="Times New Roman" w:hAnsi="Times New Roman"/>
          <w:i/>
          <w:color w:val="000000" w:themeColor="text1"/>
          <w:lang w:eastAsia="ru-RU"/>
        </w:rPr>
        <w:t>Субарендатор</w:t>
      </w:r>
      <w:r w:rsidRPr="00E855F9">
        <w:rPr>
          <w:rFonts w:ascii="Times New Roman" w:eastAsia="Times New Roman" w:hAnsi="Times New Roman"/>
          <w:color w:val="000000" w:themeColor="text1"/>
          <w:lang w:eastAsia="ru-RU"/>
        </w:rPr>
        <w:t xml:space="preserve"> уплачивает </w:t>
      </w:r>
      <w:r w:rsidRPr="00E855F9">
        <w:rPr>
          <w:rFonts w:ascii="Times New Roman" w:eastAsia="Times New Roman" w:hAnsi="Times New Roman"/>
          <w:i/>
          <w:color w:val="000000" w:themeColor="text1"/>
          <w:lang w:eastAsia="ru-RU"/>
        </w:rPr>
        <w:t>Арендатору</w:t>
      </w:r>
      <w:r w:rsidRPr="00E855F9">
        <w:rPr>
          <w:rFonts w:ascii="Times New Roman" w:eastAsia="Times New Roman" w:hAnsi="Times New Roman"/>
          <w:color w:val="000000" w:themeColor="text1"/>
          <w:lang w:eastAsia="ru-RU"/>
        </w:rPr>
        <w:t xml:space="preserve"> арендную плату (</w:t>
      </w:r>
      <w:r w:rsidR="00A36F54">
        <w:rPr>
          <w:rFonts w:ascii="Times New Roman" w:eastAsia="Times New Roman" w:hAnsi="Times New Roman"/>
          <w:color w:val="000000" w:themeColor="text1"/>
          <w:lang w:eastAsia="ru-RU"/>
        </w:rPr>
        <w:t xml:space="preserve">Ежемесячную часть </w:t>
      </w:r>
      <w:r w:rsidRPr="00E855F9">
        <w:rPr>
          <w:rFonts w:ascii="Times New Roman" w:eastAsia="Times New Roman" w:hAnsi="Times New Roman"/>
          <w:color w:val="000000" w:themeColor="text1"/>
          <w:lang w:eastAsia="ru-RU"/>
        </w:rPr>
        <w:t>Постоянн</w:t>
      </w:r>
      <w:r w:rsidR="00A36F54">
        <w:rPr>
          <w:rFonts w:ascii="Times New Roman" w:eastAsia="Times New Roman" w:hAnsi="Times New Roman"/>
          <w:color w:val="000000" w:themeColor="text1"/>
          <w:lang w:eastAsia="ru-RU"/>
        </w:rPr>
        <w:t>ой</w:t>
      </w:r>
      <w:r w:rsidR="00125DD9">
        <w:rPr>
          <w:rFonts w:ascii="Times New Roman" w:eastAsia="Times New Roman" w:hAnsi="Times New Roman"/>
          <w:color w:val="000000" w:themeColor="text1"/>
          <w:lang w:eastAsia="ru-RU"/>
        </w:rPr>
        <w:t xml:space="preserve"> арендной платы</w:t>
      </w:r>
      <w:r w:rsidRPr="00E855F9">
        <w:rPr>
          <w:rFonts w:ascii="Times New Roman" w:eastAsia="Times New Roman" w:hAnsi="Times New Roman"/>
          <w:color w:val="000000" w:themeColor="text1"/>
          <w:lang w:eastAsia="ru-RU"/>
        </w:rPr>
        <w:t xml:space="preserve"> и Оборотн</w:t>
      </w:r>
      <w:r w:rsidR="00125DD9">
        <w:rPr>
          <w:rFonts w:ascii="Times New Roman" w:eastAsia="Times New Roman" w:hAnsi="Times New Roman"/>
          <w:color w:val="000000" w:themeColor="text1"/>
          <w:lang w:eastAsia="ru-RU"/>
        </w:rPr>
        <w:t>ую</w:t>
      </w:r>
      <w:r w:rsidR="00885D57">
        <w:rPr>
          <w:rFonts w:ascii="Times New Roman" w:eastAsia="Times New Roman" w:hAnsi="Times New Roman"/>
          <w:color w:val="000000" w:themeColor="text1"/>
          <w:lang w:eastAsia="ru-RU"/>
        </w:rPr>
        <w:t xml:space="preserve"> </w:t>
      </w:r>
      <w:r w:rsidR="00125DD9">
        <w:rPr>
          <w:rFonts w:ascii="Times New Roman" w:eastAsia="Times New Roman" w:hAnsi="Times New Roman"/>
          <w:color w:val="000000" w:themeColor="text1"/>
          <w:lang w:eastAsia="ru-RU"/>
        </w:rPr>
        <w:t xml:space="preserve">арендную </w:t>
      </w:r>
      <w:r w:rsidR="00885D57">
        <w:rPr>
          <w:rFonts w:ascii="Times New Roman" w:eastAsia="Times New Roman" w:hAnsi="Times New Roman"/>
          <w:color w:val="000000" w:themeColor="text1"/>
          <w:lang w:eastAsia="ru-RU"/>
        </w:rPr>
        <w:t>плат</w:t>
      </w:r>
      <w:r w:rsidR="00125DD9">
        <w:rPr>
          <w:rFonts w:ascii="Times New Roman" w:eastAsia="Times New Roman" w:hAnsi="Times New Roman"/>
          <w:color w:val="000000" w:themeColor="text1"/>
          <w:lang w:eastAsia="ru-RU"/>
        </w:rPr>
        <w:t>у</w:t>
      </w:r>
      <w:r w:rsidRPr="00E855F9">
        <w:rPr>
          <w:rFonts w:ascii="Times New Roman" w:eastAsia="Times New Roman" w:hAnsi="Times New Roman"/>
          <w:color w:val="000000" w:themeColor="text1"/>
          <w:lang w:eastAsia="ru-RU"/>
        </w:rPr>
        <w:t xml:space="preserve">) за фактическое пользование Недвижимым имуществом, а также неустойку в размере </w:t>
      </w:r>
      <w:r w:rsidR="00A65181">
        <w:rPr>
          <w:rFonts w:ascii="Times New Roman" w:eastAsia="Times New Roman" w:hAnsi="Times New Roman"/>
          <w:color w:val="000000" w:themeColor="text1"/>
          <w:lang w:eastAsia="ru-RU"/>
        </w:rPr>
        <w:t>0,5</w:t>
      </w:r>
      <w:r w:rsidR="00A65181" w:rsidRPr="00E855F9">
        <w:rPr>
          <w:rFonts w:ascii="Times New Roman" w:eastAsia="Times New Roman" w:hAnsi="Times New Roman"/>
          <w:color w:val="000000" w:themeColor="text1"/>
          <w:lang w:eastAsia="ru-RU"/>
        </w:rPr>
        <w:t xml:space="preserve"> </w:t>
      </w:r>
      <w:r w:rsidRPr="00E855F9">
        <w:rPr>
          <w:rFonts w:ascii="Times New Roman" w:eastAsia="Times New Roman" w:hAnsi="Times New Roman"/>
          <w:color w:val="000000" w:themeColor="text1"/>
          <w:lang w:eastAsia="ru-RU"/>
        </w:rPr>
        <w:t>(</w:t>
      </w:r>
      <w:r w:rsidR="00B745DA">
        <w:rPr>
          <w:rFonts w:ascii="Times New Roman" w:eastAsia="Times New Roman" w:hAnsi="Times New Roman"/>
          <w:color w:val="000000" w:themeColor="text1"/>
          <w:lang w:eastAsia="ru-RU"/>
        </w:rPr>
        <w:t xml:space="preserve">ноль целых </w:t>
      </w:r>
      <w:r w:rsidR="00A65181">
        <w:rPr>
          <w:rFonts w:ascii="Times New Roman" w:eastAsia="Times New Roman" w:hAnsi="Times New Roman"/>
          <w:color w:val="000000" w:themeColor="text1"/>
          <w:lang w:eastAsia="ru-RU"/>
        </w:rPr>
        <w:t>пять десятых</w:t>
      </w:r>
      <w:r w:rsidRPr="00E855F9">
        <w:rPr>
          <w:rFonts w:ascii="Times New Roman" w:eastAsia="Times New Roman" w:hAnsi="Times New Roman"/>
          <w:color w:val="000000" w:themeColor="text1"/>
          <w:lang w:eastAsia="ru-RU"/>
        </w:rPr>
        <w:t>) % от суммы арендной платы (</w:t>
      </w:r>
      <w:r w:rsidR="00A36F54">
        <w:rPr>
          <w:rFonts w:ascii="Times New Roman" w:eastAsia="Times New Roman" w:hAnsi="Times New Roman"/>
          <w:color w:val="000000" w:themeColor="text1"/>
          <w:lang w:eastAsia="ru-RU"/>
        </w:rPr>
        <w:t xml:space="preserve">Ежемесячной части </w:t>
      </w:r>
      <w:r w:rsidR="00125DD9" w:rsidRPr="00E855F9">
        <w:rPr>
          <w:rFonts w:ascii="Times New Roman" w:eastAsia="Times New Roman" w:hAnsi="Times New Roman"/>
          <w:color w:val="000000" w:themeColor="text1"/>
          <w:lang w:eastAsia="ru-RU"/>
        </w:rPr>
        <w:t>Постоянн</w:t>
      </w:r>
      <w:r w:rsidR="00125DD9">
        <w:rPr>
          <w:rFonts w:ascii="Times New Roman" w:eastAsia="Times New Roman" w:hAnsi="Times New Roman"/>
          <w:color w:val="000000" w:themeColor="text1"/>
          <w:lang w:eastAsia="ru-RU"/>
        </w:rPr>
        <w:t>ой арендной платы</w:t>
      </w:r>
      <w:r w:rsidR="00125DD9" w:rsidRPr="00E855F9">
        <w:rPr>
          <w:rFonts w:ascii="Times New Roman" w:eastAsia="Times New Roman" w:hAnsi="Times New Roman"/>
          <w:color w:val="000000" w:themeColor="text1"/>
          <w:lang w:eastAsia="ru-RU"/>
        </w:rPr>
        <w:t xml:space="preserve"> и Оборотн</w:t>
      </w:r>
      <w:r w:rsidR="00125DD9">
        <w:rPr>
          <w:rFonts w:ascii="Times New Roman" w:eastAsia="Times New Roman" w:hAnsi="Times New Roman"/>
          <w:color w:val="000000" w:themeColor="text1"/>
          <w:lang w:eastAsia="ru-RU"/>
        </w:rPr>
        <w:t>ую арендную плату</w:t>
      </w:r>
      <w:r w:rsidR="00885D57">
        <w:rPr>
          <w:rFonts w:ascii="Times New Roman" w:eastAsia="Times New Roman" w:hAnsi="Times New Roman"/>
          <w:color w:val="000000" w:themeColor="text1"/>
          <w:lang w:eastAsia="ru-RU"/>
        </w:rPr>
        <w:t xml:space="preserve"> </w:t>
      </w:r>
      <w:r w:rsidRPr="00E855F9">
        <w:rPr>
          <w:rFonts w:ascii="Times New Roman" w:eastAsia="Times New Roman" w:hAnsi="Times New Roman"/>
          <w:color w:val="000000" w:themeColor="text1"/>
          <w:lang w:eastAsia="ru-RU"/>
        </w:rPr>
        <w:t>за последний месяц срока действия Договора) за каждый календарный день просрочки возврата Недвижимого имущества.</w:t>
      </w:r>
      <w:bookmarkEnd w:id="42"/>
      <w:r w:rsidRPr="00E855F9">
        <w:rPr>
          <w:rFonts w:ascii="Times New Roman" w:eastAsia="Times New Roman" w:hAnsi="Times New Roman"/>
          <w:color w:val="000000" w:themeColor="text1"/>
          <w:lang w:eastAsia="ru-RU"/>
        </w:rPr>
        <w:t xml:space="preserve"> </w:t>
      </w:r>
    </w:p>
    <w:p w14:paraId="2C33BA05" w14:textId="77777777" w:rsidR="00A07317" w:rsidRPr="00D2687F" w:rsidRDefault="00A07317" w:rsidP="00A07317">
      <w:pPr>
        <w:numPr>
          <w:ilvl w:val="1"/>
          <w:numId w:val="5"/>
        </w:numPr>
        <w:tabs>
          <w:tab w:val="num" w:pos="709"/>
        </w:tabs>
        <w:jc w:val="both"/>
        <w:rPr>
          <w:rFonts w:ascii="Times New Roman" w:hAnsi="Times New Roman"/>
          <w:color w:val="000000" w:themeColor="text1"/>
        </w:rPr>
      </w:pPr>
      <w:bookmarkStart w:id="43" w:name="_Ref102556207"/>
      <w:proofErr w:type="gramStart"/>
      <w:r w:rsidRPr="00E855F9">
        <w:rPr>
          <w:rFonts w:ascii="Times New Roman" w:hAnsi="Times New Roman"/>
          <w:color w:val="000000" w:themeColor="text1"/>
        </w:rPr>
        <w:t xml:space="preserve">В случае нарушения </w:t>
      </w:r>
      <w:r w:rsidRPr="00E855F9">
        <w:rPr>
          <w:rFonts w:ascii="Times New Roman" w:hAnsi="Times New Roman"/>
          <w:i/>
          <w:color w:val="000000" w:themeColor="text1"/>
        </w:rPr>
        <w:t>Субарендатором</w:t>
      </w:r>
      <w:r w:rsidRPr="00E855F9">
        <w:rPr>
          <w:rFonts w:ascii="Times New Roman" w:hAnsi="Times New Roman"/>
          <w:color w:val="000000" w:themeColor="text1"/>
        </w:rPr>
        <w:t xml:space="preserve"> каждого из сроков, установленных пунктом </w:t>
      </w:r>
      <w:r w:rsidR="007C15D0">
        <w:rPr>
          <w:rFonts w:ascii="Times New Roman" w:hAnsi="Times New Roman"/>
          <w:color w:val="000000" w:themeColor="text1"/>
        </w:rPr>
        <w:fldChar w:fldCharType="begin"/>
      </w:r>
      <w:r w:rsidR="007C15D0">
        <w:rPr>
          <w:rFonts w:ascii="Times New Roman" w:hAnsi="Times New Roman"/>
          <w:color w:val="000000" w:themeColor="text1"/>
        </w:rPr>
        <w:instrText xml:space="preserve"> REF _Ref102555629 \r \h </w:instrText>
      </w:r>
      <w:r w:rsidR="007C15D0">
        <w:rPr>
          <w:rFonts w:ascii="Times New Roman" w:hAnsi="Times New Roman"/>
          <w:color w:val="000000" w:themeColor="text1"/>
        </w:rPr>
      </w:r>
      <w:r w:rsidR="007C15D0">
        <w:rPr>
          <w:rFonts w:ascii="Times New Roman" w:hAnsi="Times New Roman"/>
          <w:color w:val="000000" w:themeColor="text1"/>
        </w:rPr>
        <w:fldChar w:fldCharType="separate"/>
      </w:r>
      <w:r w:rsidR="001E2252">
        <w:rPr>
          <w:rFonts w:ascii="Times New Roman" w:hAnsi="Times New Roman"/>
          <w:color w:val="000000" w:themeColor="text1"/>
        </w:rPr>
        <w:t>6.4</w:t>
      </w:r>
      <w:r w:rsidR="007C15D0">
        <w:rPr>
          <w:rFonts w:ascii="Times New Roman" w:hAnsi="Times New Roman"/>
          <w:color w:val="000000" w:themeColor="text1"/>
        </w:rPr>
        <w:fldChar w:fldCharType="end"/>
      </w:r>
      <w:r w:rsidRPr="00E855F9">
        <w:rPr>
          <w:rFonts w:ascii="Times New Roman" w:hAnsi="Times New Roman"/>
          <w:color w:val="000000" w:themeColor="text1"/>
        </w:rPr>
        <w:t xml:space="preserve"> </w:t>
      </w:r>
      <w:r w:rsidRPr="00E855F9">
        <w:rPr>
          <w:rFonts w:ascii="Times New Roman" w:eastAsia="Times New Roman" w:hAnsi="Times New Roman"/>
          <w:color w:val="000000" w:themeColor="text1"/>
          <w:lang w:eastAsia="ru-RU"/>
        </w:rPr>
        <w:t>Договора</w:t>
      </w:r>
      <w:r w:rsidRPr="00E855F9">
        <w:rPr>
          <w:rFonts w:ascii="Times New Roman" w:hAnsi="Times New Roman"/>
          <w:color w:val="000000" w:themeColor="text1"/>
        </w:rPr>
        <w:t xml:space="preserve"> более чем на </w:t>
      </w:r>
      <w:r>
        <w:rPr>
          <w:rFonts w:ascii="Times New Roman" w:hAnsi="Times New Roman"/>
          <w:color w:val="000000" w:themeColor="text1"/>
        </w:rPr>
        <w:t>3</w:t>
      </w:r>
      <w:r w:rsidRPr="00E855F9">
        <w:rPr>
          <w:rFonts w:ascii="Times New Roman" w:hAnsi="Times New Roman"/>
          <w:color w:val="000000" w:themeColor="text1"/>
        </w:rPr>
        <w:t>0 (</w:t>
      </w:r>
      <w:r>
        <w:rPr>
          <w:rFonts w:ascii="Times New Roman" w:hAnsi="Times New Roman"/>
          <w:color w:val="000000" w:themeColor="text1"/>
        </w:rPr>
        <w:t>тридцать</w:t>
      </w:r>
      <w:r w:rsidRPr="00E855F9">
        <w:rPr>
          <w:rFonts w:ascii="Times New Roman" w:hAnsi="Times New Roman"/>
          <w:color w:val="000000" w:themeColor="text1"/>
        </w:rPr>
        <w:t xml:space="preserve">) календарных дней, </w:t>
      </w:r>
      <w:r w:rsidRPr="00E855F9">
        <w:rPr>
          <w:rFonts w:ascii="Times New Roman" w:eastAsia="Times New Roman" w:hAnsi="Times New Roman"/>
          <w:i/>
          <w:color w:val="000000" w:themeColor="text1"/>
          <w:lang w:eastAsia="ru-RU"/>
        </w:rPr>
        <w:t xml:space="preserve">Арендатор </w:t>
      </w:r>
      <w:r w:rsidRPr="00E855F9">
        <w:rPr>
          <w:rFonts w:ascii="Times New Roman" w:eastAsia="Times New Roman" w:hAnsi="Times New Roman"/>
          <w:color w:val="000000" w:themeColor="text1"/>
          <w:lang w:eastAsia="ru-RU"/>
        </w:rPr>
        <w:t>вправе взыскать</w:t>
      </w:r>
      <w:r w:rsidRPr="00E855F9">
        <w:rPr>
          <w:rFonts w:ascii="Times New Roman" w:eastAsia="Times New Roman" w:hAnsi="Times New Roman"/>
          <w:i/>
          <w:color w:val="000000" w:themeColor="text1"/>
          <w:lang w:eastAsia="ru-RU"/>
        </w:rPr>
        <w:t xml:space="preserve"> </w:t>
      </w:r>
      <w:r w:rsidRPr="00E855F9">
        <w:rPr>
          <w:rFonts w:ascii="Times New Roman" w:eastAsia="Times New Roman" w:hAnsi="Times New Roman"/>
          <w:color w:val="000000" w:themeColor="text1"/>
          <w:lang w:eastAsia="ru-RU"/>
        </w:rPr>
        <w:t xml:space="preserve">с </w:t>
      </w:r>
      <w:r w:rsidRPr="00E855F9">
        <w:rPr>
          <w:rFonts w:ascii="Times New Roman" w:eastAsia="Times New Roman" w:hAnsi="Times New Roman"/>
          <w:i/>
          <w:color w:val="000000" w:themeColor="text1"/>
          <w:lang w:eastAsia="ru-RU"/>
        </w:rPr>
        <w:t>Субарендатора</w:t>
      </w:r>
      <w:r w:rsidRPr="00E855F9">
        <w:rPr>
          <w:rFonts w:ascii="Times New Roman" w:eastAsia="Times New Roman" w:hAnsi="Times New Roman"/>
          <w:color w:val="000000" w:themeColor="text1"/>
          <w:lang w:eastAsia="ru-RU"/>
        </w:rPr>
        <w:t xml:space="preserve"> штраф в</w:t>
      </w:r>
      <w:r>
        <w:rPr>
          <w:rFonts w:ascii="Times New Roman" w:eastAsia="Times New Roman" w:hAnsi="Times New Roman"/>
          <w:color w:val="000000" w:themeColor="text1"/>
          <w:lang w:eastAsia="ru-RU"/>
        </w:rPr>
        <w:t xml:space="preserve"> </w:t>
      </w:r>
      <w:r w:rsidRPr="00E855F9">
        <w:rPr>
          <w:rFonts w:ascii="Times New Roman" w:eastAsia="Times New Roman" w:hAnsi="Times New Roman"/>
          <w:color w:val="000000" w:themeColor="text1"/>
          <w:lang w:eastAsia="ru-RU"/>
        </w:rPr>
        <w:t xml:space="preserve">размере </w:t>
      </w:r>
      <w:r w:rsidR="00516DDC">
        <w:rPr>
          <w:rFonts w:ascii="Times New Roman" w:eastAsia="Times New Roman" w:hAnsi="Times New Roman"/>
          <w:color w:val="000000" w:themeColor="text1"/>
          <w:lang w:eastAsia="ru-RU"/>
        </w:rPr>
        <w:t>2 (</w:t>
      </w:r>
      <w:r w:rsidR="00761D5B">
        <w:rPr>
          <w:rFonts w:ascii="Times New Roman" w:eastAsia="Times New Roman" w:hAnsi="Times New Roman"/>
          <w:color w:val="000000" w:themeColor="text1"/>
          <w:lang w:eastAsia="ru-RU"/>
        </w:rPr>
        <w:t>двух</w:t>
      </w:r>
      <w:r w:rsidR="00516DDC">
        <w:rPr>
          <w:rFonts w:ascii="Times New Roman" w:eastAsia="Times New Roman" w:hAnsi="Times New Roman"/>
          <w:color w:val="000000" w:themeColor="text1"/>
          <w:lang w:eastAsia="ru-RU"/>
        </w:rPr>
        <w:t xml:space="preserve">) % </w:t>
      </w:r>
      <w:r w:rsidR="00516DDC">
        <w:rPr>
          <w:rFonts w:ascii="Times New Roman" w:hAnsi="Times New Roman"/>
          <w:color w:val="000000" w:themeColor="text1"/>
        </w:rPr>
        <w:t>от Единовременной части Постоянной арендной платы</w:t>
      </w:r>
      <w:r>
        <w:rPr>
          <w:rFonts w:ascii="Times New Roman" w:eastAsia="Times New Roman" w:hAnsi="Times New Roman"/>
          <w:color w:val="000000" w:themeColor="text1"/>
          <w:lang w:eastAsia="ru-RU"/>
        </w:rPr>
        <w:t xml:space="preserve">, установленной пунктом </w:t>
      </w:r>
      <w:r w:rsidR="00516DDC">
        <w:rPr>
          <w:rFonts w:ascii="Times New Roman" w:hAnsi="Times New Roman"/>
          <w:color w:val="000000" w:themeColor="text1"/>
          <w:lang w:eastAsia="ru-RU"/>
        </w:rPr>
        <w:fldChar w:fldCharType="begin"/>
      </w:r>
      <w:r w:rsidR="00516DDC">
        <w:rPr>
          <w:rFonts w:ascii="Times New Roman" w:hAnsi="Times New Roman"/>
          <w:color w:val="000000" w:themeColor="text1"/>
          <w:lang w:eastAsia="ru-RU"/>
        </w:rPr>
        <w:instrText xml:space="preserve"> REF _Ref88555251 \r \h </w:instrText>
      </w:r>
      <w:r w:rsidR="00516DDC">
        <w:rPr>
          <w:rFonts w:ascii="Times New Roman" w:hAnsi="Times New Roman"/>
          <w:color w:val="000000" w:themeColor="text1"/>
          <w:lang w:eastAsia="ru-RU"/>
        </w:rPr>
      </w:r>
      <w:r w:rsidR="00516DDC">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5.2.1.1.1</w:t>
      </w:r>
      <w:r w:rsidR="00516DDC">
        <w:rPr>
          <w:rFonts w:ascii="Times New Roman" w:hAnsi="Times New Roman"/>
          <w:color w:val="000000" w:themeColor="text1"/>
          <w:lang w:eastAsia="ru-RU"/>
        </w:rPr>
        <w:fldChar w:fldCharType="end"/>
      </w:r>
      <w:r>
        <w:rPr>
          <w:rFonts w:ascii="Times New Roman" w:eastAsia="Times New Roman" w:hAnsi="Times New Roman"/>
          <w:color w:val="000000" w:themeColor="text1"/>
          <w:lang w:eastAsia="ru-RU"/>
        </w:rPr>
        <w:t>. Договора,</w:t>
      </w:r>
      <w:r w:rsidRPr="00E855F9">
        <w:rPr>
          <w:rFonts w:ascii="Times New Roman" w:eastAsia="Times New Roman" w:hAnsi="Times New Roman"/>
          <w:color w:val="000000" w:themeColor="text1"/>
          <w:lang w:eastAsia="ru-RU"/>
        </w:rPr>
        <w:t xml:space="preserve"> за каждый факт нарушения.</w:t>
      </w:r>
      <w:bookmarkEnd w:id="43"/>
      <w:proofErr w:type="gramEnd"/>
    </w:p>
    <w:p w14:paraId="57740B49" w14:textId="77777777" w:rsidR="00B26C67" w:rsidRDefault="00B26C67" w:rsidP="00FB5AF2">
      <w:pPr>
        <w:numPr>
          <w:ilvl w:val="1"/>
          <w:numId w:val="5"/>
        </w:numPr>
        <w:jc w:val="both"/>
        <w:rPr>
          <w:rFonts w:ascii="Times New Roman" w:hAnsi="Times New Roman"/>
          <w:color w:val="000000" w:themeColor="text1"/>
        </w:rPr>
      </w:pPr>
      <w:bookmarkStart w:id="44" w:name="_Ref98928351"/>
      <w:r w:rsidRPr="00B26C67">
        <w:rPr>
          <w:rFonts w:ascii="Times New Roman" w:hAnsi="Times New Roman"/>
          <w:color w:val="000000" w:themeColor="text1"/>
        </w:rPr>
        <w:lastRenderedPageBreak/>
        <w:t xml:space="preserve">При прекращении обслуживания пользователей </w:t>
      </w:r>
      <w:r w:rsidR="00CF28C0">
        <w:rPr>
          <w:rFonts w:ascii="Times New Roman" w:hAnsi="Times New Roman"/>
          <w:color w:val="000000" w:themeColor="text1"/>
        </w:rPr>
        <w:t>А</w:t>
      </w:r>
      <w:r w:rsidRPr="00B26C67">
        <w:rPr>
          <w:rFonts w:ascii="Times New Roman" w:hAnsi="Times New Roman"/>
          <w:color w:val="000000" w:themeColor="text1"/>
        </w:rPr>
        <w:t>втомобильной дороги</w:t>
      </w:r>
      <w:r w:rsidR="00CF28C0">
        <w:rPr>
          <w:rFonts w:ascii="Times New Roman" w:hAnsi="Times New Roman"/>
          <w:color w:val="000000" w:themeColor="text1"/>
        </w:rPr>
        <w:t xml:space="preserve"> М-12</w:t>
      </w:r>
      <w:r w:rsidRPr="00B26C67">
        <w:rPr>
          <w:rFonts w:ascii="Times New Roman" w:hAnsi="Times New Roman"/>
          <w:color w:val="000000" w:themeColor="text1"/>
        </w:rPr>
        <w:t xml:space="preserve"> на Объектах </w:t>
      </w:r>
      <w:r w:rsidRPr="00D2687F">
        <w:rPr>
          <w:rFonts w:ascii="Times New Roman" w:hAnsi="Times New Roman"/>
          <w:i/>
          <w:color w:val="000000" w:themeColor="text1"/>
        </w:rPr>
        <w:t>Субарендатора</w:t>
      </w:r>
      <w:r w:rsidRPr="00B26C67">
        <w:rPr>
          <w:rFonts w:ascii="Times New Roman" w:hAnsi="Times New Roman"/>
          <w:color w:val="000000" w:themeColor="text1"/>
        </w:rPr>
        <w:t xml:space="preserve"> на срок свыше 3 (трёх) месяцев</w:t>
      </w:r>
      <w:r w:rsidR="00045B2D">
        <w:rPr>
          <w:rFonts w:ascii="Times New Roman" w:hAnsi="Times New Roman"/>
          <w:color w:val="000000" w:themeColor="text1"/>
        </w:rPr>
        <w:t xml:space="preserve"> подряд, или </w:t>
      </w:r>
      <w:r w:rsidR="0079608C">
        <w:rPr>
          <w:rFonts w:ascii="Times New Roman" w:hAnsi="Times New Roman"/>
          <w:color w:val="000000" w:themeColor="text1"/>
        </w:rPr>
        <w:t xml:space="preserve">на </w:t>
      </w:r>
      <w:r w:rsidR="00045B2D">
        <w:rPr>
          <w:rFonts w:ascii="Times New Roman" w:hAnsi="Times New Roman"/>
          <w:color w:val="000000" w:themeColor="text1"/>
        </w:rPr>
        <w:t>срок свыше 7 (семи) месяцев в течени</w:t>
      </w:r>
      <w:proofErr w:type="gramStart"/>
      <w:r w:rsidR="00045B2D">
        <w:rPr>
          <w:rFonts w:ascii="Times New Roman" w:hAnsi="Times New Roman"/>
          <w:color w:val="000000" w:themeColor="text1"/>
        </w:rPr>
        <w:t>и</w:t>
      </w:r>
      <w:proofErr w:type="gramEnd"/>
      <w:r w:rsidR="00045B2D">
        <w:rPr>
          <w:rFonts w:ascii="Times New Roman" w:hAnsi="Times New Roman"/>
          <w:color w:val="000000" w:themeColor="text1"/>
        </w:rPr>
        <w:t xml:space="preserve"> всего периода действия Договора,</w:t>
      </w:r>
      <w:r w:rsidRPr="00B26C67">
        <w:rPr>
          <w:rFonts w:ascii="Times New Roman" w:hAnsi="Times New Roman"/>
          <w:color w:val="000000" w:themeColor="text1"/>
        </w:rPr>
        <w:t xml:space="preserve"> </w:t>
      </w:r>
      <w:r w:rsidRPr="00D2687F">
        <w:rPr>
          <w:rFonts w:ascii="Times New Roman" w:hAnsi="Times New Roman"/>
          <w:i/>
          <w:color w:val="000000" w:themeColor="text1"/>
        </w:rPr>
        <w:t>Арендатор</w:t>
      </w:r>
      <w:r w:rsidRPr="00B26C67">
        <w:rPr>
          <w:rFonts w:ascii="Times New Roman" w:hAnsi="Times New Roman"/>
          <w:color w:val="000000" w:themeColor="text1"/>
        </w:rPr>
        <w:t xml:space="preserve"> вправе потребовать уплаты </w:t>
      </w:r>
      <w:r w:rsidRPr="00D2687F">
        <w:rPr>
          <w:rFonts w:ascii="Times New Roman" w:hAnsi="Times New Roman"/>
          <w:i/>
          <w:color w:val="000000" w:themeColor="text1"/>
        </w:rPr>
        <w:t>Суб</w:t>
      </w:r>
      <w:r w:rsidR="00D2687F">
        <w:rPr>
          <w:rFonts w:ascii="Times New Roman" w:hAnsi="Times New Roman"/>
          <w:i/>
          <w:color w:val="000000" w:themeColor="text1"/>
        </w:rPr>
        <w:t>а</w:t>
      </w:r>
      <w:r w:rsidRPr="00D2687F">
        <w:rPr>
          <w:rFonts w:ascii="Times New Roman" w:hAnsi="Times New Roman"/>
          <w:i/>
          <w:color w:val="000000" w:themeColor="text1"/>
        </w:rPr>
        <w:t>рендатором</w:t>
      </w:r>
      <w:r w:rsidRPr="00B26C67">
        <w:rPr>
          <w:rFonts w:ascii="Times New Roman" w:hAnsi="Times New Roman"/>
          <w:color w:val="000000" w:themeColor="text1"/>
        </w:rPr>
        <w:t xml:space="preserve"> штрафа </w:t>
      </w:r>
      <w:r w:rsidR="00D2687F">
        <w:rPr>
          <w:rFonts w:ascii="Times New Roman" w:hAnsi="Times New Roman"/>
          <w:color w:val="000000" w:themeColor="text1"/>
        </w:rPr>
        <w:t xml:space="preserve">в </w:t>
      </w:r>
      <w:r w:rsidR="00FB5AF2">
        <w:rPr>
          <w:rFonts w:ascii="Times New Roman" w:hAnsi="Times New Roman"/>
          <w:color w:val="000000" w:themeColor="text1"/>
        </w:rPr>
        <w:t xml:space="preserve">размере 7 (семи) % от Единовременной части Постоянной арендной платы, </w:t>
      </w:r>
      <w:r w:rsidRPr="00DE6826">
        <w:rPr>
          <w:rFonts w:ascii="Times New Roman" w:hAnsi="Times New Roman"/>
          <w:color w:val="000000" w:themeColor="text1"/>
          <w:lang w:eastAsia="ru-RU"/>
        </w:rPr>
        <w:t xml:space="preserve">рассчитанной в </w:t>
      </w:r>
      <w:r w:rsidRPr="00446716">
        <w:rPr>
          <w:rFonts w:ascii="Times New Roman" w:hAnsi="Times New Roman"/>
          <w:color w:val="000000" w:themeColor="text1"/>
          <w:lang w:eastAsia="ru-RU"/>
        </w:rPr>
        <w:t>со</w:t>
      </w:r>
      <w:r w:rsidRPr="004423D0">
        <w:rPr>
          <w:rFonts w:ascii="Times New Roman" w:hAnsi="Times New Roman"/>
          <w:color w:val="000000" w:themeColor="text1"/>
          <w:lang w:eastAsia="ru-RU"/>
        </w:rPr>
        <w:t xml:space="preserve">ответствии </w:t>
      </w:r>
      <w:r w:rsidRPr="00A13C27">
        <w:rPr>
          <w:rFonts w:ascii="Times New Roman" w:hAnsi="Times New Roman"/>
          <w:color w:val="000000" w:themeColor="text1"/>
          <w:lang w:eastAsia="ru-RU"/>
        </w:rPr>
        <w:t xml:space="preserve">с </w:t>
      </w:r>
      <w:r w:rsidRPr="00DE6826">
        <w:rPr>
          <w:rFonts w:ascii="Times New Roman" w:hAnsi="Times New Roman"/>
          <w:color w:val="000000" w:themeColor="text1"/>
          <w:lang w:eastAsia="ru-RU"/>
        </w:rPr>
        <w:t xml:space="preserve">пунктом </w:t>
      </w:r>
      <w:r w:rsidR="00FB5AF2">
        <w:rPr>
          <w:rFonts w:ascii="Times New Roman" w:hAnsi="Times New Roman"/>
          <w:color w:val="000000" w:themeColor="text1"/>
          <w:lang w:eastAsia="ru-RU"/>
        </w:rPr>
        <w:fldChar w:fldCharType="begin"/>
      </w:r>
      <w:r w:rsidR="00FB5AF2">
        <w:rPr>
          <w:rFonts w:ascii="Times New Roman" w:hAnsi="Times New Roman"/>
          <w:color w:val="000000" w:themeColor="text1"/>
          <w:lang w:eastAsia="ru-RU"/>
        </w:rPr>
        <w:instrText xml:space="preserve"> REF _Ref88555251 \r \h </w:instrText>
      </w:r>
      <w:r w:rsidR="00FB5AF2">
        <w:rPr>
          <w:rFonts w:ascii="Times New Roman" w:hAnsi="Times New Roman"/>
          <w:color w:val="000000" w:themeColor="text1"/>
          <w:lang w:eastAsia="ru-RU"/>
        </w:rPr>
      </w:r>
      <w:r w:rsidR="00FB5AF2">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5.2.1.1.1</w:t>
      </w:r>
      <w:r w:rsidR="00FB5AF2">
        <w:rPr>
          <w:rFonts w:ascii="Times New Roman" w:hAnsi="Times New Roman"/>
          <w:color w:val="000000" w:themeColor="text1"/>
          <w:lang w:eastAsia="ru-RU"/>
        </w:rPr>
        <w:fldChar w:fldCharType="end"/>
      </w:r>
      <w:r>
        <w:rPr>
          <w:rFonts w:ascii="Times New Roman" w:hAnsi="Times New Roman"/>
          <w:color w:val="000000" w:themeColor="text1"/>
          <w:lang w:eastAsia="ru-RU"/>
        </w:rPr>
        <w:t xml:space="preserve"> Договора.</w:t>
      </w:r>
      <w:bookmarkEnd w:id="44"/>
      <w:r w:rsidR="00F507EF">
        <w:rPr>
          <w:rFonts w:ascii="Times New Roman" w:hAnsi="Times New Roman"/>
          <w:color w:val="000000" w:themeColor="text1"/>
          <w:lang w:eastAsia="ru-RU"/>
        </w:rPr>
        <w:t xml:space="preserve"> </w:t>
      </w:r>
      <w:r w:rsidR="00F507EF">
        <w:rPr>
          <w:rFonts w:ascii="Times New Roman" w:hAnsi="Times New Roman"/>
          <w:color w:val="000000" w:themeColor="text1"/>
        </w:rPr>
        <w:t xml:space="preserve">При этом </w:t>
      </w:r>
      <w:r w:rsidR="00F507EF" w:rsidRPr="00705ED5">
        <w:rPr>
          <w:rFonts w:ascii="Times New Roman" w:hAnsi="Times New Roman"/>
          <w:i/>
          <w:color w:val="000000" w:themeColor="text1"/>
        </w:rPr>
        <w:t>Стороны</w:t>
      </w:r>
      <w:r w:rsidR="00F507EF">
        <w:rPr>
          <w:rFonts w:ascii="Times New Roman" w:hAnsi="Times New Roman"/>
          <w:color w:val="000000" w:themeColor="text1"/>
        </w:rPr>
        <w:t xml:space="preserve"> подтверждают, что периоды прекращения обслуживания пользователей Автомобильной дороги М-12, обусловленные реконструкцией и капитальным ремонтом участка Автомобильной дороги М-12 в месте присоединения объектов дорожного сервиса, </w:t>
      </w:r>
      <w:r w:rsidR="00F507EF" w:rsidRPr="004C05DB">
        <w:rPr>
          <w:rFonts w:ascii="Times New Roman" w:hAnsi="Times New Roman"/>
          <w:color w:val="000000" w:themeColor="text1"/>
        </w:rPr>
        <w:t xml:space="preserve">созданных на </w:t>
      </w:r>
      <w:r w:rsidR="00F507EF">
        <w:rPr>
          <w:rFonts w:ascii="Times New Roman" w:hAnsi="Times New Roman"/>
          <w:color w:val="000000" w:themeColor="text1"/>
        </w:rPr>
        <w:t>Недвижимом имуществе, не учитываются.</w:t>
      </w:r>
    </w:p>
    <w:p w14:paraId="19E1D593" w14:textId="00708F7F" w:rsidR="00A07317" w:rsidRPr="000418CD" w:rsidRDefault="00B8223A" w:rsidP="00F223B6">
      <w:pPr>
        <w:numPr>
          <w:ilvl w:val="1"/>
          <w:numId w:val="5"/>
        </w:numPr>
        <w:jc w:val="both"/>
        <w:rPr>
          <w:rFonts w:ascii="Times New Roman" w:hAnsi="Times New Roman"/>
          <w:color w:val="000000" w:themeColor="text1"/>
        </w:rPr>
      </w:pPr>
      <w:bookmarkStart w:id="45" w:name="_Ref102556218"/>
      <w:r>
        <w:rPr>
          <w:rFonts w:ascii="Times New Roman" w:eastAsia="Times New Roman" w:hAnsi="Times New Roman"/>
          <w:color w:val="000000" w:themeColor="text1"/>
          <w:lang w:eastAsia="ru-RU"/>
        </w:rPr>
        <w:t xml:space="preserve">В случае </w:t>
      </w:r>
      <w:r w:rsidR="00A07317" w:rsidRPr="00E855F9">
        <w:rPr>
          <w:rFonts w:ascii="Times New Roman" w:hAnsi="Times New Roman"/>
          <w:color w:val="000000" w:themeColor="text1"/>
        </w:rPr>
        <w:t>ненадлежащ</w:t>
      </w:r>
      <w:r>
        <w:rPr>
          <w:rFonts w:ascii="Times New Roman" w:hAnsi="Times New Roman"/>
          <w:color w:val="000000" w:themeColor="text1"/>
        </w:rPr>
        <w:t>его</w:t>
      </w:r>
      <w:r w:rsidR="00A07317" w:rsidRPr="00E855F9">
        <w:rPr>
          <w:rFonts w:ascii="Times New Roman" w:eastAsia="Times New Roman" w:hAnsi="Times New Roman"/>
          <w:color w:val="000000" w:themeColor="text1"/>
          <w:lang w:eastAsia="ru-RU"/>
        </w:rPr>
        <w:t xml:space="preserve"> содержани</w:t>
      </w:r>
      <w:r>
        <w:rPr>
          <w:rFonts w:ascii="Times New Roman" w:eastAsia="Times New Roman" w:hAnsi="Times New Roman"/>
          <w:color w:val="000000" w:themeColor="text1"/>
          <w:lang w:eastAsia="ru-RU"/>
        </w:rPr>
        <w:t>я</w:t>
      </w:r>
      <w:r w:rsidR="00FE0B85">
        <w:rPr>
          <w:rFonts w:ascii="Times New Roman" w:eastAsia="Times New Roman" w:hAnsi="Times New Roman"/>
          <w:color w:val="000000" w:themeColor="text1"/>
          <w:lang w:eastAsia="ru-RU"/>
        </w:rPr>
        <w:t xml:space="preserve"> и/или </w:t>
      </w:r>
      <w:r>
        <w:rPr>
          <w:rFonts w:ascii="Times New Roman" w:eastAsia="Times New Roman" w:hAnsi="Times New Roman"/>
          <w:color w:val="000000" w:themeColor="text1"/>
          <w:lang w:eastAsia="ru-RU"/>
        </w:rPr>
        <w:t xml:space="preserve"> </w:t>
      </w:r>
      <w:r w:rsidR="00374C15">
        <w:rPr>
          <w:rFonts w:ascii="Times New Roman" w:eastAsia="Times New Roman" w:hAnsi="Times New Roman"/>
          <w:color w:val="000000" w:themeColor="text1"/>
          <w:lang w:eastAsia="ru-RU"/>
        </w:rPr>
        <w:t>эксплуатаци</w:t>
      </w:r>
      <w:r>
        <w:rPr>
          <w:rFonts w:ascii="Times New Roman" w:eastAsia="Times New Roman" w:hAnsi="Times New Roman"/>
          <w:color w:val="000000" w:themeColor="text1"/>
          <w:lang w:eastAsia="ru-RU"/>
        </w:rPr>
        <w:t xml:space="preserve">и </w:t>
      </w:r>
      <w:r w:rsidRPr="00E855F9">
        <w:rPr>
          <w:rFonts w:ascii="Times New Roman" w:eastAsia="Times New Roman" w:hAnsi="Times New Roman"/>
          <w:color w:val="000000" w:themeColor="text1"/>
          <w:lang w:eastAsia="ru-RU"/>
        </w:rPr>
        <w:t>Недвижимого имущества</w:t>
      </w:r>
      <w:r>
        <w:rPr>
          <w:rFonts w:ascii="Times New Roman" w:eastAsia="Times New Roman" w:hAnsi="Times New Roman"/>
          <w:color w:val="000000" w:themeColor="text1"/>
          <w:lang w:eastAsia="ru-RU"/>
        </w:rPr>
        <w:t xml:space="preserve"> и Объектов</w:t>
      </w:r>
      <w:r w:rsidRPr="00E855F9">
        <w:rPr>
          <w:rFonts w:ascii="Times New Roman" w:eastAsia="Times New Roman" w:hAnsi="Times New Roman"/>
          <w:color w:val="000000" w:themeColor="text1"/>
          <w:lang w:eastAsia="ru-RU"/>
        </w:rPr>
        <w:t xml:space="preserve"> </w:t>
      </w:r>
      <w:r w:rsidR="00A07317" w:rsidRPr="00E855F9">
        <w:rPr>
          <w:rFonts w:ascii="Times New Roman" w:eastAsia="Times New Roman" w:hAnsi="Times New Roman"/>
          <w:color w:val="000000" w:themeColor="text1"/>
          <w:lang w:eastAsia="ru-RU"/>
        </w:rPr>
        <w:t>(</w:t>
      </w:r>
      <w:r w:rsidR="00F507EF">
        <w:rPr>
          <w:rFonts w:ascii="Times New Roman" w:eastAsia="Times New Roman" w:hAnsi="Times New Roman"/>
          <w:color w:val="000000" w:themeColor="text1"/>
          <w:lang w:eastAsia="ru-RU"/>
        </w:rPr>
        <w:t>не соответствующего требованиям, установленным</w:t>
      </w:r>
      <w:r w:rsidR="00584017" w:rsidRPr="00584017">
        <w:rPr>
          <w:rFonts w:ascii="Times New Roman" w:eastAsia="Times New Roman" w:hAnsi="Times New Roman"/>
          <w:color w:val="000000" w:themeColor="text1"/>
          <w:lang w:eastAsia="ru-RU"/>
        </w:rPr>
        <w:t xml:space="preserve"> </w:t>
      </w:r>
      <w:r w:rsidR="00B956C3">
        <w:rPr>
          <w:rFonts w:ascii="Times New Roman" w:hAnsi="Times New Roman"/>
          <w:color w:val="000000" w:themeColor="text1"/>
        </w:rPr>
        <w:t xml:space="preserve">нормативными </w:t>
      </w:r>
      <w:r w:rsidR="002E54AC">
        <w:rPr>
          <w:rFonts w:ascii="Times New Roman" w:hAnsi="Times New Roman"/>
          <w:color w:val="000000" w:themeColor="text1"/>
        </w:rPr>
        <w:t>правовыми и техническими актами Российской Федерации</w:t>
      </w:r>
      <w:r w:rsidR="00B956C3">
        <w:rPr>
          <w:rFonts w:ascii="Times New Roman" w:hAnsi="Times New Roman"/>
          <w:color w:val="000000" w:themeColor="text1"/>
        </w:rPr>
        <w:t xml:space="preserve">, </w:t>
      </w:r>
      <w:r w:rsidR="002E54AC">
        <w:rPr>
          <w:rFonts w:ascii="Times New Roman" w:hAnsi="Times New Roman"/>
          <w:color w:val="000000" w:themeColor="text1"/>
        </w:rPr>
        <w:t xml:space="preserve">локальными актами </w:t>
      </w:r>
      <w:r w:rsidR="002E54AC" w:rsidRPr="00803032">
        <w:rPr>
          <w:rFonts w:ascii="Times New Roman" w:hAnsi="Times New Roman"/>
          <w:i/>
          <w:color w:val="000000" w:themeColor="text1"/>
        </w:rPr>
        <w:t>Арендатора</w:t>
      </w:r>
      <w:r w:rsidR="002E54AC">
        <w:rPr>
          <w:rFonts w:ascii="Times New Roman" w:hAnsi="Times New Roman"/>
          <w:color w:val="000000" w:themeColor="text1"/>
        </w:rPr>
        <w:t xml:space="preserve"> (включая </w:t>
      </w:r>
      <w:r w:rsidR="00B956C3">
        <w:rPr>
          <w:rFonts w:ascii="Times New Roman" w:hAnsi="Times New Roman"/>
          <w:color w:val="000000" w:themeColor="text1"/>
        </w:rPr>
        <w:t>приказ</w:t>
      </w:r>
      <w:r w:rsidR="002E54AC">
        <w:rPr>
          <w:rFonts w:ascii="Times New Roman" w:hAnsi="Times New Roman"/>
          <w:color w:val="000000" w:themeColor="text1"/>
        </w:rPr>
        <w:t>ы</w:t>
      </w:r>
      <w:r w:rsidR="00B956C3">
        <w:rPr>
          <w:rFonts w:ascii="Times New Roman" w:hAnsi="Times New Roman"/>
          <w:color w:val="000000" w:themeColor="text1"/>
        </w:rPr>
        <w:t>, положения, порядк</w:t>
      </w:r>
      <w:r w:rsidR="002E54AC">
        <w:rPr>
          <w:rFonts w:ascii="Times New Roman" w:hAnsi="Times New Roman"/>
          <w:color w:val="000000" w:themeColor="text1"/>
        </w:rPr>
        <w:t>и</w:t>
      </w:r>
      <w:r w:rsidR="00B956C3">
        <w:rPr>
          <w:rFonts w:ascii="Times New Roman" w:hAnsi="Times New Roman"/>
          <w:color w:val="000000" w:themeColor="text1"/>
        </w:rPr>
        <w:t>, регламент</w:t>
      </w:r>
      <w:r w:rsidR="002E54AC">
        <w:rPr>
          <w:rFonts w:ascii="Times New Roman" w:hAnsi="Times New Roman"/>
          <w:color w:val="000000" w:themeColor="text1"/>
        </w:rPr>
        <w:t>ы</w:t>
      </w:r>
      <w:r w:rsidR="00B956C3">
        <w:rPr>
          <w:rFonts w:ascii="Times New Roman" w:hAnsi="Times New Roman"/>
          <w:color w:val="000000" w:themeColor="text1"/>
        </w:rPr>
        <w:t xml:space="preserve"> т.п. </w:t>
      </w:r>
      <w:r w:rsidR="00B956C3" w:rsidRPr="00AD657D">
        <w:rPr>
          <w:rFonts w:ascii="Times New Roman" w:hAnsi="Times New Roman"/>
          <w:i/>
          <w:color w:val="000000" w:themeColor="text1"/>
        </w:rPr>
        <w:t>Арендатора</w:t>
      </w:r>
      <w:r w:rsidR="002E54AC">
        <w:rPr>
          <w:rFonts w:ascii="Times New Roman" w:hAnsi="Times New Roman"/>
          <w:i/>
          <w:color w:val="000000" w:themeColor="text1"/>
        </w:rPr>
        <w:t>)</w:t>
      </w:r>
      <w:r>
        <w:rPr>
          <w:rFonts w:ascii="Times New Roman" w:eastAsia="Times New Roman" w:hAnsi="Times New Roman"/>
          <w:color w:val="000000" w:themeColor="text1"/>
          <w:lang w:eastAsia="ru-RU"/>
        </w:rPr>
        <w:t xml:space="preserve">, </w:t>
      </w:r>
      <w:r w:rsidR="00F507EF">
        <w:rPr>
          <w:rFonts w:ascii="Times New Roman" w:eastAsia="Times New Roman" w:hAnsi="Times New Roman"/>
          <w:color w:val="000000" w:themeColor="text1"/>
          <w:lang w:eastAsia="ru-RU"/>
        </w:rPr>
        <w:t>выявленного</w:t>
      </w:r>
      <w:r w:rsidR="00323648">
        <w:rPr>
          <w:rFonts w:ascii="Times New Roman" w:eastAsia="Times New Roman" w:hAnsi="Times New Roman"/>
          <w:color w:val="000000" w:themeColor="text1"/>
          <w:lang w:eastAsia="ru-RU"/>
        </w:rPr>
        <w:t xml:space="preserve"> </w:t>
      </w:r>
      <w:r w:rsidRPr="00803032">
        <w:rPr>
          <w:rFonts w:ascii="Times New Roman" w:eastAsia="Times New Roman" w:hAnsi="Times New Roman"/>
          <w:i/>
          <w:color w:val="000000" w:themeColor="text1"/>
          <w:lang w:eastAsia="ru-RU"/>
        </w:rPr>
        <w:t>Арендатором</w:t>
      </w:r>
      <w:r>
        <w:rPr>
          <w:rFonts w:ascii="Times New Roman" w:eastAsia="Times New Roman" w:hAnsi="Times New Roman"/>
          <w:color w:val="000000" w:themeColor="text1"/>
          <w:lang w:eastAsia="ru-RU"/>
        </w:rPr>
        <w:t xml:space="preserve"> или органами государственной власти, осуществляющими контрольно-надзорные функции, </w:t>
      </w:r>
      <w:r w:rsidR="00FE0B85" w:rsidRPr="00803032">
        <w:rPr>
          <w:rFonts w:ascii="Times New Roman" w:eastAsia="Times New Roman" w:hAnsi="Times New Roman"/>
          <w:i/>
          <w:color w:val="000000" w:themeColor="text1"/>
          <w:lang w:eastAsia="ru-RU"/>
        </w:rPr>
        <w:t>Субарендатор</w:t>
      </w:r>
      <w:r w:rsidR="00FE0B85">
        <w:rPr>
          <w:rFonts w:ascii="Times New Roman" w:eastAsia="Times New Roman" w:hAnsi="Times New Roman"/>
          <w:color w:val="000000" w:themeColor="text1"/>
          <w:lang w:eastAsia="ru-RU"/>
        </w:rPr>
        <w:t xml:space="preserve"> уплачивает </w:t>
      </w:r>
      <w:r w:rsidR="00A07317" w:rsidRPr="00E855F9">
        <w:rPr>
          <w:rFonts w:ascii="Times New Roman" w:eastAsia="Times New Roman" w:hAnsi="Times New Roman"/>
          <w:color w:val="000000" w:themeColor="text1"/>
          <w:lang w:eastAsia="ru-RU"/>
        </w:rPr>
        <w:t xml:space="preserve">штраф в размере </w:t>
      </w:r>
      <w:r w:rsidR="00A07317">
        <w:rPr>
          <w:rFonts w:ascii="Times New Roman" w:eastAsia="Times New Roman" w:hAnsi="Times New Roman"/>
          <w:color w:val="000000" w:themeColor="text1"/>
          <w:lang w:eastAsia="ru-RU"/>
        </w:rPr>
        <w:t>50 000 (пятидесяти тысяч) рублей</w:t>
      </w:r>
      <w:r w:rsidR="00A07317" w:rsidRPr="00E855F9">
        <w:rPr>
          <w:rFonts w:ascii="Times New Roman" w:eastAsia="Times New Roman" w:hAnsi="Times New Roman"/>
          <w:color w:val="000000" w:themeColor="text1"/>
          <w:lang w:eastAsia="ru-RU"/>
        </w:rPr>
        <w:t xml:space="preserve"> за каждый факт нарушения, зафиксированный </w:t>
      </w:r>
      <w:r w:rsidR="00A07317" w:rsidRPr="00E855F9">
        <w:rPr>
          <w:rFonts w:ascii="Times New Roman" w:eastAsia="Times New Roman" w:hAnsi="Times New Roman"/>
          <w:i/>
          <w:color w:val="000000" w:themeColor="text1"/>
          <w:lang w:eastAsia="ru-RU"/>
        </w:rPr>
        <w:t>Арендатор</w:t>
      </w:r>
      <w:r w:rsidR="00A07317">
        <w:rPr>
          <w:rFonts w:ascii="Times New Roman" w:eastAsia="Times New Roman" w:hAnsi="Times New Roman"/>
          <w:i/>
          <w:color w:val="000000" w:themeColor="text1"/>
          <w:lang w:eastAsia="ru-RU"/>
        </w:rPr>
        <w:t>ом</w:t>
      </w:r>
      <w:r w:rsidR="00A07317">
        <w:rPr>
          <w:rFonts w:ascii="Times New Roman" w:eastAsia="Times New Roman" w:hAnsi="Times New Roman"/>
          <w:color w:val="000000" w:themeColor="text1"/>
          <w:lang w:eastAsia="ru-RU"/>
        </w:rPr>
        <w:t xml:space="preserve"> и/или уполномоченным лицом </w:t>
      </w:r>
      <w:r w:rsidR="00A07317" w:rsidRPr="00B20B49">
        <w:rPr>
          <w:rFonts w:ascii="Times New Roman" w:eastAsia="Times New Roman" w:hAnsi="Times New Roman"/>
          <w:i/>
          <w:color w:val="000000" w:themeColor="text1"/>
          <w:lang w:eastAsia="ru-RU"/>
        </w:rPr>
        <w:t>Арендатора</w:t>
      </w:r>
      <w:r w:rsidR="00FE0B85" w:rsidRPr="00803032">
        <w:rPr>
          <w:rFonts w:ascii="Times New Roman" w:hAnsi="Times New Roman"/>
          <w:i/>
          <w:color w:val="000000" w:themeColor="text1"/>
        </w:rPr>
        <w:t xml:space="preserve"> </w:t>
      </w:r>
      <w:r w:rsidR="00B745DA" w:rsidRPr="00B745DA">
        <w:rPr>
          <w:rFonts w:ascii="Times New Roman" w:hAnsi="Times New Roman"/>
          <w:color w:val="000000" w:themeColor="text1"/>
        </w:rPr>
        <w:t>в Акте осмотра</w:t>
      </w:r>
      <w:r w:rsidR="00B745DA">
        <w:rPr>
          <w:rFonts w:ascii="Times New Roman" w:hAnsi="Times New Roman"/>
          <w:i/>
          <w:color w:val="000000" w:themeColor="text1"/>
        </w:rPr>
        <w:t xml:space="preserve"> </w:t>
      </w:r>
      <w:r w:rsidR="00FE0B85" w:rsidRPr="00803032">
        <w:rPr>
          <w:rFonts w:ascii="Times New Roman" w:eastAsia="Times New Roman" w:hAnsi="Times New Roman"/>
          <w:color w:val="000000" w:themeColor="text1"/>
          <w:lang w:eastAsia="ru-RU"/>
        </w:rPr>
        <w:t>и/или контрольно-надзорным органом государственной власти в соответствии с требованиями (предписаниями, актами осмотра), направляемыми  в адрес</w:t>
      </w:r>
      <w:r w:rsidR="00FE0B85">
        <w:rPr>
          <w:rFonts w:ascii="Times New Roman" w:eastAsia="Times New Roman" w:hAnsi="Times New Roman"/>
          <w:i/>
          <w:color w:val="000000" w:themeColor="text1"/>
          <w:lang w:eastAsia="ru-RU"/>
        </w:rPr>
        <w:t xml:space="preserve"> Субарендатора</w:t>
      </w:r>
      <w:r w:rsidR="00FE0B85" w:rsidRPr="00803032">
        <w:rPr>
          <w:rFonts w:ascii="Times New Roman" w:hAnsi="Times New Roman"/>
          <w:i/>
          <w:color w:val="000000" w:themeColor="text1"/>
        </w:rPr>
        <w:t>.</w:t>
      </w:r>
      <w:bookmarkEnd w:id="45"/>
    </w:p>
    <w:p w14:paraId="07CB2B04" w14:textId="77777777" w:rsidR="00A07317" w:rsidRPr="00D025F3" w:rsidRDefault="00A07317" w:rsidP="00A07317">
      <w:pPr>
        <w:numPr>
          <w:ilvl w:val="1"/>
          <w:numId w:val="5"/>
        </w:numPr>
        <w:tabs>
          <w:tab w:val="num" w:pos="709"/>
        </w:tabs>
        <w:jc w:val="both"/>
        <w:rPr>
          <w:rFonts w:ascii="Times New Roman" w:hAnsi="Times New Roman"/>
          <w:color w:val="000000" w:themeColor="text1"/>
        </w:rPr>
      </w:pPr>
      <w:bookmarkStart w:id="46" w:name="_Ref102556222"/>
      <w:r w:rsidRPr="00E855F9">
        <w:rPr>
          <w:rFonts w:ascii="Times New Roman" w:eastAsia="Times New Roman" w:hAnsi="Times New Roman"/>
          <w:color w:val="000000" w:themeColor="text1"/>
          <w:lang w:eastAsia="ru-RU"/>
        </w:rPr>
        <w:t xml:space="preserve">В </w:t>
      </w:r>
      <w:r w:rsidRPr="00E855F9">
        <w:rPr>
          <w:rFonts w:ascii="Times New Roman" w:hAnsi="Times New Roman"/>
          <w:color w:val="000000" w:themeColor="text1"/>
        </w:rPr>
        <w:t>случае</w:t>
      </w:r>
      <w:r w:rsidRPr="00E855F9">
        <w:rPr>
          <w:rFonts w:ascii="Times New Roman" w:eastAsia="Times New Roman" w:hAnsi="Times New Roman"/>
          <w:color w:val="000000" w:themeColor="text1"/>
          <w:lang w:eastAsia="ru-RU"/>
        </w:rPr>
        <w:t xml:space="preserve"> досрочного расторжения Договора (при отсутствии вины </w:t>
      </w:r>
      <w:r w:rsidRPr="00E855F9">
        <w:rPr>
          <w:rFonts w:ascii="Times New Roman" w:eastAsia="Times New Roman" w:hAnsi="Times New Roman"/>
          <w:i/>
          <w:color w:val="000000" w:themeColor="text1"/>
          <w:lang w:eastAsia="ru-RU"/>
        </w:rPr>
        <w:t>Арендатора</w:t>
      </w:r>
      <w:r w:rsidRPr="00E855F9">
        <w:rPr>
          <w:rFonts w:ascii="Times New Roman" w:eastAsia="Times New Roman" w:hAnsi="Times New Roman"/>
          <w:color w:val="000000" w:themeColor="text1"/>
          <w:lang w:eastAsia="ru-RU"/>
        </w:rPr>
        <w:t xml:space="preserve">) уплатить </w:t>
      </w:r>
      <w:r w:rsidRPr="00D2687F">
        <w:rPr>
          <w:rFonts w:ascii="Times New Roman" w:eastAsia="Times New Roman" w:hAnsi="Times New Roman"/>
          <w:i/>
          <w:color w:val="000000" w:themeColor="text1"/>
          <w:lang w:eastAsia="ru-RU"/>
        </w:rPr>
        <w:t>Арендатору</w:t>
      </w:r>
      <w:r w:rsidRPr="00E855F9">
        <w:rPr>
          <w:rFonts w:ascii="Times New Roman" w:eastAsia="Times New Roman" w:hAnsi="Times New Roman"/>
          <w:color w:val="000000" w:themeColor="text1"/>
          <w:lang w:eastAsia="ru-RU"/>
        </w:rPr>
        <w:t xml:space="preserve"> штраф в размере равном:</w:t>
      </w:r>
      <w:bookmarkEnd w:id="46"/>
      <w:r w:rsidRPr="00E855F9">
        <w:rPr>
          <w:rFonts w:ascii="Times New Roman" w:eastAsia="Times New Roman" w:hAnsi="Times New Roman"/>
          <w:color w:val="000000" w:themeColor="text1"/>
          <w:lang w:eastAsia="ru-RU"/>
        </w:rPr>
        <w:t xml:space="preserve"> </w:t>
      </w:r>
    </w:p>
    <w:p w14:paraId="183DFE4A" w14:textId="77777777" w:rsidR="00A07317" w:rsidRPr="007950F9" w:rsidRDefault="00A07317" w:rsidP="00F223B6">
      <w:pPr>
        <w:jc w:val="center"/>
        <w:rPr>
          <w:rFonts w:ascii="Times New Roman" w:hAnsi="Times New Roman"/>
          <w:color w:val="000000" w:themeColor="text1"/>
        </w:rPr>
      </w:pPr>
      <m:oMath>
        <m:r>
          <w:rPr>
            <w:rFonts w:ascii="Cambria Math" w:hAnsi="Cambria Math"/>
            <w:color w:val="000000" w:themeColor="text1"/>
          </w:rPr>
          <m:t>Штр=(ЕжПАП×</m:t>
        </m:r>
        <m:d>
          <m:dPr>
            <m:ctrlPr>
              <w:rPr>
                <w:rFonts w:ascii="Cambria Math" w:hAnsi="Cambria Math"/>
                <w:i/>
                <w:color w:val="000000" w:themeColor="text1"/>
              </w:rPr>
            </m:ctrlPr>
          </m:dPr>
          <m:e>
            <m:r>
              <w:rPr>
                <w:rFonts w:ascii="Cambria Math" w:hAnsi="Cambria Math"/>
                <w:color w:val="000000" w:themeColor="text1"/>
              </w:rPr>
              <m:t>КМА-</m:t>
            </m:r>
            <m:sSub>
              <m:sSubPr>
                <m:ctrlPr>
                  <w:rPr>
                    <w:rFonts w:ascii="Cambria Math" w:hAnsi="Cambria Math"/>
                    <w:i/>
                    <w:color w:val="000000" w:themeColor="text1"/>
                  </w:rPr>
                </m:ctrlPr>
              </m:sSubPr>
              <m:e>
                <m:r>
                  <w:rPr>
                    <w:rFonts w:ascii="Cambria Math" w:hAnsi="Cambria Math"/>
                    <w:color w:val="000000" w:themeColor="text1"/>
                  </w:rPr>
                  <m:t>КМА</m:t>
                </m:r>
              </m:e>
              <m:sub>
                <m:r>
                  <w:rPr>
                    <w:rFonts w:ascii="Cambria Math" w:hAnsi="Cambria Math"/>
                    <w:color w:val="000000" w:themeColor="text1"/>
                  </w:rPr>
                  <m:t>р</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ОАП</m:t>
            </m:r>
          </m:e>
          <m:sub>
            <m:r>
              <w:rPr>
                <w:rFonts w:ascii="Cambria Math" w:hAnsi="Cambria Math"/>
                <w:color w:val="000000" w:themeColor="text1"/>
              </w:rPr>
              <m:t>ср</m:t>
            </m:r>
          </m:sub>
        </m:sSub>
        <m:r>
          <w:rPr>
            <w:rFonts w:ascii="Cambria Math" w:hAnsi="Cambria Math"/>
            <w:color w:val="000000" w:themeColor="text1"/>
          </w:rPr>
          <m:t>×</m:t>
        </m:r>
        <m:d>
          <m:dPr>
            <m:ctrlPr>
              <w:rPr>
                <w:rFonts w:ascii="Cambria Math" w:hAnsi="Cambria Math"/>
                <w:i/>
                <w:color w:val="000000" w:themeColor="text1"/>
              </w:rPr>
            </m:ctrlPr>
          </m:dPr>
          <m:e>
            <m:r>
              <w:rPr>
                <w:rFonts w:ascii="Cambria Math" w:hAnsi="Cambria Math"/>
                <w:color w:val="000000" w:themeColor="text1"/>
              </w:rPr>
              <m:t>КМА-</m:t>
            </m:r>
            <m:sSub>
              <m:sSubPr>
                <m:ctrlPr>
                  <w:rPr>
                    <w:rFonts w:ascii="Cambria Math" w:hAnsi="Cambria Math"/>
                    <w:i/>
                    <w:color w:val="000000" w:themeColor="text1"/>
                  </w:rPr>
                </m:ctrlPr>
              </m:sSubPr>
              <m:e>
                <m:r>
                  <w:rPr>
                    <w:rFonts w:ascii="Cambria Math" w:hAnsi="Cambria Math"/>
                    <w:color w:val="000000" w:themeColor="text1"/>
                  </w:rPr>
                  <m:t>КМА</m:t>
                </m:r>
              </m:e>
              <m:sub>
                <m:r>
                  <w:rPr>
                    <w:rFonts w:ascii="Cambria Math" w:hAnsi="Cambria Math"/>
                    <w:color w:val="000000" w:themeColor="text1"/>
                  </w:rPr>
                  <m:t>р</m:t>
                </m:r>
              </m:sub>
            </m:sSub>
          </m:e>
        </m:d>
      </m:oMath>
      <w:r w:rsidRPr="007950F9">
        <w:rPr>
          <w:rFonts w:ascii="Times New Roman" w:hAnsi="Times New Roman"/>
          <w:color w:val="000000" w:themeColor="text1"/>
        </w:rPr>
        <w:t>,</w:t>
      </w:r>
    </w:p>
    <w:p w14:paraId="1D511B73" w14:textId="77777777" w:rsidR="00A07317" w:rsidRPr="007950F9" w:rsidRDefault="00A07317" w:rsidP="00F223B6">
      <w:pPr>
        <w:jc w:val="both"/>
        <w:rPr>
          <w:rFonts w:ascii="Times New Roman" w:eastAsia="Times New Roman" w:hAnsi="Times New Roman"/>
          <w:color w:val="000000" w:themeColor="text1"/>
          <w:lang w:eastAsia="ru-RU"/>
        </w:rPr>
      </w:pPr>
      <w:r w:rsidRPr="007950F9">
        <w:rPr>
          <w:rFonts w:ascii="Times New Roman" w:eastAsia="Times New Roman" w:hAnsi="Times New Roman"/>
          <w:color w:val="000000" w:themeColor="text1"/>
          <w:lang w:eastAsia="ru-RU"/>
        </w:rPr>
        <w:t xml:space="preserve">где </w:t>
      </w:r>
      <m:oMath>
        <m:r>
          <m:rPr>
            <m:sty m:val="p"/>
          </m:rPr>
          <w:rPr>
            <w:rFonts w:ascii="Cambria Math" w:eastAsia="Times New Roman" w:hAnsi="Cambria Math"/>
            <w:color w:val="000000" w:themeColor="text1"/>
            <w:lang w:eastAsia="ru-RU"/>
          </w:rPr>
          <m:t>Штр-размер штрафа;</m:t>
        </m:r>
      </m:oMath>
    </w:p>
    <w:p w14:paraId="4B96D7F4" w14:textId="77777777" w:rsidR="00A07317" w:rsidRPr="007950F9" w:rsidRDefault="00DF2F73" w:rsidP="00F223B6">
      <w:pPr>
        <w:pStyle w:val="aff0"/>
        <w:ind w:left="0" w:firstLine="709"/>
        <w:jc w:val="both"/>
        <w:rPr>
          <w:rFonts w:ascii="Times New Roman" w:eastAsia="Times New Roman" w:hAnsi="Times New Roman"/>
          <w:color w:val="000000" w:themeColor="text1"/>
          <w:lang w:eastAsia="ru-RU"/>
        </w:rPr>
      </w:pPr>
      <m:oMathPara>
        <m:oMathParaPr>
          <m:jc m:val="left"/>
        </m:oMathParaPr>
        <m:oMath>
          <m:r>
            <m:rPr>
              <m:sty m:val="p"/>
            </m:rPr>
            <w:rPr>
              <w:rFonts w:ascii="Cambria Math" w:eastAsia="Times New Roman" w:hAnsi="Cambria Math"/>
              <w:color w:val="000000" w:themeColor="text1"/>
              <w:lang w:eastAsia="ru-RU"/>
            </w:rPr>
            <m:t>ЕжПАП-Ежемесячная часть Постоянной арендной платы;</m:t>
          </m:r>
        </m:oMath>
      </m:oMathPara>
    </w:p>
    <w:p w14:paraId="74E788EC" w14:textId="77777777" w:rsidR="00A07317" w:rsidRPr="007950F9" w:rsidRDefault="00DF2F73" w:rsidP="00F223B6">
      <w:pPr>
        <w:pStyle w:val="aff0"/>
        <w:ind w:left="0" w:firstLine="709"/>
        <w:jc w:val="both"/>
        <w:rPr>
          <w:rFonts w:ascii="Times New Roman" w:eastAsia="Times New Roman" w:hAnsi="Times New Roman"/>
          <w:color w:val="000000" w:themeColor="text1"/>
          <w:lang w:eastAsia="ru-RU"/>
        </w:rPr>
      </w:pPr>
      <m:oMathPara>
        <m:oMathParaPr>
          <m:jc m:val="left"/>
        </m:oMathParaPr>
        <m:oMath>
          <m:r>
            <m:rPr>
              <m:sty m:val="p"/>
            </m:rPr>
            <w:rPr>
              <w:rFonts w:ascii="Cambria Math" w:eastAsia="Times New Roman" w:hAnsi="Cambria Math"/>
              <w:color w:val="000000" w:themeColor="text1"/>
              <w:lang w:eastAsia="ru-RU"/>
            </w:rPr>
            <m:t xml:space="preserve">КМА-количество месяцев аренды, установленной пунктом </m:t>
          </m:r>
          <m:r>
            <m:rPr>
              <m:sty m:val="p"/>
            </m:rPr>
            <w:rPr>
              <w:rFonts w:ascii="Cambria Math" w:eastAsia="Times New Roman" w:hAnsi="Cambria Math"/>
              <w:color w:val="000000" w:themeColor="text1"/>
              <w:lang w:eastAsia="ru-RU"/>
            </w:rPr>
            <w:fldChar w:fldCharType="begin"/>
          </m:r>
          <m:r>
            <m:rPr>
              <m:sty m:val="p"/>
            </m:rPr>
            <w:rPr>
              <w:rFonts w:ascii="Cambria Math" w:eastAsia="Times New Roman" w:hAnsi="Cambria Math"/>
              <w:color w:val="000000" w:themeColor="text1"/>
              <w:lang w:eastAsia="ru-RU"/>
            </w:rPr>
            <m:t xml:space="preserve"> REF _Ref102550720 \r \h  \* MERGEFORMAT </m:t>
          </m:r>
          <m:r>
            <m:rPr>
              <m:sty m:val="p"/>
            </m:rPr>
            <w:rPr>
              <w:rFonts w:ascii="Cambria Math" w:eastAsia="Times New Roman" w:hAnsi="Cambria Math"/>
              <w:color w:val="000000" w:themeColor="text1"/>
              <w:lang w:eastAsia="ru-RU"/>
            </w:rPr>
          </m:r>
          <m:r>
            <m:rPr>
              <m:sty m:val="p"/>
            </m:rPr>
            <w:rPr>
              <w:rFonts w:ascii="Cambria Math" w:eastAsia="Times New Roman" w:hAnsi="Cambria Math"/>
              <w:color w:val="000000" w:themeColor="text1"/>
              <w:lang w:eastAsia="ru-RU"/>
            </w:rPr>
            <w:fldChar w:fldCharType="separate"/>
          </m:r>
          <m:r>
            <m:rPr>
              <m:sty m:val="p"/>
            </m:rPr>
            <w:rPr>
              <w:rFonts w:ascii="Cambria Math" w:eastAsia="Times New Roman" w:hAnsi="Cambria Math"/>
              <w:color w:val="000000" w:themeColor="text1"/>
              <w:lang w:eastAsia="ru-RU"/>
            </w:rPr>
            <m:t>2.2</m:t>
          </m:r>
          <m:r>
            <m:rPr>
              <m:sty m:val="p"/>
            </m:rPr>
            <w:rPr>
              <w:rFonts w:ascii="Cambria Math" w:eastAsia="Times New Roman" w:hAnsi="Cambria Math"/>
              <w:color w:val="000000" w:themeColor="text1"/>
              <w:lang w:eastAsia="ru-RU"/>
            </w:rPr>
            <w:fldChar w:fldCharType="end"/>
          </m:r>
          <m:r>
            <m:rPr>
              <m:sty m:val="p"/>
            </m:rPr>
            <w:rPr>
              <w:rFonts w:ascii="Cambria Math" w:eastAsia="Times New Roman" w:hAnsi="Cambria Math"/>
              <w:color w:val="000000" w:themeColor="text1"/>
              <w:lang w:eastAsia="ru-RU"/>
            </w:rPr>
            <m:t xml:space="preserve"> Договора;</m:t>
          </m:r>
        </m:oMath>
      </m:oMathPara>
    </w:p>
    <w:p w14:paraId="717CCB67" w14:textId="77777777" w:rsidR="00A07317" w:rsidRPr="007950F9" w:rsidRDefault="00AC1A6A" w:rsidP="00D2687F">
      <w:pPr>
        <w:jc w:val="both"/>
        <w:rPr>
          <w:rFonts w:ascii="Times New Roman" w:eastAsia="Times New Roman" w:hAnsi="Times New Roman"/>
          <w:color w:val="000000" w:themeColor="text1"/>
          <w:lang w:eastAsia="ru-RU"/>
        </w:rPr>
      </w:pPr>
      <m:oMathPara>
        <m:oMathParaPr>
          <m:jc m:val="left"/>
        </m:oMathParaPr>
        <m:oMath>
          <m:sSub>
            <m:sSubPr>
              <m:ctrlPr>
                <w:rPr>
                  <w:rFonts w:ascii="Cambria Math" w:eastAsia="Times New Roman" w:hAnsi="Cambria Math"/>
                  <w:color w:val="000000" w:themeColor="text1"/>
                  <w:lang w:eastAsia="ru-RU"/>
                </w:rPr>
              </m:ctrlPr>
            </m:sSubPr>
            <m:e>
              <m:r>
                <m:rPr>
                  <m:sty m:val="p"/>
                </m:rPr>
                <w:rPr>
                  <w:rFonts w:ascii="Cambria Math" w:eastAsia="Times New Roman" w:hAnsi="Cambria Math"/>
                  <w:color w:val="000000" w:themeColor="text1"/>
                  <w:lang w:eastAsia="ru-RU"/>
                </w:rPr>
                <m:t>КМА</m:t>
              </m:r>
            </m:e>
            <m:sub>
              <m:r>
                <m:rPr>
                  <m:sty m:val="p"/>
                </m:rPr>
                <w:rPr>
                  <w:rFonts w:ascii="Cambria Math" w:eastAsia="Times New Roman" w:hAnsi="Cambria Math"/>
                  <w:color w:val="000000" w:themeColor="text1"/>
                  <w:lang w:eastAsia="ru-RU"/>
                </w:rPr>
                <m:t>р</m:t>
              </m:r>
            </m:sub>
          </m:sSub>
          <m:r>
            <m:rPr>
              <m:sty m:val="p"/>
            </m:rPr>
            <w:rPr>
              <w:rFonts w:ascii="Cambria Math" w:eastAsia="Times New Roman" w:hAnsi="Cambria Math"/>
              <w:color w:val="000000" w:themeColor="text1"/>
              <w:lang w:eastAsia="ru-RU"/>
            </w:rPr>
            <m:t>-количество месяцев аренды до даты досрочного расторжения Договора;</m:t>
          </m:r>
        </m:oMath>
      </m:oMathPara>
    </w:p>
    <w:p w14:paraId="5B94306B" w14:textId="77777777" w:rsidR="003D046F" w:rsidRPr="007950F9" w:rsidRDefault="00AC1A6A" w:rsidP="00D2687F">
      <w:pPr>
        <w:jc w:val="both"/>
        <w:rPr>
          <w:rFonts w:ascii="Times New Roman" w:eastAsia="Times New Roman" w:hAnsi="Times New Roman"/>
          <w:color w:val="000000" w:themeColor="text1"/>
          <w:lang w:eastAsia="ru-RU"/>
        </w:rPr>
      </w:pPr>
      <m:oMath>
        <m:sSub>
          <m:sSubPr>
            <m:ctrlPr>
              <w:rPr>
                <w:rFonts w:ascii="Cambria Math" w:eastAsia="Times New Roman" w:hAnsi="Cambria Math"/>
                <w:color w:val="000000" w:themeColor="text1"/>
                <w:lang w:eastAsia="ru-RU"/>
              </w:rPr>
            </m:ctrlPr>
          </m:sSubPr>
          <m:e>
            <m:r>
              <m:rPr>
                <m:sty m:val="p"/>
              </m:rPr>
              <w:rPr>
                <w:rFonts w:ascii="Cambria Math" w:eastAsia="Times New Roman" w:hAnsi="Cambria Math"/>
                <w:color w:val="000000" w:themeColor="text1"/>
                <w:lang w:eastAsia="ru-RU"/>
              </w:rPr>
              <m:t>ОАП</m:t>
            </m:r>
          </m:e>
          <m:sub>
            <m:r>
              <m:rPr>
                <m:sty m:val="p"/>
              </m:rPr>
              <w:rPr>
                <w:rFonts w:ascii="Cambria Math" w:eastAsia="Times New Roman" w:hAnsi="Cambria Math"/>
                <w:color w:val="000000" w:themeColor="text1"/>
                <w:lang w:eastAsia="ru-RU"/>
              </w:rPr>
              <m:t>ср</m:t>
            </m:r>
          </m:sub>
        </m:sSub>
      </m:oMath>
      <w:r w:rsidR="003D046F" w:rsidRPr="007950F9">
        <w:rPr>
          <w:rFonts w:ascii="Times New Roman" w:eastAsia="Times New Roman" w:hAnsi="Times New Roman"/>
          <w:color w:val="000000" w:themeColor="text1"/>
          <w:lang w:eastAsia="ru-RU"/>
        </w:rPr>
        <w:t xml:space="preserve"> </w:t>
      </w:r>
      <m:oMath>
        <m:r>
          <m:rPr>
            <m:sty m:val="p"/>
          </m:rPr>
          <w:rPr>
            <w:rFonts w:ascii="Cambria Math" w:eastAsia="Times New Roman" w:hAnsi="Cambria Math"/>
            <w:color w:val="000000" w:themeColor="text1"/>
            <w:lang w:eastAsia="ru-RU"/>
          </w:rPr>
          <m:t>–</m:t>
        </m:r>
      </m:oMath>
      <w:r w:rsidR="003D046F" w:rsidRPr="007950F9">
        <w:rPr>
          <w:rFonts w:ascii="Times New Roman" w:eastAsia="Times New Roman" w:hAnsi="Times New Roman"/>
          <w:color w:val="000000" w:themeColor="text1"/>
          <w:lang w:eastAsia="ru-RU"/>
        </w:rPr>
        <w:t xml:space="preserve"> </w:t>
      </w:r>
      <w:r w:rsidR="004A4429" w:rsidRPr="007950F9">
        <w:rPr>
          <w:rFonts w:ascii="Times New Roman" w:eastAsia="Times New Roman" w:hAnsi="Times New Roman"/>
          <w:color w:val="000000" w:themeColor="text1"/>
          <w:lang w:eastAsia="ru-RU"/>
        </w:rPr>
        <w:t>с</w:t>
      </w:r>
      <w:r w:rsidR="003D046F" w:rsidRPr="007950F9">
        <w:rPr>
          <w:rFonts w:ascii="Times New Roman" w:eastAsia="Times New Roman" w:hAnsi="Times New Roman"/>
          <w:color w:val="000000" w:themeColor="text1"/>
          <w:lang w:eastAsia="ru-RU"/>
        </w:rPr>
        <w:t xml:space="preserve">реднее арифметическое значение </w:t>
      </w:r>
      <w:r w:rsidR="001E3161" w:rsidRPr="007950F9">
        <w:rPr>
          <w:rFonts w:ascii="Times New Roman" w:eastAsia="Times New Roman" w:hAnsi="Times New Roman"/>
          <w:color w:val="000000" w:themeColor="text1"/>
          <w:lang w:eastAsia="ru-RU"/>
        </w:rPr>
        <w:t xml:space="preserve">ежемесячной </w:t>
      </w:r>
      <w:r w:rsidR="003D046F" w:rsidRPr="007950F9">
        <w:rPr>
          <w:rFonts w:ascii="Times New Roman" w:eastAsia="Times New Roman" w:hAnsi="Times New Roman"/>
          <w:color w:val="000000" w:themeColor="text1"/>
          <w:lang w:eastAsia="ru-RU"/>
        </w:rPr>
        <w:t xml:space="preserve">начисленной Оборотной арендной платы с </w:t>
      </w:r>
      <w:r w:rsidR="001E3161" w:rsidRPr="007950F9">
        <w:rPr>
          <w:rFonts w:ascii="Times New Roman" w:eastAsia="Times New Roman" w:hAnsi="Times New Roman"/>
          <w:color w:val="000000" w:themeColor="text1"/>
          <w:lang w:eastAsia="ru-RU"/>
        </w:rPr>
        <w:t xml:space="preserve">месяца начала коммерческого использования (эксплуатации) Объектов Субарендатором до месяца, предшествующего дате </w:t>
      </w:r>
      <w:r w:rsidR="00136E0B" w:rsidRPr="007950F9">
        <w:rPr>
          <w:rFonts w:ascii="Times New Roman" w:eastAsia="Times New Roman" w:hAnsi="Times New Roman"/>
          <w:color w:val="000000" w:themeColor="text1"/>
          <w:lang w:eastAsia="ru-RU"/>
        </w:rPr>
        <w:t>досрочного расторжения Договора.</w:t>
      </w:r>
    </w:p>
    <w:p w14:paraId="5F125867" w14:textId="77777777" w:rsidR="00A07317" w:rsidRPr="00E855F9" w:rsidRDefault="00A07317" w:rsidP="00A07317">
      <w:pPr>
        <w:numPr>
          <w:ilvl w:val="1"/>
          <w:numId w:val="5"/>
        </w:numPr>
        <w:jc w:val="both"/>
        <w:rPr>
          <w:rFonts w:ascii="Times New Roman" w:hAnsi="Times New Roman"/>
          <w:color w:val="000000" w:themeColor="text1"/>
          <w:lang w:eastAsia="ru-RU"/>
        </w:rPr>
      </w:pPr>
      <w:r w:rsidRPr="00D6251D">
        <w:rPr>
          <w:rFonts w:ascii="Times New Roman" w:hAnsi="Times New Roman"/>
          <w:color w:val="000000" w:themeColor="text1"/>
          <w:lang w:eastAsia="ru-RU"/>
        </w:rPr>
        <w:t xml:space="preserve">При </w:t>
      </w:r>
      <w:r w:rsidRPr="00D6251D">
        <w:rPr>
          <w:rFonts w:ascii="Times New Roman" w:eastAsia="Times New Roman" w:hAnsi="Times New Roman"/>
          <w:color w:val="000000" w:themeColor="text1"/>
          <w:lang w:eastAsia="ru-RU"/>
        </w:rPr>
        <w:t>наступлении</w:t>
      </w:r>
      <w:r w:rsidRPr="00D6251D">
        <w:rPr>
          <w:rFonts w:ascii="Times New Roman" w:hAnsi="Times New Roman"/>
          <w:color w:val="000000" w:themeColor="text1"/>
          <w:lang w:eastAsia="ru-RU"/>
        </w:rPr>
        <w:t xml:space="preserve"> оснований для уплаты неустойки, предусмотренных пунктами </w:t>
      </w:r>
      <w:r w:rsidR="007C15D0">
        <w:rPr>
          <w:rFonts w:ascii="Times New Roman" w:hAnsi="Times New Roman"/>
          <w:color w:val="000000" w:themeColor="text1"/>
          <w:lang w:eastAsia="ru-RU"/>
        </w:rPr>
        <w:fldChar w:fldCharType="begin"/>
      </w:r>
      <w:r w:rsidR="007C15D0">
        <w:rPr>
          <w:rFonts w:ascii="Times New Roman" w:hAnsi="Times New Roman"/>
          <w:color w:val="000000" w:themeColor="text1"/>
          <w:lang w:eastAsia="ru-RU"/>
        </w:rPr>
        <w:instrText xml:space="preserve"> REF _Ref102556027 \r \h </w:instrText>
      </w:r>
      <w:r w:rsidR="007C15D0">
        <w:rPr>
          <w:rFonts w:ascii="Times New Roman" w:hAnsi="Times New Roman"/>
          <w:color w:val="000000" w:themeColor="text1"/>
          <w:lang w:eastAsia="ru-RU"/>
        </w:rPr>
      </w:r>
      <w:r w:rsidR="007C15D0">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7.2</w:t>
      </w:r>
      <w:r w:rsidR="007C15D0">
        <w:rPr>
          <w:rFonts w:ascii="Times New Roman" w:hAnsi="Times New Roman"/>
          <w:color w:val="000000" w:themeColor="text1"/>
          <w:lang w:eastAsia="ru-RU"/>
        </w:rPr>
        <w:fldChar w:fldCharType="end"/>
      </w:r>
      <w:r w:rsidRPr="00707982">
        <w:rPr>
          <w:rFonts w:ascii="Times New Roman" w:hAnsi="Times New Roman"/>
          <w:color w:val="000000" w:themeColor="text1"/>
          <w:lang w:eastAsia="ru-RU"/>
        </w:rPr>
        <w:t xml:space="preserve">, </w:t>
      </w:r>
      <w:r w:rsidR="007C15D0">
        <w:rPr>
          <w:rFonts w:ascii="Times New Roman" w:hAnsi="Times New Roman"/>
          <w:color w:val="000000" w:themeColor="text1"/>
          <w:lang w:eastAsia="ru-RU"/>
        </w:rPr>
        <w:fldChar w:fldCharType="begin"/>
      </w:r>
      <w:r w:rsidR="007C15D0">
        <w:rPr>
          <w:rFonts w:ascii="Times New Roman" w:hAnsi="Times New Roman"/>
          <w:color w:val="000000" w:themeColor="text1"/>
          <w:lang w:eastAsia="ru-RU"/>
        </w:rPr>
        <w:instrText xml:space="preserve"> REF _Ref102556203 \r \h </w:instrText>
      </w:r>
      <w:r w:rsidR="007C15D0">
        <w:rPr>
          <w:rFonts w:ascii="Times New Roman" w:hAnsi="Times New Roman"/>
          <w:color w:val="000000" w:themeColor="text1"/>
          <w:lang w:eastAsia="ru-RU"/>
        </w:rPr>
      </w:r>
      <w:r w:rsidR="007C15D0">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7.3</w:t>
      </w:r>
      <w:r w:rsidR="007C15D0">
        <w:rPr>
          <w:rFonts w:ascii="Times New Roman" w:hAnsi="Times New Roman"/>
          <w:color w:val="000000" w:themeColor="text1"/>
          <w:lang w:eastAsia="ru-RU"/>
        </w:rPr>
        <w:fldChar w:fldCharType="end"/>
      </w:r>
      <w:r w:rsidR="00F223B6">
        <w:rPr>
          <w:rFonts w:ascii="Times New Roman" w:hAnsi="Times New Roman"/>
          <w:color w:val="000000" w:themeColor="text1"/>
          <w:lang w:eastAsia="ru-RU"/>
        </w:rPr>
        <w:t xml:space="preserve">, </w:t>
      </w:r>
      <w:r w:rsidR="007C15D0">
        <w:rPr>
          <w:rFonts w:ascii="Times New Roman" w:hAnsi="Times New Roman"/>
          <w:color w:val="000000" w:themeColor="text1"/>
          <w:lang w:eastAsia="ru-RU"/>
        </w:rPr>
        <w:fldChar w:fldCharType="begin"/>
      </w:r>
      <w:r w:rsidR="007C15D0">
        <w:rPr>
          <w:rFonts w:ascii="Times New Roman" w:hAnsi="Times New Roman"/>
          <w:color w:val="000000" w:themeColor="text1"/>
          <w:lang w:eastAsia="ru-RU"/>
        </w:rPr>
        <w:instrText xml:space="preserve"> REF _Ref102556207 \r \h </w:instrText>
      </w:r>
      <w:r w:rsidR="007C15D0">
        <w:rPr>
          <w:rFonts w:ascii="Times New Roman" w:hAnsi="Times New Roman"/>
          <w:color w:val="000000" w:themeColor="text1"/>
          <w:lang w:eastAsia="ru-RU"/>
        </w:rPr>
      </w:r>
      <w:r w:rsidR="007C15D0">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7.4</w:t>
      </w:r>
      <w:r w:rsidR="007C15D0">
        <w:rPr>
          <w:rFonts w:ascii="Times New Roman" w:hAnsi="Times New Roman"/>
          <w:color w:val="000000" w:themeColor="text1"/>
          <w:lang w:eastAsia="ru-RU"/>
        </w:rPr>
        <w:fldChar w:fldCharType="end"/>
      </w:r>
      <w:r w:rsidR="00F223B6">
        <w:rPr>
          <w:rFonts w:ascii="Times New Roman" w:hAnsi="Times New Roman"/>
          <w:color w:val="000000" w:themeColor="text1"/>
          <w:lang w:eastAsia="ru-RU"/>
        </w:rPr>
        <w:t xml:space="preserve">, </w:t>
      </w:r>
      <w:r w:rsidR="007C15D0">
        <w:rPr>
          <w:rFonts w:ascii="Times New Roman" w:hAnsi="Times New Roman"/>
          <w:color w:val="000000" w:themeColor="text1"/>
          <w:lang w:eastAsia="ru-RU"/>
        </w:rPr>
        <w:fldChar w:fldCharType="begin"/>
      </w:r>
      <w:r w:rsidR="007C15D0">
        <w:rPr>
          <w:rFonts w:ascii="Times New Roman" w:hAnsi="Times New Roman"/>
          <w:color w:val="000000" w:themeColor="text1"/>
          <w:lang w:eastAsia="ru-RU"/>
        </w:rPr>
        <w:instrText xml:space="preserve"> REF _Ref98928351 \r \h </w:instrText>
      </w:r>
      <w:r w:rsidR="007C15D0">
        <w:rPr>
          <w:rFonts w:ascii="Times New Roman" w:hAnsi="Times New Roman"/>
          <w:color w:val="000000" w:themeColor="text1"/>
          <w:lang w:eastAsia="ru-RU"/>
        </w:rPr>
      </w:r>
      <w:r w:rsidR="007C15D0">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7.5</w:t>
      </w:r>
      <w:r w:rsidR="007C15D0">
        <w:rPr>
          <w:rFonts w:ascii="Times New Roman" w:hAnsi="Times New Roman"/>
          <w:color w:val="000000" w:themeColor="text1"/>
          <w:lang w:eastAsia="ru-RU"/>
        </w:rPr>
        <w:fldChar w:fldCharType="end"/>
      </w:r>
      <w:r w:rsidR="00F223B6">
        <w:rPr>
          <w:rFonts w:ascii="Times New Roman" w:hAnsi="Times New Roman"/>
          <w:color w:val="000000" w:themeColor="text1"/>
          <w:lang w:eastAsia="ru-RU"/>
        </w:rPr>
        <w:t xml:space="preserve">, </w:t>
      </w:r>
      <w:r w:rsidR="007C15D0">
        <w:rPr>
          <w:rFonts w:ascii="Times New Roman" w:hAnsi="Times New Roman"/>
          <w:color w:val="000000" w:themeColor="text1"/>
          <w:lang w:eastAsia="ru-RU"/>
        </w:rPr>
        <w:fldChar w:fldCharType="begin"/>
      </w:r>
      <w:r w:rsidR="007C15D0">
        <w:rPr>
          <w:rFonts w:ascii="Times New Roman" w:hAnsi="Times New Roman"/>
          <w:color w:val="000000" w:themeColor="text1"/>
          <w:lang w:eastAsia="ru-RU"/>
        </w:rPr>
        <w:instrText xml:space="preserve"> REF _Ref102556218 \r \h </w:instrText>
      </w:r>
      <w:r w:rsidR="007C15D0">
        <w:rPr>
          <w:rFonts w:ascii="Times New Roman" w:hAnsi="Times New Roman"/>
          <w:color w:val="000000" w:themeColor="text1"/>
          <w:lang w:eastAsia="ru-RU"/>
        </w:rPr>
      </w:r>
      <w:r w:rsidR="007C15D0">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7.6</w:t>
      </w:r>
      <w:r w:rsidR="007C15D0">
        <w:rPr>
          <w:rFonts w:ascii="Times New Roman" w:hAnsi="Times New Roman"/>
          <w:color w:val="000000" w:themeColor="text1"/>
          <w:lang w:eastAsia="ru-RU"/>
        </w:rPr>
        <w:fldChar w:fldCharType="end"/>
      </w:r>
      <w:r w:rsidR="00B26C67">
        <w:rPr>
          <w:rFonts w:ascii="Times New Roman" w:hAnsi="Times New Roman"/>
          <w:color w:val="000000" w:themeColor="text1"/>
          <w:lang w:eastAsia="ru-RU"/>
        </w:rPr>
        <w:t xml:space="preserve">, </w:t>
      </w:r>
      <w:r w:rsidR="007C15D0">
        <w:rPr>
          <w:rFonts w:ascii="Times New Roman" w:hAnsi="Times New Roman"/>
          <w:color w:val="000000" w:themeColor="text1"/>
          <w:lang w:eastAsia="ru-RU"/>
        </w:rPr>
        <w:fldChar w:fldCharType="begin"/>
      </w:r>
      <w:r w:rsidR="007C15D0">
        <w:rPr>
          <w:rFonts w:ascii="Times New Roman" w:hAnsi="Times New Roman"/>
          <w:color w:val="000000" w:themeColor="text1"/>
          <w:lang w:eastAsia="ru-RU"/>
        </w:rPr>
        <w:instrText xml:space="preserve"> REF _Ref102556222 \r \h </w:instrText>
      </w:r>
      <w:r w:rsidR="007C15D0">
        <w:rPr>
          <w:rFonts w:ascii="Times New Roman" w:hAnsi="Times New Roman"/>
          <w:color w:val="000000" w:themeColor="text1"/>
          <w:lang w:eastAsia="ru-RU"/>
        </w:rPr>
      </w:r>
      <w:r w:rsidR="007C15D0">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7.7</w:t>
      </w:r>
      <w:r w:rsidR="007C15D0">
        <w:rPr>
          <w:rFonts w:ascii="Times New Roman" w:hAnsi="Times New Roman"/>
          <w:color w:val="000000" w:themeColor="text1"/>
          <w:lang w:eastAsia="ru-RU"/>
        </w:rPr>
        <w:fldChar w:fldCharType="end"/>
      </w:r>
      <w:r w:rsidR="00F223B6">
        <w:rPr>
          <w:rFonts w:ascii="Times New Roman" w:hAnsi="Times New Roman"/>
          <w:color w:val="000000" w:themeColor="text1"/>
          <w:lang w:eastAsia="ru-RU"/>
        </w:rPr>
        <w:t xml:space="preserve"> </w:t>
      </w:r>
      <w:r w:rsidRPr="00D6251D">
        <w:rPr>
          <w:rFonts w:ascii="Times New Roman" w:hAnsi="Times New Roman"/>
          <w:color w:val="000000" w:themeColor="text1"/>
          <w:lang w:eastAsia="ru-RU"/>
        </w:rPr>
        <w:t xml:space="preserve">Договора, </w:t>
      </w:r>
      <w:r w:rsidRPr="00D2687F">
        <w:rPr>
          <w:rFonts w:ascii="Times New Roman" w:hAnsi="Times New Roman"/>
          <w:i/>
          <w:color w:val="000000" w:themeColor="text1"/>
          <w:lang w:eastAsia="ru-RU"/>
        </w:rPr>
        <w:t>А</w:t>
      </w:r>
      <w:r w:rsidRPr="00D6251D">
        <w:rPr>
          <w:rFonts w:ascii="Times New Roman" w:hAnsi="Times New Roman"/>
          <w:i/>
          <w:iCs/>
          <w:color w:val="000000" w:themeColor="text1"/>
          <w:lang w:eastAsia="ru-RU"/>
        </w:rPr>
        <w:t xml:space="preserve">рендатор </w:t>
      </w:r>
      <w:r w:rsidRPr="00D6251D">
        <w:rPr>
          <w:rFonts w:ascii="Times New Roman" w:hAnsi="Times New Roman"/>
          <w:color w:val="000000" w:themeColor="text1"/>
          <w:lang w:eastAsia="ru-RU"/>
        </w:rPr>
        <w:t xml:space="preserve">вправе зачесть (удержать) неустойку, начисленную в размере, установленном пунктами </w:t>
      </w:r>
      <w:r w:rsidR="007C15D0">
        <w:rPr>
          <w:rFonts w:ascii="Times New Roman" w:hAnsi="Times New Roman"/>
          <w:color w:val="000000" w:themeColor="text1"/>
          <w:lang w:eastAsia="ru-RU"/>
        </w:rPr>
        <w:fldChar w:fldCharType="begin"/>
      </w:r>
      <w:r w:rsidR="007C15D0">
        <w:rPr>
          <w:rFonts w:ascii="Times New Roman" w:hAnsi="Times New Roman"/>
          <w:color w:val="000000" w:themeColor="text1"/>
          <w:lang w:eastAsia="ru-RU"/>
        </w:rPr>
        <w:instrText xml:space="preserve"> REF _Ref102556027 \r \h </w:instrText>
      </w:r>
      <w:r w:rsidR="007C15D0">
        <w:rPr>
          <w:rFonts w:ascii="Times New Roman" w:hAnsi="Times New Roman"/>
          <w:color w:val="000000" w:themeColor="text1"/>
          <w:lang w:eastAsia="ru-RU"/>
        </w:rPr>
      </w:r>
      <w:r w:rsidR="007C15D0">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7.2</w:t>
      </w:r>
      <w:r w:rsidR="007C15D0">
        <w:rPr>
          <w:rFonts w:ascii="Times New Roman" w:hAnsi="Times New Roman"/>
          <w:color w:val="000000" w:themeColor="text1"/>
          <w:lang w:eastAsia="ru-RU"/>
        </w:rPr>
        <w:fldChar w:fldCharType="end"/>
      </w:r>
      <w:r w:rsidR="007C15D0" w:rsidRPr="00707982">
        <w:rPr>
          <w:rFonts w:ascii="Times New Roman" w:hAnsi="Times New Roman"/>
          <w:color w:val="000000" w:themeColor="text1"/>
          <w:lang w:eastAsia="ru-RU"/>
        </w:rPr>
        <w:t xml:space="preserve">, </w:t>
      </w:r>
      <w:r w:rsidR="007C15D0">
        <w:rPr>
          <w:rFonts w:ascii="Times New Roman" w:hAnsi="Times New Roman"/>
          <w:color w:val="000000" w:themeColor="text1"/>
          <w:lang w:eastAsia="ru-RU"/>
        </w:rPr>
        <w:fldChar w:fldCharType="begin"/>
      </w:r>
      <w:r w:rsidR="007C15D0">
        <w:rPr>
          <w:rFonts w:ascii="Times New Roman" w:hAnsi="Times New Roman"/>
          <w:color w:val="000000" w:themeColor="text1"/>
          <w:lang w:eastAsia="ru-RU"/>
        </w:rPr>
        <w:instrText xml:space="preserve"> REF _Ref102556203 \r \h </w:instrText>
      </w:r>
      <w:r w:rsidR="007C15D0">
        <w:rPr>
          <w:rFonts w:ascii="Times New Roman" w:hAnsi="Times New Roman"/>
          <w:color w:val="000000" w:themeColor="text1"/>
          <w:lang w:eastAsia="ru-RU"/>
        </w:rPr>
      </w:r>
      <w:r w:rsidR="007C15D0">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7.3</w:t>
      </w:r>
      <w:r w:rsidR="007C15D0">
        <w:rPr>
          <w:rFonts w:ascii="Times New Roman" w:hAnsi="Times New Roman"/>
          <w:color w:val="000000" w:themeColor="text1"/>
          <w:lang w:eastAsia="ru-RU"/>
        </w:rPr>
        <w:fldChar w:fldCharType="end"/>
      </w:r>
      <w:r w:rsidR="007C15D0">
        <w:rPr>
          <w:rFonts w:ascii="Times New Roman" w:hAnsi="Times New Roman"/>
          <w:color w:val="000000" w:themeColor="text1"/>
          <w:lang w:eastAsia="ru-RU"/>
        </w:rPr>
        <w:t xml:space="preserve">, </w:t>
      </w:r>
      <w:r w:rsidR="007C15D0">
        <w:rPr>
          <w:rFonts w:ascii="Times New Roman" w:hAnsi="Times New Roman"/>
          <w:color w:val="000000" w:themeColor="text1"/>
          <w:lang w:eastAsia="ru-RU"/>
        </w:rPr>
        <w:fldChar w:fldCharType="begin"/>
      </w:r>
      <w:r w:rsidR="007C15D0">
        <w:rPr>
          <w:rFonts w:ascii="Times New Roman" w:hAnsi="Times New Roman"/>
          <w:color w:val="000000" w:themeColor="text1"/>
          <w:lang w:eastAsia="ru-RU"/>
        </w:rPr>
        <w:instrText xml:space="preserve"> REF _Ref102556207 \r \h </w:instrText>
      </w:r>
      <w:r w:rsidR="007C15D0">
        <w:rPr>
          <w:rFonts w:ascii="Times New Roman" w:hAnsi="Times New Roman"/>
          <w:color w:val="000000" w:themeColor="text1"/>
          <w:lang w:eastAsia="ru-RU"/>
        </w:rPr>
      </w:r>
      <w:r w:rsidR="007C15D0">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7.4</w:t>
      </w:r>
      <w:r w:rsidR="007C15D0">
        <w:rPr>
          <w:rFonts w:ascii="Times New Roman" w:hAnsi="Times New Roman"/>
          <w:color w:val="000000" w:themeColor="text1"/>
          <w:lang w:eastAsia="ru-RU"/>
        </w:rPr>
        <w:fldChar w:fldCharType="end"/>
      </w:r>
      <w:r w:rsidR="007C15D0">
        <w:rPr>
          <w:rFonts w:ascii="Times New Roman" w:hAnsi="Times New Roman"/>
          <w:color w:val="000000" w:themeColor="text1"/>
          <w:lang w:eastAsia="ru-RU"/>
        </w:rPr>
        <w:t xml:space="preserve">, </w:t>
      </w:r>
      <w:r w:rsidR="007C15D0">
        <w:rPr>
          <w:rFonts w:ascii="Times New Roman" w:hAnsi="Times New Roman"/>
          <w:color w:val="000000" w:themeColor="text1"/>
          <w:lang w:eastAsia="ru-RU"/>
        </w:rPr>
        <w:fldChar w:fldCharType="begin"/>
      </w:r>
      <w:r w:rsidR="007C15D0">
        <w:rPr>
          <w:rFonts w:ascii="Times New Roman" w:hAnsi="Times New Roman"/>
          <w:color w:val="000000" w:themeColor="text1"/>
          <w:lang w:eastAsia="ru-RU"/>
        </w:rPr>
        <w:instrText xml:space="preserve"> REF _Ref98928351 \r \h </w:instrText>
      </w:r>
      <w:r w:rsidR="007C15D0">
        <w:rPr>
          <w:rFonts w:ascii="Times New Roman" w:hAnsi="Times New Roman"/>
          <w:color w:val="000000" w:themeColor="text1"/>
          <w:lang w:eastAsia="ru-RU"/>
        </w:rPr>
      </w:r>
      <w:r w:rsidR="007C15D0">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7.5</w:t>
      </w:r>
      <w:r w:rsidR="007C15D0">
        <w:rPr>
          <w:rFonts w:ascii="Times New Roman" w:hAnsi="Times New Roman"/>
          <w:color w:val="000000" w:themeColor="text1"/>
          <w:lang w:eastAsia="ru-RU"/>
        </w:rPr>
        <w:fldChar w:fldCharType="end"/>
      </w:r>
      <w:r w:rsidR="007C15D0">
        <w:rPr>
          <w:rFonts w:ascii="Times New Roman" w:hAnsi="Times New Roman"/>
          <w:color w:val="000000" w:themeColor="text1"/>
          <w:lang w:eastAsia="ru-RU"/>
        </w:rPr>
        <w:t xml:space="preserve">, </w:t>
      </w:r>
      <w:r w:rsidR="007C15D0">
        <w:rPr>
          <w:rFonts w:ascii="Times New Roman" w:hAnsi="Times New Roman"/>
          <w:color w:val="000000" w:themeColor="text1"/>
          <w:lang w:eastAsia="ru-RU"/>
        </w:rPr>
        <w:fldChar w:fldCharType="begin"/>
      </w:r>
      <w:r w:rsidR="007C15D0">
        <w:rPr>
          <w:rFonts w:ascii="Times New Roman" w:hAnsi="Times New Roman"/>
          <w:color w:val="000000" w:themeColor="text1"/>
          <w:lang w:eastAsia="ru-RU"/>
        </w:rPr>
        <w:instrText xml:space="preserve"> REF _Ref102556218 \r \h </w:instrText>
      </w:r>
      <w:r w:rsidR="007C15D0">
        <w:rPr>
          <w:rFonts w:ascii="Times New Roman" w:hAnsi="Times New Roman"/>
          <w:color w:val="000000" w:themeColor="text1"/>
          <w:lang w:eastAsia="ru-RU"/>
        </w:rPr>
      </w:r>
      <w:r w:rsidR="007C15D0">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7.6</w:t>
      </w:r>
      <w:r w:rsidR="007C15D0">
        <w:rPr>
          <w:rFonts w:ascii="Times New Roman" w:hAnsi="Times New Roman"/>
          <w:color w:val="000000" w:themeColor="text1"/>
          <w:lang w:eastAsia="ru-RU"/>
        </w:rPr>
        <w:fldChar w:fldCharType="end"/>
      </w:r>
      <w:r w:rsidR="007C15D0">
        <w:rPr>
          <w:rFonts w:ascii="Times New Roman" w:hAnsi="Times New Roman"/>
          <w:color w:val="000000" w:themeColor="text1"/>
          <w:lang w:eastAsia="ru-RU"/>
        </w:rPr>
        <w:t xml:space="preserve">, </w:t>
      </w:r>
      <w:r w:rsidR="007C15D0">
        <w:rPr>
          <w:rFonts w:ascii="Times New Roman" w:hAnsi="Times New Roman"/>
          <w:color w:val="000000" w:themeColor="text1"/>
          <w:lang w:eastAsia="ru-RU"/>
        </w:rPr>
        <w:fldChar w:fldCharType="begin"/>
      </w:r>
      <w:r w:rsidR="007C15D0">
        <w:rPr>
          <w:rFonts w:ascii="Times New Roman" w:hAnsi="Times New Roman"/>
          <w:color w:val="000000" w:themeColor="text1"/>
          <w:lang w:eastAsia="ru-RU"/>
        </w:rPr>
        <w:instrText xml:space="preserve"> REF _Ref102556222 \r \h </w:instrText>
      </w:r>
      <w:r w:rsidR="007C15D0">
        <w:rPr>
          <w:rFonts w:ascii="Times New Roman" w:hAnsi="Times New Roman"/>
          <w:color w:val="000000" w:themeColor="text1"/>
          <w:lang w:eastAsia="ru-RU"/>
        </w:rPr>
      </w:r>
      <w:r w:rsidR="007C15D0">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7.7</w:t>
      </w:r>
      <w:r w:rsidR="007C15D0">
        <w:rPr>
          <w:rFonts w:ascii="Times New Roman" w:hAnsi="Times New Roman"/>
          <w:color w:val="000000" w:themeColor="text1"/>
          <w:lang w:eastAsia="ru-RU"/>
        </w:rPr>
        <w:fldChar w:fldCharType="end"/>
      </w:r>
      <w:r w:rsidR="007C15D0">
        <w:rPr>
          <w:rFonts w:ascii="Times New Roman" w:hAnsi="Times New Roman"/>
          <w:color w:val="000000" w:themeColor="text1"/>
          <w:lang w:eastAsia="ru-RU"/>
        </w:rPr>
        <w:t xml:space="preserve"> </w:t>
      </w:r>
      <w:r w:rsidR="00B26C67">
        <w:rPr>
          <w:rFonts w:ascii="Times New Roman" w:hAnsi="Times New Roman"/>
          <w:color w:val="000000" w:themeColor="text1"/>
          <w:lang w:eastAsia="ru-RU"/>
        </w:rPr>
        <w:t>Договора,</w:t>
      </w:r>
      <w:r w:rsidRPr="00E855F9">
        <w:rPr>
          <w:rFonts w:ascii="Times New Roman" w:hAnsi="Times New Roman"/>
          <w:color w:val="000000" w:themeColor="text1"/>
          <w:lang w:eastAsia="ru-RU"/>
        </w:rPr>
        <w:t xml:space="preserve"> а также </w:t>
      </w:r>
      <w:r w:rsidR="00DF2F73">
        <w:rPr>
          <w:rFonts w:ascii="Times New Roman" w:hAnsi="Times New Roman"/>
          <w:color w:val="000000" w:themeColor="text1"/>
          <w:lang w:eastAsia="ru-RU"/>
        </w:rPr>
        <w:t>Е</w:t>
      </w:r>
      <w:r w:rsidR="00DF2F73" w:rsidRPr="00E855F9">
        <w:rPr>
          <w:rFonts w:ascii="Times New Roman" w:hAnsi="Times New Roman"/>
          <w:color w:val="000000" w:themeColor="text1"/>
          <w:lang w:eastAsia="ru-RU"/>
        </w:rPr>
        <w:t xml:space="preserve">жемесячную </w:t>
      </w:r>
      <w:r w:rsidR="00DF2F73">
        <w:rPr>
          <w:rFonts w:ascii="Times New Roman" w:hAnsi="Times New Roman"/>
          <w:color w:val="000000" w:themeColor="text1"/>
          <w:lang w:eastAsia="ru-RU"/>
        </w:rPr>
        <w:t xml:space="preserve">часть Постоянной </w:t>
      </w:r>
      <w:r w:rsidR="00125DD9" w:rsidRPr="00E855F9">
        <w:rPr>
          <w:rFonts w:ascii="Times New Roman" w:hAnsi="Times New Roman"/>
          <w:color w:val="000000" w:themeColor="text1"/>
          <w:lang w:eastAsia="ru-RU"/>
        </w:rPr>
        <w:t>арендн</w:t>
      </w:r>
      <w:r w:rsidR="00125DD9">
        <w:rPr>
          <w:rFonts w:ascii="Times New Roman" w:hAnsi="Times New Roman"/>
          <w:color w:val="000000" w:themeColor="text1"/>
          <w:lang w:eastAsia="ru-RU"/>
        </w:rPr>
        <w:t>ой</w:t>
      </w:r>
      <w:r w:rsidR="00125DD9" w:rsidRPr="00E855F9">
        <w:rPr>
          <w:rFonts w:ascii="Times New Roman" w:hAnsi="Times New Roman"/>
          <w:color w:val="000000" w:themeColor="text1"/>
          <w:lang w:eastAsia="ru-RU"/>
        </w:rPr>
        <w:t xml:space="preserve"> плат</w:t>
      </w:r>
      <w:r w:rsidR="00125DD9">
        <w:rPr>
          <w:rFonts w:ascii="Times New Roman" w:hAnsi="Times New Roman"/>
          <w:color w:val="000000" w:themeColor="text1"/>
          <w:lang w:eastAsia="ru-RU"/>
        </w:rPr>
        <w:t xml:space="preserve">ы </w:t>
      </w:r>
      <w:r w:rsidR="00DF2F73">
        <w:rPr>
          <w:rFonts w:ascii="Times New Roman" w:hAnsi="Times New Roman"/>
          <w:color w:val="000000" w:themeColor="text1"/>
          <w:lang w:eastAsia="ru-RU"/>
        </w:rPr>
        <w:t>и Оборотн</w:t>
      </w:r>
      <w:r w:rsidR="00125DD9">
        <w:rPr>
          <w:rFonts w:ascii="Times New Roman" w:hAnsi="Times New Roman"/>
          <w:color w:val="000000" w:themeColor="text1"/>
          <w:lang w:eastAsia="ru-RU"/>
        </w:rPr>
        <w:t>ую</w:t>
      </w:r>
      <w:r w:rsidR="00DF2F73">
        <w:rPr>
          <w:rFonts w:ascii="Times New Roman" w:hAnsi="Times New Roman"/>
          <w:color w:val="000000" w:themeColor="text1"/>
          <w:lang w:eastAsia="ru-RU"/>
        </w:rPr>
        <w:t xml:space="preserve"> </w:t>
      </w:r>
      <w:r w:rsidR="00DF2F73" w:rsidRPr="00E855F9">
        <w:rPr>
          <w:rFonts w:ascii="Times New Roman" w:hAnsi="Times New Roman"/>
          <w:color w:val="000000" w:themeColor="text1"/>
          <w:lang w:eastAsia="ru-RU"/>
        </w:rPr>
        <w:t>арендн</w:t>
      </w:r>
      <w:r w:rsidR="00125DD9">
        <w:rPr>
          <w:rFonts w:ascii="Times New Roman" w:hAnsi="Times New Roman"/>
          <w:color w:val="000000" w:themeColor="text1"/>
          <w:lang w:eastAsia="ru-RU"/>
        </w:rPr>
        <w:t>ую</w:t>
      </w:r>
      <w:r w:rsidR="00DF2F73" w:rsidRPr="00E855F9">
        <w:rPr>
          <w:rFonts w:ascii="Times New Roman" w:hAnsi="Times New Roman"/>
          <w:color w:val="000000" w:themeColor="text1"/>
          <w:lang w:eastAsia="ru-RU"/>
        </w:rPr>
        <w:t xml:space="preserve"> </w:t>
      </w:r>
      <w:r w:rsidRPr="00E855F9">
        <w:rPr>
          <w:rFonts w:ascii="Times New Roman" w:hAnsi="Times New Roman"/>
          <w:color w:val="000000" w:themeColor="text1"/>
          <w:lang w:eastAsia="ru-RU"/>
        </w:rPr>
        <w:t>плат</w:t>
      </w:r>
      <w:r w:rsidR="00125DD9">
        <w:rPr>
          <w:rFonts w:ascii="Times New Roman" w:hAnsi="Times New Roman"/>
          <w:color w:val="000000" w:themeColor="text1"/>
          <w:lang w:eastAsia="ru-RU"/>
        </w:rPr>
        <w:t>у</w:t>
      </w:r>
      <w:r w:rsidRPr="00E855F9">
        <w:rPr>
          <w:rFonts w:ascii="Times New Roman" w:hAnsi="Times New Roman"/>
          <w:color w:val="000000" w:themeColor="text1"/>
          <w:lang w:eastAsia="ru-RU"/>
        </w:rPr>
        <w:t xml:space="preserve"> по Договору, из суммы обеспечительного платежа. В этом случае </w:t>
      </w:r>
      <w:r w:rsidRPr="00E855F9">
        <w:rPr>
          <w:rFonts w:ascii="Times New Roman" w:hAnsi="Times New Roman"/>
          <w:i/>
          <w:iCs/>
          <w:color w:val="000000" w:themeColor="text1"/>
          <w:lang w:eastAsia="ru-RU"/>
        </w:rPr>
        <w:t xml:space="preserve">Арендатор </w:t>
      </w:r>
      <w:r w:rsidRPr="00E855F9">
        <w:rPr>
          <w:rFonts w:ascii="Times New Roman" w:hAnsi="Times New Roman"/>
          <w:color w:val="000000" w:themeColor="text1"/>
          <w:lang w:eastAsia="ru-RU"/>
        </w:rPr>
        <w:t xml:space="preserve">направляет </w:t>
      </w:r>
      <w:r w:rsidRPr="00E855F9">
        <w:rPr>
          <w:rFonts w:ascii="Times New Roman" w:hAnsi="Times New Roman"/>
          <w:i/>
          <w:iCs/>
          <w:color w:val="000000" w:themeColor="text1"/>
          <w:lang w:eastAsia="ru-RU"/>
        </w:rPr>
        <w:t xml:space="preserve">Субарендатору </w:t>
      </w:r>
      <w:r w:rsidRPr="00E855F9">
        <w:rPr>
          <w:rFonts w:ascii="Times New Roman" w:hAnsi="Times New Roman"/>
          <w:color w:val="000000" w:themeColor="text1"/>
          <w:lang w:eastAsia="ru-RU"/>
        </w:rPr>
        <w:t>уведомление о зачете, в котором указывается, что зачет требований производится в порядке стать</w:t>
      </w:r>
      <w:r>
        <w:rPr>
          <w:rFonts w:ascii="Times New Roman" w:hAnsi="Times New Roman"/>
          <w:color w:val="000000" w:themeColor="text1"/>
          <w:lang w:eastAsia="ru-RU"/>
        </w:rPr>
        <w:t>и</w:t>
      </w:r>
      <w:r w:rsidRPr="00E855F9">
        <w:rPr>
          <w:rFonts w:ascii="Times New Roman" w:hAnsi="Times New Roman"/>
          <w:color w:val="000000" w:themeColor="text1"/>
          <w:lang w:eastAsia="ru-RU"/>
        </w:rPr>
        <w:t xml:space="preserve"> 410 </w:t>
      </w:r>
      <w:r w:rsidRPr="002547AE">
        <w:rPr>
          <w:rFonts w:ascii="Times New Roman" w:hAnsi="Times New Roman"/>
          <w:color w:val="000000" w:themeColor="text1"/>
          <w:lang w:eastAsia="ru-RU"/>
        </w:rPr>
        <w:t>Гражданского кодекса Российской Федерации (часть первая) от 30.11.1994 №</w:t>
      </w:r>
      <w:r>
        <w:rPr>
          <w:rFonts w:ascii="Times New Roman" w:hAnsi="Times New Roman"/>
          <w:color w:val="000000" w:themeColor="text1"/>
          <w:lang w:eastAsia="ru-RU"/>
        </w:rPr>
        <w:t> </w:t>
      </w:r>
      <w:r w:rsidRPr="002547AE">
        <w:rPr>
          <w:rFonts w:ascii="Times New Roman" w:hAnsi="Times New Roman"/>
          <w:color w:val="000000" w:themeColor="text1"/>
          <w:lang w:eastAsia="ru-RU"/>
        </w:rPr>
        <w:t>51-ФЗ</w:t>
      </w:r>
      <w:r w:rsidRPr="00E855F9">
        <w:rPr>
          <w:rFonts w:ascii="Times New Roman" w:hAnsi="Times New Roman"/>
          <w:color w:val="000000" w:themeColor="text1"/>
          <w:lang w:eastAsia="ru-RU"/>
        </w:rPr>
        <w:t xml:space="preserve">, а также указывается сумма и период возникновения обязательств, периоды просрочки. При этом </w:t>
      </w:r>
      <w:r w:rsidRPr="00E855F9">
        <w:rPr>
          <w:rFonts w:ascii="Times New Roman" w:hAnsi="Times New Roman"/>
          <w:i/>
          <w:iCs/>
          <w:color w:val="000000" w:themeColor="text1"/>
          <w:lang w:eastAsia="ru-RU"/>
        </w:rPr>
        <w:t xml:space="preserve">Субарендатор </w:t>
      </w:r>
      <w:r w:rsidRPr="00E855F9">
        <w:rPr>
          <w:rFonts w:ascii="Times New Roman" w:hAnsi="Times New Roman"/>
          <w:iCs/>
          <w:color w:val="000000" w:themeColor="text1"/>
          <w:lang w:eastAsia="ru-RU"/>
        </w:rPr>
        <w:t xml:space="preserve">восполняет сумму обеспечительного платежа до </w:t>
      </w:r>
      <w:r w:rsidRPr="00E855F9">
        <w:rPr>
          <w:rFonts w:ascii="Times New Roman" w:hAnsi="Times New Roman"/>
          <w:color w:val="000000" w:themeColor="text1"/>
          <w:lang w:eastAsia="ru-RU"/>
        </w:rPr>
        <w:t xml:space="preserve">трехкратного размера </w:t>
      </w:r>
      <w:r w:rsidR="00DF2F73">
        <w:rPr>
          <w:rFonts w:ascii="Times New Roman" w:hAnsi="Times New Roman"/>
          <w:color w:val="000000" w:themeColor="text1"/>
          <w:lang w:eastAsia="ru-RU"/>
        </w:rPr>
        <w:t xml:space="preserve">Ежемесячной части </w:t>
      </w:r>
      <w:r w:rsidRPr="00E855F9">
        <w:rPr>
          <w:rFonts w:ascii="Times New Roman" w:hAnsi="Times New Roman"/>
          <w:color w:val="000000" w:themeColor="text1"/>
          <w:lang w:eastAsia="ru-RU"/>
        </w:rPr>
        <w:t xml:space="preserve">Постоянной арендной платы в срок не позднее 3 (трех) рабочих дней с даты получения уведомления о зачете. При отсутствии у </w:t>
      </w:r>
      <w:r w:rsidRPr="00E855F9">
        <w:rPr>
          <w:rFonts w:ascii="Times New Roman" w:hAnsi="Times New Roman"/>
          <w:i/>
          <w:color w:val="000000" w:themeColor="text1"/>
          <w:lang w:eastAsia="ru-RU"/>
        </w:rPr>
        <w:t>Субарендатора</w:t>
      </w:r>
      <w:r w:rsidRPr="00E855F9">
        <w:rPr>
          <w:rFonts w:ascii="Times New Roman" w:hAnsi="Times New Roman"/>
          <w:color w:val="000000" w:themeColor="text1"/>
          <w:lang w:eastAsia="ru-RU"/>
        </w:rPr>
        <w:t xml:space="preserve"> неисполненных обязательств перед </w:t>
      </w:r>
      <w:r w:rsidRPr="00E855F9">
        <w:rPr>
          <w:rFonts w:ascii="Times New Roman" w:hAnsi="Times New Roman"/>
          <w:i/>
          <w:color w:val="000000" w:themeColor="text1"/>
          <w:lang w:eastAsia="ru-RU"/>
        </w:rPr>
        <w:t>Арендатором</w:t>
      </w:r>
      <w:r w:rsidRPr="00E855F9">
        <w:rPr>
          <w:rFonts w:ascii="Times New Roman" w:hAnsi="Times New Roman"/>
          <w:color w:val="000000" w:themeColor="text1"/>
          <w:lang w:eastAsia="ru-RU"/>
        </w:rPr>
        <w:t xml:space="preserve"> на дату окончания срока действия Договора, </w:t>
      </w:r>
      <w:r w:rsidRPr="00E855F9">
        <w:rPr>
          <w:rFonts w:ascii="Times New Roman" w:hAnsi="Times New Roman"/>
          <w:i/>
          <w:color w:val="000000" w:themeColor="text1"/>
          <w:lang w:eastAsia="ru-RU"/>
        </w:rPr>
        <w:t>Арендатор</w:t>
      </w:r>
      <w:r w:rsidRPr="00E855F9">
        <w:rPr>
          <w:rFonts w:ascii="Times New Roman" w:hAnsi="Times New Roman"/>
          <w:color w:val="000000" w:themeColor="text1"/>
          <w:lang w:eastAsia="ru-RU"/>
        </w:rPr>
        <w:t xml:space="preserve"> возвращает сумму обеспечительного платежа </w:t>
      </w:r>
      <w:r w:rsidRPr="00E855F9">
        <w:rPr>
          <w:rFonts w:ascii="Times New Roman" w:hAnsi="Times New Roman"/>
          <w:i/>
          <w:color w:val="000000" w:themeColor="text1"/>
          <w:lang w:eastAsia="ru-RU"/>
        </w:rPr>
        <w:t>Субарендатору</w:t>
      </w:r>
      <w:r w:rsidRPr="00E855F9">
        <w:rPr>
          <w:rFonts w:ascii="Times New Roman" w:hAnsi="Times New Roman"/>
          <w:color w:val="000000" w:themeColor="text1"/>
          <w:lang w:eastAsia="ru-RU"/>
        </w:rPr>
        <w:t xml:space="preserve"> не позднее 3 (трех) рабочих дней </w:t>
      </w:r>
      <w:proofErr w:type="gramStart"/>
      <w:r w:rsidRPr="00E855F9">
        <w:rPr>
          <w:rFonts w:ascii="Times New Roman" w:hAnsi="Times New Roman"/>
          <w:color w:val="000000" w:themeColor="text1"/>
          <w:lang w:eastAsia="ru-RU"/>
        </w:rPr>
        <w:t>с даты окончания</w:t>
      </w:r>
      <w:proofErr w:type="gramEnd"/>
      <w:r w:rsidRPr="00E855F9">
        <w:rPr>
          <w:rFonts w:ascii="Times New Roman" w:hAnsi="Times New Roman"/>
          <w:color w:val="000000" w:themeColor="text1"/>
          <w:lang w:eastAsia="ru-RU"/>
        </w:rPr>
        <w:t xml:space="preserve"> Договора по реквизитам, указанным в пункте </w:t>
      </w:r>
      <w:r w:rsidR="00516DDC">
        <w:rPr>
          <w:rFonts w:ascii="Times New Roman" w:hAnsi="Times New Roman"/>
          <w:color w:val="000000" w:themeColor="text1"/>
          <w:lang w:eastAsia="ru-RU"/>
        </w:rPr>
        <w:fldChar w:fldCharType="begin"/>
      </w:r>
      <w:r w:rsidR="00516DDC">
        <w:rPr>
          <w:rFonts w:ascii="Times New Roman" w:hAnsi="Times New Roman"/>
          <w:color w:val="000000" w:themeColor="text1"/>
          <w:lang w:eastAsia="ru-RU"/>
        </w:rPr>
        <w:instrText xml:space="preserve"> REF _Ref88569786 \r \h </w:instrText>
      </w:r>
      <w:r w:rsidR="00516DDC">
        <w:rPr>
          <w:rFonts w:ascii="Times New Roman" w:hAnsi="Times New Roman"/>
          <w:color w:val="000000" w:themeColor="text1"/>
          <w:lang w:eastAsia="ru-RU"/>
        </w:rPr>
      </w:r>
      <w:r w:rsidR="00516DDC">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15.2</w:t>
      </w:r>
      <w:r w:rsidR="00516DDC">
        <w:rPr>
          <w:rFonts w:ascii="Times New Roman" w:hAnsi="Times New Roman"/>
          <w:color w:val="000000" w:themeColor="text1"/>
          <w:lang w:eastAsia="ru-RU"/>
        </w:rPr>
        <w:fldChar w:fldCharType="end"/>
      </w:r>
      <w:r w:rsidRPr="00E855F9">
        <w:rPr>
          <w:rFonts w:ascii="Times New Roman" w:hAnsi="Times New Roman"/>
          <w:color w:val="000000" w:themeColor="text1"/>
          <w:lang w:eastAsia="ru-RU"/>
        </w:rPr>
        <w:t xml:space="preserve"> Договора.</w:t>
      </w:r>
    </w:p>
    <w:p w14:paraId="5DD657F5" w14:textId="77777777" w:rsidR="00A07317" w:rsidRPr="00E855F9" w:rsidRDefault="00A07317" w:rsidP="00A07317">
      <w:pPr>
        <w:numPr>
          <w:ilvl w:val="1"/>
          <w:numId w:val="5"/>
        </w:numPr>
        <w:tabs>
          <w:tab w:val="num" w:pos="709"/>
        </w:tabs>
        <w:jc w:val="both"/>
        <w:rPr>
          <w:rFonts w:ascii="Times New Roman" w:hAnsi="Times New Roman"/>
          <w:color w:val="000000" w:themeColor="text1"/>
          <w:lang w:eastAsia="ru-RU"/>
        </w:rPr>
      </w:pPr>
      <w:r w:rsidRPr="00E855F9">
        <w:rPr>
          <w:rFonts w:ascii="Times New Roman" w:hAnsi="Times New Roman"/>
          <w:color w:val="000000" w:themeColor="text1"/>
          <w:lang w:eastAsia="ru-RU"/>
        </w:rPr>
        <w:t xml:space="preserve">Уплата неустойки не освобождает </w:t>
      </w:r>
      <w:r w:rsidRPr="00E855F9">
        <w:rPr>
          <w:rFonts w:ascii="Times New Roman" w:hAnsi="Times New Roman"/>
          <w:i/>
          <w:color w:val="000000" w:themeColor="text1"/>
          <w:lang w:eastAsia="ru-RU"/>
        </w:rPr>
        <w:t>Стороны</w:t>
      </w:r>
      <w:r w:rsidRPr="00E855F9">
        <w:rPr>
          <w:rFonts w:ascii="Times New Roman" w:hAnsi="Times New Roman"/>
          <w:color w:val="000000" w:themeColor="text1"/>
          <w:lang w:eastAsia="ru-RU"/>
        </w:rPr>
        <w:t xml:space="preserve"> от исполнения обязательств по Договору. Просрочка исполнения обязательства не освобождает добросовестную </w:t>
      </w:r>
      <w:r w:rsidR="001D6A99">
        <w:rPr>
          <w:rFonts w:ascii="Times New Roman" w:hAnsi="Times New Roman"/>
          <w:color w:val="000000" w:themeColor="text1"/>
          <w:lang w:eastAsia="ru-RU"/>
        </w:rPr>
        <w:t>С</w:t>
      </w:r>
      <w:r w:rsidRPr="00D2687F">
        <w:rPr>
          <w:rFonts w:ascii="Times New Roman" w:hAnsi="Times New Roman"/>
          <w:i/>
          <w:color w:val="000000" w:themeColor="text1"/>
          <w:lang w:eastAsia="ru-RU"/>
        </w:rPr>
        <w:t>торону</w:t>
      </w:r>
      <w:r w:rsidRPr="00E855F9">
        <w:rPr>
          <w:rFonts w:ascii="Times New Roman" w:hAnsi="Times New Roman"/>
          <w:color w:val="000000" w:themeColor="text1"/>
          <w:lang w:eastAsia="ru-RU"/>
        </w:rPr>
        <w:t xml:space="preserve"> от принятия исполнения обязательства в натуре.</w:t>
      </w:r>
    </w:p>
    <w:p w14:paraId="02F94B77" w14:textId="77777777" w:rsidR="00A07317" w:rsidRPr="00E855F9" w:rsidRDefault="00A07317" w:rsidP="00A07317">
      <w:pPr>
        <w:numPr>
          <w:ilvl w:val="1"/>
          <w:numId w:val="5"/>
        </w:numPr>
        <w:tabs>
          <w:tab w:val="num" w:pos="709"/>
        </w:tabs>
        <w:jc w:val="both"/>
        <w:rPr>
          <w:rFonts w:ascii="Times New Roman" w:hAnsi="Times New Roman"/>
          <w:color w:val="000000" w:themeColor="text1"/>
          <w:lang w:eastAsia="ru-RU"/>
        </w:rPr>
      </w:pPr>
      <w:r w:rsidRPr="00E855F9">
        <w:rPr>
          <w:rFonts w:ascii="Times New Roman" w:hAnsi="Times New Roman"/>
          <w:color w:val="000000" w:themeColor="text1"/>
          <w:lang w:eastAsia="ru-RU"/>
        </w:rPr>
        <w:t xml:space="preserve">Неустойка, предусмотренная настоящей главой VII, начисляется и выплачивается только по письменному требованию </w:t>
      </w:r>
      <w:r w:rsidRPr="00E855F9">
        <w:rPr>
          <w:rFonts w:ascii="Times New Roman" w:hAnsi="Times New Roman"/>
          <w:i/>
          <w:iCs/>
          <w:color w:val="000000" w:themeColor="text1"/>
          <w:lang w:eastAsia="ru-RU"/>
        </w:rPr>
        <w:t>Арендатора</w:t>
      </w:r>
      <w:r w:rsidRPr="00E855F9">
        <w:rPr>
          <w:rFonts w:ascii="Times New Roman" w:hAnsi="Times New Roman"/>
          <w:color w:val="000000" w:themeColor="text1"/>
          <w:lang w:eastAsia="ru-RU"/>
        </w:rPr>
        <w:t>.</w:t>
      </w:r>
    </w:p>
    <w:p w14:paraId="30D0D891" w14:textId="77777777" w:rsidR="00A07317" w:rsidRPr="00E855F9" w:rsidRDefault="00A07317" w:rsidP="00A07317">
      <w:pPr>
        <w:numPr>
          <w:ilvl w:val="1"/>
          <w:numId w:val="5"/>
        </w:numPr>
        <w:tabs>
          <w:tab w:val="num" w:pos="709"/>
        </w:tabs>
        <w:jc w:val="both"/>
        <w:rPr>
          <w:rFonts w:ascii="Times New Roman" w:hAnsi="Times New Roman"/>
          <w:color w:val="000000" w:themeColor="text1"/>
          <w:lang w:eastAsia="ru-RU"/>
        </w:rPr>
      </w:pPr>
      <w:r w:rsidRPr="00E855F9">
        <w:rPr>
          <w:rFonts w:ascii="Times New Roman" w:hAnsi="Times New Roman"/>
          <w:i/>
          <w:color w:val="000000" w:themeColor="text1"/>
          <w:lang w:eastAsia="ru-RU"/>
        </w:rPr>
        <w:t>Субарендатор</w:t>
      </w:r>
      <w:r w:rsidRPr="00E855F9">
        <w:rPr>
          <w:rFonts w:ascii="Times New Roman" w:hAnsi="Times New Roman"/>
          <w:color w:val="000000" w:themeColor="text1"/>
          <w:lang w:eastAsia="ru-RU"/>
        </w:rPr>
        <w:t xml:space="preserve"> подтверждает, что ему известны и понятны требования Федерального закона Российской Федерации от 26.07.2006 № 135-ФЗ «О защите конкуренции», в том числе статьями 4, 8, 10, 11, 11.1, 12, 13 и главы 2.1 и 3 указанного закона, положения статей 14.32 и 14.33 Кодекса Российской Федерации об административных правонарушениях, иных федеральных законов, постановлений Правительства Российской Федерации, нормативно-правовых актов Федеральной антимонопольной службы, образующих систему нормативно-правовых актов, регулирующих отношения, связанные с защитой конкуренции, предупреждением и пресечением </w:t>
      </w:r>
      <w:r w:rsidRPr="00E855F9">
        <w:rPr>
          <w:rFonts w:ascii="Times New Roman" w:hAnsi="Times New Roman"/>
          <w:color w:val="000000" w:themeColor="text1"/>
          <w:lang w:eastAsia="ru-RU"/>
        </w:rPr>
        <w:lastRenderedPageBreak/>
        <w:t>монополистической деятельности и недобросовестной конкуренции (далее – Антимонопольное законодательство).</w:t>
      </w:r>
    </w:p>
    <w:p w14:paraId="5710FF54" w14:textId="77777777" w:rsidR="00A07317" w:rsidRPr="00E855F9" w:rsidRDefault="00A07317" w:rsidP="00A07317">
      <w:pPr>
        <w:numPr>
          <w:ilvl w:val="1"/>
          <w:numId w:val="5"/>
        </w:numPr>
        <w:tabs>
          <w:tab w:val="num" w:pos="709"/>
        </w:tabs>
        <w:jc w:val="both"/>
        <w:rPr>
          <w:rFonts w:ascii="Times New Roman" w:hAnsi="Times New Roman"/>
          <w:color w:val="000000" w:themeColor="text1"/>
          <w:lang w:eastAsia="ru-RU"/>
        </w:rPr>
      </w:pPr>
      <w:r w:rsidRPr="00E855F9">
        <w:rPr>
          <w:rFonts w:ascii="Times New Roman" w:hAnsi="Times New Roman"/>
          <w:i/>
          <w:color w:val="000000" w:themeColor="text1"/>
          <w:lang w:eastAsia="ru-RU"/>
        </w:rPr>
        <w:t>Субарендатор</w:t>
      </w:r>
      <w:r w:rsidRPr="00E855F9">
        <w:rPr>
          <w:rFonts w:ascii="Times New Roman" w:hAnsi="Times New Roman"/>
          <w:color w:val="000000" w:themeColor="text1"/>
          <w:lang w:eastAsia="ru-RU"/>
        </w:rPr>
        <w:t xml:space="preserve"> гарантирует, что при подписании и исполнении Договора </w:t>
      </w:r>
      <w:r w:rsidRPr="00E855F9">
        <w:rPr>
          <w:rFonts w:ascii="Times New Roman" w:hAnsi="Times New Roman"/>
          <w:i/>
          <w:color w:val="000000" w:themeColor="text1"/>
          <w:lang w:eastAsia="ru-RU"/>
        </w:rPr>
        <w:t>Субарендатор</w:t>
      </w:r>
      <w:r w:rsidRPr="00E855F9">
        <w:rPr>
          <w:rFonts w:ascii="Times New Roman" w:hAnsi="Times New Roman"/>
          <w:color w:val="000000" w:themeColor="text1"/>
          <w:lang w:eastAsia="ru-RU"/>
        </w:rPr>
        <w:t>, его работники, учитывают требования антимонопольного законодательства Российской Федерации, неукоснительно ими руководствуются и осознают серьезность последствий, к которым может привести их несоблюдение.</w:t>
      </w:r>
    </w:p>
    <w:p w14:paraId="42202364" w14:textId="77777777" w:rsidR="00A07317" w:rsidRPr="00E855F9" w:rsidRDefault="00A07317" w:rsidP="00A07317">
      <w:pPr>
        <w:numPr>
          <w:ilvl w:val="1"/>
          <w:numId w:val="5"/>
        </w:numPr>
        <w:tabs>
          <w:tab w:val="num" w:pos="709"/>
        </w:tabs>
        <w:jc w:val="both"/>
        <w:rPr>
          <w:rFonts w:ascii="Times New Roman" w:eastAsia="Times New Roman" w:hAnsi="Times New Roman"/>
          <w:b/>
          <w:color w:val="000000" w:themeColor="text1"/>
          <w:lang w:eastAsia="ru-RU"/>
        </w:rPr>
      </w:pPr>
      <w:r w:rsidRPr="00E855F9">
        <w:rPr>
          <w:rFonts w:ascii="Times New Roman" w:hAnsi="Times New Roman"/>
          <w:color w:val="000000" w:themeColor="text1"/>
          <w:lang w:eastAsia="ru-RU"/>
        </w:rPr>
        <w:t xml:space="preserve">При исполнении своих обязательств по Договору, </w:t>
      </w:r>
      <w:r w:rsidRPr="00E855F9">
        <w:rPr>
          <w:rFonts w:ascii="Times New Roman" w:hAnsi="Times New Roman"/>
          <w:i/>
          <w:color w:val="000000" w:themeColor="text1"/>
          <w:lang w:eastAsia="ru-RU"/>
        </w:rPr>
        <w:t>Субарендатор</w:t>
      </w:r>
      <w:r w:rsidRPr="00E855F9">
        <w:rPr>
          <w:rFonts w:ascii="Times New Roman" w:hAnsi="Times New Roman"/>
          <w:color w:val="000000" w:themeColor="text1"/>
          <w:lang w:eastAsia="ru-RU"/>
        </w:rPr>
        <w:t xml:space="preserve">, его работники, не осуществляют и намерены впредь воздерживаться от запрещенных Антимонопольным законодательством действий (бездействия), влекущих ограничение, устранение, недопущение конкуренции на каком-либо рынке товаров, работ или услуг, в том числе при исполнении своих обязательств по Договору: не заключать и/или не исполнять соглашения, устные договоренности с хозяйствующими субъектами или органами и организациями, исполняющими государственные функции, в случае, если они способны привести к ограничению, устранению или недопущению конкуренции, не осуществлять в отношении конкурентов незаконных или недобросовестных действий, которые направлены на получение преимуществ при осуществлении предпринимательской деятельности, и способны причинить другим хозяйствующим субъектам убытки или вред, а в случае, если </w:t>
      </w:r>
      <w:r w:rsidRPr="00DF2F73">
        <w:rPr>
          <w:rFonts w:ascii="Times New Roman" w:hAnsi="Times New Roman"/>
          <w:i/>
          <w:color w:val="000000" w:themeColor="text1"/>
          <w:lang w:eastAsia="ru-RU"/>
        </w:rPr>
        <w:t>Субарендатор</w:t>
      </w:r>
      <w:r w:rsidRPr="00E855F9">
        <w:rPr>
          <w:rFonts w:ascii="Times New Roman" w:hAnsi="Times New Roman"/>
          <w:color w:val="000000" w:themeColor="text1"/>
          <w:lang w:eastAsia="ru-RU"/>
        </w:rPr>
        <w:t xml:space="preserve"> занимает на каком-либо рынке товаров, работ услуг положение, дающее ему возможность оказывать решающее влияние на общие условия обращения товара на соответствующем рынке, он также намерен воздерживаться от извлечения от такого положения несправедливой выгоды.</w:t>
      </w:r>
    </w:p>
    <w:p w14:paraId="65FA800D" w14:textId="77777777" w:rsidR="00A07317" w:rsidRPr="00E855F9" w:rsidRDefault="00A07317" w:rsidP="00A07317">
      <w:pPr>
        <w:jc w:val="both"/>
        <w:rPr>
          <w:rFonts w:ascii="Times New Roman" w:eastAsia="Times New Roman" w:hAnsi="Times New Roman"/>
          <w:b/>
          <w:color w:val="000000" w:themeColor="text1"/>
          <w:lang w:eastAsia="ru-RU"/>
        </w:rPr>
      </w:pPr>
    </w:p>
    <w:p w14:paraId="560F72ED" w14:textId="77777777" w:rsidR="00A07317" w:rsidRPr="00E855F9" w:rsidRDefault="00A07317" w:rsidP="007D5A79">
      <w:pPr>
        <w:keepNext/>
        <w:tabs>
          <w:tab w:val="num" w:pos="1440"/>
        </w:tabs>
        <w:jc w:val="center"/>
        <w:outlineLvl w:val="0"/>
        <w:rPr>
          <w:rFonts w:ascii="Times New Roman" w:eastAsia="Times New Roman" w:hAnsi="Times New Roman"/>
          <w:b/>
          <w:color w:val="000000" w:themeColor="text1"/>
          <w:lang w:eastAsia="ru-RU"/>
        </w:rPr>
      </w:pPr>
      <w:r w:rsidRPr="00E855F9">
        <w:rPr>
          <w:rFonts w:ascii="Times New Roman" w:eastAsia="Times New Roman" w:hAnsi="Times New Roman"/>
          <w:b/>
          <w:color w:val="000000" w:themeColor="text1"/>
          <w:lang w:eastAsia="ru-RU"/>
        </w:rPr>
        <w:t xml:space="preserve">Глава </w:t>
      </w:r>
      <w:r w:rsidRPr="00E855F9">
        <w:rPr>
          <w:rFonts w:ascii="Times New Roman" w:eastAsia="Times New Roman" w:hAnsi="Times New Roman"/>
          <w:b/>
          <w:color w:val="000000" w:themeColor="text1"/>
          <w:lang w:val="en-US" w:eastAsia="ru-RU"/>
        </w:rPr>
        <w:t>VII</w:t>
      </w:r>
      <w:r w:rsidRPr="00E855F9">
        <w:rPr>
          <w:rFonts w:ascii="Times New Roman" w:eastAsia="Times New Roman" w:hAnsi="Times New Roman"/>
          <w:b/>
          <w:color w:val="000000" w:themeColor="text1"/>
          <w:lang w:eastAsia="ru-RU"/>
        </w:rPr>
        <w:t>I. Обстоятельства непреодолимой силы</w:t>
      </w:r>
    </w:p>
    <w:p w14:paraId="29B8BFC5" w14:textId="77777777" w:rsidR="00A07317" w:rsidRPr="00E855F9" w:rsidRDefault="00A07317" w:rsidP="007D5A79">
      <w:pPr>
        <w:keepNext/>
        <w:jc w:val="both"/>
        <w:rPr>
          <w:rFonts w:ascii="Times New Roman" w:eastAsia="Times New Roman" w:hAnsi="Times New Roman"/>
          <w:b/>
          <w:color w:val="000000" w:themeColor="text1"/>
          <w:lang w:eastAsia="ru-RU"/>
        </w:rPr>
      </w:pPr>
    </w:p>
    <w:p w14:paraId="2FA1C1F5" w14:textId="77777777" w:rsidR="00A07317" w:rsidRPr="00E855F9" w:rsidRDefault="00A07317" w:rsidP="00A07317">
      <w:pPr>
        <w:numPr>
          <w:ilvl w:val="1"/>
          <w:numId w:val="7"/>
        </w:numPr>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Ни одна из </w:t>
      </w:r>
      <w:r w:rsidRPr="001D6A99">
        <w:rPr>
          <w:rFonts w:ascii="Times New Roman" w:eastAsia="Times New Roman" w:hAnsi="Times New Roman"/>
          <w:i/>
          <w:color w:val="000000" w:themeColor="text1"/>
          <w:lang w:eastAsia="ru-RU"/>
        </w:rPr>
        <w:t>Сторон</w:t>
      </w:r>
      <w:r w:rsidRPr="00E855F9">
        <w:rPr>
          <w:rFonts w:ascii="Times New Roman" w:eastAsia="Times New Roman" w:hAnsi="Times New Roman"/>
          <w:color w:val="000000" w:themeColor="text1"/>
          <w:lang w:eastAsia="ru-RU"/>
        </w:rPr>
        <w:t xml:space="preserve"> не несет ответственности перед другой </w:t>
      </w:r>
      <w:r w:rsidRPr="001D6A99">
        <w:rPr>
          <w:rFonts w:ascii="Times New Roman" w:eastAsia="Times New Roman" w:hAnsi="Times New Roman"/>
          <w:i/>
          <w:color w:val="000000" w:themeColor="text1"/>
          <w:lang w:eastAsia="ru-RU"/>
        </w:rPr>
        <w:t>Стороной</w:t>
      </w:r>
      <w:r w:rsidRPr="00E855F9">
        <w:rPr>
          <w:rFonts w:ascii="Times New Roman" w:eastAsia="Times New Roman" w:hAnsi="Times New Roman"/>
          <w:color w:val="000000" w:themeColor="text1"/>
          <w:lang w:eastAsia="ru-RU"/>
        </w:rPr>
        <w:t xml:space="preserve"> за неисполнение или ненадлежащее исполнение обязательств по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погодными стихийными бедствиями, а также изданием актов государственных органов.</w:t>
      </w:r>
    </w:p>
    <w:p w14:paraId="6B9AA23A" w14:textId="77777777" w:rsidR="00A07317" w:rsidRPr="00E855F9" w:rsidRDefault="00A07317" w:rsidP="00A07317">
      <w:pPr>
        <w:numPr>
          <w:ilvl w:val="1"/>
          <w:numId w:val="7"/>
        </w:numPr>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Свидетельство, выданное компетентным органом, является необходимым и достаточным подтверждением наличия и продолжительности действия обстоятельств непреодолимой силы.</w:t>
      </w:r>
    </w:p>
    <w:p w14:paraId="264E7D30" w14:textId="77777777" w:rsidR="00A07317" w:rsidRPr="00E855F9" w:rsidRDefault="00A07317" w:rsidP="00A07317">
      <w:pPr>
        <w:numPr>
          <w:ilvl w:val="1"/>
          <w:numId w:val="7"/>
        </w:numPr>
        <w:jc w:val="both"/>
        <w:rPr>
          <w:rFonts w:ascii="Times New Roman" w:eastAsia="Times New Roman" w:hAnsi="Times New Roman"/>
          <w:color w:val="000000" w:themeColor="text1"/>
          <w:lang w:eastAsia="ru-RU"/>
        </w:rPr>
      </w:pPr>
      <w:r w:rsidRPr="001D6A99">
        <w:rPr>
          <w:rFonts w:ascii="Times New Roman" w:eastAsia="Times New Roman" w:hAnsi="Times New Roman"/>
          <w:i/>
          <w:color w:val="000000" w:themeColor="text1"/>
          <w:lang w:eastAsia="ru-RU"/>
        </w:rPr>
        <w:t>Сторона</w:t>
      </w:r>
      <w:r w:rsidRPr="00E855F9">
        <w:rPr>
          <w:rFonts w:ascii="Times New Roman" w:eastAsia="Times New Roman" w:hAnsi="Times New Roman"/>
          <w:color w:val="000000" w:themeColor="text1"/>
          <w:lang w:eastAsia="ru-RU"/>
        </w:rPr>
        <w:t xml:space="preserve">, которая не исполняет или ненадлежащим образом исполняет свои обязательства вследствие действия обстоятельств непреодолимой силы, должна не позднее 3 (трех) рабочих дней известить другую </w:t>
      </w:r>
      <w:r w:rsidRPr="001D6A99">
        <w:rPr>
          <w:rFonts w:ascii="Times New Roman" w:eastAsia="Times New Roman" w:hAnsi="Times New Roman"/>
          <w:i/>
          <w:color w:val="000000" w:themeColor="text1"/>
          <w:lang w:eastAsia="ru-RU"/>
        </w:rPr>
        <w:t>Сторону</w:t>
      </w:r>
      <w:r w:rsidRPr="00E855F9">
        <w:rPr>
          <w:rFonts w:ascii="Times New Roman" w:eastAsia="Times New Roman" w:hAnsi="Times New Roman"/>
          <w:color w:val="000000" w:themeColor="text1"/>
          <w:lang w:eastAsia="ru-RU"/>
        </w:rPr>
        <w:t xml:space="preserve"> о таких обстоятельствах и их влиянии на исполнение обязательств по Договору.</w:t>
      </w:r>
    </w:p>
    <w:p w14:paraId="2C25667E" w14:textId="77777777" w:rsidR="00A07317" w:rsidRPr="00E855F9" w:rsidRDefault="00A07317" w:rsidP="00A07317">
      <w:pPr>
        <w:numPr>
          <w:ilvl w:val="1"/>
          <w:numId w:val="7"/>
        </w:numPr>
        <w:jc w:val="both"/>
        <w:rPr>
          <w:rFonts w:ascii="Times New Roman" w:eastAsia="Times New Roman" w:hAnsi="Times New Roman"/>
          <w:color w:val="000000" w:themeColor="text1"/>
          <w:lang w:eastAsia="ru-RU"/>
        </w:rPr>
      </w:pPr>
      <w:bookmarkStart w:id="47" w:name="_Ref102557053"/>
      <w:r w:rsidRPr="00E855F9">
        <w:rPr>
          <w:rFonts w:ascii="Times New Roman" w:eastAsia="Times New Roman" w:hAnsi="Times New Roman"/>
          <w:color w:val="000000" w:themeColor="text1"/>
          <w:lang w:eastAsia="ru-RU"/>
        </w:rPr>
        <w:t xml:space="preserve">Если обстоятельства непреодолимой силы действуют на протяжении </w:t>
      </w:r>
      <w:r w:rsidR="008B45C4">
        <w:rPr>
          <w:rFonts w:ascii="Times New Roman" w:eastAsia="Times New Roman" w:hAnsi="Times New Roman"/>
          <w:color w:val="000000" w:themeColor="text1"/>
          <w:lang w:eastAsia="ru-RU"/>
        </w:rPr>
        <w:t>4</w:t>
      </w:r>
      <w:r w:rsidR="008B45C4" w:rsidRPr="00E855F9">
        <w:rPr>
          <w:rFonts w:ascii="Times New Roman" w:eastAsia="Times New Roman" w:hAnsi="Times New Roman"/>
          <w:color w:val="000000" w:themeColor="text1"/>
          <w:lang w:eastAsia="ru-RU"/>
        </w:rPr>
        <w:t xml:space="preserve"> </w:t>
      </w:r>
      <w:r w:rsidRPr="00E855F9">
        <w:rPr>
          <w:rFonts w:ascii="Times New Roman" w:eastAsia="Times New Roman" w:hAnsi="Times New Roman"/>
          <w:color w:val="000000" w:themeColor="text1"/>
          <w:lang w:eastAsia="ru-RU"/>
        </w:rPr>
        <w:t>(</w:t>
      </w:r>
      <w:r w:rsidR="008B45C4">
        <w:rPr>
          <w:rFonts w:ascii="Times New Roman" w:eastAsia="Times New Roman" w:hAnsi="Times New Roman"/>
          <w:color w:val="000000" w:themeColor="text1"/>
          <w:lang w:eastAsia="ru-RU"/>
        </w:rPr>
        <w:t>четырех</w:t>
      </w:r>
      <w:r w:rsidRPr="00E855F9">
        <w:rPr>
          <w:rFonts w:ascii="Times New Roman" w:eastAsia="Times New Roman" w:hAnsi="Times New Roman"/>
          <w:color w:val="000000" w:themeColor="text1"/>
          <w:lang w:eastAsia="ru-RU"/>
        </w:rPr>
        <w:t xml:space="preserve">) последовательных месяцев, Договор может быть расторгнут досрочно по соглашению </w:t>
      </w:r>
      <w:r w:rsidRPr="001D6A99">
        <w:rPr>
          <w:rFonts w:ascii="Times New Roman" w:eastAsia="Times New Roman" w:hAnsi="Times New Roman"/>
          <w:i/>
          <w:color w:val="000000" w:themeColor="text1"/>
          <w:lang w:eastAsia="ru-RU"/>
        </w:rPr>
        <w:t>Сторон</w:t>
      </w:r>
      <w:r w:rsidRPr="00E855F9">
        <w:rPr>
          <w:rFonts w:ascii="Times New Roman" w:eastAsia="Times New Roman" w:hAnsi="Times New Roman"/>
          <w:color w:val="000000" w:themeColor="text1"/>
          <w:lang w:eastAsia="ru-RU"/>
        </w:rPr>
        <w:t>.</w:t>
      </w:r>
      <w:bookmarkEnd w:id="47"/>
    </w:p>
    <w:p w14:paraId="31D9B143" w14:textId="77777777" w:rsidR="00A07317" w:rsidRPr="00E855F9" w:rsidRDefault="00A07317" w:rsidP="00A07317">
      <w:pPr>
        <w:jc w:val="both"/>
        <w:rPr>
          <w:rFonts w:ascii="Times New Roman" w:eastAsia="Times New Roman" w:hAnsi="Times New Roman"/>
          <w:b/>
          <w:color w:val="000000" w:themeColor="text1"/>
          <w:lang w:eastAsia="ru-RU"/>
        </w:rPr>
      </w:pPr>
    </w:p>
    <w:p w14:paraId="077227BE" w14:textId="77777777" w:rsidR="00A07317" w:rsidRPr="00E855F9" w:rsidRDefault="00A07317" w:rsidP="003A63B8">
      <w:pPr>
        <w:keepNext/>
        <w:tabs>
          <w:tab w:val="num" w:pos="1440"/>
        </w:tabs>
        <w:jc w:val="center"/>
        <w:outlineLvl w:val="0"/>
        <w:rPr>
          <w:rFonts w:ascii="Times New Roman" w:eastAsia="Times New Roman" w:hAnsi="Times New Roman"/>
          <w:b/>
          <w:color w:val="000000" w:themeColor="text1"/>
          <w:lang w:eastAsia="ru-RU"/>
        </w:rPr>
      </w:pPr>
      <w:r w:rsidRPr="00E855F9">
        <w:rPr>
          <w:rFonts w:ascii="Times New Roman" w:eastAsia="Times New Roman" w:hAnsi="Times New Roman"/>
          <w:b/>
          <w:color w:val="000000" w:themeColor="text1"/>
          <w:lang w:eastAsia="ru-RU"/>
        </w:rPr>
        <w:t>Глава I</w:t>
      </w:r>
      <w:r w:rsidRPr="00E855F9">
        <w:rPr>
          <w:rFonts w:ascii="Times New Roman" w:eastAsia="Times New Roman" w:hAnsi="Times New Roman"/>
          <w:b/>
          <w:color w:val="000000" w:themeColor="text1"/>
          <w:lang w:val="en-US" w:eastAsia="ru-RU"/>
        </w:rPr>
        <w:t>X</w:t>
      </w:r>
      <w:r w:rsidRPr="00E855F9">
        <w:rPr>
          <w:rFonts w:ascii="Times New Roman" w:eastAsia="Times New Roman" w:hAnsi="Times New Roman"/>
          <w:b/>
          <w:color w:val="000000" w:themeColor="text1"/>
          <w:lang w:eastAsia="ru-RU"/>
        </w:rPr>
        <w:t>.Изменение и расторжение, прекращение Договора</w:t>
      </w:r>
    </w:p>
    <w:p w14:paraId="416B53AE" w14:textId="77777777" w:rsidR="00A07317" w:rsidRPr="00E855F9" w:rsidRDefault="00A07317" w:rsidP="008E2A71">
      <w:pPr>
        <w:keepNext/>
        <w:jc w:val="center"/>
        <w:rPr>
          <w:rFonts w:ascii="Times New Roman" w:eastAsia="Times New Roman" w:hAnsi="Times New Roman"/>
          <w:b/>
          <w:color w:val="000000" w:themeColor="text1"/>
          <w:lang w:eastAsia="ru-RU"/>
        </w:rPr>
      </w:pPr>
    </w:p>
    <w:p w14:paraId="4D7601C4" w14:textId="4F12C6B0" w:rsidR="00A07317" w:rsidRPr="00E855F9" w:rsidRDefault="00A07317" w:rsidP="00A07317">
      <w:pPr>
        <w:numPr>
          <w:ilvl w:val="1"/>
          <w:numId w:val="8"/>
        </w:numPr>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Никакие устные договоренности и/или письменная корреспонденция не могут изменить условия Договора, если только Договором не предусмотрено иное. Изменения к Договору действительны лишь при условии, что они совершены в письменной форме, путем составления единого документа, выражающего их содержание, и подписаны обеими </w:t>
      </w:r>
      <w:r w:rsidRPr="001D6A99">
        <w:rPr>
          <w:rFonts w:ascii="Times New Roman" w:eastAsia="Times New Roman" w:hAnsi="Times New Roman"/>
          <w:i/>
          <w:color w:val="000000" w:themeColor="text1"/>
          <w:lang w:eastAsia="ru-RU"/>
        </w:rPr>
        <w:t>Сторонами</w:t>
      </w:r>
      <w:r w:rsidRPr="00E855F9">
        <w:rPr>
          <w:rFonts w:ascii="Times New Roman" w:eastAsia="Times New Roman" w:hAnsi="Times New Roman"/>
          <w:color w:val="000000" w:themeColor="text1"/>
          <w:lang w:eastAsia="ru-RU"/>
        </w:rPr>
        <w:t xml:space="preserve">, за исключением случаев, предусмотренных пунктами </w:t>
      </w:r>
      <w:r w:rsidR="00CF28C0">
        <w:rPr>
          <w:rFonts w:ascii="Times New Roman" w:eastAsia="Times New Roman" w:hAnsi="Times New Roman"/>
          <w:color w:val="000000" w:themeColor="text1"/>
          <w:lang w:eastAsia="ru-RU"/>
        </w:rPr>
        <w:fldChar w:fldCharType="begin"/>
      </w:r>
      <w:r w:rsidR="00CF28C0">
        <w:rPr>
          <w:rFonts w:ascii="Times New Roman" w:eastAsia="Times New Roman" w:hAnsi="Times New Roman"/>
          <w:color w:val="000000" w:themeColor="text1"/>
          <w:lang w:eastAsia="ru-RU"/>
        </w:rPr>
        <w:instrText xml:space="preserve"> REF _Ref102414426 \r \h </w:instrText>
      </w:r>
      <w:r w:rsidR="00CF28C0">
        <w:rPr>
          <w:rFonts w:ascii="Times New Roman" w:eastAsia="Times New Roman" w:hAnsi="Times New Roman"/>
          <w:color w:val="000000" w:themeColor="text1"/>
          <w:lang w:eastAsia="ru-RU"/>
        </w:rPr>
      </w:r>
      <w:r w:rsidR="00CF28C0">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6.1.7</w:t>
      </w:r>
      <w:r w:rsidR="00CF28C0">
        <w:rPr>
          <w:rFonts w:ascii="Times New Roman" w:eastAsia="Times New Roman" w:hAnsi="Times New Roman"/>
          <w:color w:val="000000" w:themeColor="text1"/>
          <w:lang w:eastAsia="ru-RU"/>
        </w:rPr>
        <w:fldChar w:fldCharType="end"/>
      </w:r>
      <w:r w:rsidR="00125DD9">
        <w:rPr>
          <w:rFonts w:ascii="Times New Roman" w:eastAsia="Times New Roman" w:hAnsi="Times New Roman"/>
          <w:color w:val="000000" w:themeColor="text1"/>
          <w:lang w:eastAsia="ru-RU"/>
        </w:rPr>
        <w:t xml:space="preserve">, </w:t>
      </w:r>
      <w:r w:rsidR="00CF28C0">
        <w:rPr>
          <w:rFonts w:ascii="Times New Roman" w:eastAsia="Times New Roman" w:hAnsi="Times New Roman"/>
          <w:color w:val="000000" w:themeColor="text1"/>
          <w:lang w:eastAsia="ru-RU"/>
        </w:rPr>
        <w:fldChar w:fldCharType="begin"/>
      </w:r>
      <w:r w:rsidR="00CF28C0">
        <w:rPr>
          <w:rFonts w:ascii="Times New Roman" w:eastAsia="Times New Roman" w:hAnsi="Times New Roman"/>
          <w:color w:val="000000" w:themeColor="text1"/>
          <w:lang w:eastAsia="ru-RU"/>
        </w:rPr>
        <w:instrText xml:space="preserve"> REF _Ref102414131 \r \h </w:instrText>
      </w:r>
      <w:r w:rsidR="00CF28C0">
        <w:rPr>
          <w:rFonts w:ascii="Times New Roman" w:eastAsia="Times New Roman" w:hAnsi="Times New Roman"/>
          <w:color w:val="000000" w:themeColor="text1"/>
          <w:lang w:eastAsia="ru-RU"/>
        </w:rPr>
      </w:r>
      <w:r w:rsidR="00CF28C0">
        <w:rPr>
          <w:rFonts w:ascii="Times New Roman" w:eastAsia="Times New Roman" w:hAnsi="Times New Roman"/>
          <w:color w:val="000000" w:themeColor="text1"/>
          <w:lang w:eastAsia="ru-RU"/>
        </w:rPr>
        <w:fldChar w:fldCharType="separate"/>
      </w:r>
      <w:r w:rsidR="005A0AB4">
        <w:rPr>
          <w:rFonts w:ascii="Times New Roman" w:eastAsia="Times New Roman" w:hAnsi="Times New Roman"/>
          <w:color w:val="000000" w:themeColor="text1"/>
          <w:lang w:eastAsia="ru-RU"/>
        </w:rPr>
        <w:t>6.2.1.5</w:t>
      </w:r>
      <w:r w:rsidR="00CF28C0">
        <w:rPr>
          <w:rFonts w:ascii="Times New Roman" w:eastAsia="Times New Roman" w:hAnsi="Times New Roman"/>
          <w:color w:val="000000" w:themeColor="text1"/>
          <w:lang w:eastAsia="ru-RU"/>
        </w:rPr>
        <w:fldChar w:fldCharType="end"/>
      </w:r>
      <w:r w:rsidR="00CF28C0">
        <w:rPr>
          <w:rFonts w:ascii="Times New Roman" w:eastAsia="Times New Roman" w:hAnsi="Times New Roman"/>
          <w:color w:val="000000" w:themeColor="text1"/>
          <w:lang w:eastAsia="ru-RU"/>
        </w:rPr>
        <w:t xml:space="preserve">, </w:t>
      </w:r>
      <w:r w:rsidR="00CF28C0">
        <w:rPr>
          <w:rFonts w:ascii="Times New Roman" w:eastAsia="Times New Roman" w:hAnsi="Times New Roman"/>
          <w:color w:val="000000" w:themeColor="text1"/>
          <w:lang w:eastAsia="ru-RU"/>
        </w:rPr>
        <w:fldChar w:fldCharType="begin"/>
      </w:r>
      <w:r w:rsidR="00CF28C0">
        <w:rPr>
          <w:rFonts w:ascii="Times New Roman" w:eastAsia="Times New Roman" w:hAnsi="Times New Roman"/>
          <w:color w:val="000000" w:themeColor="text1"/>
          <w:lang w:eastAsia="ru-RU"/>
        </w:rPr>
        <w:instrText xml:space="preserve"> REF _Ref102414156 \r \h </w:instrText>
      </w:r>
      <w:r w:rsidR="00CF28C0">
        <w:rPr>
          <w:rFonts w:ascii="Times New Roman" w:eastAsia="Times New Roman" w:hAnsi="Times New Roman"/>
          <w:color w:val="000000" w:themeColor="text1"/>
          <w:lang w:eastAsia="ru-RU"/>
        </w:rPr>
      </w:r>
      <w:r w:rsidR="00CF28C0">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6.2.2.2</w:t>
      </w:r>
      <w:r w:rsidR="00CF28C0">
        <w:rPr>
          <w:rFonts w:ascii="Times New Roman" w:eastAsia="Times New Roman" w:hAnsi="Times New Roman"/>
          <w:color w:val="000000" w:themeColor="text1"/>
          <w:lang w:eastAsia="ru-RU"/>
        </w:rPr>
        <w:fldChar w:fldCharType="end"/>
      </w:r>
      <w:r>
        <w:rPr>
          <w:rFonts w:ascii="Times New Roman" w:eastAsia="Times New Roman" w:hAnsi="Times New Roman"/>
          <w:color w:val="000000" w:themeColor="text1"/>
          <w:lang w:eastAsia="ru-RU"/>
        </w:rPr>
        <w:t xml:space="preserve">, </w:t>
      </w:r>
      <w:r w:rsidR="00CF28C0">
        <w:rPr>
          <w:rFonts w:ascii="Times New Roman" w:eastAsia="Times New Roman" w:hAnsi="Times New Roman"/>
          <w:color w:val="000000" w:themeColor="text1"/>
          <w:lang w:eastAsia="ru-RU"/>
        </w:rPr>
        <w:fldChar w:fldCharType="begin"/>
      </w:r>
      <w:r w:rsidR="00CF28C0">
        <w:rPr>
          <w:rFonts w:ascii="Times New Roman" w:eastAsia="Times New Roman" w:hAnsi="Times New Roman"/>
          <w:color w:val="000000" w:themeColor="text1"/>
          <w:lang w:eastAsia="ru-RU"/>
        </w:rPr>
        <w:instrText xml:space="preserve"> REF _Ref102414372 \r \h </w:instrText>
      </w:r>
      <w:r w:rsidR="00CF28C0">
        <w:rPr>
          <w:rFonts w:ascii="Times New Roman" w:eastAsia="Times New Roman" w:hAnsi="Times New Roman"/>
          <w:color w:val="000000" w:themeColor="text1"/>
          <w:lang w:eastAsia="ru-RU"/>
        </w:rPr>
      </w:r>
      <w:r w:rsidR="00CF28C0">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6.4.3.21</w:t>
      </w:r>
      <w:r w:rsidR="00CF28C0">
        <w:rPr>
          <w:rFonts w:ascii="Times New Roman" w:eastAsia="Times New Roman" w:hAnsi="Times New Roman"/>
          <w:color w:val="000000" w:themeColor="text1"/>
          <w:lang w:eastAsia="ru-RU"/>
        </w:rPr>
        <w:fldChar w:fldCharType="end"/>
      </w:r>
      <w:r w:rsidR="000418CD">
        <w:rPr>
          <w:rFonts w:ascii="Times New Roman" w:eastAsia="Times New Roman" w:hAnsi="Times New Roman"/>
          <w:color w:val="000000" w:themeColor="text1"/>
          <w:lang w:eastAsia="ru-RU"/>
        </w:rPr>
        <w:t xml:space="preserve"> </w:t>
      </w:r>
      <w:r w:rsidRPr="00E855F9">
        <w:rPr>
          <w:rFonts w:ascii="Times New Roman" w:eastAsia="Times New Roman" w:hAnsi="Times New Roman"/>
          <w:color w:val="000000" w:themeColor="text1"/>
          <w:lang w:eastAsia="ru-RU"/>
        </w:rPr>
        <w:t>Договора. Изменения к Договору оформляются дополнительными соглашениями, являющимися неотъемлемой его частью.</w:t>
      </w:r>
    </w:p>
    <w:p w14:paraId="432EA7F3" w14:textId="1E5D3FE8" w:rsidR="00A07317" w:rsidRPr="00E855F9" w:rsidRDefault="00A07317" w:rsidP="00A07317">
      <w:pPr>
        <w:numPr>
          <w:ilvl w:val="1"/>
          <w:numId w:val="8"/>
        </w:numPr>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Действие Договора прекращается в случае прекращения действия Договора аренды</w:t>
      </w:r>
      <w:r w:rsidR="00B956C3">
        <w:rPr>
          <w:rFonts w:ascii="Times New Roman" w:eastAsia="Times New Roman" w:hAnsi="Times New Roman"/>
          <w:color w:val="000000" w:themeColor="text1"/>
          <w:lang w:eastAsia="ru-RU"/>
        </w:rPr>
        <w:t>, указанного в пункте 1.5. Договора</w:t>
      </w:r>
      <w:r w:rsidRPr="00E855F9">
        <w:rPr>
          <w:rFonts w:ascii="Times New Roman" w:eastAsia="Times New Roman" w:hAnsi="Times New Roman"/>
          <w:color w:val="000000" w:themeColor="text1"/>
          <w:lang w:eastAsia="ru-RU"/>
        </w:rPr>
        <w:t>.</w:t>
      </w:r>
    </w:p>
    <w:p w14:paraId="6FEDF6C2" w14:textId="77777777" w:rsidR="00A07317" w:rsidRPr="00E855F9" w:rsidRDefault="00A07317" w:rsidP="00A07317">
      <w:pPr>
        <w:numPr>
          <w:ilvl w:val="1"/>
          <w:numId w:val="8"/>
        </w:numPr>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Договор может быть прекращен до истечения срока в случаях и порядке, предусмотренных Законодательством и/или Договором.</w:t>
      </w:r>
    </w:p>
    <w:p w14:paraId="17205662" w14:textId="77777777" w:rsidR="00A07317" w:rsidRPr="00E855F9" w:rsidRDefault="00A07317" w:rsidP="00A07317">
      <w:pPr>
        <w:numPr>
          <w:ilvl w:val="1"/>
          <w:numId w:val="8"/>
        </w:numPr>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Договор прекращает свое действие в случае досрочного расторжения </w:t>
      </w:r>
      <w:r>
        <w:rPr>
          <w:rFonts w:ascii="Times New Roman" w:eastAsia="Times New Roman" w:hAnsi="Times New Roman"/>
          <w:color w:val="000000" w:themeColor="text1"/>
          <w:lang w:eastAsia="ru-RU"/>
        </w:rPr>
        <w:t>по соглашению</w:t>
      </w:r>
      <w:r w:rsidRPr="00E855F9">
        <w:rPr>
          <w:rFonts w:ascii="Times New Roman" w:eastAsia="Times New Roman" w:hAnsi="Times New Roman"/>
          <w:color w:val="000000" w:themeColor="text1"/>
          <w:lang w:eastAsia="ru-RU"/>
        </w:rPr>
        <w:t xml:space="preserve"> </w:t>
      </w:r>
      <w:r w:rsidRPr="00687DC7">
        <w:rPr>
          <w:rFonts w:ascii="Times New Roman" w:hAnsi="Times New Roman"/>
          <w:i/>
          <w:color w:val="000000" w:themeColor="text1"/>
        </w:rPr>
        <w:t>Сторон</w:t>
      </w:r>
      <w:r>
        <w:rPr>
          <w:rFonts w:ascii="Times New Roman" w:eastAsia="Times New Roman" w:hAnsi="Times New Roman"/>
          <w:color w:val="000000" w:themeColor="text1"/>
          <w:lang w:eastAsia="ru-RU"/>
        </w:rPr>
        <w:t xml:space="preserve"> или по инициативе </w:t>
      </w:r>
      <w:r w:rsidRPr="008B1BCE">
        <w:rPr>
          <w:rFonts w:ascii="Times New Roman" w:eastAsia="Times New Roman" w:hAnsi="Times New Roman"/>
          <w:i/>
          <w:color w:val="000000" w:themeColor="text1"/>
          <w:lang w:eastAsia="ru-RU"/>
        </w:rPr>
        <w:t>Арендатора</w:t>
      </w:r>
      <w:r>
        <w:rPr>
          <w:rFonts w:ascii="Times New Roman" w:eastAsia="Times New Roman" w:hAnsi="Times New Roman"/>
          <w:color w:val="000000" w:themeColor="text1"/>
          <w:lang w:eastAsia="ru-RU"/>
        </w:rPr>
        <w:t xml:space="preserve"> по основаниям, предусмотренным Договором</w:t>
      </w:r>
      <w:r w:rsidRPr="00E855F9">
        <w:rPr>
          <w:rFonts w:ascii="Times New Roman" w:eastAsia="Times New Roman" w:hAnsi="Times New Roman"/>
          <w:color w:val="000000" w:themeColor="text1"/>
          <w:lang w:eastAsia="ru-RU"/>
        </w:rPr>
        <w:t>.</w:t>
      </w:r>
    </w:p>
    <w:p w14:paraId="4E9EA247" w14:textId="77777777" w:rsidR="00A07317" w:rsidRPr="00E855F9" w:rsidRDefault="00A07317" w:rsidP="00A07317">
      <w:pPr>
        <w:numPr>
          <w:ilvl w:val="1"/>
          <w:numId w:val="8"/>
        </w:numPr>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lastRenderedPageBreak/>
        <w:t xml:space="preserve">Расторжение (прекращение) Договора не прекращает обязательств </w:t>
      </w:r>
      <w:r w:rsidRPr="00E855F9">
        <w:rPr>
          <w:rFonts w:ascii="Times New Roman" w:eastAsia="Times New Roman" w:hAnsi="Times New Roman"/>
          <w:i/>
          <w:color w:val="000000" w:themeColor="text1"/>
          <w:lang w:eastAsia="ru-RU"/>
        </w:rPr>
        <w:t>Субарендатора,</w:t>
      </w:r>
      <w:r w:rsidRPr="00E855F9">
        <w:rPr>
          <w:rFonts w:ascii="Times New Roman" w:eastAsia="Times New Roman" w:hAnsi="Times New Roman"/>
          <w:color w:val="000000" w:themeColor="text1"/>
          <w:lang w:eastAsia="ru-RU"/>
        </w:rPr>
        <w:t xml:space="preserve"> возникших в связи с неисполнением или ненадлежащим исполнением его условий до истечения срока его действия либо до его досрочного расторжения (прекращения) и не освобождает </w:t>
      </w:r>
      <w:r w:rsidRPr="00E855F9">
        <w:rPr>
          <w:rFonts w:ascii="Times New Roman" w:eastAsia="Times New Roman" w:hAnsi="Times New Roman"/>
          <w:i/>
          <w:color w:val="000000" w:themeColor="text1"/>
          <w:lang w:eastAsia="ru-RU"/>
        </w:rPr>
        <w:t>Субарендатора</w:t>
      </w:r>
      <w:r w:rsidRPr="00E855F9">
        <w:rPr>
          <w:rFonts w:ascii="Times New Roman" w:eastAsia="Times New Roman" w:hAnsi="Times New Roman"/>
          <w:color w:val="000000" w:themeColor="text1"/>
          <w:lang w:eastAsia="ru-RU"/>
        </w:rPr>
        <w:t xml:space="preserve"> от необходимости погашения задолженности по Договору, в том числе выплате неустойки и возмещения всех и любых убытков в полном объеме, в этой части Договор будет действовать до полного исполнения </w:t>
      </w:r>
      <w:r w:rsidRPr="00E855F9">
        <w:rPr>
          <w:rFonts w:ascii="Times New Roman" w:eastAsia="Times New Roman" w:hAnsi="Times New Roman"/>
          <w:i/>
          <w:color w:val="000000" w:themeColor="text1"/>
          <w:lang w:eastAsia="ru-RU"/>
        </w:rPr>
        <w:t>Субарендатором</w:t>
      </w:r>
      <w:r w:rsidRPr="00E855F9">
        <w:rPr>
          <w:rFonts w:ascii="Times New Roman" w:eastAsia="Times New Roman" w:hAnsi="Times New Roman"/>
          <w:color w:val="000000" w:themeColor="text1"/>
          <w:lang w:eastAsia="ru-RU"/>
        </w:rPr>
        <w:t xml:space="preserve"> всех своих обязательств.</w:t>
      </w:r>
    </w:p>
    <w:p w14:paraId="36C44BDE" w14:textId="77777777" w:rsidR="00A07317" w:rsidRPr="00E855F9" w:rsidRDefault="00A07317" w:rsidP="00A07317">
      <w:pPr>
        <w:numPr>
          <w:ilvl w:val="1"/>
          <w:numId w:val="8"/>
        </w:numPr>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Соглашением </w:t>
      </w:r>
      <w:r w:rsidRPr="00E855F9">
        <w:rPr>
          <w:rFonts w:ascii="Times New Roman" w:eastAsia="Times New Roman" w:hAnsi="Times New Roman"/>
          <w:i/>
          <w:color w:val="000000" w:themeColor="text1"/>
          <w:lang w:eastAsia="ru-RU"/>
        </w:rPr>
        <w:t>Сторон</w:t>
      </w:r>
      <w:r w:rsidRPr="00E855F9">
        <w:rPr>
          <w:rFonts w:ascii="Times New Roman" w:eastAsia="Times New Roman" w:hAnsi="Times New Roman"/>
          <w:color w:val="000000" w:themeColor="text1"/>
          <w:lang w:eastAsia="ru-RU"/>
        </w:rPr>
        <w:t xml:space="preserve"> Договор может быть изменен или расторгнут в любое время его действия. </w:t>
      </w:r>
    </w:p>
    <w:p w14:paraId="239F67D4" w14:textId="77777777" w:rsidR="00A07317" w:rsidRPr="00E855F9" w:rsidRDefault="00A07317" w:rsidP="00A07317">
      <w:pPr>
        <w:numPr>
          <w:ilvl w:val="1"/>
          <w:numId w:val="8"/>
        </w:numPr>
        <w:jc w:val="both"/>
        <w:rPr>
          <w:rFonts w:ascii="Times New Roman" w:eastAsia="Times New Roman" w:hAnsi="Times New Roman"/>
          <w:color w:val="000000" w:themeColor="text1"/>
          <w:lang w:eastAsia="ru-RU"/>
        </w:rPr>
      </w:pPr>
      <w:bookmarkStart w:id="48" w:name="_Ref102555773"/>
      <w:r w:rsidRPr="00E855F9">
        <w:rPr>
          <w:rFonts w:ascii="Times New Roman" w:eastAsia="Times New Roman" w:hAnsi="Times New Roman"/>
          <w:i/>
          <w:color w:val="000000" w:themeColor="text1"/>
          <w:lang w:eastAsia="ru-RU"/>
        </w:rPr>
        <w:t>Арендатор</w:t>
      </w:r>
      <w:r w:rsidRPr="00E855F9">
        <w:rPr>
          <w:rFonts w:ascii="Times New Roman" w:eastAsia="Times New Roman" w:hAnsi="Times New Roman"/>
          <w:color w:val="000000" w:themeColor="text1"/>
          <w:lang w:eastAsia="ru-RU"/>
        </w:rPr>
        <w:t xml:space="preserve"> имеет право отказаться от Договора (расторгнуть Договор в одностороннем и во внесудебном порядке) в случае, если:</w:t>
      </w:r>
      <w:bookmarkEnd w:id="48"/>
    </w:p>
    <w:p w14:paraId="355F043C" w14:textId="77777777" w:rsidR="00A07317" w:rsidRPr="00E855F9" w:rsidRDefault="00A07317" w:rsidP="00A07317">
      <w:pPr>
        <w:numPr>
          <w:ilvl w:val="2"/>
          <w:numId w:val="8"/>
        </w:numPr>
        <w:jc w:val="both"/>
        <w:rPr>
          <w:rFonts w:ascii="Times New Roman" w:eastAsia="Times New Roman" w:hAnsi="Times New Roman"/>
          <w:color w:val="000000" w:themeColor="text1"/>
          <w:lang w:eastAsia="ru-RU"/>
        </w:rPr>
      </w:pPr>
      <w:bookmarkStart w:id="49" w:name="_Ref102556753"/>
      <w:r w:rsidRPr="00E855F9">
        <w:rPr>
          <w:rFonts w:ascii="Times New Roman" w:eastAsia="Times New Roman" w:hAnsi="Times New Roman"/>
          <w:i/>
          <w:color w:val="000000" w:themeColor="text1"/>
          <w:lang w:eastAsia="ru-RU"/>
        </w:rPr>
        <w:t xml:space="preserve">Субарендатор </w:t>
      </w:r>
      <w:r w:rsidRPr="00E855F9">
        <w:rPr>
          <w:rFonts w:ascii="Times New Roman" w:eastAsia="Times New Roman" w:hAnsi="Times New Roman"/>
          <w:color w:val="000000" w:themeColor="text1"/>
          <w:lang w:eastAsia="ru-RU"/>
        </w:rPr>
        <w:t xml:space="preserve">не использует Недвижимое имущество в соответствии с целями, указанными в Договоре, </w:t>
      </w:r>
      <w:r w:rsidR="00065A29">
        <w:rPr>
          <w:rFonts w:ascii="Times New Roman" w:eastAsia="Times New Roman" w:hAnsi="Times New Roman"/>
          <w:color w:val="000000" w:themeColor="text1"/>
          <w:lang w:eastAsia="ru-RU"/>
        </w:rPr>
        <w:t xml:space="preserve">более </w:t>
      </w:r>
      <w:r w:rsidRPr="00E855F9">
        <w:rPr>
          <w:rFonts w:ascii="Times New Roman" w:eastAsia="Times New Roman" w:hAnsi="Times New Roman"/>
          <w:color w:val="000000" w:themeColor="text1"/>
          <w:lang w:eastAsia="ru-RU"/>
        </w:rPr>
        <w:t xml:space="preserve">3 (трех) месяцев </w:t>
      </w:r>
      <w:r>
        <w:rPr>
          <w:rFonts w:ascii="Times New Roman" w:eastAsia="Times New Roman" w:hAnsi="Times New Roman"/>
          <w:color w:val="000000" w:themeColor="text1"/>
          <w:lang w:eastAsia="ru-RU"/>
        </w:rPr>
        <w:t>подряд</w:t>
      </w:r>
      <w:r w:rsidR="00584017">
        <w:rPr>
          <w:rFonts w:ascii="Times New Roman" w:eastAsia="Times New Roman" w:hAnsi="Times New Roman"/>
          <w:color w:val="000000" w:themeColor="text1"/>
          <w:lang w:eastAsia="ru-RU"/>
        </w:rPr>
        <w:t xml:space="preserve"> </w:t>
      </w:r>
      <w:r w:rsidR="00584017">
        <w:rPr>
          <w:rFonts w:ascii="Times New Roman" w:hAnsi="Times New Roman"/>
          <w:color w:val="000000" w:themeColor="text1"/>
        </w:rPr>
        <w:t>или более 7 (семи) месяцев суммарно за период действия Договора</w:t>
      </w:r>
      <w:r w:rsidR="00F507EF">
        <w:rPr>
          <w:rFonts w:ascii="Times New Roman" w:hAnsi="Times New Roman"/>
          <w:color w:val="000000" w:themeColor="text1"/>
        </w:rPr>
        <w:t xml:space="preserve">. При этом </w:t>
      </w:r>
      <w:r w:rsidR="00F507EF" w:rsidRPr="00705ED5">
        <w:rPr>
          <w:rFonts w:ascii="Times New Roman" w:hAnsi="Times New Roman"/>
          <w:i/>
          <w:color w:val="000000" w:themeColor="text1"/>
        </w:rPr>
        <w:t>Стороны</w:t>
      </w:r>
      <w:r w:rsidR="00F507EF">
        <w:rPr>
          <w:rFonts w:ascii="Times New Roman" w:hAnsi="Times New Roman"/>
          <w:color w:val="000000" w:themeColor="text1"/>
        </w:rPr>
        <w:t xml:space="preserve"> подтверждают, что периоды прекращения обслуживания пользователей Автомобильной дороги М-12, обусловленные реконструкцией и капитальным ремонтом участка Автомобильной дороги М-12 в месте присоединения объектов дорожного сервиса, </w:t>
      </w:r>
      <w:r w:rsidR="00F507EF" w:rsidRPr="004C05DB">
        <w:rPr>
          <w:rFonts w:ascii="Times New Roman" w:hAnsi="Times New Roman"/>
          <w:color w:val="000000" w:themeColor="text1"/>
        </w:rPr>
        <w:t xml:space="preserve">созданных на </w:t>
      </w:r>
      <w:r w:rsidR="00F507EF">
        <w:rPr>
          <w:rFonts w:ascii="Times New Roman" w:hAnsi="Times New Roman"/>
          <w:color w:val="000000" w:themeColor="text1"/>
        </w:rPr>
        <w:t>Недвижимом имуществе, не учитываются</w:t>
      </w:r>
      <w:r w:rsidR="000F150A">
        <w:rPr>
          <w:rFonts w:ascii="Times New Roman" w:eastAsia="Times New Roman" w:hAnsi="Times New Roman"/>
          <w:color w:val="000000" w:themeColor="text1"/>
          <w:lang w:eastAsia="ru-RU"/>
        </w:rPr>
        <w:t>;</w:t>
      </w:r>
      <w:bookmarkEnd w:id="49"/>
    </w:p>
    <w:p w14:paraId="193251EF" w14:textId="77777777" w:rsidR="00A07317" w:rsidRPr="00E855F9" w:rsidRDefault="00A07317" w:rsidP="00A07317">
      <w:pPr>
        <w:numPr>
          <w:ilvl w:val="2"/>
          <w:numId w:val="8"/>
        </w:numPr>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Субарендатор не полностью выполнил требования пункта </w:t>
      </w:r>
      <w:r w:rsidR="007C15D0">
        <w:rPr>
          <w:rFonts w:ascii="Times New Roman" w:eastAsia="Times New Roman" w:hAnsi="Times New Roman"/>
          <w:color w:val="000000" w:themeColor="text1"/>
          <w:lang w:eastAsia="ru-RU"/>
        </w:rPr>
        <w:fldChar w:fldCharType="begin"/>
      </w:r>
      <w:r w:rsidR="007C15D0">
        <w:rPr>
          <w:rFonts w:ascii="Times New Roman" w:eastAsia="Times New Roman" w:hAnsi="Times New Roman"/>
          <w:color w:val="000000" w:themeColor="text1"/>
          <w:lang w:eastAsia="ru-RU"/>
        </w:rPr>
        <w:instrText xml:space="preserve"> REF _Ref102550622 \r \h </w:instrText>
      </w:r>
      <w:r w:rsidR="007C15D0">
        <w:rPr>
          <w:rFonts w:ascii="Times New Roman" w:eastAsia="Times New Roman" w:hAnsi="Times New Roman"/>
          <w:color w:val="000000" w:themeColor="text1"/>
          <w:lang w:eastAsia="ru-RU"/>
        </w:rPr>
      </w:r>
      <w:r w:rsidR="007C15D0">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1.3.1</w:t>
      </w:r>
      <w:r w:rsidR="007C15D0">
        <w:rPr>
          <w:rFonts w:ascii="Times New Roman" w:eastAsia="Times New Roman" w:hAnsi="Times New Roman"/>
          <w:color w:val="000000" w:themeColor="text1"/>
          <w:lang w:eastAsia="ru-RU"/>
        </w:rPr>
        <w:fldChar w:fldCharType="end"/>
      </w:r>
      <w:r w:rsidRPr="00E855F9">
        <w:rPr>
          <w:rFonts w:ascii="Times New Roman" w:eastAsia="Times New Roman" w:hAnsi="Times New Roman"/>
          <w:color w:val="000000" w:themeColor="text1"/>
          <w:lang w:eastAsia="ru-RU"/>
        </w:rPr>
        <w:t xml:space="preserve"> Договора, то есть создал не все Объекты или создал Объекты не полностью</w:t>
      </w:r>
      <w:r w:rsidRPr="0042366E">
        <w:rPr>
          <w:rFonts w:ascii="Times New Roman" w:eastAsia="Times New Roman" w:hAnsi="Times New Roman"/>
          <w:color w:val="000000" w:themeColor="text1"/>
          <w:lang w:eastAsia="ru-RU"/>
        </w:rPr>
        <w:t>, или не в соответствии с требованиями к Объектам</w:t>
      </w:r>
      <w:r w:rsidRPr="00E855F9">
        <w:rPr>
          <w:rFonts w:ascii="Times New Roman" w:eastAsia="Times New Roman" w:hAnsi="Times New Roman"/>
          <w:color w:val="000000" w:themeColor="text1"/>
          <w:lang w:eastAsia="ru-RU"/>
        </w:rPr>
        <w:t>;</w:t>
      </w:r>
    </w:p>
    <w:p w14:paraId="3A7DF306" w14:textId="77777777" w:rsidR="00A07317" w:rsidRPr="00E855F9" w:rsidRDefault="00A07317" w:rsidP="00A07317">
      <w:pPr>
        <w:numPr>
          <w:ilvl w:val="2"/>
          <w:numId w:val="8"/>
        </w:numPr>
        <w:jc w:val="both"/>
        <w:rPr>
          <w:rFonts w:ascii="Times New Roman" w:eastAsia="Times New Roman" w:hAnsi="Times New Roman"/>
          <w:color w:val="000000" w:themeColor="text1"/>
          <w:lang w:eastAsia="ru-RU"/>
        </w:rPr>
      </w:pPr>
      <w:r w:rsidRPr="00E855F9">
        <w:rPr>
          <w:rFonts w:ascii="Times New Roman" w:eastAsia="Times New Roman" w:hAnsi="Times New Roman"/>
          <w:i/>
          <w:color w:val="000000" w:themeColor="text1"/>
          <w:lang w:eastAsia="ru-RU"/>
        </w:rPr>
        <w:t>Субарендатор</w:t>
      </w:r>
      <w:r w:rsidRPr="00E855F9">
        <w:rPr>
          <w:rFonts w:ascii="Times New Roman" w:eastAsia="Times New Roman" w:hAnsi="Times New Roman"/>
          <w:color w:val="000000" w:themeColor="text1"/>
          <w:lang w:eastAsia="ru-RU"/>
        </w:rPr>
        <w:t xml:space="preserve"> допустил нарушение положений главы </w:t>
      </w:r>
      <w:r w:rsidRPr="00E855F9">
        <w:rPr>
          <w:rFonts w:ascii="Times New Roman" w:eastAsia="Times New Roman" w:hAnsi="Times New Roman"/>
          <w:color w:val="000000" w:themeColor="text1"/>
          <w:lang w:val="en-US" w:eastAsia="ru-RU"/>
        </w:rPr>
        <w:t>IV</w:t>
      </w:r>
      <w:r w:rsidRPr="00E855F9">
        <w:rPr>
          <w:rFonts w:ascii="Times New Roman" w:eastAsia="Times New Roman" w:hAnsi="Times New Roman"/>
          <w:color w:val="000000" w:themeColor="text1"/>
          <w:lang w:eastAsia="ru-RU"/>
        </w:rPr>
        <w:t xml:space="preserve"> Договора; </w:t>
      </w:r>
    </w:p>
    <w:p w14:paraId="0CE105AC" w14:textId="77777777" w:rsidR="00A07317" w:rsidRPr="00E855F9" w:rsidRDefault="00A07317" w:rsidP="00A07317">
      <w:pPr>
        <w:numPr>
          <w:ilvl w:val="2"/>
          <w:numId w:val="8"/>
        </w:numPr>
        <w:jc w:val="both"/>
        <w:rPr>
          <w:rFonts w:ascii="Times New Roman" w:eastAsia="Times New Roman" w:hAnsi="Times New Roman"/>
          <w:color w:val="000000" w:themeColor="text1"/>
          <w:lang w:eastAsia="ru-RU"/>
        </w:rPr>
      </w:pPr>
      <w:r w:rsidRPr="00E855F9">
        <w:rPr>
          <w:rFonts w:ascii="Times New Roman" w:eastAsia="Times New Roman" w:hAnsi="Times New Roman"/>
          <w:i/>
          <w:color w:val="000000" w:themeColor="text1"/>
          <w:lang w:eastAsia="ru-RU"/>
        </w:rPr>
        <w:t xml:space="preserve">Субарендатор </w:t>
      </w:r>
      <w:r w:rsidRPr="00E855F9">
        <w:rPr>
          <w:rFonts w:ascii="Times New Roman" w:eastAsia="Times New Roman" w:hAnsi="Times New Roman"/>
          <w:color w:val="000000" w:themeColor="text1"/>
          <w:lang w:eastAsia="ru-RU"/>
        </w:rPr>
        <w:t xml:space="preserve">не устранил нарушения положений главы </w:t>
      </w:r>
      <w:r w:rsidRPr="00E855F9">
        <w:rPr>
          <w:rFonts w:ascii="Times New Roman" w:eastAsia="Times New Roman" w:hAnsi="Times New Roman"/>
          <w:color w:val="000000" w:themeColor="text1"/>
          <w:lang w:val="en-US" w:eastAsia="ru-RU"/>
        </w:rPr>
        <w:t>IV</w:t>
      </w:r>
      <w:r w:rsidRPr="00E855F9">
        <w:rPr>
          <w:rFonts w:ascii="Times New Roman" w:eastAsia="Times New Roman" w:hAnsi="Times New Roman"/>
          <w:color w:val="000000" w:themeColor="text1"/>
          <w:lang w:eastAsia="ru-RU"/>
        </w:rPr>
        <w:t xml:space="preserve"> Договора в срок, установленный </w:t>
      </w:r>
      <w:r w:rsidRPr="00E855F9">
        <w:rPr>
          <w:rFonts w:ascii="Times New Roman" w:eastAsia="Times New Roman" w:hAnsi="Times New Roman"/>
          <w:i/>
          <w:color w:val="000000" w:themeColor="text1"/>
          <w:lang w:eastAsia="ru-RU"/>
        </w:rPr>
        <w:t>Арендатором</w:t>
      </w:r>
      <w:r w:rsidR="000F150A">
        <w:rPr>
          <w:rFonts w:ascii="Times New Roman" w:eastAsia="Times New Roman" w:hAnsi="Times New Roman"/>
          <w:color w:val="000000" w:themeColor="text1"/>
          <w:lang w:eastAsia="ru-RU"/>
        </w:rPr>
        <w:t>;</w:t>
      </w:r>
    </w:p>
    <w:p w14:paraId="2FA35ED1" w14:textId="77777777" w:rsidR="00A07317" w:rsidRDefault="00A07317" w:rsidP="00A07317">
      <w:pPr>
        <w:numPr>
          <w:ilvl w:val="2"/>
          <w:numId w:val="8"/>
        </w:numPr>
        <w:jc w:val="both"/>
        <w:rPr>
          <w:rFonts w:ascii="Times New Roman" w:eastAsia="Times New Roman" w:hAnsi="Times New Roman"/>
          <w:color w:val="000000" w:themeColor="text1"/>
          <w:lang w:eastAsia="ru-RU"/>
        </w:rPr>
      </w:pPr>
      <w:r w:rsidRPr="00E855F9">
        <w:rPr>
          <w:rFonts w:ascii="Times New Roman" w:eastAsia="Times New Roman" w:hAnsi="Times New Roman"/>
          <w:i/>
          <w:color w:val="000000" w:themeColor="text1"/>
          <w:lang w:eastAsia="ru-RU"/>
        </w:rPr>
        <w:t>Субарендатор</w:t>
      </w:r>
      <w:r w:rsidRPr="00E855F9">
        <w:rPr>
          <w:rFonts w:ascii="Times New Roman" w:eastAsia="Times New Roman" w:hAnsi="Times New Roman"/>
          <w:color w:val="000000" w:themeColor="text1"/>
          <w:lang w:eastAsia="ru-RU"/>
        </w:rPr>
        <w:t xml:space="preserve"> допустил несвоевременное и/или не в полном размере внесение арендной платы (частичная оплата)</w:t>
      </w:r>
      <w:r w:rsidR="00E77909">
        <w:rPr>
          <w:rFonts w:ascii="Times New Roman" w:eastAsia="Times New Roman" w:hAnsi="Times New Roman"/>
          <w:color w:val="000000" w:themeColor="text1"/>
          <w:lang w:eastAsia="ru-RU"/>
        </w:rPr>
        <w:t xml:space="preserve"> и/или обеспечительного платежа</w:t>
      </w:r>
      <w:r w:rsidRPr="00E855F9">
        <w:rPr>
          <w:rFonts w:ascii="Times New Roman" w:eastAsia="Times New Roman" w:hAnsi="Times New Roman"/>
          <w:color w:val="000000" w:themeColor="text1"/>
          <w:lang w:eastAsia="ru-RU"/>
        </w:rPr>
        <w:t xml:space="preserve"> по Договору и/или возникновение задолженности по арендной плате по Договору в течение 3 (трех) месяцев подряд</w:t>
      </w:r>
      <w:r w:rsidR="000F150A">
        <w:rPr>
          <w:rFonts w:ascii="Times New Roman" w:eastAsia="Times New Roman" w:hAnsi="Times New Roman"/>
          <w:color w:val="000000" w:themeColor="text1"/>
          <w:lang w:eastAsia="ru-RU"/>
        </w:rPr>
        <w:t>;</w:t>
      </w:r>
    </w:p>
    <w:p w14:paraId="29794EC5" w14:textId="439C3659" w:rsidR="00A07317" w:rsidRPr="00005A25" w:rsidRDefault="00A07317" w:rsidP="00D279BB">
      <w:pPr>
        <w:numPr>
          <w:ilvl w:val="2"/>
          <w:numId w:val="8"/>
        </w:numPr>
        <w:jc w:val="both"/>
        <w:rPr>
          <w:rFonts w:ascii="Times New Roman" w:eastAsia="Times New Roman" w:hAnsi="Times New Roman"/>
          <w:color w:val="000000" w:themeColor="text1"/>
          <w:lang w:eastAsia="ru-RU"/>
        </w:rPr>
      </w:pPr>
      <w:r w:rsidRPr="00005A25">
        <w:rPr>
          <w:rFonts w:ascii="Times New Roman" w:eastAsia="Times New Roman" w:hAnsi="Times New Roman"/>
          <w:i/>
          <w:color w:val="000000" w:themeColor="text1"/>
          <w:lang w:eastAsia="ru-RU"/>
        </w:rPr>
        <w:t>Субарендатор</w:t>
      </w:r>
      <w:r w:rsidRPr="00005A25">
        <w:rPr>
          <w:rFonts w:ascii="Times New Roman" w:eastAsia="Times New Roman" w:hAnsi="Times New Roman"/>
          <w:color w:val="000000" w:themeColor="text1"/>
          <w:lang w:eastAsia="ru-RU"/>
        </w:rPr>
        <w:t xml:space="preserve"> </w:t>
      </w:r>
      <w:r>
        <w:rPr>
          <w:rFonts w:ascii="Times New Roman" w:eastAsia="Times New Roman" w:hAnsi="Times New Roman"/>
          <w:color w:val="000000" w:themeColor="text1"/>
          <w:lang w:eastAsia="ru-RU"/>
        </w:rPr>
        <w:t xml:space="preserve">не выполнил требования </w:t>
      </w:r>
      <w:r w:rsidRPr="00005A25">
        <w:rPr>
          <w:rFonts w:ascii="Times New Roman" w:eastAsia="Times New Roman" w:hAnsi="Times New Roman"/>
          <w:color w:val="000000" w:themeColor="text1"/>
          <w:lang w:eastAsia="ru-RU"/>
        </w:rPr>
        <w:t xml:space="preserve">пункта </w:t>
      </w:r>
      <w:r w:rsidR="007C15D0">
        <w:rPr>
          <w:rFonts w:ascii="Times New Roman" w:eastAsia="Times New Roman" w:hAnsi="Times New Roman"/>
          <w:color w:val="000000" w:themeColor="text1"/>
          <w:lang w:eastAsia="ru-RU"/>
        </w:rPr>
        <w:fldChar w:fldCharType="begin"/>
      </w:r>
      <w:r w:rsidR="007C15D0">
        <w:rPr>
          <w:rFonts w:ascii="Times New Roman" w:eastAsia="Times New Roman" w:hAnsi="Times New Roman"/>
          <w:color w:val="000000" w:themeColor="text1"/>
          <w:lang w:eastAsia="ru-RU"/>
        </w:rPr>
        <w:instrText xml:space="preserve"> REF _Ref102556452 \r \h </w:instrText>
      </w:r>
      <w:r w:rsidR="007C15D0">
        <w:rPr>
          <w:rFonts w:ascii="Times New Roman" w:eastAsia="Times New Roman" w:hAnsi="Times New Roman"/>
          <w:color w:val="000000" w:themeColor="text1"/>
          <w:lang w:eastAsia="ru-RU"/>
        </w:rPr>
      </w:r>
      <w:r w:rsidR="007C15D0">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5.2.3.3</w:t>
      </w:r>
      <w:r w:rsidR="007C15D0">
        <w:rPr>
          <w:rFonts w:ascii="Times New Roman" w:eastAsia="Times New Roman" w:hAnsi="Times New Roman"/>
          <w:color w:val="000000" w:themeColor="text1"/>
          <w:lang w:eastAsia="ru-RU"/>
        </w:rPr>
        <w:fldChar w:fldCharType="end"/>
      </w:r>
      <w:r>
        <w:rPr>
          <w:rFonts w:ascii="Times New Roman" w:eastAsia="Times New Roman" w:hAnsi="Times New Roman"/>
          <w:color w:val="000000" w:themeColor="text1"/>
          <w:lang w:eastAsia="ru-RU"/>
        </w:rPr>
        <w:t xml:space="preserve"> </w:t>
      </w:r>
      <w:r w:rsidRPr="00E855F9">
        <w:rPr>
          <w:rFonts w:ascii="Times New Roman" w:eastAsia="Times New Roman" w:hAnsi="Times New Roman"/>
          <w:color w:val="000000" w:themeColor="text1"/>
          <w:lang w:eastAsia="ru-RU"/>
        </w:rPr>
        <w:t>Договора</w:t>
      </w:r>
      <w:r w:rsidRPr="00005A25">
        <w:rPr>
          <w:rFonts w:ascii="Times New Roman" w:eastAsia="Times New Roman" w:hAnsi="Times New Roman"/>
          <w:color w:val="000000" w:themeColor="text1"/>
          <w:lang w:eastAsia="ru-RU"/>
        </w:rPr>
        <w:t>, в случае начисл</w:t>
      </w:r>
      <w:r>
        <w:rPr>
          <w:rFonts w:ascii="Times New Roman" w:eastAsia="Times New Roman" w:hAnsi="Times New Roman"/>
          <w:color w:val="000000" w:themeColor="text1"/>
          <w:lang w:eastAsia="ru-RU"/>
        </w:rPr>
        <w:t xml:space="preserve">ения </w:t>
      </w:r>
      <w:r w:rsidR="00125DD9">
        <w:rPr>
          <w:rFonts w:ascii="Times New Roman" w:eastAsia="Times New Roman" w:hAnsi="Times New Roman"/>
          <w:color w:val="000000" w:themeColor="text1"/>
          <w:lang w:eastAsia="ru-RU"/>
        </w:rPr>
        <w:t>О</w:t>
      </w:r>
      <w:r>
        <w:rPr>
          <w:rFonts w:ascii="Times New Roman" w:eastAsia="Times New Roman" w:hAnsi="Times New Roman"/>
          <w:color w:val="000000" w:themeColor="text1"/>
          <w:lang w:eastAsia="ru-RU"/>
        </w:rPr>
        <w:t>боротной арендной платы</w:t>
      </w:r>
      <w:r w:rsidR="002F07A4">
        <w:rPr>
          <w:rFonts w:ascii="Times New Roman" w:eastAsia="Times New Roman" w:hAnsi="Times New Roman"/>
          <w:color w:val="000000" w:themeColor="text1"/>
          <w:lang w:eastAsia="ru-RU"/>
        </w:rPr>
        <w:t>, установленной</w:t>
      </w:r>
      <w:r w:rsidR="00F507EF">
        <w:rPr>
          <w:rFonts w:ascii="Times New Roman" w:eastAsia="Times New Roman" w:hAnsi="Times New Roman"/>
          <w:b/>
          <w:color w:val="000000" w:themeColor="text1"/>
          <w:lang w:eastAsia="ru-RU"/>
        </w:rPr>
        <w:t xml:space="preserve"> </w:t>
      </w:r>
      <w:r w:rsidR="00F507EF">
        <w:rPr>
          <w:rFonts w:ascii="Times New Roman" w:eastAsia="Times New Roman" w:hAnsi="Times New Roman"/>
          <w:color w:val="000000" w:themeColor="text1"/>
          <w:lang w:eastAsia="ru-RU"/>
        </w:rPr>
        <w:t xml:space="preserve">в соответствии с пунктом </w:t>
      </w:r>
      <w:r w:rsidR="00F507EF">
        <w:rPr>
          <w:rFonts w:ascii="Times New Roman" w:eastAsia="Times New Roman" w:hAnsi="Times New Roman"/>
          <w:color w:val="000000" w:themeColor="text1"/>
          <w:lang w:eastAsia="ru-RU"/>
        </w:rPr>
        <w:fldChar w:fldCharType="begin"/>
      </w:r>
      <w:r w:rsidR="00F507EF">
        <w:rPr>
          <w:rFonts w:ascii="Times New Roman" w:eastAsia="Times New Roman" w:hAnsi="Times New Roman"/>
          <w:color w:val="000000" w:themeColor="text1"/>
          <w:lang w:eastAsia="ru-RU"/>
        </w:rPr>
        <w:instrText xml:space="preserve"> REF _Ref102551172 \r \h </w:instrText>
      </w:r>
      <w:r w:rsidR="00F507EF">
        <w:rPr>
          <w:rFonts w:ascii="Times New Roman" w:eastAsia="Times New Roman" w:hAnsi="Times New Roman"/>
          <w:color w:val="000000" w:themeColor="text1"/>
          <w:lang w:eastAsia="ru-RU"/>
        </w:rPr>
      </w:r>
      <w:r w:rsidR="00F507EF">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5.2.2</w:t>
      </w:r>
      <w:r w:rsidR="00F507EF">
        <w:rPr>
          <w:rFonts w:ascii="Times New Roman" w:eastAsia="Times New Roman" w:hAnsi="Times New Roman"/>
          <w:color w:val="000000" w:themeColor="text1"/>
          <w:lang w:eastAsia="ru-RU"/>
        </w:rPr>
        <w:fldChar w:fldCharType="end"/>
      </w:r>
      <w:r w:rsidR="00F507EF">
        <w:rPr>
          <w:rFonts w:ascii="Times New Roman" w:eastAsia="Times New Roman" w:hAnsi="Times New Roman"/>
          <w:color w:val="000000" w:themeColor="text1"/>
          <w:lang w:eastAsia="ru-RU"/>
        </w:rPr>
        <w:t xml:space="preserve"> Договора</w:t>
      </w:r>
      <w:r w:rsidR="000F150A">
        <w:rPr>
          <w:rFonts w:ascii="Times New Roman" w:hAnsi="Times New Roman"/>
          <w:color w:val="000000" w:themeColor="text1"/>
        </w:rPr>
        <w:t>;</w:t>
      </w:r>
    </w:p>
    <w:p w14:paraId="2DCFA30D" w14:textId="77777777" w:rsidR="00A07317" w:rsidRPr="00E855F9" w:rsidRDefault="00A07317" w:rsidP="00A07317">
      <w:pPr>
        <w:numPr>
          <w:ilvl w:val="2"/>
          <w:numId w:val="8"/>
        </w:numPr>
        <w:jc w:val="both"/>
        <w:rPr>
          <w:rFonts w:ascii="Times New Roman" w:eastAsia="Times New Roman" w:hAnsi="Times New Roman"/>
          <w:color w:val="000000" w:themeColor="text1"/>
          <w:lang w:eastAsia="ru-RU"/>
        </w:rPr>
      </w:pPr>
      <w:r w:rsidRPr="00E855F9">
        <w:rPr>
          <w:rFonts w:ascii="Times New Roman" w:eastAsia="Times New Roman" w:hAnsi="Times New Roman"/>
          <w:i/>
          <w:color w:val="000000" w:themeColor="text1"/>
          <w:lang w:eastAsia="ru-RU"/>
        </w:rPr>
        <w:t>Субарендатор</w:t>
      </w:r>
      <w:r w:rsidRPr="00E855F9">
        <w:rPr>
          <w:rFonts w:ascii="Times New Roman" w:eastAsia="Times New Roman" w:hAnsi="Times New Roman"/>
          <w:color w:val="000000" w:themeColor="text1"/>
          <w:lang w:eastAsia="ru-RU"/>
        </w:rPr>
        <w:t xml:space="preserve"> умышленно ухудшает состояние Недвижимого имущества или использует Недвижимое имущество не по целевому назначению</w:t>
      </w:r>
      <w:r w:rsidR="000F150A">
        <w:rPr>
          <w:rFonts w:ascii="Times New Roman" w:eastAsia="Times New Roman" w:hAnsi="Times New Roman"/>
          <w:color w:val="000000" w:themeColor="text1"/>
          <w:lang w:eastAsia="ru-RU"/>
        </w:rPr>
        <w:t>;</w:t>
      </w:r>
    </w:p>
    <w:p w14:paraId="11AEE824" w14:textId="77777777" w:rsidR="00A07317" w:rsidRPr="00E855F9" w:rsidRDefault="00A07317" w:rsidP="00A07317">
      <w:pPr>
        <w:numPr>
          <w:ilvl w:val="2"/>
          <w:numId w:val="8"/>
        </w:numPr>
        <w:jc w:val="both"/>
        <w:rPr>
          <w:rFonts w:ascii="Times New Roman" w:hAnsi="Times New Roman"/>
          <w:color w:val="000000" w:themeColor="text1"/>
          <w:lang w:eastAsia="ru-RU"/>
        </w:rPr>
      </w:pPr>
      <w:r w:rsidRPr="00E855F9">
        <w:rPr>
          <w:rFonts w:ascii="Times New Roman" w:hAnsi="Times New Roman"/>
          <w:i/>
          <w:color w:val="000000" w:themeColor="text1"/>
          <w:lang w:eastAsia="ru-RU"/>
        </w:rPr>
        <w:t>Субарендатор</w:t>
      </w:r>
      <w:r w:rsidRPr="00E855F9">
        <w:rPr>
          <w:rFonts w:ascii="Times New Roman" w:hAnsi="Times New Roman"/>
          <w:color w:val="000000" w:themeColor="text1"/>
          <w:lang w:eastAsia="ru-RU"/>
        </w:rPr>
        <w:t xml:space="preserve"> не исполняет и/или не надлежаще исполняет обязательства, предусмотренные пунктом </w:t>
      </w:r>
      <w:r w:rsidR="007C15D0">
        <w:rPr>
          <w:rFonts w:ascii="Times New Roman" w:hAnsi="Times New Roman"/>
          <w:color w:val="000000" w:themeColor="text1"/>
          <w:lang w:eastAsia="ru-RU"/>
        </w:rPr>
        <w:fldChar w:fldCharType="begin"/>
      </w:r>
      <w:r w:rsidR="007C15D0">
        <w:rPr>
          <w:rFonts w:ascii="Times New Roman" w:hAnsi="Times New Roman"/>
          <w:color w:val="000000" w:themeColor="text1"/>
          <w:lang w:eastAsia="ru-RU"/>
        </w:rPr>
        <w:instrText xml:space="preserve"> REF _Ref102555629 \r \h </w:instrText>
      </w:r>
      <w:r w:rsidR="007C15D0">
        <w:rPr>
          <w:rFonts w:ascii="Times New Roman" w:hAnsi="Times New Roman"/>
          <w:color w:val="000000" w:themeColor="text1"/>
          <w:lang w:eastAsia="ru-RU"/>
        </w:rPr>
      </w:r>
      <w:r w:rsidR="007C15D0">
        <w:rPr>
          <w:rFonts w:ascii="Times New Roman" w:hAnsi="Times New Roman"/>
          <w:color w:val="000000" w:themeColor="text1"/>
          <w:lang w:eastAsia="ru-RU"/>
        </w:rPr>
        <w:fldChar w:fldCharType="separate"/>
      </w:r>
      <w:r w:rsidR="001E2252">
        <w:rPr>
          <w:rFonts w:ascii="Times New Roman" w:hAnsi="Times New Roman"/>
          <w:color w:val="000000" w:themeColor="text1"/>
          <w:lang w:eastAsia="ru-RU"/>
        </w:rPr>
        <w:t>6.4</w:t>
      </w:r>
      <w:r w:rsidR="007C15D0">
        <w:rPr>
          <w:rFonts w:ascii="Times New Roman" w:hAnsi="Times New Roman"/>
          <w:color w:val="000000" w:themeColor="text1"/>
          <w:lang w:eastAsia="ru-RU"/>
        </w:rPr>
        <w:fldChar w:fldCharType="end"/>
      </w:r>
      <w:r w:rsidRPr="00E855F9">
        <w:rPr>
          <w:rFonts w:ascii="Times New Roman" w:hAnsi="Times New Roman"/>
          <w:color w:val="000000" w:themeColor="text1"/>
          <w:lang w:eastAsia="ru-RU"/>
        </w:rPr>
        <w:t xml:space="preserve"> Договора</w:t>
      </w:r>
      <w:r w:rsidR="000F150A">
        <w:rPr>
          <w:rFonts w:ascii="Times New Roman" w:hAnsi="Times New Roman"/>
          <w:color w:val="000000" w:themeColor="text1"/>
          <w:lang w:eastAsia="ru-RU"/>
        </w:rPr>
        <w:t>;</w:t>
      </w:r>
    </w:p>
    <w:p w14:paraId="7E0C6C50" w14:textId="77777777" w:rsidR="00A07317" w:rsidRPr="00E855F9" w:rsidRDefault="00A07317" w:rsidP="00A07317">
      <w:pPr>
        <w:numPr>
          <w:ilvl w:val="2"/>
          <w:numId w:val="8"/>
        </w:numPr>
        <w:jc w:val="both"/>
        <w:rPr>
          <w:rFonts w:ascii="Times New Roman" w:eastAsia="Times New Roman" w:hAnsi="Times New Roman"/>
          <w:color w:val="000000" w:themeColor="text1"/>
          <w:lang w:eastAsia="ru-RU"/>
        </w:rPr>
      </w:pPr>
      <w:bookmarkStart w:id="50" w:name="_Ref102556761"/>
      <w:r w:rsidRPr="00E855F9">
        <w:rPr>
          <w:rFonts w:ascii="Times New Roman" w:eastAsia="Times New Roman" w:hAnsi="Times New Roman"/>
          <w:i/>
          <w:color w:val="000000" w:themeColor="text1"/>
          <w:lang w:eastAsia="ru-RU"/>
        </w:rPr>
        <w:t>Субарендатор</w:t>
      </w:r>
      <w:r w:rsidRPr="00E855F9">
        <w:rPr>
          <w:rFonts w:ascii="Times New Roman" w:eastAsia="Times New Roman" w:hAnsi="Times New Roman"/>
          <w:color w:val="000000" w:themeColor="text1"/>
          <w:lang w:eastAsia="ru-RU"/>
        </w:rPr>
        <w:t xml:space="preserve"> нарушил сроки,</w:t>
      </w:r>
      <w:r w:rsidRPr="00E855F9">
        <w:rPr>
          <w:rFonts w:ascii="Times New Roman" w:hAnsi="Times New Roman"/>
          <w:color w:val="000000" w:themeColor="text1"/>
        </w:rPr>
        <w:t xml:space="preserve"> </w:t>
      </w:r>
      <w:r w:rsidRPr="00E855F9">
        <w:rPr>
          <w:rFonts w:ascii="Times New Roman" w:hAnsi="Times New Roman"/>
          <w:bCs/>
          <w:color w:val="000000" w:themeColor="text1"/>
          <w:lang w:eastAsia="ru-RU"/>
        </w:rPr>
        <w:t>установленные</w:t>
      </w:r>
      <w:r w:rsidRPr="00E855F9">
        <w:rPr>
          <w:rFonts w:ascii="Times New Roman" w:hAnsi="Times New Roman"/>
          <w:color w:val="000000" w:themeColor="text1"/>
        </w:rPr>
        <w:t xml:space="preserve"> пунктом </w:t>
      </w:r>
      <w:r w:rsidR="007C15D0">
        <w:rPr>
          <w:rFonts w:ascii="Times New Roman" w:hAnsi="Times New Roman"/>
          <w:color w:val="000000" w:themeColor="text1"/>
        </w:rPr>
        <w:fldChar w:fldCharType="begin"/>
      </w:r>
      <w:r w:rsidR="007C15D0">
        <w:rPr>
          <w:rFonts w:ascii="Times New Roman" w:hAnsi="Times New Roman"/>
          <w:color w:val="000000" w:themeColor="text1"/>
        </w:rPr>
        <w:instrText xml:space="preserve"> REF _Ref102555629 \r \h </w:instrText>
      </w:r>
      <w:r w:rsidR="007C15D0">
        <w:rPr>
          <w:rFonts w:ascii="Times New Roman" w:hAnsi="Times New Roman"/>
          <w:color w:val="000000" w:themeColor="text1"/>
        </w:rPr>
      </w:r>
      <w:r w:rsidR="007C15D0">
        <w:rPr>
          <w:rFonts w:ascii="Times New Roman" w:hAnsi="Times New Roman"/>
          <w:color w:val="000000" w:themeColor="text1"/>
        </w:rPr>
        <w:fldChar w:fldCharType="separate"/>
      </w:r>
      <w:r w:rsidR="001E2252">
        <w:rPr>
          <w:rFonts w:ascii="Times New Roman" w:hAnsi="Times New Roman"/>
          <w:color w:val="000000" w:themeColor="text1"/>
        </w:rPr>
        <w:t>6.4</w:t>
      </w:r>
      <w:r w:rsidR="007C15D0">
        <w:rPr>
          <w:rFonts w:ascii="Times New Roman" w:hAnsi="Times New Roman"/>
          <w:color w:val="000000" w:themeColor="text1"/>
        </w:rPr>
        <w:fldChar w:fldCharType="end"/>
      </w:r>
      <w:r w:rsidRPr="00E855F9">
        <w:rPr>
          <w:rFonts w:ascii="Times New Roman" w:hAnsi="Times New Roman"/>
          <w:color w:val="000000" w:themeColor="text1"/>
        </w:rPr>
        <w:t xml:space="preserve"> Договора более чем на 180 (сто восемьдесят) календарных дней </w:t>
      </w:r>
      <w:r w:rsidR="004A1F3D">
        <w:rPr>
          <w:rFonts w:ascii="Times New Roman" w:hAnsi="Times New Roman"/>
          <w:color w:val="000000" w:themeColor="text1"/>
        </w:rPr>
        <w:t>по одному, нескольким либо по всем подпунктам</w:t>
      </w:r>
      <w:r w:rsidR="004A1F3D" w:rsidRPr="004A1F3D">
        <w:rPr>
          <w:rFonts w:ascii="Times New Roman" w:hAnsi="Times New Roman"/>
          <w:color w:val="000000" w:themeColor="text1"/>
        </w:rPr>
        <w:t xml:space="preserve"> </w:t>
      </w:r>
      <w:r w:rsidR="004A1F3D" w:rsidRPr="00E855F9">
        <w:rPr>
          <w:rFonts w:ascii="Times New Roman" w:hAnsi="Times New Roman"/>
          <w:color w:val="000000" w:themeColor="text1"/>
        </w:rPr>
        <w:t>суммарно</w:t>
      </w:r>
      <w:r>
        <w:rPr>
          <w:rFonts w:ascii="Times New Roman" w:hAnsi="Times New Roman"/>
          <w:color w:val="000000" w:themeColor="text1"/>
        </w:rPr>
        <w:t>.</w:t>
      </w:r>
      <w:bookmarkEnd w:id="50"/>
    </w:p>
    <w:p w14:paraId="3DA444F4" w14:textId="77777777" w:rsidR="00A07317" w:rsidRPr="00E855F9" w:rsidRDefault="00A07317" w:rsidP="00125DD9">
      <w:pPr>
        <w:numPr>
          <w:ilvl w:val="1"/>
          <w:numId w:val="8"/>
        </w:numPr>
        <w:jc w:val="both"/>
        <w:rPr>
          <w:rFonts w:ascii="Times New Roman" w:eastAsia="Times New Roman" w:hAnsi="Times New Roman"/>
          <w:color w:val="000000" w:themeColor="text1"/>
          <w:lang w:eastAsia="ru-RU"/>
        </w:rPr>
      </w:pPr>
      <w:bookmarkStart w:id="51" w:name="_Ref102552519"/>
      <w:r w:rsidRPr="00E855F9">
        <w:rPr>
          <w:rFonts w:ascii="Times New Roman" w:eastAsia="Times New Roman" w:hAnsi="Times New Roman"/>
          <w:color w:val="000000" w:themeColor="text1"/>
          <w:lang w:eastAsia="ru-RU"/>
        </w:rPr>
        <w:t xml:space="preserve">Настоящим </w:t>
      </w:r>
      <w:r w:rsidRPr="00E855F9">
        <w:rPr>
          <w:rFonts w:ascii="Times New Roman" w:eastAsia="Times New Roman" w:hAnsi="Times New Roman"/>
          <w:i/>
          <w:color w:val="000000" w:themeColor="text1"/>
          <w:lang w:eastAsia="ru-RU"/>
        </w:rPr>
        <w:t>Стороны</w:t>
      </w:r>
      <w:r w:rsidRPr="00E855F9">
        <w:rPr>
          <w:rFonts w:ascii="Times New Roman" w:eastAsia="Times New Roman" w:hAnsi="Times New Roman"/>
          <w:color w:val="000000" w:themeColor="text1"/>
          <w:lang w:eastAsia="ru-RU"/>
        </w:rPr>
        <w:t xml:space="preserve"> признают и подтверждают, что </w:t>
      </w:r>
      <w:r w:rsidR="00125DD9" w:rsidRPr="00125DD9">
        <w:rPr>
          <w:rFonts w:ascii="Times New Roman" w:eastAsia="Times New Roman" w:hAnsi="Times New Roman"/>
          <w:color w:val="000000" w:themeColor="text1"/>
          <w:lang w:eastAsia="ru-RU"/>
        </w:rPr>
        <w:t xml:space="preserve">нарушения условий, указанных в пункте </w:t>
      </w:r>
      <w:r w:rsidR="007C15D0">
        <w:rPr>
          <w:rFonts w:ascii="Times New Roman" w:eastAsia="Times New Roman" w:hAnsi="Times New Roman"/>
          <w:color w:val="000000" w:themeColor="text1"/>
          <w:lang w:eastAsia="ru-RU"/>
        </w:rPr>
        <w:fldChar w:fldCharType="begin"/>
      </w:r>
      <w:r w:rsidR="007C15D0">
        <w:rPr>
          <w:rFonts w:ascii="Times New Roman" w:eastAsia="Times New Roman" w:hAnsi="Times New Roman"/>
          <w:color w:val="000000" w:themeColor="text1"/>
          <w:lang w:eastAsia="ru-RU"/>
        </w:rPr>
        <w:instrText xml:space="preserve"> REF _Ref102556707 \r \h </w:instrText>
      </w:r>
      <w:r w:rsidR="007C15D0">
        <w:rPr>
          <w:rFonts w:ascii="Times New Roman" w:eastAsia="Times New Roman" w:hAnsi="Times New Roman"/>
          <w:color w:val="000000" w:themeColor="text1"/>
          <w:lang w:eastAsia="ru-RU"/>
        </w:rPr>
      </w:r>
      <w:r w:rsidR="007C15D0">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5.5</w:t>
      </w:r>
      <w:r w:rsidR="007C15D0">
        <w:rPr>
          <w:rFonts w:ascii="Times New Roman" w:eastAsia="Times New Roman" w:hAnsi="Times New Roman"/>
          <w:color w:val="000000" w:themeColor="text1"/>
          <w:lang w:eastAsia="ru-RU"/>
        </w:rPr>
        <w:fldChar w:fldCharType="end"/>
      </w:r>
      <w:r w:rsidR="00125DD9" w:rsidRPr="00125DD9">
        <w:rPr>
          <w:rFonts w:ascii="Times New Roman" w:eastAsia="Times New Roman" w:hAnsi="Times New Roman"/>
          <w:color w:val="000000" w:themeColor="text1"/>
          <w:lang w:eastAsia="ru-RU"/>
        </w:rPr>
        <w:t xml:space="preserve">, Главе IV, пунктах </w:t>
      </w:r>
      <w:r w:rsidR="007C15D0">
        <w:rPr>
          <w:rFonts w:ascii="Times New Roman" w:eastAsia="Times New Roman" w:hAnsi="Times New Roman"/>
          <w:color w:val="000000" w:themeColor="text1"/>
          <w:lang w:eastAsia="ru-RU"/>
        </w:rPr>
        <w:fldChar w:fldCharType="begin"/>
      </w:r>
      <w:r w:rsidR="007C15D0">
        <w:rPr>
          <w:rFonts w:ascii="Times New Roman" w:eastAsia="Times New Roman" w:hAnsi="Times New Roman"/>
          <w:color w:val="000000" w:themeColor="text1"/>
          <w:lang w:eastAsia="ru-RU"/>
        </w:rPr>
        <w:instrText xml:space="preserve"> REF _Ref102556753 \r \h </w:instrText>
      </w:r>
      <w:r w:rsidR="007C15D0">
        <w:rPr>
          <w:rFonts w:ascii="Times New Roman" w:eastAsia="Times New Roman" w:hAnsi="Times New Roman"/>
          <w:color w:val="000000" w:themeColor="text1"/>
          <w:lang w:eastAsia="ru-RU"/>
        </w:rPr>
      </w:r>
      <w:r w:rsidR="007C15D0">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9.7.1</w:t>
      </w:r>
      <w:r w:rsidR="007C15D0">
        <w:rPr>
          <w:rFonts w:ascii="Times New Roman" w:eastAsia="Times New Roman" w:hAnsi="Times New Roman"/>
          <w:color w:val="000000" w:themeColor="text1"/>
          <w:lang w:eastAsia="ru-RU"/>
        </w:rPr>
        <w:fldChar w:fldCharType="end"/>
      </w:r>
      <w:r w:rsidR="00125DD9" w:rsidRPr="00125DD9">
        <w:rPr>
          <w:rFonts w:ascii="Times New Roman" w:eastAsia="Times New Roman" w:hAnsi="Times New Roman"/>
          <w:color w:val="000000" w:themeColor="text1"/>
          <w:lang w:eastAsia="ru-RU"/>
        </w:rPr>
        <w:t>–</w:t>
      </w:r>
      <w:r w:rsidR="007C15D0">
        <w:rPr>
          <w:rFonts w:ascii="Times New Roman" w:eastAsia="Times New Roman" w:hAnsi="Times New Roman"/>
          <w:color w:val="000000" w:themeColor="text1"/>
          <w:lang w:eastAsia="ru-RU"/>
        </w:rPr>
        <w:fldChar w:fldCharType="begin"/>
      </w:r>
      <w:r w:rsidR="007C15D0">
        <w:rPr>
          <w:rFonts w:ascii="Times New Roman" w:eastAsia="Times New Roman" w:hAnsi="Times New Roman"/>
          <w:color w:val="000000" w:themeColor="text1"/>
          <w:lang w:eastAsia="ru-RU"/>
        </w:rPr>
        <w:instrText xml:space="preserve"> REF _Ref102556761 \r \h </w:instrText>
      </w:r>
      <w:r w:rsidR="007C15D0">
        <w:rPr>
          <w:rFonts w:ascii="Times New Roman" w:eastAsia="Times New Roman" w:hAnsi="Times New Roman"/>
          <w:color w:val="000000" w:themeColor="text1"/>
          <w:lang w:eastAsia="ru-RU"/>
        </w:rPr>
      </w:r>
      <w:r w:rsidR="007C15D0">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9.7.9</w:t>
      </w:r>
      <w:r w:rsidR="007C15D0">
        <w:rPr>
          <w:rFonts w:ascii="Times New Roman" w:eastAsia="Times New Roman" w:hAnsi="Times New Roman"/>
          <w:color w:val="000000" w:themeColor="text1"/>
          <w:lang w:eastAsia="ru-RU"/>
        </w:rPr>
        <w:fldChar w:fldCharType="end"/>
      </w:r>
      <w:r w:rsidR="00125DD9" w:rsidRPr="00125DD9">
        <w:rPr>
          <w:rFonts w:ascii="Times New Roman" w:eastAsia="Times New Roman" w:hAnsi="Times New Roman"/>
          <w:color w:val="000000" w:themeColor="text1"/>
          <w:lang w:eastAsia="ru-RU"/>
        </w:rPr>
        <w:t xml:space="preserve">, пунктах </w:t>
      </w:r>
      <w:r w:rsidR="007C15D0">
        <w:rPr>
          <w:rFonts w:ascii="Times New Roman" w:eastAsia="Times New Roman" w:hAnsi="Times New Roman"/>
          <w:color w:val="000000" w:themeColor="text1"/>
          <w:lang w:eastAsia="ru-RU"/>
        </w:rPr>
        <w:fldChar w:fldCharType="begin"/>
      </w:r>
      <w:r w:rsidR="007C15D0">
        <w:rPr>
          <w:rFonts w:ascii="Times New Roman" w:eastAsia="Times New Roman" w:hAnsi="Times New Roman"/>
          <w:color w:val="000000" w:themeColor="text1"/>
          <w:lang w:eastAsia="ru-RU"/>
        </w:rPr>
        <w:instrText xml:space="preserve"> REF _Ref102556811 \r \h </w:instrText>
      </w:r>
      <w:r w:rsidR="007C15D0">
        <w:rPr>
          <w:rFonts w:ascii="Times New Roman" w:eastAsia="Times New Roman" w:hAnsi="Times New Roman"/>
          <w:color w:val="000000" w:themeColor="text1"/>
          <w:lang w:eastAsia="ru-RU"/>
        </w:rPr>
      </w:r>
      <w:r w:rsidR="007C15D0">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12.1</w:t>
      </w:r>
      <w:r w:rsidR="007C15D0">
        <w:rPr>
          <w:rFonts w:ascii="Times New Roman" w:eastAsia="Times New Roman" w:hAnsi="Times New Roman"/>
          <w:color w:val="000000" w:themeColor="text1"/>
          <w:lang w:eastAsia="ru-RU"/>
        </w:rPr>
        <w:fldChar w:fldCharType="end"/>
      </w:r>
      <w:r w:rsidR="00125DD9" w:rsidRPr="00125DD9">
        <w:rPr>
          <w:rFonts w:ascii="Times New Roman" w:eastAsia="Times New Roman" w:hAnsi="Times New Roman"/>
          <w:color w:val="000000" w:themeColor="text1"/>
          <w:lang w:eastAsia="ru-RU"/>
        </w:rPr>
        <w:t xml:space="preserve"> – </w:t>
      </w:r>
      <w:r w:rsidR="007C15D0">
        <w:rPr>
          <w:rFonts w:ascii="Times New Roman" w:eastAsia="Times New Roman" w:hAnsi="Times New Roman"/>
          <w:color w:val="000000" w:themeColor="text1"/>
          <w:lang w:eastAsia="ru-RU"/>
        </w:rPr>
        <w:fldChar w:fldCharType="begin"/>
      </w:r>
      <w:r w:rsidR="007C15D0">
        <w:rPr>
          <w:rFonts w:ascii="Times New Roman" w:eastAsia="Times New Roman" w:hAnsi="Times New Roman"/>
          <w:color w:val="000000" w:themeColor="text1"/>
          <w:lang w:eastAsia="ru-RU"/>
        </w:rPr>
        <w:instrText xml:space="preserve"> REF _Ref85792389 \r \h </w:instrText>
      </w:r>
      <w:r w:rsidR="007C15D0">
        <w:rPr>
          <w:rFonts w:ascii="Times New Roman" w:eastAsia="Times New Roman" w:hAnsi="Times New Roman"/>
          <w:color w:val="000000" w:themeColor="text1"/>
          <w:lang w:eastAsia="ru-RU"/>
        </w:rPr>
      </w:r>
      <w:r w:rsidR="007C15D0">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12.4</w:t>
      </w:r>
      <w:r w:rsidR="007C15D0">
        <w:rPr>
          <w:rFonts w:ascii="Times New Roman" w:eastAsia="Times New Roman" w:hAnsi="Times New Roman"/>
          <w:color w:val="000000" w:themeColor="text1"/>
          <w:lang w:eastAsia="ru-RU"/>
        </w:rPr>
        <w:fldChar w:fldCharType="end"/>
      </w:r>
      <w:r w:rsidR="00125DD9" w:rsidRPr="00125DD9">
        <w:rPr>
          <w:rFonts w:ascii="Times New Roman" w:eastAsia="Times New Roman" w:hAnsi="Times New Roman"/>
          <w:color w:val="000000" w:themeColor="text1"/>
          <w:lang w:eastAsia="ru-RU"/>
        </w:rPr>
        <w:t xml:space="preserve"> Договора</w:t>
      </w:r>
      <w:r w:rsidR="00125DD9">
        <w:rPr>
          <w:rFonts w:ascii="Times New Roman" w:eastAsia="Times New Roman" w:hAnsi="Times New Roman"/>
          <w:color w:val="000000" w:themeColor="text1"/>
          <w:lang w:eastAsia="ru-RU"/>
        </w:rPr>
        <w:t>,</w:t>
      </w:r>
      <w:r w:rsidR="00125DD9" w:rsidRPr="00125DD9">
        <w:rPr>
          <w:rFonts w:ascii="Times New Roman" w:eastAsia="Times New Roman" w:hAnsi="Times New Roman"/>
          <w:color w:val="000000" w:themeColor="text1"/>
          <w:lang w:eastAsia="ru-RU"/>
        </w:rPr>
        <w:t xml:space="preserve"> </w:t>
      </w:r>
      <w:r w:rsidRPr="00E855F9">
        <w:rPr>
          <w:rFonts w:ascii="Times New Roman" w:eastAsia="Times New Roman" w:hAnsi="Times New Roman"/>
          <w:color w:val="000000" w:themeColor="text1"/>
          <w:lang w:eastAsia="ru-RU"/>
        </w:rPr>
        <w:t xml:space="preserve">являются существенными нарушениями Договора. </w:t>
      </w:r>
      <w:r w:rsidR="00CF4049">
        <w:rPr>
          <w:rFonts w:ascii="Times New Roman" w:eastAsia="Times New Roman" w:hAnsi="Times New Roman"/>
          <w:color w:val="000000" w:themeColor="text1"/>
          <w:lang w:eastAsia="ru-RU"/>
        </w:rPr>
        <w:t>Указанные обстоятельства</w:t>
      </w:r>
      <w:r w:rsidRPr="00E855F9">
        <w:rPr>
          <w:rFonts w:ascii="Times New Roman" w:eastAsia="Times New Roman" w:hAnsi="Times New Roman"/>
          <w:color w:val="000000" w:themeColor="text1"/>
          <w:lang w:eastAsia="ru-RU"/>
        </w:rPr>
        <w:t xml:space="preserve"> предоставляют </w:t>
      </w:r>
      <w:r w:rsidRPr="00E855F9">
        <w:rPr>
          <w:rFonts w:ascii="Times New Roman" w:eastAsia="Times New Roman" w:hAnsi="Times New Roman"/>
          <w:i/>
          <w:color w:val="000000" w:themeColor="text1"/>
          <w:lang w:eastAsia="ru-RU"/>
        </w:rPr>
        <w:t>Арендатору</w:t>
      </w:r>
      <w:r w:rsidRPr="00E855F9">
        <w:rPr>
          <w:rFonts w:ascii="Times New Roman" w:eastAsia="Times New Roman" w:hAnsi="Times New Roman"/>
          <w:color w:val="000000" w:themeColor="text1"/>
          <w:lang w:eastAsia="ru-RU"/>
        </w:rPr>
        <w:t xml:space="preserve"> право воспользоваться безусловным основанием к отказу от исполнения Договора (его расторжения в одностороннем внесудебном порядке), которым </w:t>
      </w:r>
      <w:r w:rsidRPr="00E855F9">
        <w:rPr>
          <w:rFonts w:ascii="Times New Roman" w:eastAsia="Times New Roman" w:hAnsi="Times New Roman"/>
          <w:i/>
          <w:color w:val="000000" w:themeColor="text1"/>
          <w:lang w:eastAsia="ru-RU"/>
        </w:rPr>
        <w:t>Арендатор</w:t>
      </w:r>
      <w:r w:rsidRPr="00E855F9">
        <w:rPr>
          <w:rFonts w:ascii="Times New Roman" w:eastAsia="Times New Roman" w:hAnsi="Times New Roman"/>
          <w:color w:val="000000" w:themeColor="text1"/>
          <w:lang w:eastAsia="ru-RU"/>
        </w:rPr>
        <w:t xml:space="preserve"> распоряжается по своему собственному усмотрению в течение всего срока действия Договора. В случае одностороннего отказа </w:t>
      </w:r>
      <w:r w:rsidRPr="00E855F9">
        <w:rPr>
          <w:rFonts w:ascii="Times New Roman" w:eastAsia="Times New Roman" w:hAnsi="Times New Roman"/>
          <w:i/>
          <w:color w:val="000000" w:themeColor="text1"/>
          <w:lang w:eastAsia="ru-RU"/>
        </w:rPr>
        <w:t>Арендатора</w:t>
      </w:r>
      <w:r w:rsidRPr="00E855F9">
        <w:rPr>
          <w:rFonts w:ascii="Times New Roman" w:eastAsia="Times New Roman" w:hAnsi="Times New Roman"/>
          <w:color w:val="000000" w:themeColor="text1"/>
          <w:lang w:eastAsia="ru-RU"/>
        </w:rPr>
        <w:t xml:space="preserve"> от исполнения Договора в порядке и по основаниям, предусмотренным Договором, </w:t>
      </w:r>
      <w:r w:rsidRPr="00E855F9">
        <w:rPr>
          <w:rFonts w:ascii="Times New Roman" w:eastAsia="Times New Roman" w:hAnsi="Times New Roman"/>
          <w:i/>
          <w:color w:val="000000" w:themeColor="text1"/>
          <w:lang w:eastAsia="ru-RU"/>
        </w:rPr>
        <w:t>Арендатор</w:t>
      </w:r>
      <w:r w:rsidRPr="00E855F9">
        <w:rPr>
          <w:rFonts w:ascii="Times New Roman" w:eastAsia="Times New Roman" w:hAnsi="Times New Roman"/>
          <w:color w:val="000000" w:themeColor="text1"/>
          <w:lang w:eastAsia="ru-RU"/>
        </w:rPr>
        <w:t xml:space="preserve"> не возмещает </w:t>
      </w:r>
      <w:r w:rsidRPr="00E855F9">
        <w:rPr>
          <w:rFonts w:ascii="Times New Roman" w:eastAsia="Times New Roman" w:hAnsi="Times New Roman"/>
          <w:i/>
          <w:color w:val="000000" w:themeColor="text1"/>
          <w:lang w:eastAsia="ru-RU"/>
        </w:rPr>
        <w:t>Субарендатору</w:t>
      </w:r>
      <w:r w:rsidRPr="00E855F9">
        <w:rPr>
          <w:rFonts w:ascii="Times New Roman" w:eastAsia="Times New Roman" w:hAnsi="Times New Roman"/>
          <w:color w:val="000000" w:themeColor="text1"/>
          <w:lang w:eastAsia="ru-RU"/>
        </w:rPr>
        <w:t xml:space="preserve"> какие-либо убытки и/или любые иные затраты и расходы</w:t>
      </w:r>
      <w:r w:rsidR="00896AC2">
        <w:rPr>
          <w:rFonts w:ascii="Times New Roman" w:eastAsia="Times New Roman" w:hAnsi="Times New Roman"/>
          <w:color w:val="000000" w:themeColor="text1"/>
          <w:lang w:eastAsia="ru-RU"/>
        </w:rPr>
        <w:t xml:space="preserve"> (включая Единовременную часть Постоянной арендной платы)</w:t>
      </w:r>
      <w:r w:rsidRPr="00E855F9">
        <w:rPr>
          <w:rFonts w:ascii="Times New Roman" w:eastAsia="Times New Roman" w:hAnsi="Times New Roman"/>
          <w:color w:val="000000" w:themeColor="text1"/>
          <w:lang w:eastAsia="ru-RU"/>
        </w:rPr>
        <w:t>, понесенные</w:t>
      </w:r>
      <w:r w:rsidRPr="00E855F9">
        <w:rPr>
          <w:rFonts w:ascii="Times New Roman" w:eastAsia="Times New Roman" w:hAnsi="Times New Roman"/>
          <w:i/>
          <w:color w:val="000000" w:themeColor="text1"/>
          <w:lang w:eastAsia="ru-RU"/>
        </w:rPr>
        <w:t xml:space="preserve"> Субарендатором</w:t>
      </w:r>
      <w:r w:rsidRPr="00E855F9">
        <w:rPr>
          <w:rFonts w:ascii="Times New Roman" w:eastAsia="Times New Roman" w:hAnsi="Times New Roman"/>
          <w:color w:val="000000" w:themeColor="text1"/>
          <w:lang w:eastAsia="ru-RU"/>
        </w:rPr>
        <w:t xml:space="preserve"> в связи с таким отказом.</w:t>
      </w:r>
      <w:bookmarkEnd w:id="51"/>
    </w:p>
    <w:p w14:paraId="61F62346" w14:textId="77777777" w:rsidR="00A07317" w:rsidRPr="00E855F9" w:rsidRDefault="00A07317" w:rsidP="00A07317">
      <w:pPr>
        <w:numPr>
          <w:ilvl w:val="1"/>
          <w:numId w:val="8"/>
        </w:numPr>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При наличии указанных в пункте </w:t>
      </w:r>
      <w:r w:rsidR="007C15D0">
        <w:rPr>
          <w:rFonts w:ascii="Times New Roman" w:eastAsia="Times New Roman" w:hAnsi="Times New Roman"/>
          <w:color w:val="000000" w:themeColor="text1"/>
          <w:lang w:eastAsia="ru-RU"/>
        </w:rPr>
        <w:fldChar w:fldCharType="begin"/>
      </w:r>
      <w:r w:rsidR="007C15D0">
        <w:rPr>
          <w:rFonts w:ascii="Times New Roman" w:eastAsia="Times New Roman" w:hAnsi="Times New Roman"/>
          <w:color w:val="000000" w:themeColor="text1"/>
          <w:lang w:eastAsia="ru-RU"/>
        </w:rPr>
        <w:instrText xml:space="preserve"> REF _Ref102552519 \r \h </w:instrText>
      </w:r>
      <w:r w:rsidR="007C15D0">
        <w:rPr>
          <w:rFonts w:ascii="Times New Roman" w:eastAsia="Times New Roman" w:hAnsi="Times New Roman"/>
          <w:color w:val="000000" w:themeColor="text1"/>
          <w:lang w:eastAsia="ru-RU"/>
        </w:rPr>
      </w:r>
      <w:r w:rsidR="007C15D0">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9.8</w:t>
      </w:r>
      <w:r w:rsidR="007C15D0">
        <w:rPr>
          <w:rFonts w:ascii="Times New Roman" w:eastAsia="Times New Roman" w:hAnsi="Times New Roman"/>
          <w:color w:val="000000" w:themeColor="text1"/>
          <w:lang w:eastAsia="ru-RU"/>
        </w:rPr>
        <w:fldChar w:fldCharType="end"/>
      </w:r>
      <w:r w:rsidRPr="00E855F9">
        <w:rPr>
          <w:rFonts w:ascii="Times New Roman" w:eastAsia="Times New Roman" w:hAnsi="Times New Roman"/>
          <w:color w:val="000000" w:themeColor="text1"/>
          <w:lang w:eastAsia="ru-RU"/>
        </w:rPr>
        <w:t xml:space="preserve"> Договора обстоятельств, </w:t>
      </w:r>
      <w:r w:rsidRPr="00E855F9">
        <w:rPr>
          <w:rFonts w:ascii="Times New Roman" w:eastAsia="Times New Roman" w:hAnsi="Times New Roman"/>
          <w:i/>
          <w:color w:val="000000" w:themeColor="text1"/>
          <w:lang w:eastAsia="ru-RU"/>
        </w:rPr>
        <w:t>Арендатор</w:t>
      </w:r>
      <w:r w:rsidRPr="00E855F9">
        <w:rPr>
          <w:rFonts w:ascii="Times New Roman" w:eastAsia="Times New Roman" w:hAnsi="Times New Roman"/>
          <w:color w:val="000000" w:themeColor="text1"/>
          <w:lang w:eastAsia="ru-RU"/>
        </w:rPr>
        <w:t xml:space="preserve"> направляет </w:t>
      </w:r>
      <w:r w:rsidRPr="00E855F9">
        <w:rPr>
          <w:rFonts w:ascii="Times New Roman" w:eastAsia="Times New Roman" w:hAnsi="Times New Roman"/>
          <w:i/>
          <w:color w:val="000000" w:themeColor="text1"/>
          <w:lang w:eastAsia="ru-RU"/>
        </w:rPr>
        <w:t>Субарендатору</w:t>
      </w:r>
      <w:r w:rsidRPr="00E855F9">
        <w:rPr>
          <w:rFonts w:ascii="Times New Roman" w:eastAsia="Times New Roman" w:hAnsi="Times New Roman"/>
          <w:color w:val="000000" w:themeColor="text1"/>
          <w:lang w:eastAsia="ru-RU"/>
        </w:rPr>
        <w:t xml:space="preserve"> письменное уведомление о расторжении Договора в одностороннем порядке.</w:t>
      </w:r>
    </w:p>
    <w:p w14:paraId="3AB41E14" w14:textId="77777777" w:rsidR="00A07317" w:rsidRPr="00E855F9" w:rsidRDefault="00A07317" w:rsidP="00A07317">
      <w:pPr>
        <w:numPr>
          <w:ilvl w:val="1"/>
          <w:numId w:val="8"/>
        </w:numPr>
        <w:jc w:val="both"/>
        <w:rPr>
          <w:rFonts w:ascii="Times New Roman" w:eastAsia="Times New Roman" w:hAnsi="Times New Roman"/>
          <w:color w:val="000000" w:themeColor="text1"/>
          <w:lang w:eastAsia="ru-RU"/>
        </w:rPr>
      </w:pPr>
      <w:bookmarkStart w:id="52" w:name="_Ref102552526"/>
      <w:r w:rsidRPr="00E855F9">
        <w:rPr>
          <w:rFonts w:ascii="Times New Roman" w:eastAsia="Times New Roman" w:hAnsi="Times New Roman"/>
          <w:color w:val="000000" w:themeColor="text1"/>
          <w:lang w:eastAsia="ru-RU"/>
        </w:rPr>
        <w:t xml:space="preserve">В </w:t>
      </w:r>
      <w:proofErr w:type="gramStart"/>
      <w:r w:rsidRPr="00E855F9">
        <w:rPr>
          <w:rFonts w:ascii="Times New Roman" w:eastAsia="Times New Roman" w:hAnsi="Times New Roman"/>
          <w:color w:val="000000" w:themeColor="text1"/>
          <w:lang w:eastAsia="ru-RU"/>
        </w:rPr>
        <w:t>целях</w:t>
      </w:r>
      <w:proofErr w:type="gramEnd"/>
      <w:r w:rsidRPr="00E855F9">
        <w:rPr>
          <w:rFonts w:ascii="Times New Roman" w:eastAsia="Times New Roman" w:hAnsi="Times New Roman"/>
          <w:color w:val="000000" w:themeColor="text1"/>
          <w:lang w:eastAsia="ru-RU"/>
        </w:rPr>
        <w:t xml:space="preserve"> реализации положений пункта </w:t>
      </w:r>
      <w:r w:rsidR="007C15D0">
        <w:rPr>
          <w:rFonts w:ascii="Times New Roman" w:eastAsia="Times New Roman" w:hAnsi="Times New Roman"/>
          <w:color w:val="000000" w:themeColor="text1"/>
          <w:lang w:eastAsia="ru-RU"/>
        </w:rPr>
        <w:fldChar w:fldCharType="begin"/>
      </w:r>
      <w:r w:rsidR="007C15D0">
        <w:rPr>
          <w:rFonts w:ascii="Times New Roman" w:eastAsia="Times New Roman" w:hAnsi="Times New Roman"/>
          <w:color w:val="000000" w:themeColor="text1"/>
          <w:lang w:eastAsia="ru-RU"/>
        </w:rPr>
        <w:instrText xml:space="preserve"> REF _Ref102552519 \r \h </w:instrText>
      </w:r>
      <w:r w:rsidR="007C15D0">
        <w:rPr>
          <w:rFonts w:ascii="Times New Roman" w:eastAsia="Times New Roman" w:hAnsi="Times New Roman"/>
          <w:color w:val="000000" w:themeColor="text1"/>
          <w:lang w:eastAsia="ru-RU"/>
        </w:rPr>
      </w:r>
      <w:r w:rsidR="007C15D0">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9.8</w:t>
      </w:r>
      <w:r w:rsidR="007C15D0">
        <w:rPr>
          <w:rFonts w:ascii="Times New Roman" w:eastAsia="Times New Roman" w:hAnsi="Times New Roman"/>
          <w:color w:val="000000" w:themeColor="text1"/>
          <w:lang w:eastAsia="ru-RU"/>
        </w:rPr>
        <w:fldChar w:fldCharType="end"/>
      </w:r>
      <w:r w:rsidRPr="00E855F9">
        <w:rPr>
          <w:rFonts w:ascii="Times New Roman" w:eastAsia="Times New Roman" w:hAnsi="Times New Roman"/>
          <w:color w:val="000000" w:themeColor="text1"/>
          <w:lang w:eastAsia="ru-RU"/>
        </w:rPr>
        <w:t xml:space="preserve"> Договора, Договор считается соответственно расторгнутым (прекращенным) с момента, когда письменное уведомление </w:t>
      </w:r>
      <w:r w:rsidRPr="00E855F9">
        <w:rPr>
          <w:rFonts w:ascii="Times New Roman" w:eastAsia="Times New Roman" w:hAnsi="Times New Roman"/>
          <w:i/>
          <w:color w:val="000000" w:themeColor="text1"/>
          <w:lang w:eastAsia="ru-RU"/>
        </w:rPr>
        <w:t>Арендатора</w:t>
      </w:r>
      <w:r w:rsidRPr="00E855F9">
        <w:rPr>
          <w:rFonts w:ascii="Times New Roman" w:eastAsia="Times New Roman" w:hAnsi="Times New Roman"/>
          <w:color w:val="000000" w:themeColor="text1"/>
          <w:lang w:eastAsia="ru-RU"/>
        </w:rPr>
        <w:t xml:space="preserve"> считается полученным </w:t>
      </w:r>
      <w:r w:rsidRPr="00E855F9">
        <w:rPr>
          <w:rFonts w:ascii="Times New Roman" w:eastAsia="Times New Roman" w:hAnsi="Times New Roman"/>
          <w:i/>
          <w:color w:val="000000" w:themeColor="text1"/>
          <w:lang w:eastAsia="ru-RU"/>
        </w:rPr>
        <w:t xml:space="preserve">Субарендатором </w:t>
      </w:r>
      <w:r w:rsidRPr="00E855F9">
        <w:rPr>
          <w:rFonts w:ascii="Times New Roman" w:eastAsia="Times New Roman" w:hAnsi="Times New Roman"/>
          <w:color w:val="000000" w:themeColor="text1"/>
          <w:lang w:eastAsia="ru-RU"/>
        </w:rPr>
        <w:t xml:space="preserve">в соответствии с пунктом </w:t>
      </w:r>
      <w:r w:rsidR="007C15D0">
        <w:rPr>
          <w:rFonts w:ascii="Times New Roman" w:eastAsia="Times New Roman" w:hAnsi="Times New Roman"/>
          <w:color w:val="000000" w:themeColor="text1"/>
          <w:lang w:eastAsia="ru-RU"/>
        </w:rPr>
        <w:fldChar w:fldCharType="begin"/>
      </w:r>
      <w:r w:rsidR="007C15D0">
        <w:rPr>
          <w:rFonts w:ascii="Times New Roman" w:eastAsia="Times New Roman" w:hAnsi="Times New Roman"/>
          <w:color w:val="000000" w:themeColor="text1"/>
          <w:lang w:eastAsia="ru-RU"/>
        </w:rPr>
        <w:instrText xml:space="preserve"> REF _Ref102556889 \r \h </w:instrText>
      </w:r>
      <w:r w:rsidR="007C15D0">
        <w:rPr>
          <w:rFonts w:ascii="Times New Roman" w:eastAsia="Times New Roman" w:hAnsi="Times New Roman"/>
          <w:color w:val="000000" w:themeColor="text1"/>
          <w:lang w:eastAsia="ru-RU"/>
        </w:rPr>
      </w:r>
      <w:r w:rsidR="007C15D0">
        <w:rPr>
          <w:rFonts w:ascii="Times New Roman" w:eastAsia="Times New Roman" w:hAnsi="Times New Roman"/>
          <w:color w:val="000000" w:themeColor="text1"/>
          <w:lang w:eastAsia="ru-RU"/>
        </w:rPr>
        <w:fldChar w:fldCharType="separate"/>
      </w:r>
      <w:r w:rsidR="001E2252">
        <w:rPr>
          <w:rFonts w:ascii="Times New Roman" w:eastAsia="Times New Roman" w:hAnsi="Times New Roman"/>
          <w:color w:val="000000" w:themeColor="text1"/>
          <w:lang w:eastAsia="ru-RU"/>
        </w:rPr>
        <w:t>11.4</w:t>
      </w:r>
      <w:r w:rsidR="007C15D0">
        <w:rPr>
          <w:rFonts w:ascii="Times New Roman" w:eastAsia="Times New Roman" w:hAnsi="Times New Roman"/>
          <w:color w:val="000000" w:themeColor="text1"/>
          <w:lang w:eastAsia="ru-RU"/>
        </w:rPr>
        <w:fldChar w:fldCharType="end"/>
      </w:r>
      <w:r w:rsidRPr="00E855F9">
        <w:rPr>
          <w:rFonts w:ascii="Times New Roman" w:eastAsia="Times New Roman" w:hAnsi="Times New Roman"/>
          <w:color w:val="000000" w:themeColor="text1"/>
          <w:lang w:eastAsia="ru-RU"/>
        </w:rPr>
        <w:t xml:space="preserve"> Договора.</w:t>
      </w:r>
      <w:bookmarkEnd w:id="52"/>
    </w:p>
    <w:p w14:paraId="2AF2C374" w14:textId="77777777" w:rsidR="00A07317" w:rsidRPr="00E855F9" w:rsidRDefault="00A07317" w:rsidP="00A07317">
      <w:pPr>
        <w:keepNext/>
        <w:tabs>
          <w:tab w:val="num" w:pos="1440"/>
        </w:tabs>
        <w:ind w:hanging="426"/>
        <w:outlineLvl w:val="0"/>
        <w:rPr>
          <w:rFonts w:ascii="Times New Roman" w:eastAsia="Times New Roman" w:hAnsi="Times New Roman"/>
          <w:b/>
          <w:color w:val="000000" w:themeColor="text1"/>
          <w:lang w:eastAsia="ru-RU"/>
        </w:rPr>
      </w:pPr>
    </w:p>
    <w:p w14:paraId="3E40F8FB" w14:textId="77777777" w:rsidR="00A07317" w:rsidRPr="00E855F9" w:rsidRDefault="00A07317" w:rsidP="00A07317">
      <w:pPr>
        <w:keepNext/>
        <w:tabs>
          <w:tab w:val="num" w:pos="1440"/>
        </w:tabs>
        <w:jc w:val="center"/>
        <w:outlineLvl w:val="0"/>
        <w:rPr>
          <w:rFonts w:ascii="Times New Roman" w:eastAsia="Times New Roman" w:hAnsi="Times New Roman"/>
          <w:b/>
          <w:color w:val="000000" w:themeColor="text1"/>
          <w:lang w:eastAsia="ru-RU"/>
        </w:rPr>
      </w:pPr>
      <w:r w:rsidRPr="00E855F9">
        <w:rPr>
          <w:rFonts w:ascii="Times New Roman" w:eastAsia="Times New Roman" w:hAnsi="Times New Roman"/>
          <w:b/>
          <w:color w:val="000000" w:themeColor="text1"/>
          <w:lang w:eastAsia="ru-RU"/>
        </w:rPr>
        <w:t xml:space="preserve">Глава </w:t>
      </w:r>
      <w:r w:rsidRPr="00E855F9">
        <w:rPr>
          <w:rFonts w:ascii="Times New Roman" w:eastAsia="Times New Roman" w:hAnsi="Times New Roman"/>
          <w:b/>
          <w:color w:val="000000" w:themeColor="text1"/>
          <w:lang w:val="en-US" w:eastAsia="ru-RU"/>
        </w:rPr>
        <w:t>X</w:t>
      </w:r>
      <w:r w:rsidRPr="00E855F9">
        <w:rPr>
          <w:rFonts w:ascii="Times New Roman" w:eastAsia="Times New Roman" w:hAnsi="Times New Roman"/>
          <w:b/>
          <w:color w:val="000000" w:themeColor="text1"/>
          <w:lang w:eastAsia="ru-RU"/>
        </w:rPr>
        <w:t>.Порядок разрешения споров</w:t>
      </w:r>
    </w:p>
    <w:p w14:paraId="5D9C85BB" w14:textId="77777777" w:rsidR="00A07317" w:rsidRPr="00E855F9" w:rsidRDefault="00A07317" w:rsidP="00A07317">
      <w:pPr>
        <w:jc w:val="center"/>
        <w:rPr>
          <w:rFonts w:ascii="Times New Roman" w:eastAsia="Times New Roman" w:hAnsi="Times New Roman"/>
          <w:b/>
          <w:color w:val="000000" w:themeColor="text1"/>
          <w:lang w:eastAsia="ru-RU"/>
        </w:rPr>
      </w:pPr>
    </w:p>
    <w:p w14:paraId="58C33AE3" w14:textId="77777777" w:rsidR="00A07317" w:rsidRPr="00E855F9" w:rsidRDefault="00A07317" w:rsidP="00A07317">
      <w:pPr>
        <w:numPr>
          <w:ilvl w:val="1"/>
          <w:numId w:val="9"/>
        </w:numPr>
        <w:jc w:val="both"/>
        <w:rPr>
          <w:rFonts w:ascii="Times New Roman" w:eastAsia="Times New Roman" w:hAnsi="Times New Roman"/>
          <w:b/>
          <w:color w:val="000000" w:themeColor="text1"/>
          <w:lang w:eastAsia="ru-RU"/>
        </w:rPr>
      </w:pPr>
      <w:r w:rsidRPr="00E855F9">
        <w:rPr>
          <w:rFonts w:ascii="Times New Roman" w:eastAsia="Times New Roman" w:hAnsi="Times New Roman"/>
          <w:color w:val="000000" w:themeColor="text1"/>
          <w:lang w:eastAsia="ru-RU"/>
        </w:rPr>
        <w:t xml:space="preserve">Все споры </w:t>
      </w:r>
      <w:r w:rsidRPr="00E855F9">
        <w:rPr>
          <w:rFonts w:ascii="Times New Roman" w:eastAsia="Times New Roman" w:hAnsi="Times New Roman"/>
          <w:i/>
          <w:color w:val="000000" w:themeColor="text1"/>
          <w:lang w:eastAsia="ru-RU"/>
        </w:rPr>
        <w:t>Сторон</w:t>
      </w:r>
      <w:r w:rsidRPr="00E855F9">
        <w:rPr>
          <w:rFonts w:ascii="Times New Roman" w:eastAsia="Times New Roman" w:hAnsi="Times New Roman"/>
          <w:color w:val="000000" w:themeColor="text1"/>
          <w:lang w:eastAsia="ru-RU"/>
        </w:rPr>
        <w:t xml:space="preserve">, возникающие по Договору или в связи с ним, разрешаются путем проведения </w:t>
      </w:r>
      <w:r w:rsidRPr="00E855F9">
        <w:rPr>
          <w:rFonts w:ascii="Times New Roman" w:eastAsia="Times New Roman" w:hAnsi="Times New Roman"/>
          <w:i/>
          <w:color w:val="000000" w:themeColor="text1"/>
          <w:lang w:eastAsia="ru-RU"/>
        </w:rPr>
        <w:t xml:space="preserve">Сторонами </w:t>
      </w:r>
      <w:r w:rsidRPr="00E855F9">
        <w:rPr>
          <w:rFonts w:ascii="Times New Roman" w:eastAsia="Times New Roman" w:hAnsi="Times New Roman"/>
          <w:color w:val="000000" w:themeColor="text1"/>
          <w:lang w:eastAsia="ru-RU"/>
        </w:rPr>
        <w:t>переговоров.</w:t>
      </w:r>
    </w:p>
    <w:p w14:paraId="54B6FC24" w14:textId="77777777" w:rsidR="00A07317" w:rsidRPr="00E855F9" w:rsidRDefault="00A07317" w:rsidP="00A07317">
      <w:pPr>
        <w:numPr>
          <w:ilvl w:val="1"/>
          <w:numId w:val="9"/>
        </w:numPr>
        <w:jc w:val="both"/>
        <w:rPr>
          <w:rFonts w:ascii="Times New Roman" w:eastAsia="Times New Roman" w:hAnsi="Times New Roman"/>
          <w:b/>
          <w:color w:val="000000" w:themeColor="text1"/>
          <w:lang w:eastAsia="ru-RU"/>
        </w:rPr>
      </w:pPr>
      <w:r w:rsidRPr="00E855F9">
        <w:rPr>
          <w:rFonts w:ascii="Times New Roman" w:eastAsia="Times New Roman" w:hAnsi="Times New Roman"/>
          <w:color w:val="000000" w:themeColor="text1"/>
          <w:lang w:eastAsia="ru-RU"/>
        </w:rPr>
        <w:lastRenderedPageBreak/>
        <w:t xml:space="preserve">Если </w:t>
      </w:r>
      <w:r w:rsidRPr="00E855F9">
        <w:rPr>
          <w:rFonts w:ascii="Times New Roman" w:eastAsia="Times New Roman" w:hAnsi="Times New Roman"/>
          <w:i/>
          <w:color w:val="000000" w:themeColor="text1"/>
          <w:lang w:eastAsia="ru-RU"/>
        </w:rPr>
        <w:t>Сторонам</w:t>
      </w:r>
      <w:r w:rsidRPr="00E855F9">
        <w:rPr>
          <w:rFonts w:ascii="Times New Roman" w:eastAsia="Times New Roman" w:hAnsi="Times New Roman"/>
          <w:color w:val="000000" w:themeColor="text1"/>
          <w:lang w:eastAsia="ru-RU"/>
        </w:rPr>
        <w:t xml:space="preserve"> не удается урегулировать спор путем переговоров в течение 10 (десяти) рабочих дней, после уведомления одной из </w:t>
      </w:r>
      <w:r w:rsidRPr="00E855F9">
        <w:rPr>
          <w:rFonts w:ascii="Times New Roman" w:eastAsia="Times New Roman" w:hAnsi="Times New Roman"/>
          <w:i/>
          <w:color w:val="000000" w:themeColor="text1"/>
          <w:lang w:eastAsia="ru-RU"/>
        </w:rPr>
        <w:t>Сторон</w:t>
      </w:r>
      <w:r w:rsidRPr="00E855F9">
        <w:rPr>
          <w:rFonts w:ascii="Times New Roman" w:eastAsia="Times New Roman" w:hAnsi="Times New Roman"/>
          <w:color w:val="000000" w:themeColor="text1"/>
          <w:lang w:eastAsia="ru-RU"/>
        </w:rPr>
        <w:t xml:space="preserve"> другой </w:t>
      </w:r>
      <w:r w:rsidRPr="00E855F9">
        <w:rPr>
          <w:rFonts w:ascii="Times New Roman" w:eastAsia="Times New Roman" w:hAnsi="Times New Roman"/>
          <w:i/>
          <w:color w:val="000000" w:themeColor="text1"/>
          <w:lang w:eastAsia="ru-RU"/>
        </w:rPr>
        <w:t>Стороне</w:t>
      </w:r>
      <w:r w:rsidRPr="00E855F9">
        <w:rPr>
          <w:rFonts w:ascii="Times New Roman" w:eastAsia="Times New Roman" w:hAnsi="Times New Roman"/>
          <w:color w:val="000000" w:themeColor="text1"/>
          <w:lang w:eastAsia="ru-RU"/>
        </w:rPr>
        <w:t xml:space="preserve"> о его возникновении, то такой спор подлежит разрешению в арбитражном суде г. Москвы в порядке, установленном Законодательством.</w:t>
      </w:r>
    </w:p>
    <w:p w14:paraId="0AF3DD94" w14:textId="77777777" w:rsidR="00A07317" w:rsidRPr="00E855F9" w:rsidRDefault="00A07317" w:rsidP="00A07317">
      <w:pPr>
        <w:jc w:val="both"/>
        <w:rPr>
          <w:rFonts w:ascii="Times New Roman" w:eastAsia="Times New Roman" w:hAnsi="Times New Roman"/>
          <w:b/>
          <w:color w:val="000000" w:themeColor="text1"/>
          <w:lang w:eastAsia="ru-RU"/>
        </w:rPr>
      </w:pPr>
    </w:p>
    <w:p w14:paraId="48882AD7" w14:textId="77777777" w:rsidR="00A07317" w:rsidRPr="00E855F9" w:rsidRDefault="00A07317" w:rsidP="00A07317">
      <w:pPr>
        <w:keepNext/>
        <w:tabs>
          <w:tab w:val="num" w:pos="1440"/>
        </w:tabs>
        <w:jc w:val="center"/>
        <w:outlineLvl w:val="0"/>
        <w:rPr>
          <w:rFonts w:ascii="Times New Roman" w:eastAsia="Times New Roman" w:hAnsi="Times New Roman"/>
          <w:b/>
          <w:color w:val="000000" w:themeColor="text1"/>
          <w:lang w:eastAsia="ru-RU"/>
        </w:rPr>
      </w:pPr>
      <w:r w:rsidRPr="00E855F9">
        <w:rPr>
          <w:rFonts w:ascii="Times New Roman" w:eastAsia="Times New Roman" w:hAnsi="Times New Roman"/>
          <w:b/>
          <w:color w:val="000000" w:themeColor="text1"/>
          <w:lang w:eastAsia="ru-RU"/>
        </w:rPr>
        <w:t xml:space="preserve">Глава </w:t>
      </w:r>
      <w:r w:rsidRPr="00E855F9">
        <w:rPr>
          <w:rFonts w:ascii="Times New Roman" w:eastAsia="Times New Roman" w:hAnsi="Times New Roman"/>
          <w:b/>
          <w:color w:val="000000" w:themeColor="text1"/>
          <w:lang w:val="en-US" w:eastAsia="ru-RU"/>
        </w:rPr>
        <w:t>X</w:t>
      </w:r>
      <w:r w:rsidRPr="00E855F9">
        <w:rPr>
          <w:rFonts w:ascii="Times New Roman" w:eastAsia="Times New Roman" w:hAnsi="Times New Roman"/>
          <w:b/>
          <w:color w:val="000000" w:themeColor="text1"/>
          <w:lang w:eastAsia="ru-RU"/>
        </w:rPr>
        <w:t>I. Порядок направления корреспонденции</w:t>
      </w:r>
    </w:p>
    <w:p w14:paraId="2AE05D2A" w14:textId="77777777" w:rsidR="00A07317" w:rsidRPr="00E855F9" w:rsidRDefault="00A07317" w:rsidP="00A07317">
      <w:pPr>
        <w:jc w:val="center"/>
        <w:rPr>
          <w:rFonts w:ascii="Times New Roman" w:eastAsia="Times New Roman" w:hAnsi="Times New Roman"/>
          <w:b/>
          <w:color w:val="000000" w:themeColor="text1"/>
          <w:lang w:eastAsia="ru-RU"/>
        </w:rPr>
      </w:pPr>
    </w:p>
    <w:p w14:paraId="7C62CCAD" w14:textId="77777777" w:rsidR="00A07317" w:rsidRPr="00E855F9" w:rsidRDefault="00A07317" w:rsidP="00A07317">
      <w:pPr>
        <w:numPr>
          <w:ilvl w:val="1"/>
          <w:numId w:val="10"/>
        </w:numPr>
        <w:shd w:val="clear" w:color="auto" w:fill="FFFFFF"/>
        <w:jc w:val="both"/>
        <w:rPr>
          <w:rFonts w:ascii="Times New Roman" w:hAnsi="Times New Roman"/>
          <w:bCs/>
          <w:color w:val="000000" w:themeColor="text1"/>
        </w:rPr>
      </w:pPr>
      <w:r w:rsidRPr="00E855F9">
        <w:rPr>
          <w:rFonts w:ascii="Times New Roman" w:hAnsi="Times New Roman"/>
          <w:bCs/>
          <w:color w:val="000000" w:themeColor="text1"/>
        </w:rPr>
        <w:t xml:space="preserve">Любое сообщение (уведомление, требование, запрос), адресованное одной </w:t>
      </w:r>
      <w:r w:rsidRPr="00E855F9">
        <w:rPr>
          <w:rFonts w:ascii="Times New Roman" w:hAnsi="Times New Roman"/>
          <w:bCs/>
          <w:i/>
          <w:color w:val="000000" w:themeColor="text1"/>
        </w:rPr>
        <w:t>Стороной</w:t>
      </w:r>
      <w:r w:rsidRPr="00E855F9">
        <w:rPr>
          <w:rFonts w:ascii="Times New Roman" w:hAnsi="Times New Roman"/>
          <w:bCs/>
          <w:color w:val="000000" w:themeColor="text1"/>
        </w:rPr>
        <w:t xml:space="preserve"> другой </w:t>
      </w:r>
      <w:r w:rsidRPr="00E855F9">
        <w:rPr>
          <w:rFonts w:ascii="Times New Roman" w:hAnsi="Times New Roman"/>
          <w:bCs/>
          <w:i/>
          <w:color w:val="000000" w:themeColor="text1"/>
        </w:rPr>
        <w:t>Стороне</w:t>
      </w:r>
      <w:r w:rsidRPr="00E855F9">
        <w:rPr>
          <w:rFonts w:ascii="Times New Roman" w:hAnsi="Times New Roman"/>
          <w:bCs/>
          <w:color w:val="000000" w:themeColor="text1"/>
        </w:rPr>
        <w:t xml:space="preserve"> в связи с исполнением, расторжением или прекращением Договора, должно совершаться в письменной форме.</w:t>
      </w:r>
    </w:p>
    <w:p w14:paraId="7553006E" w14:textId="77777777" w:rsidR="00A07317" w:rsidRPr="00E855F9" w:rsidRDefault="00A07317" w:rsidP="00A07317">
      <w:pPr>
        <w:numPr>
          <w:ilvl w:val="1"/>
          <w:numId w:val="10"/>
        </w:numPr>
        <w:shd w:val="clear" w:color="auto" w:fill="FFFFFF"/>
        <w:jc w:val="both"/>
        <w:rPr>
          <w:rFonts w:ascii="Times New Roman" w:eastAsia="Times New Roman" w:hAnsi="Times New Roman"/>
          <w:b/>
          <w:color w:val="000000" w:themeColor="text1"/>
          <w:lang w:eastAsia="ru-RU"/>
        </w:rPr>
      </w:pPr>
      <w:r w:rsidRPr="00E855F9">
        <w:rPr>
          <w:rFonts w:ascii="Times New Roman" w:eastAsia="Times New Roman" w:hAnsi="Times New Roman"/>
          <w:color w:val="000000" w:themeColor="text1"/>
          <w:lang w:eastAsia="ru-RU"/>
        </w:rPr>
        <w:t xml:space="preserve">Корреспонденция </w:t>
      </w:r>
      <w:r w:rsidRPr="00E855F9">
        <w:rPr>
          <w:rFonts w:ascii="Times New Roman" w:eastAsia="Times New Roman" w:hAnsi="Times New Roman"/>
          <w:i/>
          <w:color w:val="000000" w:themeColor="text1"/>
          <w:lang w:eastAsia="ru-RU"/>
        </w:rPr>
        <w:t>Сторон</w:t>
      </w:r>
      <w:r w:rsidRPr="00E855F9">
        <w:rPr>
          <w:rFonts w:ascii="Times New Roman" w:eastAsia="Times New Roman" w:hAnsi="Times New Roman"/>
          <w:color w:val="000000" w:themeColor="text1"/>
          <w:lang w:eastAsia="ru-RU"/>
        </w:rPr>
        <w:t xml:space="preserve"> направляется непосредственно по адресам, указанным в главе </w:t>
      </w:r>
      <w:r w:rsidRPr="00E855F9">
        <w:rPr>
          <w:rFonts w:ascii="Times New Roman" w:eastAsia="Times New Roman" w:hAnsi="Times New Roman"/>
          <w:color w:val="000000" w:themeColor="text1"/>
          <w:lang w:val="en-US" w:eastAsia="ru-RU"/>
        </w:rPr>
        <w:t>XIV</w:t>
      </w:r>
      <w:r w:rsidRPr="00E855F9">
        <w:rPr>
          <w:rFonts w:ascii="Times New Roman" w:eastAsia="Times New Roman" w:hAnsi="Times New Roman"/>
          <w:color w:val="000000" w:themeColor="text1"/>
          <w:lang w:eastAsia="ru-RU"/>
        </w:rPr>
        <w:t xml:space="preserve"> Договоре в качестве почтовых.</w:t>
      </w:r>
    </w:p>
    <w:p w14:paraId="0C447845" w14:textId="77777777" w:rsidR="00A07317" w:rsidRPr="00E855F9" w:rsidRDefault="00A07317" w:rsidP="00A07317">
      <w:pPr>
        <w:numPr>
          <w:ilvl w:val="1"/>
          <w:numId w:val="10"/>
        </w:numPr>
        <w:shd w:val="clear" w:color="auto" w:fill="FFFFFF"/>
        <w:jc w:val="both"/>
        <w:rPr>
          <w:rFonts w:ascii="Times New Roman" w:eastAsia="Times New Roman" w:hAnsi="Times New Roman"/>
          <w:b/>
          <w:color w:val="000000" w:themeColor="text1"/>
          <w:lang w:eastAsia="ru-RU"/>
        </w:rPr>
      </w:pPr>
      <w:r w:rsidRPr="00E855F9">
        <w:rPr>
          <w:rFonts w:ascii="Times New Roman" w:eastAsia="Times New Roman" w:hAnsi="Times New Roman"/>
          <w:i/>
          <w:color w:val="000000" w:themeColor="text1"/>
          <w:lang w:eastAsia="ru-RU"/>
        </w:rPr>
        <w:t>Стороны</w:t>
      </w:r>
      <w:r w:rsidRPr="00E855F9">
        <w:rPr>
          <w:rFonts w:ascii="Times New Roman" w:eastAsia="Times New Roman" w:hAnsi="Times New Roman"/>
          <w:color w:val="000000" w:themeColor="text1"/>
          <w:lang w:eastAsia="ru-RU"/>
        </w:rPr>
        <w:t xml:space="preserve"> договорились, что при наличии у </w:t>
      </w:r>
      <w:r w:rsidRPr="00E855F9">
        <w:rPr>
          <w:rFonts w:ascii="Times New Roman" w:eastAsia="Times New Roman" w:hAnsi="Times New Roman"/>
          <w:i/>
          <w:color w:val="000000" w:themeColor="text1"/>
          <w:lang w:eastAsia="ru-RU"/>
        </w:rPr>
        <w:t>Сторон</w:t>
      </w:r>
      <w:r w:rsidRPr="00E855F9">
        <w:rPr>
          <w:rFonts w:ascii="Times New Roman" w:eastAsia="Times New Roman" w:hAnsi="Times New Roman"/>
          <w:color w:val="000000" w:themeColor="text1"/>
          <w:lang w:eastAsia="ru-RU"/>
        </w:rPr>
        <w:t xml:space="preserve"> адресов электронной почты, </w:t>
      </w:r>
      <w:r w:rsidRPr="00E855F9">
        <w:rPr>
          <w:rFonts w:ascii="Times New Roman" w:eastAsia="Times New Roman" w:hAnsi="Times New Roman"/>
          <w:i/>
          <w:color w:val="000000" w:themeColor="text1"/>
          <w:lang w:eastAsia="ru-RU"/>
        </w:rPr>
        <w:t>Стороны</w:t>
      </w:r>
      <w:r w:rsidRPr="00E855F9">
        <w:rPr>
          <w:rFonts w:ascii="Times New Roman" w:eastAsia="Times New Roman" w:hAnsi="Times New Roman"/>
          <w:color w:val="000000" w:themeColor="text1"/>
          <w:lang w:eastAsia="ru-RU"/>
        </w:rPr>
        <w:t xml:space="preserve"> могут использовать их в целях оперативного обмена информацией. При этом, такой обмен не считается официальной перепиской и корреспонденция, доставленная таким способом (в электронной форме), не влечет для сторон юридических последствий.</w:t>
      </w:r>
    </w:p>
    <w:p w14:paraId="39C6AFBB" w14:textId="77777777" w:rsidR="00A07317" w:rsidRPr="00E855F9" w:rsidRDefault="00A07317" w:rsidP="00A07317">
      <w:pPr>
        <w:numPr>
          <w:ilvl w:val="1"/>
          <w:numId w:val="10"/>
        </w:numPr>
        <w:shd w:val="clear" w:color="auto" w:fill="FFFFFF"/>
        <w:jc w:val="both"/>
        <w:rPr>
          <w:rFonts w:ascii="Times New Roman" w:hAnsi="Times New Roman"/>
          <w:bCs/>
          <w:color w:val="000000" w:themeColor="text1"/>
        </w:rPr>
      </w:pPr>
      <w:bookmarkStart w:id="53" w:name="_Ref102556889"/>
      <w:r w:rsidRPr="00E855F9">
        <w:rPr>
          <w:rFonts w:ascii="Times New Roman" w:hAnsi="Times New Roman"/>
          <w:bCs/>
          <w:color w:val="000000" w:themeColor="text1"/>
        </w:rPr>
        <w:t>Сообщение считается переданным надлежащим образом и полученным адресатом:</w:t>
      </w:r>
      <w:bookmarkEnd w:id="53"/>
    </w:p>
    <w:p w14:paraId="16506969" w14:textId="77777777" w:rsidR="00A07317" w:rsidRPr="00E855F9" w:rsidRDefault="00A07317" w:rsidP="00AB3830">
      <w:pPr>
        <w:pStyle w:val="aff0"/>
        <w:numPr>
          <w:ilvl w:val="0"/>
          <w:numId w:val="20"/>
        </w:numPr>
        <w:shd w:val="clear" w:color="auto" w:fill="FFFFFF"/>
        <w:jc w:val="both"/>
        <w:rPr>
          <w:rFonts w:ascii="Times New Roman" w:hAnsi="Times New Roman"/>
          <w:bCs/>
          <w:color w:val="000000" w:themeColor="text1"/>
        </w:rPr>
      </w:pPr>
      <w:r w:rsidRPr="00E855F9">
        <w:rPr>
          <w:rFonts w:ascii="Times New Roman" w:hAnsi="Times New Roman"/>
          <w:bCs/>
          <w:color w:val="000000" w:themeColor="text1"/>
        </w:rPr>
        <w:t>в момент вручения адресату, если оно доставлено курьером, в том числе его уполномоченному представителю;</w:t>
      </w:r>
    </w:p>
    <w:p w14:paraId="25E897C5" w14:textId="77777777" w:rsidR="00A07317" w:rsidRPr="00E855F9" w:rsidRDefault="00A07317" w:rsidP="00AB3830">
      <w:pPr>
        <w:pStyle w:val="aff0"/>
        <w:numPr>
          <w:ilvl w:val="0"/>
          <w:numId w:val="20"/>
        </w:numPr>
        <w:shd w:val="clear" w:color="auto" w:fill="FFFFFF"/>
        <w:jc w:val="both"/>
        <w:rPr>
          <w:rFonts w:ascii="Times New Roman" w:hAnsi="Times New Roman"/>
          <w:bCs/>
          <w:color w:val="000000" w:themeColor="text1"/>
        </w:rPr>
      </w:pPr>
      <w:r w:rsidRPr="00E855F9">
        <w:rPr>
          <w:rFonts w:ascii="Times New Roman" w:hAnsi="Times New Roman"/>
          <w:bCs/>
          <w:color w:val="000000" w:themeColor="text1"/>
        </w:rPr>
        <w:t>в момент доставки адресату или (в зависимости от того, что произойдет раньше) по истечении 10 (десяти) календарных дней со дня сдачи его в организацию связи, если оно направлено адресату заказным либо ценным почтовым отправлением;</w:t>
      </w:r>
    </w:p>
    <w:p w14:paraId="67132400" w14:textId="77777777" w:rsidR="00A07317" w:rsidRPr="00E855F9" w:rsidRDefault="00A07317" w:rsidP="00AB3830">
      <w:pPr>
        <w:pStyle w:val="aff0"/>
        <w:numPr>
          <w:ilvl w:val="0"/>
          <w:numId w:val="20"/>
        </w:numPr>
        <w:shd w:val="clear" w:color="auto" w:fill="FFFFFF"/>
        <w:jc w:val="both"/>
        <w:rPr>
          <w:rFonts w:ascii="Times New Roman" w:hAnsi="Times New Roman"/>
          <w:bCs/>
          <w:color w:val="000000" w:themeColor="text1"/>
        </w:rPr>
      </w:pPr>
      <w:r w:rsidRPr="00E855F9">
        <w:rPr>
          <w:rFonts w:ascii="Times New Roman" w:hAnsi="Times New Roman"/>
          <w:bCs/>
          <w:color w:val="000000" w:themeColor="text1"/>
        </w:rPr>
        <w:t>на следующий рабочий день, если оно направлено телеграфом.</w:t>
      </w:r>
    </w:p>
    <w:p w14:paraId="6459001F" w14:textId="77777777" w:rsidR="00A07317" w:rsidRPr="00E855F9" w:rsidRDefault="00A07317" w:rsidP="00A07317">
      <w:pPr>
        <w:numPr>
          <w:ilvl w:val="1"/>
          <w:numId w:val="10"/>
        </w:numPr>
        <w:shd w:val="clear" w:color="auto" w:fill="FFFFFF"/>
        <w:jc w:val="both"/>
        <w:rPr>
          <w:rFonts w:ascii="Times New Roman" w:eastAsia="Times New Roman" w:hAnsi="Times New Roman"/>
          <w:b/>
          <w:color w:val="000000" w:themeColor="text1"/>
          <w:lang w:eastAsia="ru-RU"/>
        </w:rPr>
      </w:pPr>
      <w:r w:rsidRPr="00E855F9">
        <w:rPr>
          <w:rFonts w:ascii="Times New Roman" w:eastAsia="Times New Roman" w:hAnsi="Times New Roman"/>
          <w:i/>
          <w:color w:val="000000" w:themeColor="text1"/>
          <w:lang w:eastAsia="ru-RU"/>
        </w:rPr>
        <w:t>Стороны</w:t>
      </w:r>
      <w:r w:rsidRPr="00E855F9">
        <w:rPr>
          <w:rFonts w:ascii="Times New Roman" w:eastAsia="Times New Roman" w:hAnsi="Times New Roman"/>
          <w:color w:val="000000" w:themeColor="text1"/>
          <w:lang w:eastAsia="ru-RU"/>
        </w:rPr>
        <w:t xml:space="preserve"> не вправе </w:t>
      </w:r>
      <w:r w:rsidRPr="00E855F9">
        <w:rPr>
          <w:rFonts w:ascii="Times New Roman" w:hAnsi="Times New Roman"/>
          <w:bCs/>
          <w:color w:val="000000" w:themeColor="text1"/>
        </w:rPr>
        <w:t>уклоняться</w:t>
      </w:r>
      <w:r w:rsidRPr="00E855F9">
        <w:rPr>
          <w:rFonts w:ascii="Times New Roman" w:eastAsia="Times New Roman" w:hAnsi="Times New Roman"/>
          <w:color w:val="000000" w:themeColor="text1"/>
          <w:lang w:eastAsia="ru-RU"/>
        </w:rPr>
        <w:t xml:space="preserve"> от получения корреспонденции. По просьбе </w:t>
      </w:r>
      <w:r w:rsidRPr="00E855F9">
        <w:rPr>
          <w:rFonts w:ascii="Times New Roman" w:eastAsia="Times New Roman" w:hAnsi="Times New Roman"/>
          <w:i/>
          <w:color w:val="000000" w:themeColor="text1"/>
          <w:lang w:eastAsia="ru-RU"/>
        </w:rPr>
        <w:t>Стороны</w:t>
      </w:r>
      <w:r w:rsidRPr="00E855F9">
        <w:rPr>
          <w:rFonts w:ascii="Times New Roman" w:eastAsia="Times New Roman" w:hAnsi="Times New Roman"/>
          <w:color w:val="000000" w:themeColor="text1"/>
          <w:lang w:eastAsia="ru-RU"/>
        </w:rPr>
        <w:t xml:space="preserve">, направившей корреспонденцию, </w:t>
      </w:r>
      <w:r w:rsidRPr="00E855F9">
        <w:rPr>
          <w:rFonts w:ascii="Times New Roman" w:eastAsia="Times New Roman" w:hAnsi="Times New Roman"/>
          <w:i/>
          <w:color w:val="000000" w:themeColor="text1"/>
          <w:lang w:eastAsia="ru-RU"/>
        </w:rPr>
        <w:t>Сторона</w:t>
      </w:r>
      <w:r w:rsidRPr="00E855F9">
        <w:rPr>
          <w:rFonts w:ascii="Times New Roman" w:eastAsia="Times New Roman" w:hAnsi="Times New Roman"/>
          <w:color w:val="000000" w:themeColor="text1"/>
          <w:lang w:eastAsia="ru-RU"/>
        </w:rPr>
        <w:t xml:space="preserve">, ее получившая, обязана оформить уведомление (отметку) о ее вручении (получении). Если </w:t>
      </w:r>
      <w:r w:rsidRPr="00E855F9">
        <w:rPr>
          <w:rFonts w:ascii="Times New Roman" w:eastAsia="Times New Roman" w:hAnsi="Times New Roman"/>
          <w:i/>
          <w:color w:val="000000" w:themeColor="text1"/>
          <w:lang w:eastAsia="ru-RU"/>
        </w:rPr>
        <w:t>Сторона</w:t>
      </w:r>
      <w:r w:rsidRPr="00E855F9">
        <w:rPr>
          <w:rFonts w:ascii="Times New Roman" w:eastAsia="Times New Roman" w:hAnsi="Times New Roman"/>
          <w:color w:val="000000" w:themeColor="text1"/>
          <w:lang w:eastAsia="ru-RU"/>
        </w:rPr>
        <w:t xml:space="preserve"> отказалась от получения корреспонденции и этот отказ зафиксирован; или, несмотря на почтовое извещение, </w:t>
      </w:r>
      <w:r w:rsidRPr="00E855F9">
        <w:rPr>
          <w:rFonts w:ascii="Times New Roman" w:eastAsia="Times New Roman" w:hAnsi="Times New Roman"/>
          <w:i/>
          <w:color w:val="000000" w:themeColor="text1"/>
          <w:lang w:eastAsia="ru-RU"/>
        </w:rPr>
        <w:t>Сторона</w:t>
      </w:r>
      <w:r w:rsidRPr="00E855F9">
        <w:rPr>
          <w:rFonts w:ascii="Times New Roman" w:eastAsia="Times New Roman" w:hAnsi="Times New Roman"/>
          <w:color w:val="000000" w:themeColor="text1"/>
          <w:lang w:eastAsia="ru-RU"/>
        </w:rPr>
        <w:t xml:space="preserve"> не явилась за получением корреспонденции, направленной в установленном порядке, о чем орган связи проинформировал </w:t>
      </w:r>
      <w:r w:rsidRPr="00E855F9">
        <w:rPr>
          <w:rFonts w:ascii="Times New Roman" w:eastAsia="Times New Roman" w:hAnsi="Times New Roman"/>
          <w:i/>
          <w:color w:val="000000" w:themeColor="text1"/>
          <w:lang w:eastAsia="ru-RU"/>
        </w:rPr>
        <w:t>Сторону</w:t>
      </w:r>
      <w:r w:rsidRPr="00E855F9">
        <w:rPr>
          <w:rFonts w:ascii="Times New Roman" w:eastAsia="Times New Roman" w:hAnsi="Times New Roman"/>
          <w:color w:val="000000" w:themeColor="text1"/>
          <w:lang w:eastAsia="ru-RU"/>
        </w:rPr>
        <w:t xml:space="preserve">, направившую корреспонденцию; или корреспонденция, направленная </w:t>
      </w:r>
      <w:r w:rsidRPr="00E855F9">
        <w:rPr>
          <w:rFonts w:ascii="Times New Roman" w:eastAsia="Times New Roman" w:hAnsi="Times New Roman"/>
          <w:i/>
          <w:color w:val="000000" w:themeColor="text1"/>
          <w:lang w:eastAsia="ru-RU"/>
        </w:rPr>
        <w:t>Стороне</w:t>
      </w:r>
      <w:r w:rsidRPr="00E855F9">
        <w:rPr>
          <w:rFonts w:ascii="Times New Roman" w:eastAsia="Times New Roman" w:hAnsi="Times New Roman"/>
          <w:color w:val="000000" w:themeColor="text1"/>
          <w:lang w:eastAsia="ru-RU"/>
        </w:rPr>
        <w:t xml:space="preserve"> по адресу, указанному в главе </w:t>
      </w:r>
      <w:r w:rsidRPr="00E855F9">
        <w:rPr>
          <w:rFonts w:ascii="Times New Roman" w:eastAsia="Times New Roman" w:hAnsi="Times New Roman"/>
          <w:color w:val="000000" w:themeColor="text1"/>
          <w:lang w:val="en-US" w:eastAsia="ru-RU"/>
        </w:rPr>
        <w:t>XV</w:t>
      </w:r>
      <w:r w:rsidRPr="00E855F9">
        <w:rPr>
          <w:rFonts w:ascii="Times New Roman" w:eastAsia="Times New Roman" w:hAnsi="Times New Roman"/>
          <w:color w:val="000000" w:themeColor="text1"/>
          <w:lang w:eastAsia="ru-RU"/>
        </w:rPr>
        <w:t xml:space="preserve"> Договора, не вручена в связи с ее отсутствием по указанному адресу, о чем орган связи проинформировал </w:t>
      </w:r>
      <w:r w:rsidRPr="00E855F9">
        <w:rPr>
          <w:rFonts w:ascii="Times New Roman" w:eastAsia="Times New Roman" w:hAnsi="Times New Roman"/>
          <w:i/>
          <w:color w:val="000000" w:themeColor="text1"/>
          <w:lang w:eastAsia="ru-RU"/>
        </w:rPr>
        <w:t>Сторону</w:t>
      </w:r>
      <w:r w:rsidRPr="00E855F9">
        <w:rPr>
          <w:rFonts w:ascii="Times New Roman" w:eastAsia="Times New Roman" w:hAnsi="Times New Roman"/>
          <w:color w:val="000000" w:themeColor="text1"/>
          <w:lang w:eastAsia="ru-RU"/>
        </w:rPr>
        <w:t xml:space="preserve">, направившую корреспонденцию, считается, что </w:t>
      </w:r>
      <w:r w:rsidRPr="00E855F9">
        <w:rPr>
          <w:rFonts w:ascii="Times New Roman" w:eastAsia="Times New Roman" w:hAnsi="Times New Roman"/>
          <w:i/>
          <w:color w:val="000000" w:themeColor="text1"/>
          <w:lang w:eastAsia="ru-RU"/>
        </w:rPr>
        <w:t>Стороной</w:t>
      </w:r>
      <w:r w:rsidRPr="00E855F9">
        <w:rPr>
          <w:rFonts w:ascii="Times New Roman" w:eastAsia="Times New Roman" w:hAnsi="Times New Roman"/>
          <w:color w:val="000000" w:themeColor="text1"/>
          <w:lang w:eastAsia="ru-RU"/>
        </w:rPr>
        <w:t xml:space="preserve">, направившей корреспонденцию, надлежащим образом соблюден порядок ее направления, установленный настоящей главой, а риск последствий неполучения направленной и не доставленной корреспонденции лежит на </w:t>
      </w:r>
      <w:r w:rsidRPr="00E855F9">
        <w:rPr>
          <w:rFonts w:ascii="Times New Roman" w:eastAsia="Times New Roman" w:hAnsi="Times New Roman"/>
          <w:i/>
          <w:color w:val="000000" w:themeColor="text1"/>
          <w:lang w:eastAsia="ru-RU"/>
        </w:rPr>
        <w:t>Стороне</w:t>
      </w:r>
      <w:r w:rsidRPr="00E855F9">
        <w:rPr>
          <w:rFonts w:ascii="Times New Roman" w:eastAsia="Times New Roman" w:hAnsi="Times New Roman"/>
          <w:color w:val="000000" w:themeColor="text1"/>
          <w:lang w:eastAsia="ru-RU"/>
        </w:rPr>
        <w:t>, в адрес которой она направлена.</w:t>
      </w:r>
    </w:p>
    <w:p w14:paraId="45668339" w14:textId="77777777" w:rsidR="00A07317" w:rsidRPr="00E855F9" w:rsidRDefault="00A07317" w:rsidP="00A07317">
      <w:pPr>
        <w:numPr>
          <w:ilvl w:val="1"/>
          <w:numId w:val="10"/>
        </w:numPr>
        <w:shd w:val="clear" w:color="auto" w:fill="FFFFFF"/>
        <w:jc w:val="both"/>
        <w:rPr>
          <w:rFonts w:ascii="Times New Roman" w:eastAsia="Times New Roman" w:hAnsi="Times New Roman"/>
          <w:b/>
          <w:color w:val="000000" w:themeColor="text1"/>
          <w:lang w:eastAsia="ru-RU"/>
        </w:rPr>
      </w:pPr>
      <w:r w:rsidRPr="00E855F9">
        <w:rPr>
          <w:rFonts w:ascii="Times New Roman" w:eastAsia="Times New Roman" w:hAnsi="Times New Roman"/>
          <w:color w:val="000000" w:themeColor="text1"/>
          <w:lang w:eastAsia="ru-RU"/>
        </w:rPr>
        <w:t xml:space="preserve">Каждая </w:t>
      </w:r>
      <w:r w:rsidRPr="00E855F9">
        <w:rPr>
          <w:rFonts w:ascii="Times New Roman" w:eastAsia="Times New Roman" w:hAnsi="Times New Roman"/>
          <w:i/>
          <w:color w:val="000000" w:themeColor="text1"/>
          <w:lang w:eastAsia="ru-RU"/>
        </w:rPr>
        <w:t>Сторона</w:t>
      </w:r>
      <w:r w:rsidRPr="00E855F9">
        <w:rPr>
          <w:rFonts w:ascii="Times New Roman" w:eastAsia="Times New Roman" w:hAnsi="Times New Roman"/>
          <w:color w:val="000000" w:themeColor="text1"/>
          <w:lang w:eastAsia="ru-RU"/>
        </w:rPr>
        <w:t xml:space="preserve"> вправе изменить свой адрес для </w:t>
      </w:r>
      <w:r w:rsidRPr="00E855F9">
        <w:rPr>
          <w:rFonts w:ascii="Times New Roman" w:hAnsi="Times New Roman"/>
          <w:bCs/>
          <w:color w:val="000000" w:themeColor="text1"/>
        </w:rPr>
        <w:t>направления</w:t>
      </w:r>
      <w:r w:rsidRPr="00E855F9">
        <w:rPr>
          <w:rFonts w:ascii="Times New Roman" w:eastAsia="Times New Roman" w:hAnsi="Times New Roman"/>
          <w:color w:val="000000" w:themeColor="text1"/>
          <w:lang w:eastAsia="ru-RU"/>
        </w:rPr>
        <w:t xml:space="preserve"> корреспонденции, при этом уведомление другой </w:t>
      </w:r>
      <w:r w:rsidRPr="00E855F9">
        <w:rPr>
          <w:rFonts w:ascii="Times New Roman" w:eastAsia="Times New Roman" w:hAnsi="Times New Roman"/>
          <w:i/>
          <w:color w:val="000000" w:themeColor="text1"/>
          <w:lang w:eastAsia="ru-RU"/>
        </w:rPr>
        <w:t>Стороне</w:t>
      </w:r>
      <w:r w:rsidRPr="00E855F9">
        <w:rPr>
          <w:rFonts w:ascii="Times New Roman" w:eastAsia="Times New Roman" w:hAnsi="Times New Roman"/>
          <w:color w:val="000000" w:themeColor="text1"/>
          <w:lang w:eastAsia="ru-RU"/>
        </w:rPr>
        <w:t xml:space="preserve"> о таком изменении должно быть вручено с учетом правил настоящей главы. При отсутствии такого уведомления корреспонденция направляется по адресу, указанному в главе </w:t>
      </w:r>
      <w:r w:rsidRPr="00E855F9">
        <w:rPr>
          <w:rFonts w:ascii="Times New Roman" w:eastAsia="Times New Roman" w:hAnsi="Times New Roman"/>
          <w:color w:val="000000" w:themeColor="text1"/>
          <w:lang w:val="en-US" w:eastAsia="ru-RU"/>
        </w:rPr>
        <w:t>XV</w:t>
      </w:r>
      <w:r w:rsidRPr="00E855F9">
        <w:rPr>
          <w:rFonts w:ascii="Times New Roman" w:eastAsia="Times New Roman" w:hAnsi="Times New Roman"/>
          <w:color w:val="000000" w:themeColor="text1"/>
          <w:lang w:eastAsia="ru-RU"/>
        </w:rPr>
        <w:t xml:space="preserve"> Договора в качестве почтового, и считается доставленной, хотя бы </w:t>
      </w:r>
      <w:r w:rsidRPr="00E855F9">
        <w:rPr>
          <w:rFonts w:ascii="Times New Roman" w:eastAsia="Times New Roman" w:hAnsi="Times New Roman"/>
          <w:i/>
          <w:color w:val="000000" w:themeColor="text1"/>
          <w:lang w:eastAsia="ru-RU"/>
        </w:rPr>
        <w:t>Сторона</w:t>
      </w:r>
      <w:r w:rsidRPr="00E855F9">
        <w:rPr>
          <w:rFonts w:ascii="Times New Roman" w:eastAsia="Times New Roman" w:hAnsi="Times New Roman"/>
          <w:color w:val="000000" w:themeColor="text1"/>
          <w:lang w:eastAsia="ru-RU"/>
        </w:rPr>
        <w:t xml:space="preserve"> по данному адресу не находилась.</w:t>
      </w:r>
    </w:p>
    <w:p w14:paraId="08C4F302" w14:textId="77777777" w:rsidR="00A07317" w:rsidRPr="006D74F0" w:rsidRDefault="00A07317" w:rsidP="00A07317">
      <w:pPr>
        <w:numPr>
          <w:ilvl w:val="1"/>
          <w:numId w:val="10"/>
        </w:numPr>
        <w:shd w:val="clear" w:color="auto" w:fill="FFFFFF"/>
        <w:jc w:val="both"/>
        <w:rPr>
          <w:rFonts w:ascii="Times New Roman" w:eastAsia="Times New Roman" w:hAnsi="Times New Roman"/>
          <w:b/>
          <w:color w:val="000000" w:themeColor="text1"/>
          <w:lang w:eastAsia="ru-RU"/>
        </w:rPr>
      </w:pPr>
      <w:r w:rsidRPr="00005A25">
        <w:rPr>
          <w:rFonts w:ascii="Times New Roman" w:eastAsia="Times New Roman" w:hAnsi="Times New Roman"/>
          <w:color w:val="000000" w:themeColor="text1"/>
          <w:lang w:val="fr-FR" w:eastAsia="ru-RU"/>
        </w:rPr>
        <w:t xml:space="preserve">Каждая </w:t>
      </w:r>
      <w:r w:rsidRPr="00005A25">
        <w:rPr>
          <w:rFonts w:ascii="Times New Roman" w:eastAsia="Times New Roman" w:hAnsi="Times New Roman"/>
          <w:i/>
          <w:color w:val="000000" w:themeColor="text1"/>
          <w:lang w:eastAsia="ru-RU"/>
        </w:rPr>
        <w:t>С</w:t>
      </w:r>
      <w:r w:rsidRPr="00005A25">
        <w:rPr>
          <w:rFonts w:ascii="Times New Roman" w:eastAsia="Times New Roman" w:hAnsi="Times New Roman"/>
          <w:i/>
          <w:color w:val="000000" w:themeColor="text1"/>
          <w:lang w:val="fr-FR" w:eastAsia="ru-RU"/>
        </w:rPr>
        <w:t>торона</w:t>
      </w:r>
      <w:r w:rsidRPr="00005A25">
        <w:rPr>
          <w:rFonts w:ascii="Times New Roman" w:eastAsia="Times New Roman" w:hAnsi="Times New Roman"/>
          <w:color w:val="000000" w:themeColor="text1"/>
          <w:lang w:val="fr-FR" w:eastAsia="ru-RU"/>
        </w:rPr>
        <w:t xml:space="preserve"> обязуется подписывать и </w:t>
      </w:r>
      <w:r w:rsidRPr="00005A25">
        <w:rPr>
          <w:rFonts w:ascii="Times New Roman" w:hAnsi="Times New Roman"/>
          <w:bCs/>
          <w:color w:val="000000" w:themeColor="text1"/>
        </w:rPr>
        <w:t>передавать</w:t>
      </w:r>
      <w:r w:rsidRPr="00005A25">
        <w:rPr>
          <w:rFonts w:ascii="Times New Roman" w:eastAsia="Times New Roman" w:hAnsi="Times New Roman"/>
          <w:color w:val="000000" w:themeColor="text1"/>
          <w:lang w:val="fr-FR" w:eastAsia="ru-RU"/>
        </w:rPr>
        <w:t xml:space="preserve"> другой </w:t>
      </w:r>
      <w:r w:rsidRPr="00005A25">
        <w:rPr>
          <w:rFonts w:ascii="Times New Roman" w:eastAsia="Times New Roman" w:hAnsi="Times New Roman"/>
          <w:i/>
          <w:color w:val="000000" w:themeColor="text1"/>
          <w:lang w:eastAsia="ru-RU"/>
        </w:rPr>
        <w:t>С</w:t>
      </w:r>
      <w:r w:rsidRPr="00005A25">
        <w:rPr>
          <w:rFonts w:ascii="Times New Roman" w:eastAsia="Times New Roman" w:hAnsi="Times New Roman"/>
          <w:i/>
          <w:color w:val="000000" w:themeColor="text1"/>
          <w:lang w:val="fr-FR" w:eastAsia="ru-RU"/>
        </w:rPr>
        <w:t>тороне</w:t>
      </w:r>
      <w:r w:rsidRPr="00005A25">
        <w:rPr>
          <w:rFonts w:ascii="Times New Roman" w:eastAsia="Times New Roman" w:hAnsi="Times New Roman"/>
          <w:color w:val="000000" w:themeColor="text1"/>
          <w:lang w:val="fr-FR" w:eastAsia="ru-RU"/>
        </w:rPr>
        <w:t xml:space="preserve"> любые документы, необходимость в которых возникает для </w:t>
      </w:r>
      <w:r w:rsidRPr="00005A25">
        <w:rPr>
          <w:rFonts w:ascii="Times New Roman" w:eastAsia="Times New Roman" w:hAnsi="Times New Roman"/>
          <w:color w:val="000000" w:themeColor="text1"/>
          <w:lang w:eastAsia="ru-RU"/>
        </w:rPr>
        <w:t xml:space="preserve">исполнения </w:t>
      </w:r>
      <w:r w:rsidRPr="00005A25">
        <w:rPr>
          <w:rFonts w:ascii="Times New Roman" w:eastAsia="Times New Roman" w:hAnsi="Times New Roman"/>
          <w:color w:val="000000" w:themeColor="text1"/>
          <w:lang w:val="fr-FR" w:eastAsia="ru-RU"/>
        </w:rPr>
        <w:t>условий Договора</w:t>
      </w:r>
      <w:r w:rsidRPr="00005A25">
        <w:rPr>
          <w:rFonts w:ascii="Times New Roman" w:eastAsia="Times New Roman" w:hAnsi="Times New Roman"/>
          <w:color w:val="000000" w:themeColor="text1"/>
          <w:lang w:eastAsia="ru-RU"/>
        </w:rPr>
        <w:t>, если передача таких документов или содержащейся в них информации не противоречит требованиям Законодательства</w:t>
      </w:r>
      <w:r w:rsidRPr="00005A25">
        <w:rPr>
          <w:rFonts w:ascii="Times New Roman" w:eastAsia="Times New Roman" w:hAnsi="Times New Roman"/>
          <w:color w:val="000000" w:themeColor="text1"/>
          <w:lang w:val="fr-FR" w:eastAsia="ru-RU"/>
        </w:rPr>
        <w:t>.</w:t>
      </w:r>
    </w:p>
    <w:p w14:paraId="06AB4A47" w14:textId="77777777" w:rsidR="00A07317" w:rsidRDefault="00A07317" w:rsidP="00A07317">
      <w:pPr>
        <w:keepNext/>
        <w:tabs>
          <w:tab w:val="num" w:pos="1440"/>
        </w:tabs>
        <w:jc w:val="center"/>
        <w:outlineLvl w:val="0"/>
        <w:rPr>
          <w:rFonts w:ascii="Times New Roman" w:eastAsia="Times New Roman" w:hAnsi="Times New Roman"/>
          <w:b/>
          <w:color w:val="000000" w:themeColor="text1"/>
          <w:lang w:eastAsia="ru-RU"/>
        </w:rPr>
      </w:pPr>
    </w:p>
    <w:p w14:paraId="744D4242" w14:textId="77777777" w:rsidR="00484E77" w:rsidRDefault="00A07317" w:rsidP="00A07317">
      <w:pPr>
        <w:keepNext/>
        <w:tabs>
          <w:tab w:val="num" w:pos="1440"/>
        </w:tabs>
        <w:jc w:val="center"/>
        <w:outlineLvl w:val="0"/>
        <w:rPr>
          <w:rFonts w:ascii="Times New Roman" w:eastAsia="Times New Roman" w:hAnsi="Times New Roman"/>
          <w:b/>
          <w:color w:val="000000" w:themeColor="text1"/>
          <w:lang w:eastAsia="ru-RU"/>
        </w:rPr>
      </w:pPr>
      <w:r w:rsidRPr="00E855F9">
        <w:rPr>
          <w:rFonts w:ascii="Times New Roman" w:eastAsia="Times New Roman" w:hAnsi="Times New Roman"/>
          <w:b/>
          <w:color w:val="000000" w:themeColor="text1"/>
          <w:lang w:eastAsia="ru-RU"/>
        </w:rPr>
        <w:t xml:space="preserve">Глава </w:t>
      </w:r>
      <w:r w:rsidRPr="007A7038">
        <w:rPr>
          <w:rFonts w:ascii="Times New Roman" w:eastAsia="Times New Roman" w:hAnsi="Times New Roman"/>
          <w:b/>
          <w:color w:val="000000" w:themeColor="text1"/>
          <w:lang w:eastAsia="ru-RU"/>
        </w:rPr>
        <w:t>XI</w:t>
      </w:r>
      <w:r w:rsidRPr="00E855F9">
        <w:rPr>
          <w:rFonts w:ascii="Times New Roman" w:eastAsia="Times New Roman" w:hAnsi="Times New Roman"/>
          <w:b/>
          <w:color w:val="000000" w:themeColor="text1"/>
          <w:lang w:eastAsia="ru-RU"/>
        </w:rPr>
        <w:t>I</w:t>
      </w:r>
      <w:r w:rsidR="007A7038">
        <w:rPr>
          <w:rFonts w:ascii="Times New Roman" w:eastAsia="Times New Roman" w:hAnsi="Times New Roman"/>
          <w:b/>
          <w:color w:val="000000" w:themeColor="text1"/>
          <w:lang w:eastAsia="ru-RU"/>
        </w:rPr>
        <w:t>.</w:t>
      </w:r>
      <w:r w:rsidR="00484E77" w:rsidRPr="00484E77">
        <w:rPr>
          <w:rFonts w:ascii="Times New Roman" w:eastAsia="Times New Roman" w:hAnsi="Times New Roman"/>
          <w:b/>
          <w:color w:val="000000" w:themeColor="text1"/>
          <w:lang w:eastAsia="ru-RU"/>
        </w:rPr>
        <w:t xml:space="preserve"> </w:t>
      </w:r>
      <w:r w:rsidR="00484E77">
        <w:rPr>
          <w:rFonts w:ascii="Times New Roman" w:eastAsia="Times New Roman" w:hAnsi="Times New Roman"/>
          <w:b/>
          <w:color w:val="000000" w:themeColor="text1"/>
          <w:lang w:eastAsia="ru-RU"/>
        </w:rPr>
        <w:t>Заверения об обстоятельствах</w:t>
      </w:r>
      <w:r w:rsidRPr="00E855F9">
        <w:rPr>
          <w:rFonts w:ascii="Times New Roman" w:eastAsia="Times New Roman" w:hAnsi="Times New Roman"/>
          <w:b/>
          <w:color w:val="000000" w:themeColor="text1"/>
          <w:lang w:eastAsia="ru-RU"/>
        </w:rPr>
        <w:t>.</w:t>
      </w:r>
    </w:p>
    <w:p w14:paraId="52F3CE38" w14:textId="77777777" w:rsidR="00D52D19" w:rsidRPr="007A7038" w:rsidRDefault="00D52D19" w:rsidP="007A7038">
      <w:pPr>
        <w:shd w:val="clear" w:color="auto" w:fill="FFFFFF"/>
        <w:ind w:left="709"/>
        <w:jc w:val="both"/>
        <w:rPr>
          <w:rFonts w:ascii="Times New Roman" w:hAnsi="Times New Roman"/>
        </w:rPr>
      </w:pPr>
      <w:bookmarkStart w:id="54" w:name="_Ref85707217"/>
    </w:p>
    <w:p w14:paraId="6E3B1814" w14:textId="77777777" w:rsidR="00D52D19" w:rsidRPr="00D52D19" w:rsidRDefault="00D52D19" w:rsidP="00AB3830">
      <w:pPr>
        <w:pStyle w:val="aff0"/>
        <w:numPr>
          <w:ilvl w:val="1"/>
          <w:numId w:val="34"/>
        </w:numPr>
        <w:autoSpaceDE w:val="0"/>
        <w:autoSpaceDN w:val="0"/>
        <w:adjustRightInd w:val="0"/>
        <w:jc w:val="both"/>
        <w:rPr>
          <w:rFonts w:ascii="Times New Roman" w:hAnsi="Times New Roman"/>
        </w:rPr>
      </w:pPr>
      <w:bookmarkStart w:id="55" w:name="_Ref102556811"/>
      <w:r w:rsidRPr="00D52D19">
        <w:rPr>
          <w:rFonts w:ascii="Times New Roman" w:hAnsi="Times New Roman"/>
        </w:rPr>
        <w:t xml:space="preserve">Каждая </w:t>
      </w:r>
      <w:r w:rsidRPr="007A7038">
        <w:rPr>
          <w:rFonts w:ascii="Times New Roman" w:hAnsi="Times New Roman"/>
          <w:i/>
          <w:lang w:val="en-US"/>
        </w:rPr>
        <w:t>C</w:t>
      </w:r>
      <w:proofErr w:type="spellStart"/>
      <w:r w:rsidRPr="007A7038">
        <w:rPr>
          <w:rFonts w:ascii="Times New Roman" w:hAnsi="Times New Roman"/>
          <w:i/>
        </w:rPr>
        <w:t>торона</w:t>
      </w:r>
      <w:proofErr w:type="spellEnd"/>
      <w:r w:rsidRPr="00D52D19">
        <w:rPr>
          <w:rFonts w:ascii="Times New Roman" w:hAnsi="Times New Roman"/>
        </w:rPr>
        <w:t xml:space="preserve"> гарантирует другой </w:t>
      </w:r>
      <w:r w:rsidRPr="007A7038">
        <w:rPr>
          <w:rFonts w:ascii="Times New Roman" w:hAnsi="Times New Roman"/>
          <w:i/>
        </w:rPr>
        <w:t>Стороне</w:t>
      </w:r>
      <w:r w:rsidRPr="00D52D19">
        <w:rPr>
          <w:rFonts w:ascii="Times New Roman" w:hAnsi="Times New Roman"/>
        </w:rPr>
        <w:t>, что:</w:t>
      </w:r>
      <w:bookmarkEnd w:id="54"/>
      <w:bookmarkEnd w:id="55"/>
    </w:p>
    <w:p w14:paraId="6C179A05" w14:textId="77777777" w:rsidR="00D52D19" w:rsidRPr="007A7038" w:rsidRDefault="00D52D19" w:rsidP="007A7038">
      <w:pPr>
        <w:pStyle w:val="a"/>
      </w:pPr>
      <w:r w:rsidRPr="007A7038">
        <w:rPr>
          <w:i/>
        </w:rPr>
        <w:t>Сторона</w:t>
      </w:r>
      <w:r w:rsidRPr="007A7038">
        <w:t xml:space="preserve"> вправе заключать и исполнять Договор;</w:t>
      </w:r>
    </w:p>
    <w:p w14:paraId="607C9B3D" w14:textId="77777777" w:rsidR="00D52D19" w:rsidRPr="00D52D19" w:rsidRDefault="00D52D19" w:rsidP="007A7038">
      <w:pPr>
        <w:pStyle w:val="a"/>
        <w:rPr>
          <w:szCs w:val="24"/>
        </w:rPr>
      </w:pPr>
      <w:r w:rsidRPr="00D52D19">
        <w:rPr>
          <w:szCs w:val="24"/>
        </w:rPr>
        <w:t xml:space="preserve">заключение и/или исполнение </w:t>
      </w:r>
      <w:r w:rsidRPr="007A7038">
        <w:rPr>
          <w:i/>
          <w:szCs w:val="24"/>
        </w:rPr>
        <w:t>Стороной</w:t>
      </w:r>
      <w:r w:rsidRPr="00D52D19">
        <w:rPr>
          <w:szCs w:val="24"/>
        </w:rPr>
        <w:t xml:space="preserve"> Договора не противоречит прямо или косвенно никаким законам, постановлениям, указам, прочим нормативным актам, актам органам государственной власти и/или местного самоуправления, локальным нормативным актам </w:t>
      </w:r>
      <w:r w:rsidRPr="007A7038">
        <w:rPr>
          <w:i/>
          <w:szCs w:val="24"/>
        </w:rPr>
        <w:t>Стороны</w:t>
      </w:r>
      <w:r w:rsidRPr="00D52D19">
        <w:rPr>
          <w:szCs w:val="24"/>
        </w:rPr>
        <w:t>, судебным решениям;</w:t>
      </w:r>
    </w:p>
    <w:p w14:paraId="275C62E1" w14:textId="77777777" w:rsidR="00D52D19" w:rsidRPr="00D52D19" w:rsidRDefault="00D52D19" w:rsidP="007A7038">
      <w:pPr>
        <w:pStyle w:val="a"/>
        <w:rPr>
          <w:szCs w:val="24"/>
        </w:rPr>
      </w:pPr>
      <w:r w:rsidRPr="007A7038">
        <w:rPr>
          <w:i/>
          <w:szCs w:val="24"/>
        </w:rPr>
        <w:lastRenderedPageBreak/>
        <w:t>Стороной</w:t>
      </w:r>
      <w:r w:rsidRPr="00D52D19">
        <w:rPr>
          <w:szCs w:val="24"/>
        </w:rPr>
        <w:t xml:space="preserve">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w:t>
      </w:r>
      <w:r w:rsidR="007C2389">
        <w:rPr>
          <w:szCs w:val="24"/>
        </w:rPr>
        <w:t>З</w:t>
      </w:r>
      <w:r w:rsidRPr="00D52D19">
        <w:rPr>
          <w:szCs w:val="24"/>
        </w:rPr>
        <w:t xml:space="preserve">аконодательством или учредительными документами </w:t>
      </w:r>
      <w:r w:rsidRPr="007A7038">
        <w:rPr>
          <w:i/>
          <w:szCs w:val="24"/>
        </w:rPr>
        <w:t>Стороны</w:t>
      </w:r>
      <w:r w:rsidRPr="00D52D19">
        <w:rPr>
          <w:szCs w:val="24"/>
        </w:rPr>
        <w:t>, включая одобрение сделки с заинтересованностью, одобрение крупной сделки);</w:t>
      </w:r>
    </w:p>
    <w:p w14:paraId="1E4A24E9" w14:textId="77777777" w:rsidR="00D52D19" w:rsidRPr="00D52D19" w:rsidRDefault="00D52D19" w:rsidP="007A7038">
      <w:pPr>
        <w:pStyle w:val="a"/>
        <w:rPr>
          <w:szCs w:val="24"/>
        </w:rPr>
      </w:pPr>
      <w:r w:rsidRPr="007A7038">
        <w:rPr>
          <w:i/>
          <w:szCs w:val="24"/>
        </w:rPr>
        <w:t>Сторона</w:t>
      </w:r>
      <w:r w:rsidRPr="00D52D19">
        <w:rPr>
          <w:szCs w:val="24"/>
        </w:rPr>
        <w:t xml:space="preserve"> не контролируется лицами, включенными в перечень лиц, указанный в постановлении Правительства Российской Федерации от 01.11.2018 № 1300 «О мерах по реализации Указа Президента Российской Федерации от 22.10.2018 № 592», а также что ни </w:t>
      </w:r>
      <w:r w:rsidRPr="007A7038">
        <w:rPr>
          <w:i/>
          <w:szCs w:val="24"/>
        </w:rPr>
        <w:t>Сторона</w:t>
      </w:r>
      <w:r w:rsidRPr="00D52D19">
        <w:rPr>
          <w:szCs w:val="24"/>
        </w:rPr>
        <w:t xml:space="preserve">, ни лицо </w:t>
      </w:r>
      <w:r w:rsidRPr="007A7038">
        <w:rPr>
          <w:i/>
          <w:szCs w:val="24"/>
        </w:rPr>
        <w:t>Стороны</w:t>
      </w:r>
      <w:r w:rsidRPr="00D52D19">
        <w:rPr>
          <w:szCs w:val="24"/>
        </w:rPr>
        <w:t xml:space="preserve">, подписавшее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 </w:t>
      </w:r>
    </w:p>
    <w:p w14:paraId="1D76C9F3" w14:textId="77777777" w:rsidR="00D52D19" w:rsidRPr="00D52D19" w:rsidRDefault="00D52D19" w:rsidP="007A7038">
      <w:pPr>
        <w:pStyle w:val="a"/>
        <w:rPr>
          <w:szCs w:val="24"/>
        </w:rPr>
      </w:pPr>
      <w:r w:rsidRPr="00D52D19">
        <w:rPr>
          <w:szCs w:val="24"/>
        </w:rPr>
        <w:t xml:space="preserve">в случае включения </w:t>
      </w:r>
      <w:r w:rsidRPr="007A7038">
        <w:rPr>
          <w:i/>
          <w:szCs w:val="24"/>
        </w:rPr>
        <w:t>Стороны</w:t>
      </w:r>
      <w:r w:rsidRPr="00D52D19">
        <w:rPr>
          <w:szCs w:val="24"/>
        </w:rPr>
        <w:t xml:space="preserve">, ее единоличных исполнительных органов, иных лиц, действующих от ее имени, или лиц, которые ее контролируют, в перечни лиц, в отношении которых применяются специальные экономические меры в соответствии с какими-либо актами Президента Российской Федерации или Правительства Российской Федерации, </w:t>
      </w:r>
      <w:r w:rsidRPr="007A7038">
        <w:rPr>
          <w:i/>
          <w:szCs w:val="24"/>
        </w:rPr>
        <w:t>Сторона</w:t>
      </w:r>
      <w:r w:rsidRPr="00D52D19">
        <w:rPr>
          <w:szCs w:val="24"/>
        </w:rPr>
        <w:t xml:space="preserve"> незамедлительно информирует об этом другую </w:t>
      </w:r>
      <w:r w:rsidRPr="007A7038">
        <w:rPr>
          <w:i/>
          <w:szCs w:val="24"/>
        </w:rPr>
        <w:t>Сторону</w:t>
      </w:r>
      <w:r w:rsidRPr="00D52D19">
        <w:rPr>
          <w:szCs w:val="24"/>
        </w:rPr>
        <w:t>;</w:t>
      </w:r>
    </w:p>
    <w:p w14:paraId="712E37CE" w14:textId="77777777" w:rsidR="00D52D19" w:rsidRPr="00D52D19" w:rsidRDefault="00D52D19" w:rsidP="007A7038">
      <w:pPr>
        <w:pStyle w:val="a"/>
        <w:rPr>
          <w:szCs w:val="24"/>
        </w:rPr>
      </w:pPr>
      <w:r w:rsidRPr="00D52D19">
        <w:rPr>
          <w:szCs w:val="24"/>
        </w:rPr>
        <w:t xml:space="preserve">если специальной нормой части второй Гражданского кодекса Российской Федерации не установлено иное, не предоставление одной из </w:t>
      </w:r>
      <w:r w:rsidRPr="007A7038">
        <w:rPr>
          <w:i/>
          <w:szCs w:val="24"/>
        </w:rPr>
        <w:t>Сторон</w:t>
      </w:r>
      <w:r w:rsidRPr="00D52D19">
        <w:rPr>
          <w:szCs w:val="24"/>
        </w:rPr>
        <w:t xml:space="preserve"> указанной в настоящем подпункте информации, а равно получение одной из </w:t>
      </w:r>
      <w:r w:rsidRPr="007A7038">
        <w:rPr>
          <w:i/>
          <w:szCs w:val="24"/>
        </w:rPr>
        <w:t>Стороной</w:t>
      </w:r>
      <w:r w:rsidRPr="00D52D19">
        <w:rPr>
          <w:szCs w:val="24"/>
        </w:rPr>
        <w:t xml:space="preserve"> соответствующей информации о включении другой </w:t>
      </w:r>
      <w:r w:rsidRPr="007A7038">
        <w:rPr>
          <w:i/>
          <w:szCs w:val="24"/>
        </w:rPr>
        <w:t>Стороны</w:t>
      </w:r>
      <w:r w:rsidRPr="00D52D19">
        <w:rPr>
          <w:szCs w:val="24"/>
        </w:rPr>
        <w:t>,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от исполнения Договора. Договор считается расторгнутым с даты получения соответствующего письменного уведомления, если более поздняя дата не будет установлена в уведомлении;</w:t>
      </w:r>
    </w:p>
    <w:p w14:paraId="151FD373" w14:textId="77777777" w:rsidR="00D52D19" w:rsidRPr="00D52D19" w:rsidRDefault="00D52D19" w:rsidP="007A7038">
      <w:pPr>
        <w:pStyle w:val="a"/>
        <w:rPr>
          <w:szCs w:val="24"/>
        </w:rPr>
      </w:pPr>
      <w:r w:rsidRPr="00D52D19">
        <w:rPr>
          <w:szCs w:val="24"/>
        </w:rPr>
        <w:t xml:space="preserve">факт включения </w:t>
      </w:r>
      <w:r w:rsidRPr="007A7038">
        <w:rPr>
          <w:i/>
          <w:szCs w:val="24"/>
        </w:rPr>
        <w:t>Стороны</w:t>
      </w:r>
      <w:r w:rsidRPr="00D52D19">
        <w:rPr>
          <w:szCs w:val="24"/>
        </w:rPr>
        <w:t xml:space="preserve">,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w:t>
      </w:r>
      <w:r w:rsidRPr="007A7038">
        <w:rPr>
          <w:i/>
          <w:szCs w:val="24"/>
        </w:rPr>
        <w:t>Стороны</w:t>
      </w:r>
      <w:r w:rsidRPr="00D52D19">
        <w:rPr>
          <w:szCs w:val="24"/>
        </w:rPr>
        <w:t>.</w:t>
      </w:r>
    </w:p>
    <w:p w14:paraId="00FF8EC4" w14:textId="5ADDD643" w:rsidR="00D52D19" w:rsidRPr="00D52D19" w:rsidRDefault="00D52D19" w:rsidP="00AB3830">
      <w:pPr>
        <w:pStyle w:val="aff0"/>
        <w:numPr>
          <w:ilvl w:val="1"/>
          <w:numId w:val="34"/>
        </w:numPr>
        <w:autoSpaceDE w:val="0"/>
        <w:autoSpaceDN w:val="0"/>
        <w:adjustRightInd w:val="0"/>
        <w:jc w:val="both"/>
        <w:rPr>
          <w:rFonts w:ascii="Times New Roman" w:hAnsi="Times New Roman"/>
        </w:rPr>
      </w:pPr>
      <w:bookmarkStart w:id="56" w:name="_Ref85707223"/>
      <w:r w:rsidRPr="00D52D19">
        <w:rPr>
          <w:rFonts w:ascii="Times New Roman" w:hAnsi="Times New Roman"/>
          <w:i/>
        </w:rPr>
        <w:t>Суб</w:t>
      </w:r>
      <w:r w:rsidR="007A7038">
        <w:rPr>
          <w:rFonts w:ascii="Times New Roman" w:hAnsi="Times New Roman"/>
          <w:i/>
        </w:rPr>
        <w:t>а</w:t>
      </w:r>
      <w:r w:rsidRPr="00D52D19">
        <w:rPr>
          <w:rFonts w:ascii="Times New Roman" w:hAnsi="Times New Roman"/>
          <w:i/>
        </w:rPr>
        <w:t>рендатор</w:t>
      </w:r>
      <w:r w:rsidRPr="00D52D19">
        <w:rPr>
          <w:rFonts w:ascii="Times New Roman" w:hAnsi="Times New Roman"/>
        </w:rPr>
        <w:t xml:space="preserve"> гарантирует, что обладает достаточными материально-техническими ресурсами, позволяющими ему исполнить свои обязательства по Договору надлежащим образом; он обладает полной правоспособностью; в отношении него не проводится процедура ликвидации; арбитражным судом в отношении него не возбуждено дело о несостоятельности (банкротстве). Сокрытие </w:t>
      </w:r>
      <w:r w:rsidR="007A7038">
        <w:rPr>
          <w:rFonts w:ascii="Times New Roman" w:hAnsi="Times New Roman"/>
          <w:i/>
        </w:rPr>
        <w:t>Суб</w:t>
      </w:r>
      <w:r w:rsidR="00A15423">
        <w:rPr>
          <w:rFonts w:ascii="Times New Roman" w:hAnsi="Times New Roman"/>
          <w:i/>
        </w:rPr>
        <w:t>а</w:t>
      </w:r>
      <w:r w:rsidRPr="007A7038">
        <w:rPr>
          <w:rFonts w:ascii="Times New Roman" w:hAnsi="Times New Roman"/>
          <w:i/>
        </w:rPr>
        <w:t>рендатором</w:t>
      </w:r>
      <w:r w:rsidRPr="00D52D19">
        <w:rPr>
          <w:rFonts w:ascii="Times New Roman" w:hAnsi="Times New Roman"/>
        </w:rPr>
        <w:t xml:space="preserve"> указанной информации является существенным нарушением Договора и основанием для его досрочного расторжения </w:t>
      </w:r>
      <w:r w:rsidRPr="007A7038">
        <w:rPr>
          <w:rFonts w:ascii="Times New Roman" w:hAnsi="Times New Roman"/>
          <w:i/>
        </w:rPr>
        <w:t>Арендат</w:t>
      </w:r>
      <w:r w:rsidR="007A7038" w:rsidRPr="007A7038">
        <w:rPr>
          <w:rFonts w:ascii="Times New Roman" w:hAnsi="Times New Roman"/>
          <w:i/>
        </w:rPr>
        <w:t>оро</w:t>
      </w:r>
      <w:r w:rsidRPr="007A7038">
        <w:rPr>
          <w:rFonts w:ascii="Times New Roman" w:hAnsi="Times New Roman"/>
          <w:i/>
        </w:rPr>
        <w:t>м</w:t>
      </w:r>
      <w:r w:rsidRPr="00D52D19">
        <w:rPr>
          <w:rFonts w:ascii="Times New Roman" w:hAnsi="Times New Roman"/>
        </w:rPr>
        <w:t xml:space="preserve"> во внесудебном порядке.</w:t>
      </w:r>
      <w:bookmarkEnd w:id="56"/>
      <w:r w:rsidR="005F1353">
        <w:rPr>
          <w:rFonts w:ascii="Times New Roman" w:hAnsi="Times New Roman"/>
        </w:rPr>
        <w:t xml:space="preserve"> </w:t>
      </w:r>
      <w:r w:rsidR="005F1353" w:rsidRPr="001C3927">
        <w:rPr>
          <w:rFonts w:ascii="Times New Roman" w:hAnsi="Times New Roman"/>
          <w:i/>
        </w:rPr>
        <w:t xml:space="preserve">Субарендатор </w:t>
      </w:r>
      <w:r w:rsidR="005F1353">
        <w:rPr>
          <w:rFonts w:ascii="Times New Roman" w:hAnsi="Times New Roman"/>
        </w:rPr>
        <w:t xml:space="preserve">также гарантирует бесперебойное функционирование Объектов для обслуживания пользователей </w:t>
      </w:r>
      <w:r w:rsidR="00CF28C0">
        <w:rPr>
          <w:rFonts w:ascii="Times New Roman" w:hAnsi="Times New Roman"/>
        </w:rPr>
        <w:t xml:space="preserve">Автомобильной дороги </w:t>
      </w:r>
      <w:r w:rsidR="00B93CCF" w:rsidRPr="00B93CCF">
        <w:rPr>
          <w:rFonts w:ascii="Times New Roman" w:hAnsi="Times New Roman"/>
          <w:bCs/>
        </w:rPr>
        <w:t>М-12</w:t>
      </w:r>
      <w:r w:rsidR="005F1353">
        <w:rPr>
          <w:rFonts w:ascii="Times New Roman" w:hAnsi="Times New Roman"/>
        </w:rPr>
        <w:t>, за исключением периодов выполнения работ по планово-техническому обслуживанию. При этом общий срок прекращения обслуживания пользователей</w:t>
      </w:r>
      <w:r w:rsidR="00CF28C0">
        <w:rPr>
          <w:rFonts w:ascii="Times New Roman" w:hAnsi="Times New Roman"/>
        </w:rPr>
        <w:t xml:space="preserve"> Автомобильной дороги</w:t>
      </w:r>
      <w:r w:rsidR="009155D1">
        <w:rPr>
          <w:rFonts w:ascii="Times New Roman" w:hAnsi="Times New Roman"/>
        </w:rPr>
        <w:t xml:space="preserve"> </w:t>
      </w:r>
      <w:r w:rsidR="00B93CCF" w:rsidRPr="00B93CCF">
        <w:rPr>
          <w:rFonts w:ascii="Times New Roman" w:hAnsi="Times New Roman"/>
          <w:bCs/>
        </w:rPr>
        <w:t xml:space="preserve">М-12 </w:t>
      </w:r>
      <w:r w:rsidR="009155D1">
        <w:rPr>
          <w:rFonts w:ascii="Times New Roman" w:hAnsi="Times New Roman"/>
        </w:rPr>
        <w:t>по этим основаниям, с учетом положений п</w:t>
      </w:r>
      <w:r w:rsidR="009C4208">
        <w:rPr>
          <w:rFonts w:ascii="Times New Roman" w:hAnsi="Times New Roman"/>
        </w:rPr>
        <w:t>ункта</w:t>
      </w:r>
      <w:r w:rsidR="009155D1">
        <w:rPr>
          <w:rFonts w:ascii="Times New Roman" w:hAnsi="Times New Roman"/>
        </w:rPr>
        <w:t xml:space="preserve"> </w:t>
      </w:r>
      <w:r w:rsidR="007D04FC">
        <w:rPr>
          <w:rFonts w:ascii="Times New Roman" w:hAnsi="Times New Roman"/>
        </w:rPr>
        <w:fldChar w:fldCharType="begin"/>
      </w:r>
      <w:r w:rsidR="007D04FC">
        <w:rPr>
          <w:rFonts w:ascii="Times New Roman" w:hAnsi="Times New Roman"/>
        </w:rPr>
        <w:instrText xml:space="preserve"> REF _Ref102557053 \r \h </w:instrText>
      </w:r>
      <w:r w:rsidR="007D04FC">
        <w:rPr>
          <w:rFonts w:ascii="Times New Roman" w:hAnsi="Times New Roman"/>
        </w:rPr>
      </w:r>
      <w:r w:rsidR="007D04FC">
        <w:rPr>
          <w:rFonts w:ascii="Times New Roman" w:hAnsi="Times New Roman"/>
        </w:rPr>
        <w:fldChar w:fldCharType="separate"/>
      </w:r>
      <w:r w:rsidR="001E2252">
        <w:rPr>
          <w:rFonts w:ascii="Times New Roman" w:hAnsi="Times New Roman"/>
        </w:rPr>
        <w:t>8.4</w:t>
      </w:r>
      <w:r w:rsidR="007D04FC">
        <w:rPr>
          <w:rFonts w:ascii="Times New Roman" w:hAnsi="Times New Roman"/>
        </w:rPr>
        <w:fldChar w:fldCharType="end"/>
      </w:r>
      <w:r w:rsidR="009155D1">
        <w:rPr>
          <w:rFonts w:ascii="Times New Roman" w:hAnsi="Times New Roman"/>
        </w:rPr>
        <w:t xml:space="preserve"> Договора</w:t>
      </w:r>
      <w:r w:rsidR="00556C7C">
        <w:rPr>
          <w:rFonts w:ascii="Times New Roman" w:hAnsi="Times New Roman"/>
        </w:rPr>
        <w:t>,</w:t>
      </w:r>
      <w:r w:rsidR="009155D1">
        <w:rPr>
          <w:rFonts w:ascii="Times New Roman" w:hAnsi="Times New Roman"/>
        </w:rPr>
        <w:t xml:space="preserve"> не должен превышать 3 (трех) календарных месяцев</w:t>
      </w:r>
      <w:r w:rsidR="00F507EF">
        <w:rPr>
          <w:rFonts w:ascii="Times New Roman" w:hAnsi="Times New Roman"/>
        </w:rPr>
        <w:t>.</w:t>
      </w:r>
      <w:r w:rsidR="0079608C">
        <w:rPr>
          <w:rFonts w:ascii="Times New Roman" w:hAnsi="Times New Roman"/>
        </w:rPr>
        <w:t xml:space="preserve"> </w:t>
      </w:r>
      <w:r w:rsidR="00F507EF">
        <w:rPr>
          <w:rFonts w:ascii="Times New Roman" w:hAnsi="Times New Roman"/>
          <w:color w:val="000000" w:themeColor="text1"/>
        </w:rPr>
        <w:t xml:space="preserve">При этом </w:t>
      </w:r>
      <w:r w:rsidR="00F507EF" w:rsidRPr="00705ED5">
        <w:rPr>
          <w:rFonts w:ascii="Times New Roman" w:hAnsi="Times New Roman"/>
          <w:i/>
          <w:color w:val="000000" w:themeColor="text1"/>
        </w:rPr>
        <w:t>Стороны</w:t>
      </w:r>
      <w:r w:rsidR="00F507EF">
        <w:rPr>
          <w:rFonts w:ascii="Times New Roman" w:hAnsi="Times New Roman"/>
          <w:color w:val="000000" w:themeColor="text1"/>
        </w:rPr>
        <w:t xml:space="preserve"> подтверждают, что периоды прекращения обслуживания пользователей Автомобильной дороги М-12, обусловленные реконструкцией и капитальным ремонтом участка Автомобильной дороги М-12 в месте присоединения объектов дорожного сервиса, </w:t>
      </w:r>
      <w:r w:rsidR="00F507EF" w:rsidRPr="004C05DB">
        <w:rPr>
          <w:rFonts w:ascii="Times New Roman" w:hAnsi="Times New Roman"/>
          <w:color w:val="000000" w:themeColor="text1"/>
        </w:rPr>
        <w:t xml:space="preserve">созданных на </w:t>
      </w:r>
      <w:r w:rsidR="00F507EF">
        <w:rPr>
          <w:rFonts w:ascii="Times New Roman" w:hAnsi="Times New Roman"/>
          <w:color w:val="000000" w:themeColor="text1"/>
        </w:rPr>
        <w:t>Недвижимом имуществе, не учитываются</w:t>
      </w:r>
      <w:r w:rsidR="009155D1">
        <w:rPr>
          <w:rFonts w:ascii="Times New Roman" w:hAnsi="Times New Roman"/>
        </w:rPr>
        <w:t>.</w:t>
      </w:r>
    </w:p>
    <w:p w14:paraId="67149A37" w14:textId="77777777" w:rsidR="00D52D19" w:rsidRPr="00D52D19" w:rsidRDefault="00D52D19" w:rsidP="00AB3830">
      <w:pPr>
        <w:pStyle w:val="aff0"/>
        <w:numPr>
          <w:ilvl w:val="1"/>
          <w:numId w:val="34"/>
        </w:numPr>
        <w:autoSpaceDE w:val="0"/>
        <w:autoSpaceDN w:val="0"/>
        <w:adjustRightInd w:val="0"/>
        <w:jc w:val="both"/>
        <w:rPr>
          <w:rFonts w:ascii="Times New Roman" w:hAnsi="Times New Roman"/>
        </w:rPr>
      </w:pPr>
      <w:r w:rsidRPr="00D52D19">
        <w:rPr>
          <w:rFonts w:ascii="Times New Roman" w:hAnsi="Times New Roman"/>
          <w:i/>
        </w:rPr>
        <w:t>Субарендатор</w:t>
      </w:r>
      <w:r w:rsidRPr="00D52D19">
        <w:rPr>
          <w:rFonts w:ascii="Times New Roman" w:hAnsi="Times New Roman"/>
        </w:rPr>
        <w:t xml:space="preserve"> гарантирует бесперебойное функционирование Объектов для обслуживания пользователей</w:t>
      </w:r>
      <w:r w:rsidR="00CF28C0">
        <w:rPr>
          <w:rFonts w:ascii="Times New Roman" w:hAnsi="Times New Roman"/>
        </w:rPr>
        <w:t xml:space="preserve"> Автомобильной дороги</w:t>
      </w:r>
      <w:r w:rsidRPr="00D52D19">
        <w:rPr>
          <w:rFonts w:ascii="Times New Roman" w:hAnsi="Times New Roman"/>
        </w:rPr>
        <w:t xml:space="preserve"> </w:t>
      </w:r>
      <w:r w:rsidR="00361CE7">
        <w:rPr>
          <w:rFonts w:ascii="Times New Roman" w:hAnsi="Times New Roman"/>
        </w:rPr>
        <w:t xml:space="preserve"> с учётом пункта </w:t>
      </w:r>
      <w:r w:rsidR="00361CE7">
        <w:rPr>
          <w:rFonts w:ascii="Times New Roman" w:hAnsi="Times New Roman"/>
        </w:rPr>
        <w:fldChar w:fldCharType="begin"/>
      </w:r>
      <w:r w:rsidR="00361CE7">
        <w:rPr>
          <w:rFonts w:ascii="Times New Roman" w:hAnsi="Times New Roman"/>
        </w:rPr>
        <w:instrText xml:space="preserve"> REF _Ref98928351 \r \h </w:instrText>
      </w:r>
      <w:r w:rsidR="00361CE7">
        <w:rPr>
          <w:rFonts w:ascii="Times New Roman" w:hAnsi="Times New Roman"/>
        </w:rPr>
      </w:r>
      <w:r w:rsidR="00361CE7">
        <w:rPr>
          <w:rFonts w:ascii="Times New Roman" w:hAnsi="Times New Roman"/>
        </w:rPr>
        <w:fldChar w:fldCharType="separate"/>
      </w:r>
      <w:r w:rsidR="001E2252">
        <w:rPr>
          <w:rFonts w:ascii="Times New Roman" w:hAnsi="Times New Roman"/>
        </w:rPr>
        <w:t>7.5</w:t>
      </w:r>
      <w:r w:rsidR="00361CE7">
        <w:rPr>
          <w:rFonts w:ascii="Times New Roman" w:hAnsi="Times New Roman"/>
        </w:rPr>
        <w:fldChar w:fldCharType="end"/>
      </w:r>
      <w:r w:rsidR="00361CE7">
        <w:rPr>
          <w:rFonts w:ascii="Times New Roman" w:hAnsi="Times New Roman"/>
        </w:rPr>
        <w:t xml:space="preserve"> Договора</w:t>
      </w:r>
      <w:r w:rsidRPr="00D52D19">
        <w:rPr>
          <w:rFonts w:ascii="Times New Roman" w:hAnsi="Times New Roman"/>
        </w:rPr>
        <w:t>.</w:t>
      </w:r>
    </w:p>
    <w:p w14:paraId="1C6D25D9" w14:textId="77777777" w:rsidR="00D52D19" w:rsidRPr="00D52D19" w:rsidRDefault="00D52D19" w:rsidP="00AB3830">
      <w:pPr>
        <w:pStyle w:val="aff0"/>
        <w:numPr>
          <w:ilvl w:val="1"/>
          <w:numId w:val="34"/>
        </w:numPr>
        <w:tabs>
          <w:tab w:val="num" w:pos="426"/>
        </w:tabs>
        <w:autoSpaceDE w:val="0"/>
        <w:autoSpaceDN w:val="0"/>
        <w:adjustRightInd w:val="0"/>
        <w:jc w:val="both"/>
        <w:rPr>
          <w:rFonts w:ascii="Times New Roman" w:hAnsi="Times New Roman"/>
        </w:rPr>
      </w:pPr>
      <w:bookmarkStart w:id="57" w:name="_Ref85792389"/>
      <w:r w:rsidRPr="00D52D19">
        <w:rPr>
          <w:rFonts w:ascii="Times New Roman" w:hAnsi="Times New Roman"/>
        </w:rPr>
        <w:t xml:space="preserve">Реализация прав </w:t>
      </w:r>
      <w:r w:rsidRPr="00D52D19">
        <w:rPr>
          <w:rFonts w:ascii="Times New Roman" w:hAnsi="Times New Roman"/>
          <w:i/>
        </w:rPr>
        <w:t>Арендатора</w:t>
      </w:r>
      <w:r w:rsidRPr="00D52D19">
        <w:rPr>
          <w:rFonts w:ascii="Times New Roman" w:hAnsi="Times New Roman"/>
        </w:rPr>
        <w:t xml:space="preserve"> на заключение соглашений о сервитуте с третьими лицами</w:t>
      </w:r>
      <w:r w:rsidR="00C3766F">
        <w:rPr>
          <w:rFonts w:ascii="Times New Roman" w:hAnsi="Times New Roman"/>
        </w:rPr>
        <w:t>,</w:t>
      </w:r>
      <w:r w:rsidR="000418CD">
        <w:rPr>
          <w:rFonts w:ascii="Times New Roman" w:hAnsi="Times New Roman"/>
        </w:rPr>
        <w:t xml:space="preserve"> а также по </w:t>
      </w:r>
      <w:r w:rsidR="00C3766F">
        <w:rPr>
          <w:rFonts w:ascii="Times New Roman" w:hAnsi="Times New Roman"/>
        </w:rPr>
        <w:t>размещени</w:t>
      </w:r>
      <w:r w:rsidR="00B93CCF">
        <w:rPr>
          <w:rFonts w:ascii="Times New Roman" w:hAnsi="Times New Roman"/>
        </w:rPr>
        <w:t>ю</w:t>
      </w:r>
      <w:r w:rsidR="00C3766F">
        <w:rPr>
          <w:rFonts w:ascii="Times New Roman" w:hAnsi="Times New Roman"/>
        </w:rPr>
        <w:t xml:space="preserve"> оборудования, необходимого в целях автоматизированного сбора данных о пользователях</w:t>
      </w:r>
      <w:r w:rsidRPr="00D52D19">
        <w:rPr>
          <w:rFonts w:ascii="Times New Roman" w:hAnsi="Times New Roman"/>
        </w:rPr>
        <w:t xml:space="preserve"> не является ухудшением условий Договора.</w:t>
      </w:r>
      <w:bookmarkEnd w:id="57"/>
    </w:p>
    <w:p w14:paraId="2251AA0F" w14:textId="77777777" w:rsidR="00D52D19" w:rsidRPr="00D52D19" w:rsidRDefault="00D52D19" w:rsidP="00AB3830">
      <w:pPr>
        <w:pStyle w:val="aff0"/>
        <w:numPr>
          <w:ilvl w:val="1"/>
          <w:numId w:val="34"/>
        </w:numPr>
        <w:tabs>
          <w:tab w:val="num" w:pos="426"/>
        </w:tabs>
        <w:autoSpaceDE w:val="0"/>
        <w:autoSpaceDN w:val="0"/>
        <w:adjustRightInd w:val="0"/>
        <w:jc w:val="both"/>
        <w:rPr>
          <w:rFonts w:ascii="Times New Roman" w:hAnsi="Times New Roman"/>
        </w:rPr>
      </w:pPr>
      <w:r w:rsidRPr="007A7038">
        <w:rPr>
          <w:rFonts w:ascii="Times New Roman" w:hAnsi="Times New Roman"/>
          <w:i/>
        </w:rPr>
        <w:t>Стороны</w:t>
      </w:r>
      <w:r w:rsidRPr="00D52D19">
        <w:rPr>
          <w:rFonts w:ascii="Times New Roman" w:hAnsi="Times New Roman"/>
        </w:rPr>
        <w:t xml:space="preserve"> подтверждают, что условия пунктов </w:t>
      </w:r>
      <w:r w:rsidR="007D04FC">
        <w:rPr>
          <w:rFonts w:ascii="Times New Roman" w:hAnsi="Times New Roman"/>
        </w:rPr>
        <w:fldChar w:fldCharType="begin"/>
      </w:r>
      <w:r w:rsidR="007D04FC">
        <w:rPr>
          <w:rFonts w:ascii="Times New Roman" w:hAnsi="Times New Roman"/>
        </w:rPr>
        <w:instrText xml:space="preserve"> REF _Ref102556811 \r \h </w:instrText>
      </w:r>
      <w:r w:rsidR="007D04FC">
        <w:rPr>
          <w:rFonts w:ascii="Times New Roman" w:hAnsi="Times New Roman"/>
        </w:rPr>
      </w:r>
      <w:r w:rsidR="007D04FC">
        <w:rPr>
          <w:rFonts w:ascii="Times New Roman" w:hAnsi="Times New Roman"/>
        </w:rPr>
        <w:fldChar w:fldCharType="separate"/>
      </w:r>
      <w:r w:rsidR="001E2252">
        <w:rPr>
          <w:rFonts w:ascii="Times New Roman" w:hAnsi="Times New Roman"/>
        </w:rPr>
        <w:t>12.1</w:t>
      </w:r>
      <w:r w:rsidR="007D04FC">
        <w:rPr>
          <w:rFonts w:ascii="Times New Roman" w:hAnsi="Times New Roman"/>
        </w:rPr>
        <w:fldChar w:fldCharType="end"/>
      </w:r>
      <w:r w:rsidRPr="00D52D19">
        <w:rPr>
          <w:rFonts w:ascii="Times New Roman" w:hAnsi="Times New Roman"/>
        </w:rPr>
        <w:t xml:space="preserve"> – </w:t>
      </w:r>
      <w:r w:rsidR="007D04FC">
        <w:rPr>
          <w:rFonts w:ascii="Times New Roman" w:hAnsi="Times New Roman"/>
        </w:rPr>
        <w:fldChar w:fldCharType="begin"/>
      </w:r>
      <w:r w:rsidR="007D04FC">
        <w:rPr>
          <w:rFonts w:ascii="Times New Roman" w:hAnsi="Times New Roman"/>
        </w:rPr>
        <w:instrText xml:space="preserve"> REF _Ref85792389 \r \h </w:instrText>
      </w:r>
      <w:r w:rsidR="007D04FC">
        <w:rPr>
          <w:rFonts w:ascii="Times New Roman" w:hAnsi="Times New Roman"/>
        </w:rPr>
      </w:r>
      <w:r w:rsidR="007D04FC">
        <w:rPr>
          <w:rFonts w:ascii="Times New Roman" w:hAnsi="Times New Roman"/>
        </w:rPr>
        <w:fldChar w:fldCharType="separate"/>
      </w:r>
      <w:r w:rsidR="001E2252">
        <w:rPr>
          <w:rFonts w:ascii="Times New Roman" w:hAnsi="Times New Roman"/>
        </w:rPr>
        <w:t>12.4</w:t>
      </w:r>
      <w:r w:rsidR="007D04FC">
        <w:rPr>
          <w:rFonts w:ascii="Times New Roman" w:hAnsi="Times New Roman"/>
        </w:rPr>
        <w:fldChar w:fldCharType="end"/>
      </w:r>
      <w:r w:rsidRPr="00D52D19">
        <w:rPr>
          <w:rFonts w:ascii="Times New Roman" w:hAnsi="Times New Roman"/>
        </w:rPr>
        <w:t xml:space="preserve"> </w:t>
      </w:r>
      <w:r w:rsidR="007A7038">
        <w:rPr>
          <w:rFonts w:ascii="Times New Roman" w:hAnsi="Times New Roman"/>
        </w:rPr>
        <w:t xml:space="preserve">Договора </w:t>
      </w:r>
      <w:r w:rsidRPr="00D52D19">
        <w:rPr>
          <w:rFonts w:ascii="Times New Roman" w:hAnsi="Times New Roman"/>
        </w:rPr>
        <w:t>признаны ими существенными условиями Договора в соответствии со статьей 432 Гражданского кодекса Российской Федерации.</w:t>
      </w:r>
    </w:p>
    <w:p w14:paraId="31F5CC14" w14:textId="77777777" w:rsidR="00D52D19" w:rsidRPr="00D52D19" w:rsidRDefault="00D52D19" w:rsidP="00AB3830">
      <w:pPr>
        <w:pStyle w:val="aff0"/>
        <w:numPr>
          <w:ilvl w:val="1"/>
          <w:numId w:val="34"/>
        </w:numPr>
        <w:tabs>
          <w:tab w:val="num" w:pos="426"/>
        </w:tabs>
        <w:autoSpaceDE w:val="0"/>
        <w:autoSpaceDN w:val="0"/>
        <w:adjustRightInd w:val="0"/>
        <w:jc w:val="both"/>
        <w:rPr>
          <w:rFonts w:ascii="Times New Roman" w:hAnsi="Times New Roman"/>
        </w:rPr>
      </w:pPr>
      <w:r w:rsidRPr="007A7038">
        <w:rPr>
          <w:rFonts w:ascii="Times New Roman" w:hAnsi="Times New Roman"/>
          <w:i/>
        </w:rPr>
        <w:t>Стороны</w:t>
      </w:r>
      <w:r w:rsidRPr="00D52D19">
        <w:rPr>
          <w:rFonts w:ascii="Times New Roman" w:hAnsi="Times New Roman"/>
        </w:rPr>
        <w:t xml:space="preserve"> гарантируют соблюдение конфиденциальности в отношении сведений, полученных от другой </w:t>
      </w:r>
      <w:r w:rsidRPr="007A7038">
        <w:rPr>
          <w:rFonts w:ascii="Times New Roman" w:hAnsi="Times New Roman"/>
          <w:i/>
        </w:rPr>
        <w:t>Стороны</w:t>
      </w:r>
      <w:r w:rsidRPr="00D52D19">
        <w:rPr>
          <w:rFonts w:ascii="Times New Roman" w:hAnsi="Times New Roman"/>
        </w:rPr>
        <w:t xml:space="preserve"> в связи с заключением и исполнением Договора в течение всего срока действия Договора. </w:t>
      </w:r>
      <w:r w:rsidRPr="007A7038">
        <w:rPr>
          <w:rFonts w:ascii="Times New Roman" w:hAnsi="Times New Roman"/>
          <w:i/>
        </w:rPr>
        <w:t>Сторона</w:t>
      </w:r>
      <w:r w:rsidRPr="00D52D19">
        <w:rPr>
          <w:rFonts w:ascii="Times New Roman" w:hAnsi="Times New Roman"/>
        </w:rPr>
        <w:t xml:space="preserve">, допустившая нарушение настоящего пункта, обязуется возместить другой </w:t>
      </w:r>
      <w:r w:rsidRPr="007A7038">
        <w:rPr>
          <w:rFonts w:ascii="Times New Roman" w:hAnsi="Times New Roman"/>
          <w:i/>
        </w:rPr>
        <w:t>Стороне</w:t>
      </w:r>
      <w:r w:rsidRPr="00D52D19">
        <w:rPr>
          <w:rFonts w:ascii="Times New Roman" w:hAnsi="Times New Roman"/>
        </w:rPr>
        <w:t xml:space="preserve"> убытки (реальный ущерб), причиненные таким нарушением.</w:t>
      </w:r>
    </w:p>
    <w:p w14:paraId="3DA2F1CF" w14:textId="23BA959D" w:rsidR="00D52D19" w:rsidRPr="00D52D19" w:rsidRDefault="00D52D19" w:rsidP="00AB3830">
      <w:pPr>
        <w:pStyle w:val="aff0"/>
        <w:numPr>
          <w:ilvl w:val="1"/>
          <w:numId w:val="34"/>
        </w:numPr>
        <w:tabs>
          <w:tab w:val="num" w:pos="426"/>
        </w:tabs>
        <w:autoSpaceDE w:val="0"/>
        <w:autoSpaceDN w:val="0"/>
        <w:adjustRightInd w:val="0"/>
        <w:jc w:val="both"/>
        <w:rPr>
          <w:rFonts w:ascii="Times New Roman" w:hAnsi="Times New Roman"/>
        </w:rPr>
      </w:pPr>
      <w:r w:rsidRPr="00D52D19">
        <w:rPr>
          <w:rFonts w:ascii="Times New Roman" w:hAnsi="Times New Roman"/>
        </w:rPr>
        <w:lastRenderedPageBreak/>
        <w:t xml:space="preserve">Данные положения не касаются сведений, обязательность раскрытия которых или недопустимость ограничения доступа к которым установлена действующим </w:t>
      </w:r>
      <w:r w:rsidR="00B745DA">
        <w:rPr>
          <w:rFonts w:ascii="Times New Roman" w:hAnsi="Times New Roman"/>
        </w:rPr>
        <w:t>з</w:t>
      </w:r>
      <w:r w:rsidR="00B745DA" w:rsidRPr="00D52D19">
        <w:rPr>
          <w:rFonts w:ascii="Times New Roman" w:hAnsi="Times New Roman"/>
        </w:rPr>
        <w:t>аконодательством</w:t>
      </w:r>
      <w:r w:rsidR="00B745DA">
        <w:rPr>
          <w:rFonts w:ascii="Times New Roman" w:hAnsi="Times New Roman"/>
        </w:rPr>
        <w:t xml:space="preserve"> </w:t>
      </w:r>
      <w:r w:rsidR="00B745DA" w:rsidRPr="00D52D19">
        <w:rPr>
          <w:rFonts w:ascii="Times New Roman" w:hAnsi="Times New Roman"/>
        </w:rPr>
        <w:t>Российской Федерации</w:t>
      </w:r>
      <w:r w:rsidRPr="00D52D19">
        <w:rPr>
          <w:rFonts w:ascii="Times New Roman" w:hAnsi="Times New Roman"/>
        </w:rPr>
        <w:t>.</w:t>
      </w:r>
    </w:p>
    <w:p w14:paraId="2F23642C" w14:textId="77777777" w:rsidR="00D52D19" w:rsidRPr="00D52D19" w:rsidRDefault="00D52D19" w:rsidP="00AB3830">
      <w:pPr>
        <w:pStyle w:val="aff0"/>
        <w:numPr>
          <w:ilvl w:val="1"/>
          <w:numId w:val="34"/>
        </w:numPr>
        <w:tabs>
          <w:tab w:val="num" w:pos="426"/>
        </w:tabs>
        <w:autoSpaceDE w:val="0"/>
        <w:autoSpaceDN w:val="0"/>
        <w:adjustRightInd w:val="0"/>
        <w:jc w:val="both"/>
        <w:rPr>
          <w:rFonts w:ascii="Times New Roman" w:hAnsi="Times New Roman"/>
        </w:rPr>
      </w:pPr>
      <w:r w:rsidRPr="007A7038">
        <w:rPr>
          <w:rFonts w:ascii="Times New Roman" w:hAnsi="Times New Roman"/>
          <w:i/>
        </w:rPr>
        <w:t>Сторона</w:t>
      </w:r>
      <w:r w:rsidRPr="00D52D19">
        <w:rPr>
          <w:rFonts w:ascii="Times New Roman" w:hAnsi="Times New Roman"/>
        </w:rPr>
        <w:t xml:space="preserve">, нарушившая гарантии, указанные в настоящей главе Договора, обязуется полностью возместить другой </w:t>
      </w:r>
      <w:r w:rsidRPr="007A7038">
        <w:rPr>
          <w:rFonts w:ascii="Times New Roman" w:hAnsi="Times New Roman"/>
          <w:i/>
        </w:rPr>
        <w:t xml:space="preserve">Стороне </w:t>
      </w:r>
      <w:r w:rsidRPr="00D52D19">
        <w:rPr>
          <w:rFonts w:ascii="Times New Roman" w:hAnsi="Times New Roman"/>
        </w:rPr>
        <w:t>убытки, понесенные в результате такого нарушения.</w:t>
      </w:r>
    </w:p>
    <w:p w14:paraId="7BC6BAE1" w14:textId="77777777" w:rsidR="00484E77" w:rsidRDefault="00484E77" w:rsidP="00A07317">
      <w:pPr>
        <w:keepNext/>
        <w:tabs>
          <w:tab w:val="num" w:pos="1440"/>
        </w:tabs>
        <w:jc w:val="center"/>
        <w:outlineLvl w:val="0"/>
        <w:rPr>
          <w:rFonts w:ascii="Times New Roman" w:eastAsia="Times New Roman" w:hAnsi="Times New Roman"/>
          <w:b/>
          <w:color w:val="000000" w:themeColor="text1"/>
          <w:lang w:eastAsia="ru-RU"/>
        </w:rPr>
      </w:pPr>
    </w:p>
    <w:p w14:paraId="11FC5435" w14:textId="77777777" w:rsidR="00A07317" w:rsidRPr="00E855F9" w:rsidRDefault="00484E77" w:rsidP="00A07317">
      <w:pPr>
        <w:keepNext/>
        <w:tabs>
          <w:tab w:val="num" w:pos="1440"/>
        </w:tabs>
        <w:jc w:val="center"/>
        <w:outlineLvl w:val="0"/>
        <w:rPr>
          <w:rFonts w:ascii="Times New Roman" w:eastAsia="Times New Roman" w:hAnsi="Times New Roman"/>
          <w:b/>
          <w:color w:val="000000" w:themeColor="text1"/>
          <w:lang w:eastAsia="ru-RU"/>
        </w:rPr>
      </w:pPr>
      <w:r>
        <w:rPr>
          <w:rFonts w:ascii="Times New Roman" w:eastAsia="Times New Roman" w:hAnsi="Times New Roman"/>
          <w:b/>
          <w:color w:val="000000" w:themeColor="text1"/>
          <w:lang w:eastAsia="ru-RU"/>
        </w:rPr>
        <w:t xml:space="preserve">Глава </w:t>
      </w:r>
      <w:r>
        <w:rPr>
          <w:rFonts w:ascii="Times New Roman" w:eastAsia="Times New Roman" w:hAnsi="Times New Roman"/>
          <w:b/>
          <w:color w:val="000000" w:themeColor="text1"/>
          <w:lang w:val="en-US" w:eastAsia="ru-RU"/>
        </w:rPr>
        <w:t>XIII</w:t>
      </w:r>
      <w:r w:rsidRPr="00484E77">
        <w:rPr>
          <w:rFonts w:ascii="Times New Roman" w:eastAsia="Times New Roman" w:hAnsi="Times New Roman"/>
          <w:b/>
          <w:color w:val="000000" w:themeColor="text1"/>
          <w:lang w:eastAsia="ru-RU"/>
        </w:rPr>
        <w:t xml:space="preserve">. </w:t>
      </w:r>
      <w:r w:rsidR="00A07317" w:rsidRPr="00E855F9">
        <w:rPr>
          <w:rFonts w:ascii="Times New Roman" w:eastAsia="Times New Roman" w:hAnsi="Times New Roman"/>
          <w:b/>
          <w:color w:val="000000" w:themeColor="text1"/>
          <w:lang w:eastAsia="ru-RU"/>
        </w:rPr>
        <w:t>Приложения к Договору</w:t>
      </w:r>
    </w:p>
    <w:p w14:paraId="18374282" w14:textId="77777777" w:rsidR="00A07317" w:rsidRPr="00E855F9" w:rsidRDefault="00A07317" w:rsidP="00A07317">
      <w:pPr>
        <w:keepNext/>
        <w:tabs>
          <w:tab w:val="num" w:pos="1440"/>
        </w:tabs>
        <w:outlineLvl w:val="0"/>
        <w:rPr>
          <w:rFonts w:ascii="Times New Roman" w:eastAsia="Times New Roman" w:hAnsi="Times New Roman"/>
          <w:i/>
          <w:color w:val="000000" w:themeColor="text1"/>
          <w:lang w:eastAsia="ru-RU"/>
        </w:rPr>
      </w:pPr>
    </w:p>
    <w:p w14:paraId="1AFF331F" w14:textId="480A785C" w:rsidR="00A07317" w:rsidRPr="00D52D19" w:rsidRDefault="00A07317" w:rsidP="00AB3830">
      <w:pPr>
        <w:pStyle w:val="aff0"/>
        <w:numPr>
          <w:ilvl w:val="0"/>
          <w:numId w:val="35"/>
        </w:numPr>
        <w:jc w:val="both"/>
        <w:rPr>
          <w:rFonts w:ascii="Times New Roman" w:eastAsia="Times New Roman" w:hAnsi="Times New Roman"/>
          <w:color w:val="000000" w:themeColor="text1"/>
          <w:lang w:eastAsia="ru-RU"/>
        </w:rPr>
      </w:pPr>
      <w:r w:rsidRPr="00D52D19">
        <w:rPr>
          <w:rFonts w:ascii="Times New Roman" w:eastAsia="Times New Roman" w:hAnsi="Times New Roman"/>
          <w:color w:val="000000" w:themeColor="text1"/>
          <w:lang w:eastAsia="ru-RU"/>
        </w:rPr>
        <w:t>Приложение № 1 «</w:t>
      </w:r>
      <w:r w:rsidR="00F507EF" w:rsidRPr="00D52D19">
        <w:rPr>
          <w:rFonts w:ascii="Times New Roman" w:eastAsia="Times New Roman" w:hAnsi="Times New Roman"/>
          <w:color w:val="000000" w:themeColor="text1"/>
          <w:lang w:eastAsia="ru-RU"/>
        </w:rPr>
        <w:t>Выписк</w:t>
      </w:r>
      <w:r w:rsidR="00F507EF">
        <w:rPr>
          <w:rFonts w:ascii="Times New Roman" w:eastAsia="Times New Roman" w:hAnsi="Times New Roman"/>
          <w:color w:val="000000" w:themeColor="text1"/>
          <w:lang w:eastAsia="ru-RU"/>
        </w:rPr>
        <w:t>а</w:t>
      </w:r>
      <w:r w:rsidR="00F507EF" w:rsidRPr="00D52D19">
        <w:rPr>
          <w:rFonts w:ascii="Times New Roman" w:eastAsia="Times New Roman" w:hAnsi="Times New Roman"/>
          <w:color w:val="000000" w:themeColor="text1"/>
          <w:lang w:eastAsia="ru-RU"/>
        </w:rPr>
        <w:t xml:space="preserve"> </w:t>
      </w:r>
      <w:r w:rsidRPr="00D52D19">
        <w:rPr>
          <w:rFonts w:ascii="Times New Roman" w:eastAsia="Times New Roman" w:hAnsi="Times New Roman"/>
          <w:color w:val="000000" w:themeColor="text1"/>
          <w:lang w:eastAsia="ru-RU"/>
        </w:rPr>
        <w:t>из ЕГРН»;</w:t>
      </w:r>
    </w:p>
    <w:p w14:paraId="4B58E116" w14:textId="3DD85371" w:rsidR="00A07317" w:rsidRPr="00D52D19" w:rsidRDefault="00A07317" w:rsidP="00F848D6">
      <w:pPr>
        <w:pStyle w:val="aff0"/>
        <w:numPr>
          <w:ilvl w:val="0"/>
          <w:numId w:val="35"/>
        </w:numPr>
        <w:jc w:val="both"/>
        <w:rPr>
          <w:rFonts w:ascii="Times New Roman" w:eastAsia="Times New Roman" w:hAnsi="Times New Roman"/>
          <w:color w:val="000000" w:themeColor="text1"/>
          <w:lang w:eastAsia="ru-RU"/>
        </w:rPr>
      </w:pPr>
      <w:r w:rsidRPr="00D52D19">
        <w:rPr>
          <w:rFonts w:ascii="Times New Roman" w:eastAsia="Times New Roman" w:hAnsi="Times New Roman"/>
          <w:color w:val="000000" w:themeColor="text1"/>
          <w:lang w:eastAsia="ru-RU"/>
        </w:rPr>
        <w:t>Приложение № 2 «</w:t>
      </w:r>
      <w:r w:rsidR="00F507EF" w:rsidRPr="00D52D19">
        <w:rPr>
          <w:rFonts w:ascii="Times New Roman" w:eastAsia="Times New Roman" w:hAnsi="Times New Roman"/>
          <w:color w:val="000000" w:themeColor="text1"/>
          <w:lang w:eastAsia="ru-RU"/>
        </w:rPr>
        <w:t>Схем</w:t>
      </w:r>
      <w:r w:rsidR="00E727D4">
        <w:rPr>
          <w:rFonts w:ascii="Times New Roman" w:eastAsia="Times New Roman" w:hAnsi="Times New Roman"/>
          <w:color w:val="000000" w:themeColor="text1"/>
          <w:lang w:eastAsia="ru-RU"/>
        </w:rPr>
        <w:t>ы</w:t>
      </w:r>
      <w:r w:rsidR="00F507EF" w:rsidRPr="00D52D19">
        <w:rPr>
          <w:rFonts w:ascii="Times New Roman" w:eastAsia="Times New Roman" w:hAnsi="Times New Roman"/>
          <w:color w:val="000000" w:themeColor="text1"/>
          <w:lang w:eastAsia="ru-RU"/>
        </w:rPr>
        <w:t xml:space="preserve"> </w:t>
      </w:r>
      <w:r w:rsidRPr="00D52D19">
        <w:rPr>
          <w:rFonts w:ascii="Times New Roman" w:eastAsia="Times New Roman" w:hAnsi="Times New Roman"/>
          <w:color w:val="000000" w:themeColor="text1"/>
          <w:lang w:eastAsia="ru-RU"/>
        </w:rPr>
        <w:t xml:space="preserve">расположения частей земельного участка </w:t>
      </w:r>
      <w:r w:rsidRPr="00D52D19">
        <w:rPr>
          <w:rFonts w:ascii="Times New Roman" w:eastAsia="Times New Roman" w:hAnsi="Times New Roman"/>
          <w:color w:val="000000" w:themeColor="text1"/>
        </w:rPr>
        <w:t>с кадастровым номером</w:t>
      </w:r>
      <w:r w:rsidR="00AD125F">
        <w:rPr>
          <w:rFonts w:ascii="Times New Roman" w:eastAsia="Times New Roman" w:hAnsi="Times New Roman"/>
          <w:color w:val="000000" w:themeColor="text1"/>
        </w:rPr>
        <w:t xml:space="preserve"> </w:t>
      </w:r>
      <w:r w:rsidR="002642D0" w:rsidRPr="002642D0">
        <w:rPr>
          <w:rFonts w:ascii="Times New Roman" w:eastAsia="Times New Roman" w:hAnsi="Times New Roman"/>
          <w:color w:val="000000" w:themeColor="text1"/>
          <w:lang w:eastAsia="ar-SA"/>
        </w:rPr>
        <w:t>33:12:011101:1216</w:t>
      </w:r>
      <w:r w:rsidR="002642D0">
        <w:rPr>
          <w:rFonts w:ascii="Times New Roman" w:eastAsia="Times New Roman" w:hAnsi="Times New Roman"/>
          <w:b/>
          <w:color w:val="000000" w:themeColor="text1"/>
          <w:lang w:eastAsia="ru-RU"/>
        </w:rPr>
        <w:t xml:space="preserve"> </w:t>
      </w:r>
      <w:r w:rsidRPr="00D52D19">
        <w:rPr>
          <w:rFonts w:ascii="Times New Roman" w:eastAsia="Times New Roman" w:hAnsi="Times New Roman"/>
          <w:color w:val="000000" w:themeColor="text1"/>
          <w:lang w:eastAsia="ru-RU"/>
        </w:rPr>
        <w:t>на кадастровом плане территории»;</w:t>
      </w:r>
    </w:p>
    <w:p w14:paraId="2BBFE501" w14:textId="77777777" w:rsidR="00A07317" w:rsidRPr="00D52D19" w:rsidRDefault="00A07317" w:rsidP="00AB3830">
      <w:pPr>
        <w:pStyle w:val="aff0"/>
        <w:numPr>
          <w:ilvl w:val="0"/>
          <w:numId w:val="35"/>
        </w:numPr>
        <w:jc w:val="both"/>
        <w:rPr>
          <w:rFonts w:ascii="Times New Roman" w:eastAsia="Times New Roman" w:hAnsi="Times New Roman"/>
          <w:color w:val="000000" w:themeColor="text1"/>
          <w:lang w:eastAsia="ru-RU"/>
        </w:rPr>
      </w:pPr>
      <w:r w:rsidRPr="00D52D19">
        <w:rPr>
          <w:rFonts w:ascii="Times New Roman" w:eastAsia="Times New Roman" w:hAnsi="Times New Roman"/>
          <w:color w:val="000000" w:themeColor="text1"/>
          <w:lang w:eastAsia="ru-RU"/>
        </w:rPr>
        <w:t>Приложение № 3 «</w:t>
      </w:r>
      <w:r w:rsidRPr="00D52D19">
        <w:rPr>
          <w:rFonts w:ascii="Times New Roman" w:hAnsi="Times New Roman"/>
          <w:color w:val="000000" w:themeColor="text1"/>
        </w:rPr>
        <w:t>Схема застройки многофункциональной зоны дорожного сервиса»;</w:t>
      </w:r>
    </w:p>
    <w:p w14:paraId="7BC1334C" w14:textId="77777777" w:rsidR="00A07317" w:rsidRPr="00D52D19" w:rsidRDefault="00A07317" w:rsidP="00AB3830">
      <w:pPr>
        <w:pStyle w:val="aff0"/>
        <w:numPr>
          <w:ilvl w:val="0"/>
          <w:numId w:val="35"/>
        </w:numPr>
        <w:jc w:val="both"/>
        <w:rPr>
          <w:rFonts w:ascii="Times New Roman" w:eastAsia="Times New Roman" w:hAnsi="Times New Roman"/>
          <w:color w:val="000000" w:themeColor="text1"/>
          <w:lang w:eastAsia="ru-RU"/>
        </w:rPr>
      </w:pPr>
      <w:r w:rsidRPr="00D52D19">
        <w:rPr>
          <w:rFonts w:ascii="Times New Roman" w:eastAsia="Times New Roman" w:hAnsi="Times New Roman"/>
          <w:color w:val="000000" w:themeColor="text1"/>
          <w:lang w:eastAsia="ru-RU"/>
        </w:rPr>
        <w:t>Приложение № 4 «</w:t>
      </w:r>
      <w:r w:rsidRPr="00D52D19">
        <w:rPr>
          <w:rFonts w:ascii="Times New Roman" w:hAnsi="Times New Roman"/>
          <w:color w:val="000000" w:themeColor="text1"/>
        </w:rPr>
        <w:t>Характеристики Объектов»;</w:t>
      </w:r>
    </w:p>
    <w:p w14:paraId="3DD9E5F1" w14:textId="77777777" w:rsidR="00A07317" w:rsidRPr="00D52D19" w:rsidRDefault="00A07317" w:rsidP="00AB3830">
      <w:pPr>
        <w:pStyle w:val="aff0"/>
        <w:numPr>
          <w:ilvl w:val="0"/>
          <w:numId w:val="35"/>
        </w:numPr>
        <w:jc w:val="both"/>
        <w:rPr>
          <w:rFonts w:ascii="Times New Roman" w:eastAsia="Times New Roman" w:hAnsi="Times New Roman"/>
          <w:color w:val="000000" w:themeColor="text1"/>
          <w:lang w:eastAsia="ru-RU"/>
        </w:rPr>
      </w:pPr>
      <w:r w:rsidRPr="00D52D19">
        <w:rPr>
          <w:rFonts w:ascii="Times New Roman" w:eastAsia="Times New Roman" w:hAnsi="Times New Roman"/>
          <w:color w:val="000000" w:themeColor="text1"/>
          <w:lang w:eastAsia="ru-RU"/>
        </w:rPr>
        <w:t>Приложение № 5 «Форма Акта приема-передачи»;</w:t>
      </w:r>
    </w:p>
    <w:p w14:paraId="6B5727CA" w14:textId="77777777" w:rsidR="00A07317" w:rsidRPr="00D52D19" w:rsidRDefault="00A07317" w:rsidP="00AB3830">
      <w:pPr>
        <w:pStyle w:val="aff0"/>
        <w:numPr>
          <w:ilvl w:val="0"/>
          <w:numId w:val="35"/>
        </w:numPr>
        <w:jc w:val="both"/>
        <w:rPr>
          <w:rFonts w:ascii="Times New Roman" w:eastAsia="Times New Roman" w:hAnsi="Times New Roman"/>
          <w:color w:val="000000" w:themeColor="text1"/>
          <w:lang w:eastAsia="ru-RU"/>
        </w:rPr>
      </w:pPr>
      <w:r w:rsidRPr="00D52D19">
        <w:rPr>
          <w:rFonts w:ascii="Times New Roman" w:eastAsia="Times New Roman" w:hAnsi="Times New Roman"/>
          <w:color w:val="000000" w:themeColor="text1"/>
          <w:lang w:eastAsia="ru-RU"/>
        </w:rPr>
        <w:t>Приложение № 6 «Форма Акт приема-передачи (возврата)»;</w:t>
      </w:r>
    </w:p>
    <w:p w14:paraId="099E570A" w14:textId="77777777" w:rsidR="00A07317" w:rsidRPr="00D52D19" w:rsidRDefault="00A07317" w:rsidP="00AB3830">
      <w:pPr>
        <w:pStyle w:val="aff0"/>
        <w:numPr>
          <w:ilvl w:val="0"/>
          <w:numId w:val="35"/>
        </w:numPr>
        <w:jc w:val="both"/>
        <w:rPr>
          <w:rFonts w:ascii="Times New Roman" w:eastAsia="Times New Roman" w:hAnsi="Times New Roman"/>
          <w:color w:val="000000" w:themeColor="text1"/>
          <w:lang w:eastAsia="ru-RU"/>
        </w:rPr>
      </w:pPr>
      <w:r w:rsidRPr="00D52D19">
        <w:rPr>
          <w:rFonts w:ascii="Times New Roman" w:eastAsia="Times New Roman" w:hAnsi="Times New Roman"/>
          <w:color w:val="000000" w:themeColor="text1"/>
          <w:lang w:eastAsia="ru-RU"/>
        </w:rPr>
        <w:t xml:space="preserve">Приложение № 7 «Перечень нормативной документации, подлежащей в обязательном порядке учету </w:t>
      </w:r>
      <w:r w:rsidRPr="00D2687F">
        <w:rPr>
          <w:rFonts w:ascii="Times New Roman" w:eastAsia="Times New Roman" w:hAnsi="Times New Roman"/>
          <w:i/>
          <w:color w:val="000000" w:themeColor="text1"/>
          <w:lang w:eastAsia="ru-RU"/>
        </w:rPr>
        <w:t>Субарендатором</w:t>
      </w:r>
      <w:r w:rsidRPr="00D52D19">
        <w:rPr>
          <w:rFonts w:ascii="Times New Roman" w:eastAsia="Times New Roman" w:hAnsi="Times New Roman"/>
          <w:color w:val="000000" w:themeColor="text1"/>
          <w:lang w:eastAsia="ru-RU"/>
        </w:rPr>
        <w:t>».</w:t>
      </w:r>
    </w:p>
    <w:p w14:paraId="1A7DC86B" w14:textId="77777777" w:rsidR="00A07317" w:rsidRPr="00E855F9" w:rsidRDefault="00A07317" w:rsidP="007A7038">
      <w:pPr>
        <w:ind w:firstLine="709"/>
        <w:jc w:val="both"/>
        <w:rPr>
          <w:rFonts w:ascii="Times New Roman" w:eastAsia="Times New Roman" w:hAnsi="Times New Roman"/>
          <w:color w:val="000000" w:themeColor="text1"/>
          <w:lang w:eastAsia="ru-RU"/>
        </w:rPr>
      </w:pPr>
    </w:p>
    <w:p w14:paraId="667E63AC" w14:textId="77777777" w:rsidR="00A07317" w:rsidRPr="00E855F9" w:rsidRDefault="00A07317" w:rsidP="007D5A79">
      <w:pPr>
        <w:tabs>
          <w:tab w:val="num" w:pos="1440"/>
        </w:tabs>
        <w:jc w:val="center"/>
        <w:outlineLvl w:val="0"/>
        <w:rPr>
          <w:rFonts w:ascii="Times New Roman" w:eastAsia="Times New Roman" w:hAnsi="Times New Roman"/>
          <w:b/>
          <w:color w:val="000000" w:themeColor="text1"/>
          <w:lang w:eastAsia="ru-RU"/>
        </w:rPr>
      </w:pPr>
      <w:r w:rsidRPr="00E855F9">
        <w:rPr>
          <w:rFonts w:ascii="Times New Roman" w:eastAsia="Times New Roman" w:hAnsi="Times New Roman"/>
          <w:b/>
          <w:color w:val="000000" w:themeColor="text1"/>
          <w:lang w:eastAsia="ru-RU"/>
        </w:rPr>
        <w:t xml:space="preserve">Глава </w:t>
      </w:r>
      <w:r w:rsidR="007A7038">
        <w:rPr>
          <w:rFonts w:ascii="Times New Roman" w:eastAsia="Times New Roman" w:hAnsi="Times New Roman"/>
          <w:b/>
          <w:color w:val="000000" w:themeColor="text1"/>
          <w:lang w:val="en-US" w:eastAsia="ru-RU"/>
        </w:rPr>
        <w:t>X</w:t>
      </w:r>
      <w:r w:rsidRPr="00E855F9">
        <w:rPr>
          <w:rFonts w:ascii="Times New Roman" w:eastAsia="Times New Roman" w:hAnsi="Times New Roman"/>
          <w:b/>
          <w:color w:val="000000" w:themeColor="text1"/>
          <w:lang w:val="en-US" w:eastAsia="ru-RU"/>
        </w:rPr>
        <w:t>I</w:t>
      </w:r>
      <w:r w:rsidR="00D52D19">
        <w:rPr>
          <w:rFonts w:ascii="Times New Roman" w:eastAsia="Times New Roman" w:hAnsi="Times New Roman"/>
          <w:b/>
          <w:color w:val="000000" w:themeColor="text1"/>
          <w:lang w:val="en-US" w:eastAsia="ru-RU"/>
        </w:rPr>
        <w:t>V</w:t>
      </w:r>
      <w:r w:rsidRPr="00E855F9">
        <w:rPr>
          <w:rFonts w:ascii="Times New Roman" w:eastAsia="Times New Roman" w:hAnsi="Times New Roman"/>
          <w:b/>
          <w:color w:val="000000" w:themeColor="text1"/>
          <w:lang w:eastAsia="ru-RU"/>
        </w:rPr>
        <w:t>. Заключительные положения</w:t>
      </w:r>
    </w:p>
    <w:p w14:paraId="19C29D2C" w14:textId="77777777" w:rsidR="00A07317" w:rsidRPr="00E855F9" w:rsidRDefault="00A07317" w:rsidP="007D5A79">
      <w:pPr>
        <w:rPr>
          <w:rFonts w:ascii="Times New Roman" w:eastAsia="Times New Roman" w:hAnsi="Times New Roman"/>
          <w:color w:val="000000" w:themeColor="text1"/>
          <w:lang w:eastAsia="ru-RU"/>
        </w:rPr>
      </w:pPr>
    </w:p>
    <w:p w14:paraId="5A1452BC" w14:textId="77777777" w:rsidR="00A07317" w:rsidRPr="00D52D19" w:rsidRDefault="00A07317" w:rsidP="007D5A79">
      <w:pPr>
        <w:numPr>
          <w:ilvl w:val="1"/>
          <w:numId w:val="11"/>
        </w:numPr>
        <w:jc w:val="both"/>
        <w:rPr>
          <w:rFonts w:ascii="Times New Roman" w:eastAsia="Times New Roman" w:hAnsi="Times New Roman"/>
          <w:color w:val="000000" w:themeColor="text1"/>
          <w:lang w:eastAsia="ru-RU"/>
        </w:rPr>
      </w:pPr>
      <w:r w:rsidRPr="00D52D19">
        <w:rPr>
          <w:rFonts w:ascii="Times New Roman" w:eastAsia="Times New Roman" w:hAnsi="Times New Roman"/>
          <w:color w:val="000000" w:themeColor="text1"/>
          <w:lang w:eastAsia="ru-RU"/>
        </w:rPr>
        <w:t xml:space="preserve">В части, не урегулированной условиями Договора, отношения </w:t>
      </w:r>
      <w:r w:rsidRPr="00D52D19">
        <w:rPr>
          <w:rFonts w:ascii="Times New Roman" w:eastAsia="Times New Roman" w:hAnsi="Times New Roman"/>
          <w:i/>
          <w:color w:val="000000" w:themeColor="text1"/>
          <w:lang w:eastAsia="ru-RU"/>
        </w:rPr>
        <w:t>Сторон</w:t>
      </w:r>
      <w:r w:rsidRPr="00D52D19">
        <w:rPr>
          <w:rFonts w:ascii="Times New Roman" w:eastAsia="Times New Roman" w:hAnsi="Times New Roman"/>
          <w:color w:val="000000" w:themeColor="text1"/>
          <w:lang w:eastAsia="ru-RU"/>
        </w:rPr>
        <w:t xml:space="preserve"> регулируются положениями Законодательства.</w:t>
      </w:r>
    </w:p>
    <w:p w14:paraId="58B6E783" w14:textId="77777777" w:rsidR="00A07317" w:rsidRPr="00D52D19" w:rsidRDefault="00A07317" w:rsidP="007D5A79">
      <w:pPr>
        <w:numPr>
          <w:ilvl w:val="1"/>
          <w:numId w:val="11"/>
        </w:numPr>
        <w:jc w:val="both"/>
        <w:rPr>
          <w:rFonts w:ascii="Times New Roman" w:eastAsia="Times New Roman" w:hAnsi="Times New Roman"/>
          <w:color w:val="000000" w:themeColor="text1"/>
          <w:lang w:eastAsia="ru-RU"/>
        </w:rPr>
      </w:pPr>
      <w:r w:rsidRPr="00D52D19">
        <w:rPr>
          <w:rFonts w:ascii="Times New Roman" w:eastAsia="Times New Roman" w:hAnsi="Times New Roman"/>
          <w:color w:val="000000" w:themeColor="text1"/>
          <w:lang w:eastAsia="ru-RU"/>
        </w:rPr>
        <w:t xml:space="preserve">Договор заключен в электронном виде. </w:t>
      </w:r>
      <w:r w:rsidRPr="00D52D19">
        <w:rPr>
          <w:rFonts w:ascii="Times New Roman" w:eastAsia="Times New Roman" w:hAnsi="Times New Roman"/>
          <w:i/>
          <w:color w:val="000000" w:themeColor="text1"/>
          <w:lang w:eastAsia="ru-RU"/>
        </w:rPr>
        <w:t>Стороны</w:t>
      </w:r>
      <w:r w:rsidRPr="00D52D19">
        <w:rPr>
          <w:rFonts w:ascii="Times New Roman" w:eastAsia="Times New Roman" w:hAnsi="Times New Roman"/>
          <w:color w:val="000000" w:themeColor="text1"/>
          <w:lang w:eastAsia="ru-RU"/>
        </w:rPr>
        <w:t xml:space="preserve"> вправе оформить бумажную копию Договора в трех или более экземплярах.</w:t>
      </w:r>
    </w:p>
    <w:p w14:paraId="7BDC7809" w14:textId="77777777" w:rsidR="00A07317" w:rsidRPr="00D52D19" w:rsidRDefault="00A07317" w:rsidP="007D5A79">
      <w:pPr>
        <w:numPr>
          <w:ilvl w:val="1"/>
          <w:numId w:val="11"/>
        </w:numPr>
        <w:jc w:val="both"/>
        <w:rPr>
          <w:rFonts w:ascii="Times New Roman" w:eastAsia="Times New Roman" w:hAnsi="Times New Roman"/>
          <w:color w:val="000000" w:themeColor="text1"/>
          <w:lang w:eastAsia="ru-RU"/>
        </w:rPr>
      </w:pPr>
      <w:r w:rsidRPr="00D52D19">
        <w:rPr>
          <w:rFonts w:ascii="Times New Roman" w:eastAsia="Times New Roman" w:hAnsi="Times New Roman"/>
          <w:color w:val="000000" w:themeColor="text1"/>
          <w:lang w:eastAsia="ru-RU"/>
        </w:rPr>
        <w:t>При расхождении текста Договора, заключенного в электронном виде, с текстом Договора, оформленного на бумажном носителе, преимущество имеет электронный текст Договора.</w:t>
      </w:r>
    </w:p>
    <w:p w14:paraId="53F5DD3E" w14:textId="77777777" w:rsidR="00D52D19" w:rsidRDefault="00D52D19" w:rsidP="007D5A79">
      <w:pPr>
        <w:jc w:val="both"/>
        <w:rPr>
          <w:rFonts w:ascii="Times New Roman" w:eastAsia="Times New Roman" w:hAnsi="Times New Roman"/>
          <w:color w:val="000000" w:themeColor="text1"/>
          <w:lang w:eastAsia="ru-RU"/>
        </w:rPr>
      </w:pPr>
    </w:p>
    <w:p w14:paraId="1A3563A0" w14:textId="77777777" w:rsidR="00A07317" w:rsidRPr="00E855F9" w:rsidRDefault="00A07317" w:rsidP="00A07317">
      <w:pPr>
        <w:keepNext/>
        <w:tabs>
          <w:tab w:val="num" w:pos="1440"/>
        </w:tabs>
        <w:jc w:val="center"/>
        <w:outlineLvl w:val="0"/>
        <w:rPr>
          <w:rFonts w:ascii="Times New Roman" w:eastAsia="Times New Roman" w:hAnsi="Times New Roman"/>
          <w:b/>
          <w:color w:val="000000" w:themeColor="text1"/>
          <w:lang w:eastAsia="ru-RU"/>
        </w:rPr>
      </w:pPr>
      <w:r w:rsidRPr="00E855F9">
        <w:rPr>
          <w:rFonts w:ascii="Times New Roman" w:eastAsia="Times New Roman" w:hAnsi="Times New Roman"/>
          <w:b/>
          <w:color w:val="000000" w:themeColor="text1"/>
          <w:lang w:eastAsia="ru-RU"/>
        </w:rPr>
        <w:t xml:space="preserve">Глава </w:t>
      </w:r>
      <w:r w:rsidRPr="00E855F9">
        <w:rPr>
          <w:rFonts w:ascii="Times New Roman" w:eastAsia="Times New Roman" w:hAnsi="Times New Roman"/>
          <w:b/>
          <w:color w:val="000000" w:themeColor="text1"/>
          <w:lang w:val="en-US" w:eastAsia="ru-RU"/>
        </w:rPr>
        <w:t>XV</w:t>
      </w:r>
      <w:r w:rsidRPr="00E855F9">
        <w:rPr>
          <w:rFonts w:ascii="Times New Roman" w:eastAsia="Times New Roman" w:hAnsi="Times New Roman"/>
          <w:b/>
          <w:color w:val="000000" w:themeColor="text1"/>
          <w:lang w:eastAsia="ru-RU"/>
        </w:rPr>
        <w:t xml:space="preserve">. Адреса, банковские реквизиты и подписи </w:t>
      </w:r>
      <w:r w:rsidRPr="00E855F9">
        <w:rPr>
          <w:rFonts w:ascii="Times New Roman" w:eastAsia="Times New Roman" w:hAnsi="Times New Roman"/>
          <w:b/>
          <w:i/>
          <w:color w:val="000000" w:themeColor="text1"/>
          <w:lang w:eastAsia="ru-RU"/>
        </w:rPr>
        <w:t>Сторон</w:t>
      </w:r>
    </w:p>
    <w:p w14:paraId="0D3BAB46" w14:textId="77777777" w:rsidR="00A07317" w:rsidRPr="00E855F9" w:rsidRDefault="00A07317" w:rsidP="00A07317">
      <w:pPr>
        <w:rPr>
          <w:rFonts w:ascii="Times New Roman" w:eastAsia="Times New Roman" w:hAnsi="Times New Roman"/>
          <w:b/>
          <w:color w:val="000000" w:themeColor="text1"/>
          <w:lang w:eastAsia="ru-RU"/>
        </w:rPr>
      </w:pPr>
    </w:p>
    <w:p w14:paraId="45264E1B" w14:textId="77777777" w:rsidR="00A07317" w:rsidRPr="00A15423" w:rsidRDefault="00A07317" w:rsidP="00AB3830">
      <w:pPr>
        <w:pStyle w:val="aff0"/>
        <w:keepNext/>
        <w:numPr>
          <w:ilvl w:val="0"/>
          <w:numId w:val="36"/>
        </w:numPr>
        <w:jc w:val="both"/>
        <w:rPr>
          <w:rFonts w:ascii="Times New Roman" w:eastAsia="Times New Roman" w:hAnsi="Times New Roman"/>
          <w:b/>
          <w:color w:val="000000" w:themeColor="text1"/>
          <w:lang w:eastAsia="ru-RU"/>
        </w:rPr>
      </w:pPr>
      <w:bookmarkStart w:id="58" w:name="_Ref88568043"/>
    </w:p>
    <w:tbl>
      <w:tblPr>
        <w:tblStyle w:val="aff6"/>
        <w:tblW w:w="5000" w:type="pct"/>
        <w:jc w:val="center"/>
        <w:tblLayout w:type="fixed"/>
        <w:tblLook w:val="04A0" w:firstRow="1" w:lastRow="0" w:firstColumn="1" w:lastColumn="0" w:noHBand="0" w:noVBand="1"/>
      </w:tblPr>
      <w:tblGrid>
        <w:gridCol w:w="937"/>
        <w:gridCol w:w="1276"/>
        <w:gridCol w:w="619"/>
        <w:gridCol w:w="1221"/>
        <w:gridCol w:w="871"/>
        <w:gridCol w:w="2026"/>
        <w:gridCol w:w="871"/>
        <w:gridCol w:w="2601"/>
      </w:tblGrid>
      <w:tr w:rsidR="00A07317" w:rsidRPr="00F210E3" w14:paraId="10ADB240" w14:textId="77777777" w:rsidTr="00AD46EF">
        <w:trPr>
          <w:jc w:val="center"/>
        </w:trPr>
        <w:tc>
          <w:tcPr>
            <w:tcW w:w="1061" w:type="pct"/>
            <w:gridSpan w:val="2"/>
            <w:shd w:val="clear" w:color="auto" w:fill="B3B3B3"/>
          </w:tcPr>
          <w:bookmarkEnd w:id="58"/>
          <w:p w14:paraId="698F4C0E" w14:textId="77777777" w:rsidR="00A07317" w:rsidRPr="00F210E3" w:rsidRDefault="00A07317" w:rsidP="00AD46EF">
            <w:pPr>
              <w:ind w:left="-85" w:right="-85"/>
              <w:jc w:val="both"/>
              <w:rPr>
                <w:b/>
                <w:color w:val="000000" w:themeColor="text1"/>
              </w:rPr>
            </w:pPr>
            <w:r w:rsidRPr="00F210E3">
              <w:rPr>
                <w:b/>
                <w:color w:val="000000" w:themeColor="text1"/>
              </w:rPr>
              <w:t>АРЕНДАТОР:</w:t>
            </w:r>
          </w:p>
        </w:tc>
        <w:tc>
          <w:tcPr>
            <w:tcW w:w="3939" w:type="pct"/>
            <w:gridSpan w:val="6"/>
          </w:tcPr>
          <w:p w14:paraId="3965A4A8" w14:textId="77777777" w:rsidR="00A07317" w:rsidRPr="00F210E3" w:rsidRDefault="00A07317" w:rsidP="00AD46EF">
            <w:pPr>
              <w:ind w:left="-85" w:right="-85"/>
              <w:rPr>
                <w:color w:val="000000" w:themeColor="text1"/>
              </w:rPr>
            </w:pPr>
            <w:r w:rsidRPr="00F210E3">
              <w:rPr>
                <w:color w:val="000000" w:themeColor="text1"/>
              </w:rPr>
              <w:t xml:space="preserve">Государственная компания «Российские автомобильные дороги» </w:t>
            </w:r>
          </w:p>
          <w:p w14:paraId="0B6A8645" w14:textId="77777777" w:rsidR="00A07317" w:rsidRPr="00F210E3" w:rsidRDefault="00A07317" w:rsidP="00AD46EF">
            <w:pPr>
              <w:ind w:left="-85" w:right="-85"/>
              <w:rPr>
                <w:color w:val="000000" w:themeColor="text1"/>
              </w:rPr>
            </w:pPr>
            <w:r w:rsidRPr="00F210E3">
              <w:rPr>
                <w:color w:val="000000" w:themeColor="text1"/>
              </w:rPr>
              <w:t>(Государственная компания «Автодор»)</w:t>
            </w:r>
          </w:p>
        </w:tc>
      </w:tr>
      <w:tr w:rsidR="00A07317" w:rsidRPr="00F210E3" w14:paraId="6B451D5B" w14:textId="77777777" w:rsidTr="00AD46EF">
        <w:trPr>
          <w:jc w:val="center"/>
        </w:trPr>
        <w:tc>
          <w:tcPr>
            <w:tcW w:w="1061" w:type="pct"/>
            <w:gridSpan w:val="2"/>
            <w:shd w:val="clear" w:color="auto" w:fill="B3B3B3"/>
          </w:tcPr>
          <w:p w14:paraId="729C0907" w14:textId="77777777" w:rsidR="00A07317" w:rsidRPr="00F210E3" w:rsidRDefault="00A07317" w:rsidP="00AD46EF">
            <w:pPr>
              <w:ind w:left="-85" w:right="-85"/>
              <w:jc w:val="both"/>
              <w:rPr>
                <w:b/>
                <w:color w:val="000000" w:themeColor="text1"/>
              </w:rPr>
            </w:pPr>
            <w:r w:rsidRPr="00F210E3">
              <w:rPr>
                <w:color w:val="000000" w:themeColor="text1"/>
              </w:rPr>
              <w:t>Адрес местонахождения</w:t>
            </w:r>
          </w:p>
        </w:tc>
        <w:tc>
          <w:tcPr>
            <w:tcW w:w="3939" w:type="pct"/>
            <w:gridSpan w:val="6"/>
          </w:tcPr>
          <w:p w14:paraId="67135231" w14:textId="77777777" w:rsidR="00A07317" w:rsidRPr="00F210E3" w:rsidRDefault="00A07317" w:rsidP="00AD46EF">
            <w:pPr>
              <w:ind w:left="-85" w:right="-85"/>
              <w:rPr>
                <w:color w:val="000000" w:themeColor="text1"/>
              </w:rPr>
            </w:pPr>
            <w:r w:rsidRPr="00F210E3">
              <w:rPr>
                <w:color w:val="000000" w:themeColor="text1"/>
              </w:rPr>
              <w:t>127006, г. Москва, Страстной б-р, д. 9</w:t>
            </w:r>
          </w:p>
        </w:tc>
      </w:tr>
      <w:tr w:rsidR="00A07317" w:rsidRPr="00F210E3" w14:paraId="376F410D" w14:textId="77777777" w:rsidTr="00AD46EF">
        <w:trPr>
          <w:jc w:val="center"/>
        </w:trPr>
        <w:tc>
          <w:tcPr>
            <w:tcW w:w="1061" w:type="pct"/>
            <w:gridSpan w:val="2"/>
            <w:shd w:val="clear" w:color="auto" w:fill="B3B3B3"/>
          </w:tcPr>
          <w:p w14:paraId="55841A0D" w14:textId="77777777" w:rsidR="00A07317" w:rsidRPr="00F210E3" w:rsidRDefault="00A07317" w:rsidP="00AD46EF">
            <w:pPr>
              <w:ind w:left="-85" w:right="-85"/>
              <w:jc w:val="both"/>
              <w:rPr>
                <w:b/>
                <w:color w:val="000000" w:themeColor="text1"/>
              </w:rPr>
            </w:pPr>
            <w:r w:rsidRPr="00F210E3">
              <w:rPr>
                <w:color w:val="000000" w:themeColor="text1"/>
              </w:rPr>
              <w:t>Адрес почтовый</w:t>
            </w:r>
          </w:p>
        </w:tc>
        <w:tc>
          <w:tcPr>
            <w:tcW w:w="3939" w:type="pct"/>
            <w:gridSpan w:val="6"/>
          </w:tcPr>
          <w:p w14:paraId="47E85770" w14:textId="77777777" w:rsidR="00A07317" w:rsidRPr="00F210E3" w:rsidRDefault="00A07317" w:rsidP="00AD46EF">
            <w:pPr>
              <w:ind w:left="-85" w:right="-85"/>
              <w:rPr>
                <w:color w:val="000000" w:themeColor="text1"/>
              </w:rPr>
            </w:pPr>
            <w:r w:rsidRPr="00F210E3">
              <w:rPr>
                <w:color w:val="000000" w:themeColor="text1"/>
              </w:rPr>
              <w:t>127006, г. Москва, Страстной б-р, д. 9</w:t>
            </w:r>
          </w:p>
        </w:tc>
      </w:tr>
      <w:tr w:rsidR="00A07317" w:rsidRPr="00F210E3" w14:paraId="4AED10E1" w14:textId="77777777" w:rsidTr="00AD46EF">
        <w:trPr>
          <w:jc w:val="center"/>
        </w:trPr>
        <w:tc>
          <w:tcPr>
            <w:tcW w:w="449" w:type="pct"/>
            <w:shd w:val="clear" w:color="auto" w:fill="B3B3B3"/>
          </w:tcPr>
          <w:p w14:paraId="421F4FA3" w14:textId="77777777" w:rsidR="00A07317" w:rsidRPr="00F210E3" w:rsidRDefault="00A07317" w:rsidP="00AD46EF">
            <w:pPr>
              <w:ind w:left="-85" w:right="-85"/>
              <w:jc w:val="both"/>
              <w:rPr>
                <w:b/>
                <w:color w:val="000000" w:themeColor="text1"/>
              </w:rPr>
            </w:pPr>
            <w:r w:rsidRPr="00F210E3">
              <w:rPr>
                <w:color w:val="000000" w:themeColor="text1"/>
              </w:rPr>
              <w:t>ИНН</w:t>
            </w:r>
          </w:p>
        </w:tc>
        <w:tc>
          <w:tcPr>
            <w:tcW w:w="612" w:type="pct"/>
          </w:tcPr>
          <w:p w14:paraId="463EF7BB" w14:textId="77777777" w:rsidR="00A07317" w:rsidRPr="00F210E3" w:rsidRDefault="00A07317" w:rsidP="00AD46EF">
            <w:pPr>
              <w:ind w:left="-85" w:right="-85"/>
              <w:jc w:val="both"/>
              <w:rPr>
                <w:color w:val="000000" w:themeColor="text1"/>
              </w:rPr>
            </w:pPr>
            <w:r w:rsidRPr="00F210E3">
              <w:rPr>
                <w:color w:val="000000" w:themeColor="text1"/>
              </w:rPr>
              <w:t>7717151380</w:t>
            </w:r>
          </w:p>
        </w:tc>
        <w:tc>
          <w:tcPr>
            <w:tcW w:w="297" w:type="pct"/>
            <w:shd w:val="clear" w:color="auto" w:fill="B3B3B3"/>
          </w:tcPr>
          <w:p w14:paraId="78B2A0C4" w14:textId="77777777" w:rsidR="00A07317" w:rsidRPr="00F210E3" w:rsidRDefault="00A07317" w:rsidP="00AD46EF">
            <w:pPr>
              <w:ind w:left="-85" w:right="-85"/>
              <w:jc w:val="both"/>
              <w:rPr>
                <w:color w:val="000000" w:themeColor="text1"/>
              </w:rPr>
            </w:pPr>
            <w:r w:rsidRPr="00F210E3">
              <w:rPr>
                <w:color w:val="000000" w:themeColor="text1"/>
              </w:rPr>
              <w:t>КПП</w:t>
            </w:r>
          </w:p>
        </w:tc>
        <w:tc>
          <w:tcPr>
            <w:tcW w:w="586" w:type="pct"/>
          </w:tcPr>
          <w:p w14:paraId="77CE6541" w14:textId="77777777" w:rsidR="00A07317" w:rsidRPr="00F210E3" w:rsidRDefault="00A07317" w:rsidP="00AD46EF">
            <w:pPr>
              <w:ind w:left="-85" w:right="-85"/>
              <w:jc w:val="both"/>
              <w:rPr>
                <w:color w:val="000000" w:themeColor="text1"/>
              </w:rPr>
            </w:pPr>
            <w:r w:rsidRPr="00F210E3">
              <w:rPr>
                <w:color w:val="000000" w:themeColor="text1"/>
              </w:rPr>
              <w:t>770701001</w:t>
            </w:r>
          </w:p>
        </w:tc>
        <w:tc>
          <w:tcPr>
            <w:tcW w:w="418" w:type="pct"/>
            <w:shd w:val="clear" w:color="auto" w:fill="B3B3B3"/>
          </w:tcPr>
          <w:p w14:paraId="440F57BD" w14:textId="77777777" w:rsidR="00A07317" w:rsidRPr="00F210E3" w:rsidRDefault="00A07317" w:rsidP="00AD46EF">
            <w:pPr>
              <w:ind w:left="-85" w:right="-85"/>
              <w:jc w:val="both"/>
              <w:rPr>
                <w:color w:val="000000" w:themeColor="text1"/>
              </w:rPr>
            </w:pPr>
            <w:r w:rsidRPr="00F210E3">
              <w:rPr>
                <w:color w:val="000000" w:themeColor="text1"/>
              </w:rPr>
              <w:t>ОКПО</w:t>
            </w:r>
          </w:p>
        </w:tc>
        <w:tc>
          <w:tcPr>
            <w:tcW w:w="972" w:type="pct"/>
          </w:tcPr>
          <w:p w14:paraId="1BA5C182" w14:textId="77777777" w:rsidR="00A07317" w:rsidRPr="00F210E3" w:rsidRDefault="00A07317" w:rsidP="00AD46EF">
            <w:pPr>
              <w:ind w:left="-85" w:right="-85"/>
              <w:jc w:val="both"/>
              <w:rPr>
                <w:color w:val="000000" w:themeColor="text1"/>
              </w:rPr>
            </w:pPr>
            <w:r w:rsidRPr="00F210E3">
              <w:rPr>
                <w:color w:val="000000" w:themeColor="text1"/>
              </w:rPr>
              <w:t>94158138</w:t>
            </w:r>
          </w:p>
        </w:tc>
        <w:tc>
          <w:tcPr>
            <w:tcW w:w="418" w:type="pct"/>
            <w:shd w:val="clear" w:color="auto" w:fill="B3B3B3"/>
          </w:tcPr>
          <w:p w14:paraId="40FD5585" w14:textId="77777777" w:rsidR="00A07317" w:rsidRPr="00F210E3" w:rsidRDefault="00A07317" w:rsidP="00AD46EF">
            <w:pPr>
              <w:ind w:left="-85" w:right="-85"/>
              <w:jc w:val="both"/>
              <w:rPr>
                <w:color w:val="000000" w:themeColor="text1"/>
              </w:rPr>
            </w:pPr>
            <w:r w:rsidRPr="00F210E3">
              <w:rPr>
                <w:color w:val="000000" w:themeColor="text1"/>
              </w:rPr>
              <w:t>ОГРН</w:t>
            </w:r>
          </w:p>
        </w:tc>
        <w:tc>
          <w:tcPr>
            <w:tcW w:w="1248" w:type="pct"/>
          </w:tcPr>
          <w:p w14:paraId="51C6991F" w14:textId="77777777" w:rsidR="00A07317" w:rsidRPr="00F210E3" w:rsidRDefault="00A07317" w:rsidP="00AD46EF">
            <w:pPr>
              <w:ind w:left="-85" w:right="-85"/>
              <w:jc w:val="both"/>
              <w:rPr>
                <w:color w:val="000000" w:themeColor="text1"/>
              </w:rPr>
            </w:pPr>
            <w:r w:rsidRPr="00F210E3">
              <w:rPr>
                <w:color w:val="000000" w:themeColor="text1"/>
              </w:rPr>
              <w:t>1097799013652</w:t>
            </w:r>
          </w:p>
        </w:tc>
      </w:tr>
      <w:tr w:rsidR="00A07317" w:rsidRPr="00F210E3" w14:paraId="70196C18" w14:textId="77777777" w:rsidTr="00AD46EF">
        <w:trPr>
          <w:jc w:val="center"/>
        </w:trPr>
        <w:tc>
          <w:tcPr>
            <w:tcW w:w="1061" w:type="pct"/>
            <w:gridSpan w:val="2"/>
            <w:shd w:val="clear" w:color="auto" w:fill="B3B3B3"/>
          </w:tcPr>
          <w:p w14:paraId="03AD60AF" w14:textId="77777777" w:rsidR="00A07317" w:rsidRPr="00F210E3" w:rsidRDefault="00A07317" w:rsidP="00AD46EF">
            <w:pPr>
              <w:ind w:left="-85" w:right="-85"/>
              <w:jc w:val="both"/>
              <w:rPr>
                <w:b/>
                <w:color w:val="000000" w:themeColor="text1"/>
              </w:rPr>
            </w:pPr>
            <w:r w:rsidRPr="00F210E3">
              <w:rPr>
                <w:color w:val="000000" w:themeColor="text1"/>
              </w:rPr>
              <w:t>Расчетный счет</w:t>
            </w:r>
          </w:p>
        </w:tc>
        <w:tc>
          <w:tcPr>
            <w:tcW w:w="2273" w:type="pct"/>
            <w:gridSpan w:val="4"/>
          </w:tcPr>
          <w:p w14:paraId="2D62BDFE" w14:textId="77777777" w:rsidR="00A07317" w:rsidRPr="00F210E3" w:rsidRDefault="00A07317" w:rsidP="00AD46EF">
            <w:pPr>
              <w:ind w:left="-85" w:right="-85"/>
              <w:jc w:val="both"/>
              <w:rPr>
                <w:color w:val="000000" w:themeColor="text1"/>
              </w:rPr>
            </w:pPr>
            <w:r w:rsidRPr="00F210E3">
              <w:rPr>
                <w:color w:val="000000" w:themeColor="text1"/>
              </w:rPr>
              <w:t>405 038 106 380 900 000 02</w:t>
            </w:r>
          </w:p>
        </w:tc>
        <w:tc>
          <w:tcPr>
            <w:tcW w:w="418" w:type="pct"/>
            <w:shd w:val="clear" w:color="auto" w:fill="B3B3B3"/>
          </w:tcPr>
          <w:p w14:paraId="401F7764" w14:textId="77777777" w:rsidR="00A07317" w:rsidRPr="00F210E3" w:rsidRDefault="00A07317" w:rsidP="00AD46EF">
            <w:pPr>
              <w:ind w:left="-85" w:right="-85"/>
              <w:jc w:val="both"/>
              <w:rPr>
                <w:color w:val="000000" w:themeColor="text1"/>
              </w:rPr>
            </w:pPr>
            <w:r w:rsidRPr="00F210E3">
              <w:rPr>
                <w:color w:val="000000" w:themeColor="text1"/>
              </w:rPr>
              <w:t>в банке</w:t>
            </w:r>
          </w:p>
        </w:tc>
        <w:tc>
          <w:tcPr>
            <w:tcW w:w="1248" w:type="pct"/>
          </w:tcPr>
          <w:p w14:paraId="12340110" w14:textId="77777777" w:rsidR="00A07317" w:rsidRPr="00F210E3" w:rsidRDefault="00A07317" w:rsidP="00AD46EF">
            <w:pPr>
              <w:ind w:left="-85" w:right="-85"/>
              <w:jc w:val="both"/>
              <w:rPr>
                <w:color w:val="000000" w:themeColor="text1"/>
              </w:rPr>
            </w:pPr>
            <w:r w:rsidRPr="00F210E3">
              <w:rPr>
                <w:color w:val="000000" w:themeColor="text1"/>
              </w:rPr>
              <w:t>ПАО</w:t>
            </w:r>
            <w:r w:rsidRPr="00F210E3">
              <w:rPr>
                <w:color w:val="000000" w:themeColor="text1"/>
                <w:lang w:val="en-US"/>
              </w:rPr>
              <w:t> </w:t>
            </w:r>
            <w:r w:rsidRPr="00F210E3">
              <w:rPr>
                <w:color w:val="000000" w:themeColor="text1"/>
              </w:rPr>
              <w:t>«Сбербанк России» г. Москва</w:t>
            </w:r>
          </w:p>
        </w:tc>
      </w:tr>
      <w:tr w:rsidR="00A07317" w:rsidRPr="00F210E3" w14:paraId="185DE4A5" w14:textId="77777777" w:rsidTr="00AD46EF">
        <w:trPr>
          <w:jc w:val="center"/>
        </w:trPr>
        <w:tc>
          <w:tcPr>
            <w:tcW w:w="1061" w:type="pct"/>
            <w:gridSpan w:val="2"/>
            <w:shd w:val="clear" w:color="auto" w:fill="B3B3B3"/>
          </w:tcPr>
          <w:p w14:paraId="1A54D825" w14:textId="77777777" w:rsidR="00A07317" w:rsidRPr="00F210E3" w:rsidRDefault="00A07317" w:rsidP="00AD46EF">
            <w:pPr>
              <w:ind w:left="-85" w:right="-85"/>
              <w:jc w:val="both"/>
              <w:rPr>
                <w:b/>
                <w:color w:val="000000" w:themeColor="text1"/>
              </w:rPr>
            </w:pPr>
            <w:r w:rsidRPr="00F210E3">
              <w:rPr>
                <w:color w:val="000000" w:themeColor="text1"/>
              </w:rPr>
              <w:t>Корреспондентский счет</w:t>
            </w:r>
          </w:p>
        </w:tc>
        <w:tc>
          <w:tcPr>
            <w:tcW w:w="2273" w:type="pct"/>
            <w:gridSpan w:val="4"/>
          </w:tcPr>
          <w:p w14:paraId="43F4CDFF" w14:textId="77777777" w:rsidR="00A07317" w:rsidRPr="00F210E3" w:rsidRDefault="00A07317" w:rsidP="00AD46EF">
            <w:pPr>
              <w:ind w:left="-85" w:right="-85"/>
              <w:jc w:val="both"/>
              <w:rPr>
                <w:color w:val="000000" w:themeColor="text1"/>
              </w:rPr>
            </w:pPr>
            <w:r w:rsidRPr="00F210E3">
              <w:rPr>
                <w:color w:val="000000" w:themeColor="text1"/>
              </w:rPr>
              <w:t>301 018 104 000 000 002 25</w:t>
            </w:r>
          </w:p>
        </w:tc>
        <w:tc>
          <w:tcPr>
            <w:tcW w:w="418" w:type="pct"/>
            <w:shd w:val="clear" w:color="auto" w:fill="B3B3B3"/>
          </w:tcPr>
          <w:p w14:paraId="218F7F36" w14:textId="77777777" w:rsidR="00A07317" w:rsidRPr="00F210E3" w:rsidRDefault="00A07317" w:rsidP="00AD46EF">
            <w:pPr>
              <w:ind w:left="-85" w:right="-85"/>
              <w:jc w:val="both"/>
              <w:rPr>
                <w:color w:val="000000" w:themeColor="text1"/>
              </w:rPr>
            </w:pPr>
            <w:r w:rsidRPr="00F210E3">
              <w:rPr>
                <w:color w:val="000000" w:themeColor="text1"/>
              </w:rPr>
              <w:t>БИК</w:t>
            </w:r>
          </w:p>
        </w:tc>
        <w:tc>
          <w:tcPr>
            <w:tcW w:w="1248" w:type="pct"/>
          </w:tcPr>
          <w:p w14:paraId="191010B6" w14:textId="77777777" w:rsidR="00A07317" w:rsidRPr="00F210E3" w:rsidRDefault="00A07317" w:rsidP="00AD46EF">
            <w:pPr>
              <w:ind w:left="-85" w:right="-85"/>
              <w:jc w:val="both"/>
              <w:rPr>
                <w:color w:val="000000" w:themeColor="text1"/>
              </w:rPr>
            </w:pPr>
            <w:r w:rsidRPr="00F210E3">
              <w:rPr>
                <w:color w:val="000000" w:themeColor="text1"/>
              </w:rPr>
              <w:t>044525225</w:t>
            </w:r>
          </w:p>
        </w:tc>
      </w:tr>
      <w:tr w:rsidR="00A07317" w:rsidRPr="00F210E3" w14:paraId="430BD81A" w14:textId="77777777" w:rsidTr="00AD46EF">
        <w:trPr>
          <w:jc w:val="center"/>
        </w:trPr>
        <w:tc>
          <w:tcPr>
            <w:tcW w:w="449" w:type="pct"/>
            <w:shd w:val="clear" w:color="auto" w:fill="B3B3B3"/>
          </w:tcPr>
          <w:p w14:paraId="65194F34" w14:textId="77777777" w:rsidR="00A07317" w:rsidRPr="00F210E3" w:rsidRDefault="00A07317" w:rsidP="00AD46EF">
            <w:pPr>
              <w:ind w:left="-85" w:right="-85"/>
              <w:rPr>
                <w:color w:val="000000" w:themeColor="text1"/>
              </w:rPr>
            </w:pPr>
            <w:r w:rsidRPr="00F210E3">
              <w:rPr>
                <w:color w:val="000000" w:themeColor="text1"/>
              </w:rPr>
              <w:t>телефон</w:t>
            </w:r>
          </w:p>
        </w:tc>
        <w:tc>
          <w:tcPr>
            <w:tcW w:w="612" w:type="pct"/>
          </w:tcPr>
          <w:p w14:paraId="17005FC0" w14:textId="77777777" w:rsidR="00A07317" w:rsidRPr="00F210E3" w:rsidRDefault="00A07317" w:rsidP="00AD46EF">
            <w:pPr>
              <w:ind w:left="-85" w:right="-85"/>
              <w:jc w:val="both"/>
              <w:rPr>
                <w:color w:val="000000" w:themeColor="text1"/>
                <w:lang w:val="en-US"/>
              </w:rPr>
            </w:pPr>
            <w:r w:rsidRPr="00F210E3">
              <w:rPr>
                <w:color w:val="000000" w:themeColor="text1"/>
                <w:lang w:val="en-US"/>
              </w:rPr>
              <w:t>+7 </w:t>
            </w:r>
            <w:r w:rsidRPr="00F210E3">
              <w:rPr>
                <w:color w:val="000000" w:themeColor="text1"/>
              </w:rPr>
              <w:t>(495) 727-1195</w:t>
            </w:r>
          </w:p>
          <w:p w14:paraId="046604C6" w14:textId="77777777" w:rsidR="00A07317" w:rsidRPr="00F210E3" w:rsidRDefault="00A07317" w:rsidP="00AD46EF">
            <w:pPr>
              <w:ind w:left="-85" w:right="-85"/>
              <w:jc w:val="both"/>
              <w:rPr>
                <w:b/>
                <w:color w:val="000000" w:themeColor="text1"/>
              </w:rPr>
            </w:pPr>
          </w:p>
        </w:tc>
        <w:tc>
          <w:tcPr>
            <w:tcW w:w="297" w:type="pct"/>
            <w:shd w:val="clear" w:color="auto" w:fill="B3B3B3"/>
          </w:tcPr>
          <w:p w14:paraId="58D1BFFF" w14:textId="77777777" w:rsidR="00A07317" w:rsidRPr="00F210E3" w:rsidRDefault="00A07317" w:rsidP="00AD46EF">
            <w:pPr>
              <w:ind w:left="-85" w:right="-85"/>
              <w:jc w:val="both"/>
              <w:rPr>
                <w:color w:val="000000" w:themeColor="text1"/>
              </w:rPr>
            </w:pPr>
            <w:r w:rsidRPr="00F210E3">
              <w:rPr>
                <w:color w:val="000000" w:themeColor="text1"/>
              </w:rPr>
              <w:t>факс</w:t>
            </w:r>
          </w:p>
        </w:tc>
        <w:tc>
          <w:tcPr>
            <w:tcW w:w="586" w:type="pct"/>
          </w:tcPr>
          <w:p w14:paraId="01BF8FF4" w14:textId="77777777" w:rsidR="00A07317" w:rsidRPr="00F210E3" w:rsidRDefault="00A07317" w:rsidP="00AD46EF">
            <w:pPr>
              <w:ind w:left="-85" w:right="-85"/>
              <w:jc w:val="both"/>
              <w:rPr>
                <w:color w:val="000000" w:themeColor="text1"/>
                <w:lang w:val="en-US"/>
              </w:rPr>
            </w:pPr>
            <w:r w:rsidRPr="00F210E3">
              <w:rPr>
                <w:color w:val="000000" w:themeColor="text1"/>
                <w:lang w:val="en-US"/>
              </w:rPr>
              <w:t>+7 (495) 784-68-04</w:t>
            </w:r>
          </w:p>
        </w:tc>
        <w:tc>
          <w:tcPr>
            <w:tcW w:w="418" w:type="pct"/>
            <w:shd w:val="clear" w:color="auto" w:fill="B3B3B3"/>
          </w:tcPr>
          <w:p w14:paraId="2D022FDA" w14:textId="77777777" w:rsidR="00A07317" w:rsidRPr="00F210E3" w:rsidRDefault="00A07317" w:rsidP="00AD46EF">
            <w:pPr>
              <w:ind w:left="-85" w:right="-85"/>
              <w:jc w:val="both"/>
              <w:rPr>
                <w:color w:val="000000" w:themeColor="text1"/>
              </w:rPr>
            </w:pPr>
            <w:r w:rsidRPr="00F210E3">
              <w:rPr>
                <w:color w:val="000000" w:themeColor="text1"/>
                <w:lang w:val="en-US"/>
              </w:rPr>
              <w:t>e</w:t>
            </w:r>
            <w:r w:rsidRPr="00F210E3">
              <w:rPr>
                <w:color w:val="000000" w:themeColor="text1"/>
              </w:rPr>
              <w:t>-</w:t>
            </w:r>
            <w:r w:rsidRPr="00F210E3">
              <w:rPr>
                <w:color w:val="000000" w:themeColor="text1"/>
                <w:lang w:val="en-US"/>
              </w:rPr>
              <w:t>mail</w:t>
            </w:r>
          </w:p>
        </w:tc>
        <w:tc>
          <w:tcPr>
            <w:tcW w:w="972" w:type="pct"/>
          </w:tcPr>
          <w:p w14:paraId="47F2781E" w14:textId="77777777" w:rsidR="00A07317" w:rsidRPr="00F210E3" w:rsidRDefault="00A07317" w:rsidP="00AD46EF">
            <w:pPr>
              <w:ind w:left="-85" w:right="-85"/>
              <w:jc w:val="both"/>
              <w:rPr>
                <w:color w:val="000000" w:themeColor="text1"/>
                <w:lang w:val="en-US"/>
              </w:rPr>
            </w:pPr>
            <w:r w:rsidRPr="00F210E3">
              <w:rPr>
                <w:color w:val="000000" w:themeColor="text1"/>
                <w:lang w:val="en-US"/>
              </w:rPr>
              <w:t>info@</w:t>
            </w:r>
          </w:p>
          <w:p w14:paraId="3BF6F10A" w14:textId="77777777" w:rsidR="00A07317" w:rsidRPr="00F210E3" w:rsidRDefault="00A07317" w:rsidP="00AD46EF">
            <w:pPr>
              <w:ind w:left="-85" w:right="-85"/>
              <w:jc w:val="both"/>
              <w:rPr>
                <w:color w:val="000000" w:themeColor="text1"/>
                <w:lang w:val="en-US"/>
              </w:rPr>
            </w:pPr>
            <w:r w:rsidRPr="00F210E3">
              <w:rPr>
                <w:color w:val="000000" w:themeColor="text1"/>
                <w:lang w:val="en-US"/>
              </w:rPr>
              <w:t>russianhighways.ru</w:t>
            </w:r>
          </w:p>
        </w:tc>
        <w:tc>
          <w:tcPr>
            <w:tcW w:w="418" w:type="pct"/>
            <w:shd w:val="clear" w:color="auto" w:fill="B3B3B3"/>
          </w:tcPr>
          <w:p w14:paraId="0B89D3D1" w14:textId="77777777" w:rsidR="00A07317" w:rsidRPr="00F210E3" w:rsidRDefault="00A07317" w:rsidP="00AD46EF">
            <w:pPr>
              <w:ind w:left="-85" w:right="-85"/>
              <w:jc w:val="both"/>
              <w:rPr>
                <w:color w:val="000000" w:themeColor="text1"/>
              </w:rPr>
            </w:pPr>
            <w:r w:rsidRPr="00F210E3">
              <w:rPr>
                <w:color w:val="000000" w:themeColor="text1"/>
              </w:rPr>
              <w:t>http://</w:t>
            </w:r>
          </w:p>
        </w:tc>
        <w:tc>
          <w:tcPr>
            <w:tcW w:w="1248" w:type="pct"/>
          </w:tcPr>
          <w:p w14:paraId="418FC1D5" w14:textId="77777777" w:rsidR="00A07317" w:rsidRPr="00F210E3" w:rsidRDefault="00A07317" w:rsidP="00AD46EF">
            <w:pPr>
              <w:ind w:left="-85" w:right="-85"/>
              <w:jc w:val="both"/>
              <w:rPr>
                <w:color w:val="000000" w:themeColor="text1"/>
                <w:lang w:val="en-US"/>
              </w:rPr>
            </w:pPr>
            <w:r w:rsidRPr="00F210E3">
              <w:rPr>
                <w:color w:val="000000" w:themeColor="text1"/>
                <w:lang w:val="en-US"/>
              </w:rPr>
              <w:t xml:space="preserve">www.russianhighways.ru </w:t>
            </w:r>
          </w:p>
        </w:tc>
      </w:tr>
    </w:tbl>
    <w:p w14:paraId="386E417A" w14:textId="77777777" w:rsidR="00A07317" w:rsidRPr="00F210E3" w:rsidRDefault="00A07317" w:rsidP="00566E7A">
      <w:pPr>
        <w:pStyle w:val="aff0"/>
        <w:keepNext/>
        <w:numPr>
          <w:ilvl w:val="0"/>
          <w:numId w:val="36"/>
        </w:numPr>
        <w:jc w:val="both"/>
        <w:rPr>
          <w:rFonts w:ascii="Times New Roman" w:eastAsia="Times New Roman" w:hAnsi="Times New Roman"/>
          <w:b/>
          <w:color w:val="000000" w:themeColor="text1"/>
          <w:lang w:eastAsia="ru-RU"/>
        </w:rPr>
      </w:pPr>
      <w:bookmarkStart w:id="59" w:name="_Ref88569786"/>
    </w:p>
    <w:tbl>
      <w:tblPr>
        <w:tblStyle w:val="aff6"/>
        <w:tblW w:w="5000" w:type="pct"/>
        <w:jc w:val="center"/>
        <w:tblLayout w:type="fixed"/>
        <w:tblLook w:val="04A0" w:firstRow="1" w:lastRow="0" w:firstColumn="1" w:lastColumn="0" w:noHBand="0" w:noVBand="1"/>
      </w:tblPr>
      <w:tblGrid>
        <w:gridCol w:w="937"/>
        <w:gridCol w:w="1276"/>
        <w:gridCol w:w="619"/>
        <w:gridCol w:w="1221"/>
        <w:gridCol w:w="871"/>
        <w:gridCol w:w="2026"/>
        <w:gridCol w:w="871"/>
        <w:gridCol w:w="2601"/>
      </w:tblGrid>
      <w:tr w:rsidR="00A07317" w:rsidRPr="00F210E3" w14:paraId="0D36B4C2" w14:textId="77777777" w:rsidTr="00AD46EF">
        <w:trPr>
          <w:jc w:val="center"/>
        </w:trPr>
        <w:tc>
          <w:tcPr>
            <w:tcW w:w="1061" w:type="pct"/>
            <w:gridSpan w:val="2"/>
            <w:shd w:val="clear" w:color="auto" w:fill="B3B3B3"/>
          </w:tcPr>
          <w:bookmarkEnd w:id="59"/>
          <w:p w14:paraId="78D2AB9A" w14:textId="77777777" w:rsidR="00A07317" w:rsidRPr="00F210E3" w:rsidRDefault="00A07317" w:rsidP="00AD46EF">
            <w:pPr>
              <w:ind w:left="-85" w:right="-85"/>
              <w:jc w:val="both"/>
              <w:rPr>
                <w:b/>
                <w:color w:val="000000" w:themeColor="text1"/>
              </w:rPr>
            </w:pPr>
            <w:r w:rsidRPr="00F210E3">
              <w:rPr>
                <w:b/>
                <w:color w:val="000000" w:themeColor="text1"/>
              </w:rPr>
              <w:t>СУБАРЕНДАТОР:</w:t>
            </w:r>
          </w:p>
        </w:tc>
        <w:tc>
          <w:tcPr>
            <w:tcW w:w="3939" w:type="pct"/>
            <w:gridSpan w:val="6"/>
          </w:tcPr>
          <w:p w14:paraId="450E1B52" w14:textId="77777777" w:rsidR="00A07317" w:rsidRPr="00F210E3" w:rsidRDefault="00A07317" w:rsidP="00AD46EF">
            <w:pPr>
              <w:ind w:left="-85" w:right="-85"/>
              <w:rPr>
                <w:color w:val="000000" w:themeColor="text1"/>
              </w:rPr>
            </w:pPr>
          </w:p>
          <w:p w14:paraId="493AF3AD" w14:textId="77777777" w:rsidR="00A07317" w:rsidRPr="00F210E3" w:rsidRDefault="00A07317" w:rsidP="00AD46EF">
            <w:pPr>
              <w:ind w:left="-85" w:right="-85"/>
              <w:rPr>
                <w:color w:val="000000" w:themeColor="text1"/>
              </w:rPr>
            </w:pPr>
          </w:p>
          <w:p w14:paraId="75A31A59" w14:textId="77777777" w:rsidR="00A07317" w:rsidRPr="00F210E3" w:rsidRDefault="00A07317" w:rsidP="00AD46EF">
            <w:pPr>
              <w:ind w:left="-85" w:right="-85"/>
              <w:rPr>
                <w:color w:val="000000" w:themeColor="text1"/>
              </w:rPr>
            </w:pPr>
          </w:p>
        </w:tc>
      </w:tr>
      <w:tr w:rsidR="00A07317" w:rsidRPr="00F210E3" w14:paraId="2168E2A3" w14:textId="77777777" w:rsidTr="00AD46EF">
        <w:trPr>
          <w:jc w:val="center"/>
        </w:trPr>
        <w:tc>
          <w:tcPr>
            <w:tcW w:w="1061" w:type="pct"/>
            <w:gridSpan w:val="2"/>
            <w:shd w:val="clear" w:color="auto" w:fill="B3B3B3"/>
          </w:tcPr>
          <w:p w14:paraId="06C123AA" w14:textId="77777777" w:rsidR="00A07317" w:rsidRPr="00F210E3" w:rsidRDefault="00A07317" w:rsidP="00AD46EF">
            <w:pPr>
              <w:ind w:left="-85" w:right="-85"/>
              <w:jc w:val="both"/>
              <w:rPr>
                <w:b/>
                <w:color w:val="000000" w:themeColor="text1"/>
              </w:rPr>
            </w:pPr>
            <w:r w:rsidRPr="00F210E3">
              <w:rPr>
                <w:color w:val="000000" w:themeColor="text1"/>
              </w:rPr>
              <w:t>Адрес местонахождения</w:t>
            </w:r>
          </w:p>
        </w:tc>
        <w:tc>
          <w:tcPr>
            <w:tcW w:w="3939" w:type="pct"/>
            <w:gridSpan w:val="6"/>
          </w:tcPr>
          <w:p w14:paraId="3A81D22D" w14:textId="77777777" w:rsidR="00A07317" w:rsidRPr="00F210E3" w:rsidRDefault="00A07317" w:rsidP="00AD46EF">
            <w:pPr>
              <w:ind w:left="-85" w:right="-85"/>
              <w:rPr>
                <w:color w:val="000000" w:themeColor="text1"/>
              </w:rPr>
            </w:pPr>
          </w:p>
        </w:tc>
      </w:tr>
      <w:tr w:rsidR="00A07317" w:rsidRPr="00F210E3" w14:paraId="2F4907C1" w14:textId="77777777" w:rsidTr="00AD46EF">
        <w:trPr>
          <w:jc w:val="center"/>
        </w:trPr>
        <w:tc>
          <w:tcPr>
            <w:tcW w:w="1061" w:type="pct"/>
            <w:gridSpan w:val="2"/>
            <w:shd w:val="clear" w:color="auto" w:fill="B3B3B3"/>
          </w:tcPr>
          <w:p w14:paraId="4FCB5C55" w14:textId="77777777" w:rsidR="00A07317" w:rsidRPr="00F210E3" w:rsidRDefault="00A07317" w:rsidP="00AD46EF">
            <w:pPr>
              <w:ind w:left="-85" w:right="-85"/>
              <w:jc w:val="both"/>
              <w:rPr>
                <w:b/>
                <w:color w:val="000000" w:themeColor="text1"/>
              </w:rPr>
            </w:pPr>
            <w:r w:rsidRPr="00F210E3">
              <w:rPr>
                <w:color w:val="000000" w:themeColor="text1"/>
              </w:rPr>
              <w:t>Адрес почтовый</w:t>
            </w:r>
          </w:p>
        </w:tc>
        <w:tc>
          <w:tcPr>
            <w:tcW w:w="3939" w:type="pct"/>
            <w:gridSpan w:val="6"/>
          </w:tcPr>
          <w:p w14:paraId="47A20FE8" w14:textId="77777777" w:rsidR="00A07317" w:rsidRPr="00F210E3" w:rsidRDefault="00A07317" w:rsidP="00AD46EF">
            <w:pPr>
              <w:ind w:left="-85" w:right="-85"/>
              <w:rPr>
                <w:color w:val="000000" w:themeColor="text1"/>
              </w:rPr>
            </w:pPr>
          </w:p>
        </w:tc>
      </w:tr>
      <w:tr w:rsidR="00A07317" w:rsidRPr="00F210E3" w14:paraId="5C7D8E96" w14:textId="77777777" w:rsidTr="00AD46EF">
        <w:trPr>
          <w:jc w:val="center"/>
        </w:trPr>
        <w:tc>
          <w:tcPr>
            <w:tcW w:w="449" w:type="pct"/>
            <w:shd w:val="clear" w:color="auto" w:fill="B3B3B3"/>
          </w:tcPr>
          <w:p w14:paraId="1FBB541A" w14:textId="77777777" w:rsidR="00A07317" w:rsidRPr="00F210E3" w:rsidRDefault="00A07317" w:rsidP="00AD46EF">
            <w:pPr>
              <w:ind w:left="-85" w:right="-85"/>
              <w:jc w:val="both"/>
              <w:rPr>
                <w:b/>
                <w:color w:val="000000" w:themeColor="text1"/>
              </w:rPr>
            </w:pPr>
            <w:r w:rsidRPr="00F210E3">
              <w:rPr>
                <w:color w:val="000000" w:themeColor="text1"/>
              </w:rPr>
              <w:t>ИНН</w:t>
            </w:r>
          </w:p>
        </w:tc>
        <w:tc>
          <w:tcPr>
            <w:tcW w:w="612" w:type="pct"/>
          </w:tcPr>
          <w:p w14:paraId="70962CE1" w14:textId="77777777" w:rsidR="00A07317" w:rsidRPr="00F210E3" w:rsidRDefault="00A07317" w:rsidP="00AD46EF">
            <w:pPr>
              <w:ind w:left="-85" w:right="-85"/>
              <w:jc w:val="both"/>
              <w:rPr>
                <w:color w:val="000000" w:themeColor="text1"/>
              </w:rPr>
            </w:pPr>
          </w:p>
        </w:tc>
        <w:tc>
          <w:tcPr>
            <w:tcW w:w="297" w:type="pct"/>
            <w:shd w:val="clear" w:color="auto" w:fill="B3B3B3"/>
          </w:tcPr>
          <w:p w14:paraId="4C449FDC" w14:textId="77777777" w:rsidR="00A07317" w:rsidRPr="00F210E3" w:rsidRDefault="00A07317" w:rsidP="00AD46EF">
            <w:pPr>
              <w:ind w:left="-85" w:right="-85"/>
              <w:jc w:val="both"/>
              <w:rPr>
                <w:color w:val="000000" w:themeColor="text1"/>
              </w:rPr>
            </w:pPr>
            <w:r w:rsidRPr="00F210E3">
              <w:rPr>
                <w:color w:val="000000" w:themeColor="text1"/>
              </w:rPr>
              <w:t>КПП</w:t>
            </w:r>
          </w:p>
        </w:tc>
        <w:tc>
          <w:tcPr>
            <w:tcW w:w="586" w:type="pct"/>
          </w:tcPr>
          <w:p w14:paraId="7FB598F4" w14:textId="77777777" w:rsidR="00A07317" w:rsidRPr="00F210E3" w:rsidRDefault="00A07317" w:rsidP="00AD46EF">
            <w:pPr>
              <w:ind w:left="-85" w:right="-85"/>
              <w:jc w:val="both"/>
              <w:rPr>
                <w:color w:val="000000" w:themeColor="text1"/>
              </w:rPr>
            </w:pPr>
          </w:p>
        </w:tc>
        <w:tc>
          <w:tcPr>
            <w:tcW w:w="418" w:type="pct"/>
            <w:shd w:val="clear" w:color="auto" w:fill="B3B3B3"/>
          </w:tcPr>
          <w:p w14:paraId="74B9C744" w14:textId="77777777" w:rsidR="00A07317" w:rsidRPr="00F210E3" w:rsidRDefault="00A07317" w:rsidP="00AD46EF">
            <w:pPr>
              <w:ind w:left="-85" w:right="-85"/>
              <w:jc w:val="both"/>
              <w:rPr>
                <w:color w:val="000000" w:themeColor="text1"/>
              </w:rPr>
            </w:pPr>
            <w:r w:rsidRPr="00F210E3">
              <w:rPr>
                <w:color w:val="000000" w:themeColor="text1"/>
              </w:rPr>
              <w:t>ОКПО</w:t>
            </w:r>
          </w:p>
        </w:tc>
        <w:tc>
          <w:tcPr>
            <w:tcW w:w="972" w:type="pct"/>
          </w:tcPr>
          <w:p w14:paraId="161E7B02" w14:textId="77777777" w:rsidR="00A07317" w:rsidRPr="00F210E3" w:rsidRDefault="00A07317" w:rsidP="00AD46EF">
            <w:pPr>
              <w:ind w:left="-85" w:right="-85"/>
              <w:jc w:val="both"/>
              <w:rPr>
                <w:color w:val="000000" w:themeColor="text1"/>
              </w:rPr>
            </w:pPr>
          </w:p>
        </w:tc>
        <w:tc>
          <w:tcPr>
            <w:tcW w:w="418" w:type="pct"/>
            <w:shd w:val="clear" w:color="auto" w:fill="B3B3B3"/>
          </w:tcPr>
          <w:p w14:paraId="2A61C695" w14:textId="77777777" w:rsidR="00A07317" w:rsidRPr="00F210E3" w:rsidRDefault="00A07317" w:rsidP="00AD46EF">
            <w:pPr>
              <w:ind w:left="-85" w:right="-85"/>
              <w:jc w:val="both"/>
              <w:rPr>
                <w:color w:val="000000" w:themeColor="text1"/>
              </w:rPr>
            </w:pPr>
            <w:r w:rsidRPr="00F210E3">
              <w:rPr>
                <w:color w:val="000000" w:themeColor="text1"/>
              </w:rPr>
              <w:t>ОГРН</w:t>
            </w:r>
          </w:p>
        </w:tc>
        <w:tc>
          <w:tcPr>
            <w:tcW w:w="1248" w:type="pct"/>
          </w:tcPr>
          <w:p w14:paraId="040C0737" w14:textId="77777777" w:rsidR="00A07317" w:rsidRPr="00F210E3" w:rsidRDefault="00A07317" w:rsidP="00AD46EF">
            <w:pPr>
              <w:ind w:left="-85" w:right="-85"/>
              <w:jc w:val="both"/>
              <w:rPr>
                <w:color w:val="000000" w:themeColor="text1"/>
              </w:rPr>
            </w:pPr>
          </w:p>
        </w:tc>
      </w:tr>
      <w:tr w:rsidR="00A07317" w:rsidRPr="00F210E3" w14:paraId="4426B8D5" w14:textId="77777777" w:rsidTr="00AD46EF">
        <w:trPr>
          <w:jc w:val="center"/>
        </w:trPr>
        <w:tc>
          <w:tcPr>
            <w:tcW w:w="1061" w:type="pct"/>
            <w:gridSpan w:val="2"/>
            <w:shd w:val="clear" w:color="auto" w:fill="B3B3B3"/>
          </w:tcPr>
          <w:p w14:paraId="57D406E1" w14:textId="77777777" w:rsidR="00A07317" w:rsidRPr="00F210E3" w:rsidRDefault="00A07317" w:rsidP="00AD46EF">
            <w:pPr>
              <w:ind w:left="-85" w:right="-85"/>
              <w:jc w:val="both"/>
              <w:rPr>
                <w:b/>
                <w:color w:val="000000" w:themeColor="text1"/>
              </w:rPr>
            </w:pPr>
            <w:r w:rsidRPr="00F210E3">
              <w:rPr>
                <w:color w:val="000000" w:themeColor="text1"/>
              </w:rPr>
              <w:t>Расчетный счет</w:t>
            </w:r>
          </w:p>
        </w:tc>
        <w:tc>
          <w:tcPr>
            <w:tcW w:w="2273" w:type="pct"/>
            <w:gridSpan w:val="4"/>
          </w:tcPr>
          <w:p w14:paraId="7C18BF46" w14:textId="77777777" w:rsidR="00A07317" w:rsidRPr="00F210E3" w:rsidRDefault="00A07317" w:rsidP="00AD46EF">
            <w:pPr>
              <w:ind w:left="-85" w:right="-85"/>
              <w:jc w:val="both"/>
              <w:rPr>
                <w:color w:val="000000" w:themeColor="text1"/>
              </w:rPr>
            </w:pPr>
          </w:p>
          <w:p w14:paraId="5C6EE2F4" w14:textId="77777777" w:rsidR="00A07317" w:rsidRPr="00F210E3" w:rsidRDefault="00A07317" w:rsidP="00AD46EF">
            <w:pPr>
              <w:ind w:left="-85" w:right="-85"/>
              <w:jc w:val="both"/>
              <w:rPr>
                <w:color w:val="000000" w:themeColor="text1"/>
              </w:rPr>
            </w:pPr>
          </w:p>
        </w:tc>
        <w:tc>
          <w:tcPr>
            <w:tcW w:w="418" w:type="pct"/>
            <w:shd w:val="clear" w:color="auto" w:fill="B3B3B3"/>
          </w:tcPr>
          <w:p w14:paraId="250594AB" w14:textId="77777777" w:rsidR="00A07317" w:rsidRPr="00F210E3" w:rsidRDefault="00A07317" w:rsidP="00AD46EF">
            <w:pPr>
              <w:ind w:left="-85" w:right="-85"/>
              <w:jc w:val="both"/>
              <w:rPr>
                <w:color w:val="000000" w:themeColor="text1"/>
              </w:rPr>
            </w:pPr>
            <w:r w:rsidRPr="00F210E3">
              <w:rPr>
                <w:color w:val="000000" w:themeColor="text1"/>
              </w:rPr>
              <w:t>в банке</w:t>
            </w:r>
          </w:p>
        </w:tc>
        <w:tc>
          <w:tcPr>
            <w:tcW w:w="1248" w:type="pct"/>
          </w:tcPr>
          <w:p w14:paraId="6225186B" w14:textId="77777777" w:rsidR="00A07317" w:rsidRPr="00F210E3" w:rsidRDefault="00A07317" w:rsidP="00AD46EF">
            <w:pPr>
              <w:ind w:left="-85" w:right="-85"/>
              <w:jc w:val="both"/>
              <w:rPr>
                <w:color w:val="000000" w:themeColor="text1"/>
              </w:rPr>
            </w:pPr>
          </w:p>
        </w:tc>
      </w:tr>
      <w:tr w:rsidR="00A07317" w:rsidRPr="00F210E3" w14:paraId="5D05A7A0" w14:textId="77777777" w:rsidTr="00AD46EF">
        <w:trPr>
          <w:jc w:val="center"/>
        </w:trPr>
        <w:tc>
          <w:tcPr>
            <w:tcW w:w="1061" w:type="pct"/>
            <w:gridSpan w:val="2"/>
            <w:shd w:val="clear" w:color="auto" w:fill="B3B3B3"/>
          </w:tcPr>
          <w:p w14:paraId="1C8D95CD" w14:textId="77777777" w:rsidR="00A07317" w:rsidRPr="00F210E3" w:rsidRDefault="00A07317" w:rsidP="00AD46EF">
            <w:pPr>
              <w:ind w:left="-85" w:right="-85"/>
              <w:jc w:val="both"/>
              <w:rPr>
                <w:b/>
                <w:color w:val="000000" w:themeColor="text1"/>
              </w:rPr>
            </w:pPr>
            <w:r w:rsidRPr="00F210E3">
              <w:rPr>
                <w:color w:val="000000" w:themeColor="text1"/>
              </w:rPr>
              <w:lastRenderedPageBreak/>
              <w:t>Корреспондентский счет</w:t>
            </w:r>
          </w:p>
        </w:tc>
        <w:tc>
          <w:tcPr>
            <w:tcW w:w="2273" w:type="pct"/>
            <w:gridSpan w:val="4"/>
          </w:tcPr>
          <w:p w14:paraId="7EB8ABD1" w14:textId="77777777" w:rsidR="00A07317" w:rsidRPr="00F210E3" w:rsidRDefault="00A07317" w:rsidP="00AD46EF">
            <w:pPr>
              <w:ind w:left="-85" w:right="-85"/>
              <w:jc w:val="both"/>
              <w:rPr>
                <w:color w:val="000000" w:themeColor="text1"/>
              </w:rPr>
            </w:pPr>
          </w:p>
        </w:tc>
        <w:tc>
          <w:tcPr>
            <w:tcW w:w="418" w:type="pct"/>
            <w:shd w:val="clear" w:color="auto" w:fill="B3B3B3"/>
          </w:tcPr>
          <w:p w14:paraId="0DA462AC" w14:textId="77777777" w:rsidR="00A07317" w:rsidRPr="00F210E3" w:rsidRDefault="00A07317" w:rsidP="00AD46EF">
            <w:pPr>
              <w:ind w:left="-85" w:right="-85"/>
              <w:jc w:val="both"/>
              <w:rPr>
                <w:color w:val="000000" w:themeColor="text1"/>
              </w:rPr>
            </w:pPr>
            <w:r w:rsidRPr="00F210E3">
              <w:rPr>
                <w:color w:val="000000" w:themeColor="text1"/>
              </w:rPr>
              <w:t>БИК</w:t>
            </w:r>
          </w:p>
        </w:tc>
        <w:tc>
          <w:tcPr>
            <w:tcW w:w="1248" w:type="pct"/>
          </w:tcPr>
          <w:p w14:paraId="766A09C4" w14:textId="77777777" w:rsidR="00A07317" w:rsidRPr="00F210E3" w:rsidRDefault="00A07317" w:rsidP="00AD46EF">
            <w:pPr>
              <w:ind w:left="-85" w:right="-85"/>
              <w:jc w:val="both"/>
              <w:rPr>
                <w:color w:val="000000" w:themeColor="text1"/>
              </w:rPr>
            </w:pPr>
          </w:p>
        </w:tc>
      </w:tr>
      <w:tr w:rsidR="00A07317" w:rsidRPr="00F210E3" w14:paraId="3C072548" w14:textId="77777777" w:rsidTr="00AD46EF">
        <w:trPr>
          <w:jc w:val="center"/>
        </w:trPr>
        <w:tc>
          <w:tcPr>
            <w:tcW w:w="449" w:type="pct"/>
            <w:shd w:val="clear" w:color="auto" w:fill="B3B3B3"/>
          </w:tcPr>
          <w:p w14:paraId="3CFC960B" w14:textId="77777777" w:rsidR="00A07317" w:rsidRPr="00F210E3" w:rsidRDefault="00A07317" w:rsidP="00AD46EF">
            <w:pPr>
              <w:ind w:left="-85" w:right="-85"/>
              <w:rPr>
                <w:color w:val="000000" w:themeColor="text1"/>
              </w:rPr>
            </w:pPr>
            <w:r w:rsidRPr="00F210E3">
              <w:rPr>
                <w:color w:val="000000" w:themeColor="text1"/>
              </w:rPr>
              <w:t>телефон</w:t>
            </w:r>
          </w:p>
        </w:tc>
        <w:tc>
          <w:tcPr>
            <w:tcW w:w="612" w:type="pct"/>
          </w:tcPr>
          <w:p w14:paraId="4114F392" w14:textId="77777777" w:rsidR="00A07317" w:rsidRPr="00F210E3" w:rsidRDefault="00A07317" w:rsidP="00AD46EF">
            <w:pPr>
              <w:ind w:left="-85" w:right="-85"/>
              <w:jc w:val="both"/>
              <w:rPr>
                <w:color w:val="000000" w:themeColor="text1"/>
              </w:rPr>
            </w:pPr>
          </w:p>
          <w:p w14:paraId="5BD0FE21" w14:textId="77777777" w:rsidR="00A07317" w:rsidRPr="00F210E3" w:rsidRDefault="00A07317" w:rsidP="00AD46EF">
            <w:pPr>
              <w:ind w:right="-85"/>
              <w:jc w:val="both"/>
              <w:rPr>
                <w:color w:val="000000" w:themeColor="text1"/>
              </w:rPr>
            </w:pPr>
          </w:p>
        </w:tc>
        <w:tc>
          <w:tcPr>
            <w:tcW w:w="297" w:type="pct"/>
            <w:shd w:val="clear" w:color="auto" w:fill="B3B3B3"/>
          </w:tcPr>
          <w:p w14:paraId="7BB22CE0" w14:textId="77777777" w:rsidR="00A07317" w:rsidRPr="00F210E3" w:rsidRDefault="00A07317" w:rsidP="00AD46EF">
            <w:pPr>
              <w:ind w:left="-85" w:right="-85"/>
              <w:jc w:val="both"/>
              <w:rPr>
                <w:color w:val="000000" w:themeColor="text1"/>
              </w:rPr>
            </w:pPr>
            <w:r w:rsidRPr="00F210E3">
              <w:rPr>
                <w:color w:val="000000" w:themeColor="text1"/>
              </w:rPr>
              <w:t>факс</w:t>
            </w:r>
          </w:p>
        </w:tc>
        <w:tc>
          <w:tcPr>
            <w:tcW w:w="586" w:type="pct"/>
          </w:tcPr>
          <w:p w14:paraId="7D7074FF" w14:textId="77777777" w:rsidR="00A07317" w:rsidRPr="00F210E3" w:rsidRDefault="00A07317" w:rsidP="00AD46EF">
            <w:pPr>
              <w:ind w:left="-85" w:right="-85"/>
              <w:jc w:val="both"/>
              <w:rPr>
                <w:color w:val="000000" w:themeColor="text1"/>
              </w:rPr>
            </w:pPr>
          </w:p>
        </w:tc>
        <w:tc>
          <w:tcPr>
            <w:tcW w:w="418" w:type="pct"/>
            <w:shd w:val="clear" w:color="auto" w:fill="B3B3B3"/>
          </w:tcPr>
          <w:p w14:paraId="5E4562EE" w14:textId="77777777" w:rsidR="00A07317" w:rsidRPr="00F210E3" w:rsidRDefault="00A07317" w:rsidP="00AD46EF">
            <w:pPr>
              <w:ind w:left="-85" w:right="-85"/>
              <w:jc w:val="both"/>
              <w:rPr>
                <w:color w:val="000000" w:themeColor="text1"/>
              </w:rPr>
            </w:pPr>
            <w:r w:rsidRPr="00F210E3">
              <w:rPr>
                <w:color w:val="000000" w:themeColor="text1"/>
                <w:lang w:val="en-US"/>
              </w:rPr>
              <w:t>e</w:t>
            </w:r>
            <w:r w:rsidRPr="00F210E3">
              <w:rPr>
                <w:color w:val="000000" w:themeColor="text1"/>
              </w:rPr>
              <w:t>-</w:t>
            </w:r>
            <w:r w:rsidRPr="00F210E3">
              <w:rPr>
                <w:color w:val="000000" w:themeColor="text1"/>
                <w:lang w:val="en-US"/>
              </w:rPr>
              <w:t>mail</w:t>
            </w:r>
          </w:p>
        </w:tc>
        <w:tc>
          <w:tcPr>
            <w:tcW w:w="972" w:type="pct"/>
          </w:tcPr>
          <w:p w14:paraId="26F12DE3" w14:textId="77777777" w:rsidR="00A07317" w:rsidRPr="00F210E3" w:rsidRDefault="00A07317" w:rsidP="00AD46EF">
            <w:pPr>
              <w:ind w:left="-85" w:right="-85"/>
              <w:jc w:val="both"/>
              <w:rPr>
                <w:color w:val="000000" w:themeColor="text1"/>
              </w:rPr>
            </w:pPr>
          </w:p>
        </w:tc>
        <w:tc>
          <w:tcPr>
            <w:tcW w:w="418" w:type="pct"/>
            <w:shd w:val="clear" w:color="auto" w:fill="B3B3B3"/>
          </w:tcPr>
          <w:p w14:paraId="0D7A26C0" w14:textId="77777777" w:rsidR="00A07317" w:rsidRPr="00F210E3" w:rsidRDefault="00A07317" w:rsidP="00AD46EF">
            <w:pPr>
              <w:ind w:left="-85" w:right="-85"/>
              <w:jc w:val="both"/>
              <w:rPr>
                <w:color w:val="000000" w:themeColor="text1"/>
              </w:rPr>
            </w:pPr>
            <w:r w:rsidRPr="00F210E3">
              <w:rPr>
                <w:color w:val="000000" w:themeColor="text1"/>
              </w:rPr>
              <w:t>http://</w:t>
            </w:r>
          </w:p>
        </w:tc>
        <w:tc>
          <w:tcPr>
            <w:tcW w:w="1248" w:type="pct"/>
          </w:tcPr>
          <w:p w14:paraId="222D3997" w14:textId="77777777" w:rsidR="00A07317" w:rsidRPr="00F210E3" w:rsidRDefault="00A07317" w:rsidP="00AD46EF">
            <w:pPr>
              <w:ind w:left="-85" w:right="-85"/>
              <w:jc w:val="both"/>
              <w:rPr>
                <w:color w:val="000000" w:themeColor="text1"/>
              </w:rPr>
            </w:pPr>
          </w:p>
        </w:tc>
      </w:tr>
    </w:tbl>
    <w:p w14:paraId="792E034F" w14:textId="77777777" w:rsidR="00A07317" w:rsidRPr="00C56F4B" w:rsidRDefault="00A07317" w:rsidP="00A07317">
      <w:pPr>
        <w:keepNext/>
        <w:ind w:left="709"/>
        <w:jc w:val="both"/>
        <w:rPr>
          <w:rFonts w:ascii="Times New Roman" w:hAnsi="Times New Roman"/>
        </w:rPr>
      </w:pPr>
    </w:p>
    <w:p w14:paraId="7541EAD4" w14:textId="77777777" w:rsidR="00A07317" w:rsidRPr="00E855F9" w:rsidRDefault="00A07317" w:rsidP="00AB3830">
      <w:pPr>
        <w:pStyle w:val="aff0"/>
        <w:keepNext/>
        <w:numPr>
          <w:ilvl w:val="0"/>
          <w:numId w:val="36"/>
        </w:numPr>
        <w:jc w:val="both"/>
        <w:rPr>
          <w:rFonts w:ascii="Times New Roman" w:eastAsia="Times New Roman" w:hAnsi="Times New Roman"/>
          <w:b/>
          <w:color w:val="000000" w:themeColor="text1"/>
          <w:lang w:eastAsia="ru-RU"/>
        </w:rPr>
      </w:pPr>
      <w:r w:rsidRPr="00A15423">
        <w:rPr>
          <w:rFonts w:ascii="Times New Roman" w:eastAsia="Times New Roman" w:hAnsi="Times New Roman"/>
          <w:i/>
          <w:color w:val="000000" w:themeColor="text1"/>
          <w:lang w:eastAsia="ru-RU"/>
        </w:rPr>
        <w:t>Сторона</w:t>
      </w:r>
      <w:r w:rsidRPr="00E855F9">
        <w:rPr>
          <w:rFonts w:ascii="Times New Roman" w:eastAsia="Times New Roman" w:hAnsi="Times New Roman"/>
          <w:color w:val="000000" w:themeColor="text1"/>
          <w:lang w:eastAsia="ru-RU"/>
        </w:rPr>
        <w:t>, сведения о которой</w:t>
      </w:r>
      <w:r>
        <w:rPr>
          <w:rFonts w:ascii="Times New Roman" w:eastAsia="Times New Roman" w:hAnsi="Times New Roman"/>
          <w:color w:val="000000" w:themeColor="text1"/>
          <w:lang w:eastAsia="ru-RU"/>
        </w:rPr>
        <w:t>,</w:t>
      </w:r>
      <w:r w:rsidRPr="00E855F9">
        <w:rPr>
          <w:rFonts w:ascii="Times New Roman" w:eastAsia="Times New Roman" w:hAnsi="Times New Roman"/>
          <w:color w:val="000000" w:themeColor="text1"/>
          <w:lang w:eastAsia="ru-RU"/>
        </w:rPr>
        <w:t xml:space="preserve"> указанные в настоящей главе</w:t>
      </w:r>
      <w:r>
        <w:rPr>
          <w:rFonts w:ascii="Times New Roman" w:eastAsia="Times New Roman" w:hAnsi="Times New Roman"/>
          <w:color w:val="000000" w:themeColor="text1"/>
          <w:lang w:eastAsia="ru-RU"/>
        </w:rPr>
        <w:t>,</w:t>
      </w:r>
      <w:r w:rsidRPr="00E855F9">
        <w:rPr>
          <w:rFonts w:ascii="Times New Roman" w:eastAsia="Times New Roman" w:hAnsi="Times New Roman"/>
          <w:color w:val="000000" w:themeColor="text1"/>
          <w:lang w:eastAsia="ru-RU"/>
        </w:rPr>
        <w:t xml:space="preserve"> изменились, обязана незамедлительно направить в адрес другой </w:t>
      </w:r>
      <w:r w:rsidRPr="00E855F9">
        <w:rPr>
          <w:rFonts w:ascii="Times New Roman" w:eastAsia="Times New Roman" w:hAnsi="Times New Roman"/>
          <w:i/>
          <w:color w:val="000000" w:themeColor="text1"/>
          <w:lang w:eastAsia="ru-RU"/>
        </w:rPr>
        <w:t>Стороны</w:t>
      </w:r>
      <w:r w:rsidRPr="00E855F9">
        <w:rPr>
          <w:rFonts w:ascii="Times New Roman" w:eastAsia="Times New Roman" w:hAnsi="Times New Roman"/>
          <w:color w:val="000000" w:themeColor="text1"/>
          <w:lang w:eastAsia="ru-RU"/>
        </w:rPr>
        <w:t xml:space="preserve"> соответствующее письменное уведомление, при этом риск последствий неисполнения указанной обязанности лежит на </w:t>
      </w:r>
      <w:r w:rsidRPr="00E855F9">
        <w:rPr>
          <w:rFonts w:ascii="Times New Roman" w:eastAsia="Times New Roman" w:hAnsi="Times New Roman"/>
          <w:i/>
          <w:color w:val="000000" w:themeColor="text1"/>
          <w:lang w:eastAsia="ru-RU"/>
        </w:rPr>
        <w:t>Стороне</w:t>
      </w:r>
      <w:r w:rsidRPr="00E855F9">
        <w:rPr>
          <w:rFonts w:ascii="Times New Roman" w:eastAsia="Times New Roman" w:hAnsi="Times New Roman"/>
          <w:color w:val="000000" w:themeColor="text1"/>
          <w:lang w:eastAsia="ru-RU"/>
        </w:rPr>
        <w:t>, сведения о которой изменились.</w:t>
      </w:r>
    </w:p>
    <w:p w14:paraId="7CDAAE0A" w14:textId="77777777" w:rsidR="00A07317" w:rsidRDefault="00A07317" w:rsidP="00A07317">
      <w:pPr>
        <w:keepNext/>
        <w:ind w:left="709"/>
        <w:jc w:val="both"/>
        <w:rPr>
          <w:rFonts w:ascii="Times New Roman" w:eastAsia="Times New Roman" w:hAnsi="Times New Roman"/>
          <w:b/>
          <w:color w:val="000000" w:themeColor="text1"/>
          <w:lang w:eastAsia="ru-RU"/>
        </w:rPr>
      </w:pPr>
    </w:p>
    <w:tbl>
      <w:tblPr>
        <w:tblW w:w="5000" w:type="pct"/>
        <w:tblLook w:val="0000" w:firstRow="0" w:lastRow="0" w:firstColumn="0" w:lastColumn="0" w:noHBand="0" w:noVBand="0"/>
      </w:tblPr>
      <w:tblGrid>
        <w:gridCol w:w="8"/>
        <w:gridCol w:w="5207"/>
        <w:gridCol w:w="5207"/>
      </w:tblGrid>
      <w:tr w:rsidR="00A07317" w:rsidRPr="00966C2E" w14:paraId="1F5EE567" w14:textId="77777777" w:rsidTr="00AD46EF">
        <w:trPr>
          <w:gridBefore w:val="1"/>
          <w:wBefore w:w="4" w:type="pct"/>
          <w:trHeight w:val="256"/>
        </w:trPr>
        <w:tc>
          <w:tcPr>
            <w:tcW w:w="2498" w:type="pct"/>
            <w:vAlign w:val="center"/>
          </w:tcPr>
          <w:p w14:paraId="6C53AC8B" w14:textId="77777777" w:rsidR="00A07317" w:rsidRPr="00966C2E" w:rsidRDefault="00A07317" w:rsidP="00AD46EF">
            <w:pPr>
              <w:widowControl w:val="0"/>
              <w:autoSpaceDE w:val="0"/>
              <w:autoSpaceDN w:val="0"/>
              <w:adjustRightInd w:val="0"/>
              <w:snapToGrid w:val="0"/>
              <w:spacing w:before="120" w:after="120"/>
              <w:ind w:firstLine="34"/>
              <w:jc w:val="center"/>
              <w:rPr>
                <w:rFonts w:ascii="Times New Roman" w:eastAsia="Times New Roman" w:hAnsi="Times New Roman"/>
                <w:b/>
                <w:lang w:eastAsia="ru-RU"/>
              </w:rPr>
            </w:pPr>
            <w:r>
              <w:rPr>
                <w:rFonts w:ascii="Times New Roman" w:eastAsia="Times New Roman" w:hAnsi="Times New Roman"/>
                <w:b/>
                <w:lang w:eastAsia="ru-RU"/>
              </w:rPr>
              <w:t>АРЕНДАТОР</w:t>
            </w:r>
            <w:r w:rsidRPr="00966C2E">
              <w:rPr>
                <w:rFonts w:ascii="Times New Roman" w:eastAsia="Times New Roman" w:hAnsi="Times New Roman"/>
                <w:b/>
                <w:lang w:eastAsia="ru-RU"/>
              </w:rPr>
              <w:t>:</w:t>
            </w:r>
          </w:p>
        </w:tc>
        <w:tc>
          <w:tcPr>
            <w:tcW w:w="2498" w:type="pct"/>
            <w:vAlign w:val="center"/>
          </w:tcPr>
          <w:p w14:paraId="610F3486" w14:textId="77777777" w:rsidR="00A07317" w:rsidRPr="00966C2E" w:rsidRDefault="00A07317" w:rsidP="00AD46EF">
            <w:pPr>
              <w:widowControl w:val="0"/>
              <w:autoSpaceDE w:val="0"/>
              <w:autoSpaceDN w:val="0"/>
              <w:adjustRightInd w:val="0"/>
              <w:spacing w:before="120" w:after="120"/>
              <w:jc w:val="center"/>
              <w:rPr>
                <w:rFonts w:ascii="Times New Roman" w:eastAsia="Times New Roman" w:hAnsi="Times New Roman"/>
                <w:b/>
                <w:lang w:eastAsia="ru-RU"/>
              </w:rPr>
            </w:pPr>
            <w:r>
              <w:rPr>
                <w:rFonts w:ascii="Times New Roman" w:eastAsia="Times New Roman" w:hAnsi="Times New Roman"/>
                <w:b/>
                <w:lang w:eastAsia="ru-RU"/>
              </w:rPr>
              <w:t>СУБАРЕНДАТОР</w:t>
            </w:r>
            <w:r w:rsidRPr="00966C2E">
              <w:rPr>
                <w:rFonts w:ascii="Times New Roman" w:eastAsia="Times New Roman" w:hAnsi="Times New Roman"/>
                <w:b/>
                <w:lang w:eastAsia="ru-RU"/>
              </w:rPr>
              <w:t>:</w:t>
            </w:r>
          </w:p>
        </w:tc>
      </w:tr>
      <w:tr w:rsidR="00A07317" w:rsidRPr="00966C2E" w14:paraId="228B0CF7" w14:textId="77777777" w:rsidTr="00AD46EF">
        <w:trPr>
          <w:trHeight w:val="80"/>
        </w:trPr>
        <w:tc>
          <w:tcPr>
            <w:tcW w:w="2500" w:type="pct"/>
            <w:gridSpan w:val="2"/>
          </w:tcPr>
          <w:p w14:paraId="16936967" w14:textId="77777777" w:rsidR="00366A86" w:rsidRPr="00214E97" w:rsidRDefault="00366A86" w:rsidP="00366A86">
            <w:pPr>
              <w:pStyle w:val="af5"/>
              <w:contextualSpacing/>
              <w:rPr>
                <w:rFonts w:ascii="Times New Roman" w:hAnsi="Times New Roman"/>
                <w:color w:val="000000" w:themeColor="text1"/>
              </w:rPr>
            </w:pPr>
            <w:r w:rsidRPr="00214E97">
              <w:rPr>
                <w:rFonts w:ascii="Times New Roman" w:hAnsi="Times New Roman"/>
              </w:rPr>
              <w:t xml:space="preserve">Заместитель председателя правления по </w:t>
            </w:r>
            <w:r w:rsidRPr="00214E97">
              <w:rPr>
                <w:rFonts w:ascii="Times New Roman" w:hAnsi="Times New Roman"/>
                <w:color w:val="000000" w:themeColor="text1"/>
              </w:rPr>
              <w:t>операторской деятельности и развитию пользовательских сервисов Государственной компании «Российские автомобильные дороги»</w:t>
            </w:r>
          </w:p>
          <w:p w14:paraId="303F44BF" w14:textId="77777777" w:rsidR="00A07317" w:rsidRPr="00966C2E" w:rsidRDefault="00A07317" w:rsidP="00AD46EF">
            <w:pPr>
              <w:widowControl w:val="0"/>
              <w:autoSpaceDE w:val="0"/>
              <w:autoSpaceDN w:val="0"/>
              <w:adjustRightInd w:val="0"/>
              <w:rPr>
                <w:rFonts w:ascii="Times New Roman" w:eastAsia="Times New Roman" w:hAnsi="Times New Roman"/>
                <w:lang w:eastAsia="ru-RU"/>
              </w:rPr>
            </w:pPr>
          </w:p>
          <w:p w14:paraId="063D334C" w14:textId="77777777" w:rsidR="00A07317" w:rsidRPr="00966C2E" w:rsidRDefault="00A07317" w:rsidP="00AD46EF">
            <w:pPr>
              <w:widowControl w:val="0"/>
              <w:autoSpaceDE w:val="0"/>
              <w:autoSpaceDN w:val="0"/>
              <w:adjustRightInd w:val="0"/>
              <w:rPr>
                <w:rFonts w:ascii="Times New Roman" w:eastAsia="Times New Roman" w:hAnsi="Times New Roman"/>
                <w:lang w:eastAsia="ru-RU"/>
              </w:rPr>
            </w:pPr>
          </w:p>
          <w:p w14:paraId="74E5B144" w14:textId="77777777" w:rsidR="00A07317" w:rsidRPr="00966C2E" w:rsidRDefault="00A07317" w:rsidP="00AD46EF">
            <w:pPr>
              <w:widowControl w:val="0"/>
              <w:autoSpaceDE w:val="0"/>
              <w:autoSpaceDN w:val="0"/>
              <w:adjustRightInd w:val="0"/>
              <w:rPr>
                <w:rFonts w:ascii="Times New Roman" w:eastAsia="Times New Roman" w:hAnsi="Times New Roman"/>
                <w:lang w:eastAsia="ru-RU"/>
              </w:rPr>
            </w:pPr>
            <w:r w:rsidRPr="00966C2E">
              <w:rPr>
                <w:rFonts w:ascii="Times New Roman" w:eastAsia="Times New Roman" w:hAnsi="Times New Roman"/>
                <w:lang w:eastAsia="ru-RU"/>
              </w:rPr>
              <w:t xml:space="preserve">____________________ </w:t>
            </w:r>
            <w:r w:rsidR="00863C29">
              <w:rPr>
                <w:rFonts w:ascii="Times New Roman" w:eastAsia="Times New Roman" w:hAnsi="Times New Roman"/>
                <w:lang w:eastAsia="ru-RU"/>
              </w:rPr>
              <w:t>К.Т. Макиев</w:t>
            </w:r>
          </w:p>
          <w:p w14:paraId="2ACE628F" w14:textId="77777777" w:rsidR="00A07317" w:rsidRPr="00966C2E" w:rsidRDefault="00A07317" w:rsidP="00AD46EF">
            <w:pPr>
              <w:widowControl w:val="0"/>
              <w:autoSpaceDE w:val="0"/>
              <w:autoSpaceDN w:val="0"/>
              <w:adjustRightInd w:val="0"/>
              <w:rPr>
                <w:rFonts w:ascii="Times New Roman" w:eastAsia="Times New Roman" w:hAnsi="Times New Roman"/>
                <w:noProof/>
                <w:lang w:eastAsia="ru-RU"/>
              </w:rPr>
            </w:pPr>
            <w:r w:rsidRPr="00966C2E">
              <w:rPr>
                <w:rFonts w:ascii="Times New Roman" w:eastAsia="Times New Roman" w:hAnsi="Times New Roman"/>
                <w:noProof/>
                <w:lang w:eastAsia="ru-RU"/>
              </w:rPr>
              <w:t xml:space="preserve">                м.п.</w:t>
            </w:r>
          </w:p>
        </w:tc>
        <w:tc>
          <w:tcPr>
            <w:tcW w:w="2500" w:type="pct"/>
          </w:tcPr>
          <w:p w14:paraId="4AA7CE4E" w14:textId="77777777" w:rsidR="00A07317" w:rsidRPr="00966C2E" w:rsidRDefault="00A07317" w:rsidP="00AD46EF">
            <w:pPr>
              <w:widowControl w:val="0"/>
              <w:autoSpaceDE w:val="0"/>
              <w:autoSpaceDN w:val="0"/>
              <w:adjustRightInd w:val="0"/>
              <w:rPr>
                <w:rFonts w:ascii="Times New Roman" w:eastAsia="Times New Roman" w:hAnsi="Times New Roman"/>
                <w:noProof/>
                <w:lang w:eastAsia="ru-RU"/>
              </w:rPr>
            </w:pPr>
          </w:p>
          <w:p w14:paraId="22A275AE" w14:textId="77777777" w:rsidR="00A07317" w:rsidRPr="00966C2E" w:rsidRDefault="00A07317" w:rsidP="00AD46EF">
            <w:pPr>
              <w:widowControl w:val="0"/>
              <w:autoSpaceDE w:val="0"/>
              <w:autoSpaceDN w:val="0"/>
              <w:adjustRightInd w:val="0"/>
              <w:rPr>
                <w:rFonts w:ascii="Times New Roman" w:eastAsia="Times New Roman" w:hAnsi="Times New Roman"/>
                <w:noProof/>
                <w:lang w:eastAsia="ru-RU"/>
              </w:rPr>
            </w:pPr>
          </w:p>
          <w:p w14:paraId="4D896AE7" w14:textId="77777777" w:rsidR="00A07317" w:rsidRPr="00966C2E" w:rsidRDefault="00A07317" w:rsidP="00AD46EF">
            <w:pPr>
              <w:widowControl w:val="0"/>
              <w:autoSpaceDE w:val="0"/>
              <w:autoSpaceDN w:val="0"/>
              <w:adjustRightInd w:val="0"/>
              <w:rPr>
                <w:rFonts w:ascii="Times New Roman" w:eastAsia="Times New Roman" w:hAnsi="Times New Roman"/>
                <w:noProof/>
                <w:lang w:eastAsia="ru-RU"/>
              </w:rPr>
            </w:pPr>
          </w:p>
          <w:p w14:paraId="2BD6FFD4" w14:textId="77777777" w:rsidR="00A07317" w:rsidRPr="00966C2E" w:rsidRDefault="00A07317" w:rsidP="00AD46EF">
            <w:pPr>
              <w:widowControl w:val="0"/>
              <w:autoSpaceDE w:val="0"/>
              <w:autoSpaceDN w:val="0"/>
              <w:adjustRightInd w:val="0"/>
              <w:rPr>
                <w:rFonts w:ascii="Times New Roman" w:eastAsia="Times New Roman" w:hAnsi="Times New Roman"/>
                <w:noProof/>
                <w:lang w:eastAsia="ru-RU"/>
              </w:rPr>
            </w:pPr>
          </w:p>
          <w:p w14:paraId="72212EAC" w14:textId="77777777" w:rsidR="00A07317" w:rsidRPr="00966C2E" w:rsidRDefault="00A07317" w:rsidP="00AD46EF">
            <w:pPr>
              <w:widowControl w:val="0"/>
              <w:autoSpaceDE w:val="0"/>
              <w:autoSpaceDN w:val="0"/>
              <w:adjustRightInd w:val="0"/>
              <w:rPr>
                <w:rFonts w:ascii="Times New Roman" w:eastAsia="Times New Roman" w:hAnsi="Times New Roman"/>
                <w:noProof/>
                <w:lang w:eastAsia="ru-RU"/>
              </w:rPr>
            </w:pPr>
            <w:r>
              <w:rPr>
                <w:rFonts w:ascii="Times New Roman" w:eastAsia="Times New Roman" w:hAnsi="Times New Roman"/>
                <w:noProof/>
                <w:lang w:eastAsia="ru-RU"/>
              </w:rPr>
              <w:t>___________________________ Ф.И.О.</w:t>
            </w:r>
          </w:p>
          <w:p w14:paraId="7E086156" w14:textId="77777777" w:rsidR="00A07317" w:rsidRPr="00966C2E" w:rsidRDefault="00A07317" w:rsidP="00AD46EF">
            <w:pPr>
              <w:widowControl w:val="0"/>
              <w:autoSpaceDE w:val="0"/>
              <w:autoSpaceDN w:val="0"/>
              <w:adjustRightInd w:val="0"/>
              <w:rPr>
                <w:rFonts w:ascii="Times New Roman" w:eastAsia="Times New Roman" w:hAnsi="Times New Roman"/>
                <w:noProof/>
                <w:lang w:eastAsia="ru-RU"/>
              </w:rPr>
            </w:pPr>
            <w:r w:rsidRPr="00966C2E">
              <w:rPr>
                <w:rFonts w:ascii="Times New Roman" w:eastAsia="Times New Roman" w:hAnsi="Times New Roman"/>
                <w:noProof/>
                <w:lang w:eastAsia="ru-RU"/>
              </w:rPr>
              <w:t xml:space="preserve">                </w:t>
            </w:r>
            <w:r>
              <w:rPr>
                <w:rFonts w:ascii="Times New Roman" w:eastAsia="Times New Roman" w:hAnsi="Times New Roman"/>
                <w:noProof/>
                <w:lang w:eastAsia="ru-RU"/>
              </w:rPr>
              <w:t>м.п.</w:t>
            </w:r>
          </w:p>
        </w:tc>
      </w:tr>
    </w:tbl>
    <w:p w14:paraId="4B7D28C9" w14:textId="77777777" w:rsidR="00A07317" w:rsidRPr="00A462A6" w:rsidRDefault="00A07317" w:rsidP="00A07317">
      <w:pPr>
        <w:rPr>
          <w:rFonts w:ascii="Times New Roman" w:eastAsia="Times New Roman" w:hAnsi="Times New Roman"/>
          <w:vanish/>
          <w:color w:val="000000" w:themeColor="text1"/>
          <w:lang w:eastAsia="ru-RU"/>
        </w:rPr>
      </w:pPr>
      <w:r w:rsidRPr="00A462A6">
        <w:rPr>
          <w:rFonts w:ascii="Times New Roman" w:eastAsia="Times New Roman" w:hAnsi="Times New Roman"/>
          <w:vanish/>
          <w:color w:val="000000" w:themeColor="text1"/>
          <w:lang w:eastAsia="ru-RU"/>
        </w:rPr>
        <w:br w:type="page"/>
      </w:r>
    </w:p>
    <w:p w14:paraId="690787D1" w14:textId="77777777" w:rsidR="00FA4D75" w:rsidRPr="00FA4D75" w:rsidRDefault="00FA4D75" w:rsidP="00FA4D75">
      <w:pPr>
        <w:tabs>
          <w:tab w:val="left" w:pos="7950"/>
        </w:tabs>
        <w:jc w:val="right"/>
        <w:rPr>
          <w:rFonts w:ascii="Times New Roman" w:eastAsia="Times New Roman" w:hAnsi="Times New Roman"/>
          <w:color w:val="000000"/>
          <w:lang w:eastAsia="ru-RU"/>
        </w:rPr>
      </w:pPr>
      <w:r w:rsidRPr="00FA4D75">
        <w:rPr>
          <w:rFonts w:ascii="Times New Roman" w:eastAsia="Times New Roman" w:hAnsi="Times New Roman"/>
          <w:color w:val="000000"/>
          <w:lang w:eastAsia="ru-RU"/>
        </w:rPr>
        <w:lastRenderedPageBreak/>
        <w:t>Приложение № 1</w:t>
      </w:r>
    </w:p>
    <w:p w14:paraId="60F24FF0" w14:textId="77777777" w:rsidR="00FA4D75" w:rsidRPr="00FA4D75" w:rsidRDefault="00FA4D75" w:rsidP="00FA4D75">
      <w:pPr>
        <w:tabs>
          <w:tab w:val="left" w:pos="7950"/>
        </w:tabs>
        <w:jc w:val="right"/>
        <w:rPr>
          <w:rFonts w:ascii="Times New Roman" w:eastAsia="Times New Roman" w:hAnsi="Times New Roman"/>
          <w:color w:val="000000"/>
          <w:lang w:eastAsia="ar-SA"/>
        </w:rPr>
      </w:pPr>
      <w:r w:rsidRPr="00FA4D75">
        <w:rPr>
          <w:rFonts w:ascii="Times New Roman" w:eastAsia="Times New Roman" w:hAnsi="Times New Roman"/>
          <w:color w:val="000000"/>
          <w:lang w:eastAsia="ru-RU"/>
        </w:rPr>
        <w:t>к Договору</w:t>
      </w:r>
    </w:p>
    <w:p w14:paraId="4AF1A36C" w14:textId="77777777" w:rsidR="00FA4D75" w:rsidRPr="00FA4D75" w:rsidRDefault="00FA4D75" w:rsidP="00FA4D75">
      <w:pPr>
        <w:keepNext/>
        <w:suppressAutoHyphens/>
        <w:jc w:val="right"/>
        <w:outlineLvl w:val="0"/>
        <w:rPr>
          <w:rFonts w:ascii="Times New Roman" w:eastAsia="Times New Roman" w:hAnsi="Times New Roman"/>
          <w:color w:val="000000"/>
          <w:lang w:eastAsia="ar-SA"/>
        </w:rPr>
      </w:pPr>
      <w:r w:rsidRPr="00FA4D75">
        <w:rPr>
          <w:rFonts w:ascii="Times New Roman" w:eastAsia="Times New Roman" w:hAnsi="Times New Roman"/>
          <w:color w:val="000000"/>
          <w:lang w:eastAsia="ar-SA"/>
        </w:rPr>
        <w:t>от «___» _____________ 2022 г. № _________________________________________</w:t>
      </w:r>
    </w:p>
    <w:p w14:paraId="33173C07" w14:textId="77777777" w:rsidR="00FA4D75" w:rsidRPr="00FA4D75" w:rsidRDefault="00FA4D75" w:rsidP="00FA4D75">
      <w:pPr>
        <w:spacing w:after="200" w:line="276" w:lineRule="auto"/>
        <w:jc w:val="right"/>
        <w:rPr>
          <w:rFonts w:ascii="Calibri" w:eastAsia="Calibri" w:hAnsi="Calibri"/>
        </w:rPr>
      </w:pPr>
    </w:p>
    <w:p w14:paraId="1D66B18F" w14:textId="77777777" w:rsidR="00FA4D75" w:rsidRPr="00FA4D75" w:rsidRDefault="00FA4D75" w:rsidP="00FA4D75">
      <w:pPr>
        <w:spacing w:after="200" w:line="276" w:lineRule="auto"/>
        <w:rPr>
          <w:rFonts w:ascii="Calibri" w:eastAsia="Calibri" w:hAnsi="Calibri"/>
        </w:rPr>
      </w:pPr>
    </w:p>
    <w:p w14:paraId="07B68CB3" w14:textId="77777777" w:rsidR="00FA4D75" w:rsidRPr="00FA4D75" w:rsidRDefault="00FA4D75" w:rsidP="00FA4D75">
      <w:pPr>
        <w:spacing w:after="200" w:line="276" w:lineRule="auto"/>
        <w:rPr>
          <w:rFonts w:ascii="Times New Roman" w:eastAsia="Calibri" w:hAnsi="Times New Roman"/>
          <w:b/>
        </w:rPr>
      </w:pPr>
    </w:p>
    <w:p w14:paraId="01406907" w14:textId="77777777" w:rsidR="00FA4D75" w:rsidRPr="00FA4D75" w:rsidRDefault="00FA4D75" w:rsidP="00FA4D75">
      <w:pPr>
        <w:spacing w:after="200" w:line="276" w:lineRule="auto"/>
        <w:jc w:val="center"/>
        <w:rPr>
          <w:rFonts w:ascii="Times New Roman" w:eastAsia="Calibri" w:hAnsi="Times New Roman"/>
          <w:b/>
        </w:rPr>
      </w:pPr>
      <w:r w:rsidRPr="00FA4D75">
        <w:rPr>
          <w:rFonts w:ascii="Times New Roman" w:eastAsia="Calibri" w:hAnsi="Times New Roman"/>
          <w:b/>
        </w:rPr>
        <w:t>Выписка из Единого государственного реестра недвижимости об объекте недвижимости</w:t>
      </w:r>
    </w:p>
    <w:p w14:paraId="1B9284AF" w14:textId="4A19D40B" w:rsidR="002111EF" w:rsidRDefault="002111EF" w:rsidP="00A07317">
      <w:pPr>
        <w:rPr>
          <w:rFonts w:ascii="Times New Roman" w:eastAsia="Times New Roman" w:hAnsi="Times New Roman"/>
          <w:color w:val="000000" w:themeColor="text1"/>
          <w:lang w:eastAsia="ru-RU"/>
        </w:rPr>
      </w:pPr>
    </w:p>
    <w:p w14:paraId="78AF7D10" w14:textId="77777777" w:rsidR="002111EF" w:rsidRDefault="002111EF" w:rsidP="002111EF">
      <w:pPr>
        <w:rPr>
          <w:rFonts w:ascii="Times New Roman" w:eastAsia="Times New Roman" w:hAnsi="Times New Roman"/>
          <w:lang w:eastAsia="ru-RU"/>
        </w:rPr>
      </w:pPr>
    </w:p>
    <w:p w14:paraId="19D742D3" w14:textId="77777777" w:rsidR="00FA4D75" w:rsidRDefault="00FA4D75" w:rsidP="002111EF">
      <w:pPr>
        <w:rPr>
          <w:rFonts w:ascii="Times New Roman" w:eastAsia="Times New Roman" w:hAnsi="Times New Roman"/>
          <w:lang w:eastAsia="ru-RU"/>
        </w:rPr>
      </w:pPr>
    </w:p>
    <w:p w14:paraId="722B65AD" w14:textId="77777777" w:rsidR="00FA4D75" w:rsidRDefault="00FA4D75" w:rsidP="002111EF">
      <w:pPr>
        <w:rPr>
          <w:rFonts w:ascii="Times New Roman" w:eastAsia="Times New Roman" w:hAnsi="Times New Roman"/>
          <w:lang w:eastAsia="ru-RU"/>
        </w:rPr>
      </w:pPr>
    </w:p>
    <w:p w14:paraId="05E89390" w14:textId="77777777" w:rsidR="00FA4D75" w:rsidRPr="002111EF" w:rsidRDefault="00FA4D75" w:rsidP="002111EF">
      <w:pPr>
        <w:rPr>
          <w:rFonts w:ascii="Times New Roman" w:eastAsia="Times New Roman" w:hAnsi="Times New Roman"/>
          <w:lang w:eastAsia="ru-RU"/>
        </w:rPr>
      </w:pPr>
    </w:p>
    <w:p w14:paraId="48FBEAE4" w14:textId="77777777" w:rsidR="002111EF" w:rsidRPr="002111EF" w:rsidRDefault="002111EF" w:rsidP="002111EF">
      <w:pPr>
        <w:rPr>
          <w:rFonts w:ascii="Times New Roman" w:eastAsia="Times New Roman" w:hAnsi="Times New Roman"/>
          <w:lang w:eastAsia="ru-RU"/>
        </w:rPr>
      </w:pPr>
    </w:p>
    <w:p w14:paraId="3452FE5C" w14:textId="77777777" w:rsidR="00CC02A5" w:rsidRDefault="00CC02A5" w:rsidP="002111EF">
      <w:pPr>
        <w:rPr>
          <w:rFonts w:ascii="Times New Roman" w:eastAsia="Times New Roman" w:hAnsi="Times New Roman"/>
          <w:lang w:eastAsia="ru-RU"/>
        </w:rPr>
        <w:sectPr w:rsidR="00CC02A5" w:rsidSect="005D5D1C">
          <w:headerReference w:type="default" r:id="rId9"/>
          <w:endnotePr>
            <w:numFmt w:val="decimal"/>
          </w:endnotePr>
          <w:pgSz w:w="11907" w:h="16840" w:code="9"/>
          <w:pgMar w:top="567" w:right="567" w:bottom="567" w:left="1134" w:header="567" w:footer="567" w:gutter="0"/>
          <w:cols w:space="720"/>
        </w:sectPr>
      </w:pPr>
    </w:p>
    <w:p w14:paraId="74326C26" w14:textId="77777777" w:rsidR="00FA4D75" w:rsidRPr="00FA4D75" w:rsidRDefault="00FA4D75" w:rsidP="00FA4D75">
      <w:pPr>
        <w:tabs>
          <w:tab w:val="left" w:pos="7950"/>
        </w:tabs>
        <w:jc w:val="right"/>
        <w:rPr>
          <w:rFonts w:ascii="Times New Roman" w:eastAsia="Times New Roman" w:hAnsi="Times New Roman"/>
          <w:color w:val="000000"/>
          <w:lang w:eastAsia="ru-RU"/>
        </w:rPr>
      </w:pPr>
      <w:r w:rsidRPr="00FA4D75">
        <w:rPr>
          <w:rFonts w:ascii="Times New Roman" w:eastAsia="Times New Roman" w:hAnsi="Times New Roman"/>
          <w:color w:val="000000"/>
          <w:lang w:eastAsia="ru-RU"/>
        </w:rPr>
        <w:lastRenderedPageBreak/>
        <w:t>Приложение № 2</w:t>
      </w:r>
    </w:p>
    <w:p w14:paraId="4D6BF5B9" w14:textId="77777777" w:rsidR="00FA4D75" w:rsidRPr="00FA4D75" w:rsidRDefault="00FA4D75" w:rsidP="00FA4D75">
      <w:pPr>
        <w:tabs>
          <w:tab w:val="left" w:pos="7950"/>
        </w:tabs>
        <w:jc w:val="right"/>
        <w:rPr>
          <w:rFonts w:ascii="Times New Roman" w:eastAsia="Times New Roman" w:hAnsi="Times New Roman"/>
          <w:color w:val="000000"/>
          <w:lang w:eastAsia="ar-SA"/>
        </w:rPr>
      </w:pPr>
      <w:r w:rsidRPr="00FA4D75">
        <w:rPr>
          <w:rFonts w:ascii="Times New Roman" w:eastAsia="Times New Roman" w:hAnsi="Times New Roman"/>
          <w:color w:val="000000"/>
          <w:lang w:eastAsia="ru-RU"/>
        </w:rPr>
        <w:t>к Договору</w:t>
      </w:r>
    </w:p>
    <w:p w14:paraId="41BEA714" w14:textId="77777777" w:rsidR="00FA4D75" w:rsidRPr="00FA4D75" w:rsidRDefault="00FA4D75" w:rsidP="00FA4D75">
      <w:pPr>
        <w:keepNext/>
        <w:suppressAutoHyphens/>
        <w:jc w:val="right"/>
        <w:outlineLvl w:val="0"/>
        <w:rPr>
          <w:rFonts w:ascii="Times New Roman" w:eastAsia="Times New Roman" w:hAnsi="Times New Roman"/>
          <w:color w:val="000000"/>
          <w:lang w:eastAsia="ar-SA"/>
        </w:rPr>
      </w:pPr>
      <w:r w:rsidRPr="00FA4D75">
        <w:rPr>
          <w:rFonts w:ascii="Times New Roman" w:eastAsia="Times New Roman" w:hAnsi="Times New Roman"/>
          <w:color w:val="000000"/>
          <w:lang w:eastAsia="ar-SA"/>
        </w:rPr>
        <w:t>от «___» _____________ 2022 г. № _________________________________________</w:t>
      </w:r>
    </w:p>
    <w:p w14:paraId="4A1C812F" w14:textId="77777777" w:rsidR="00FA4D75" w:rsidRPr="00FA4D75" w:rsidRDefault="00FA4D75" w:rsidP="00FA4D75">
      <w:pPr>
        <w:spacing w:after="200" w:line="276" w:lineRule="auto"/>
        <w:jc w:val="center"/>
        <w:rPr>
          <w:rFonts w:ascii="Calibri" w:eastAsia="Times New Roman" w:hAnsi="Calibri"/>
          <w:lang w:eastAsia="ar-SA"/>
        </w:rPr>
      </w:pPr>
    </w:p>
    <w:p w14:paraId="4671BC93" w14:textId="3591B038" w:rsidR="00FA4D75" w:rsidRPr="00FA4D75" w:rsidRDefault="00FA4D75" w:rsidP="00FA4D75">
      <w:pPr>
        <w:tabs>
          <w:tab w:val="left" w:pos="7950"/>
        </w:tabs>
        <w:jc w:val="center"/>
        <w:rPr>
          <w:rFonts w:ascii="Times New Roman" w:eastAsia="Times New Roman" w:hAnsi="Times New Roman"/>
          <w:b/>
          <w:color w:val="000000" w:themeColor="text1"/>
          <w:lang w:eastAsia="ru-RU"/>
        </w:rPr>
      </w:pPr>
      <w:bookmarkStart w:id="60" w:name="_GoBack"/>
      <w:r w:rsidRPr="00FA4D75">
        <w:rPr>
          <w:rFonts w:ascii="Times New Roman" w:eastAsia="Times New Roman" w:hAnsi="Times New Roman"/>
          <w:b/>
          <w:color w:val="000000" w:themeColor="text1"/>
          <w:lang w:eastAsia="ru-RU"/>
        </w:rPr>
        <w:t xml:space="preserve">Схемы расположения частей земельного участка </w:t>
      </w:r>
      <w:r w:rsidRPr="00FA4D75">
        <w:rPr>
          <w:rFonts w:ascii="Times New Roman" w:eastAsia="Times New Roman" w:hAnsi="Times New Roman"/>
          <w:b/>
          <w:color w:val="000000" w:themeColor="text1"/>
        </w:rPr>
        <w:t xml:space="preserve">с кадастровым номером </w:t>
      </w:r>
      <w:r w:rsidRPr="00FA4D75">
        <w:rPr>
          <w:rFonts w:ascii="Times New Roman" w:eastAsia="Times New Roman" w:hAnsi="Times New Roman"/>
          <w:b/>
          <w:color w:val="000000" w:themeColor="text1"/>
          <w:lang w:eastAsia="ar-SA"/>
        </w:rPr>
        <w:t>33:12:011101:1216</w:t>
      </w:r>
      <w:r w:rsidRPr="00FA4D75">
        <w:rPr>
          <w:rFonts w:ascii="Times New Roman" w:eastAsia="Times New Roman" w:hAnsi="Times New Roman"/>
          <w:b/>
          <w:color w:val="000000" w:themeColor="text1"/>
          <w:lang w:eastAsia="ru-RU"/>
        </w:rPr>
        <w:t xml:space="preserve"> на кадастровом плане территории</w:t>
      </w:r>
    </w:p>
    <w:bookmarkEnd w:id="60"/>
    <w:p w14:paraId="145C3543" w14:textId="77777777" w:rsidR="00FA4D75" w:rsidRDefault="00FA4D75" w:rsidP="00FA4D75">
      <w:pPr>
        <w:tabs>
          <w:tab w:val="left" w:pos="7950"/>
        </w:tabs>
        <w:jc w:val="center"/>
        <w:rPr>
          <w:rFonts w:ascii="Times New Roman" w:eastAsia="Times New Roman" w:hAnsi="Times New Roman"/>
          <w:color w:val="000000" w:themeColor="text1"/>
          <w:lang w:eastAsia="ru-RU"/>
        </w:rPr>
      </w:pPr>
    </w:p>
    <w:p w14:paraId="6E4B1ADA" w14:textId="77777777" w:rsidR="00FA4D75" w:rsidRDefault="00FA4D75" w:rsidP="00FA4D75">
      <w:pPr>
        <w:tabs>
          <w:tab w:val="left" w:pos="7950"/>
        </w:tabs>
        <w:jc w:val="center"/>
        <w:rPr>
          <w:rFonts w:ascii="Times New Roman" w:eastAsia="Times New Roman" w:hAnsi="Times New Roman"/>
          <w:color w:val="000000" w:themeColor="text1"/>
          <w:lang w:eastAsia="ru-RU"/>
        </w:rPr>
        <w:sectPr w:rsidR="00FA4D75" w:rsidSect="00FA4D75">
          <w:endnotePr>
            <w:numFmt w:val="decimal"/>
          </w:endnotePr>
          <w:pgSz w:w="11907" w:h="16840" w:code="9"/>
          <w:pgMar w:top="567" w:right="567" w:bottom="567" w:left="1134" w:header="567" w:footer="567" w:gutter="0"/>
          <w:cols w:space="720"/>
          <w:docGrid w:linePitch="326"/>
        </w:sectPr>
      </w:pPr>
    </w:p>
    <w:p w14:paraId="52389846" w14:textId="3074075C" w:rsidR="00CC02A5" w:rsidRPr="00E855F9" w:rsidRDefault="00CC02A5" w:rsidP="00CC02A5">
      <w:pPr>
        <w:tabs>
          <w:tab w:val="left" w:pos="7950"/>
        </w:tabs>
        <w:jc w:val="right"/>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lastRenderedPageBreak/>
        <w:t>Приложение №</w:t>
      </w:r>
      <w:r>
        <w:rPr>
          <w:rFonts w:ascii="Times New Roman" w:eastAsia="Times New Roman" w:hAnsi="Times New Roman"/>
          <w:color w:val="000000" w:themeColor="text1"/>
          <w:lang w:eastAsia="ru-RU"/>
        </w:rPr>
        <w:t xml:space="preserve"> 3</w:t>
      </w:r>
    </w:p>
    <w:p w14:paraId="6036A48C" w14:textId="77777777" w:rsidR="00CC02A5" w:rsidRPr="00E855F9" w:rsidRDefault="00CC02A5" w:rsidP="00CC02A5">
      <w:pPr>
        <w:tabs>
          <w:tab w:val="left" w:pos="7950"/>
        </w:tabs>
        <w:jc w:val="right"/>
        <w:rPr>
          <w:rFonts w:ascii="Times New Roman" w:eastAsia="Times New Roman" w:hAnsi="Times New Roman"/>
          <w:color w:val="000000" w:themeColor="text1"/>
          <w:lang w:eastAsia="ar-SA"/>
        </w:rPr>
      </w:pPr>
      <w:r>
        <w:rPr>
          <w:rFonts w:ascii="Times New Roman" w:eastAsia="Times New Roman" w:hAnsi="Times New Roman"/>
          <w:color w:val="000000" w:themeColor="text1"/>
          <w:lang w:eastAsia="ru-RU"/>
        </w:rPr>
        <w:t>к Договору</w:t>
      </w:r>
    </w:p>
    <w:p w14:paraId="2B537703" w14:textId="77777777" w:rsidR="00CC02A5" w:rsidRPr="00E855F9" w:rsidRDefault="00CC02A5" w:rsidP="00CC02A5">
      <w:pPr>
        <w:keepNext/>
        <w:suppressAutoHyphens/>
        <w:jc w:val="right"/>
        <w:outlineLvl w:val="0"/>
        <w:rPr>
          <w:rFonts w:ascii="Times New Roman" w:eastAsia="Times New Roman" w:hAnsi="Times New Roman"/>
          <w:color w:val="000000" w:themeColor="text1"/>
          <w:lang w:eastAsia="ar-SA"/>
        </w:rPr>
      </w:pPr>
      <w:r w:rsidRPr="00E855F9">
        <w:rPr>
          <w:rFonts w:ascii="Times New Roman" w:eastAsia="Times New Roman" w:hAnsi="Times New Roman"/>
          <w:color w:val="000000" w:themeColor="text1"/>
          <w:lang w:eastAsia="ar-SA"/>
        </w:rPr>
        <w:t>о</w:t>
      </w:r>
      <w:r>
        <w:rPr>
          <w:rFonts w:ascii="Times New Roman" w:eastAsia="Times New Roman" w:hAnsi="Times New Roman"/>
          <w:color w:val="000000" w:themeColor="text1"/>
          <w:lang w:eastAsia="ar-SA"/>
        </w:rPr>
        <w:t xml:space="preserve">т </w:t>
      </w:r>
      <w:r w:rsidRPr="005D5D1C">
        <w:rPr>
          <w:rFonts w:ascii="Times New Roman" w:eastAsia="Times New Roman" w:hAnsi="Times New Roman"/>
          <w:color w:val="000000" w:themeColor="text1"/>
          <w:lang w:eastAsia="ar-SA"/>
        </w:rPr>
        <w:t>«___» _____________ 202</w:t>
      </w:r>
      <w:r>
        <w:rPr>
          <w:rFonts w:ascii="Times New Roman" w:eastAsia="Times New Roman" w:hAnsi="Times New Roman"/>
          <w:color w:val="000000" w:themeColor="text1"/>
          <w:lang w:eastAsia="ar-SA"/>
        </w:rPr>
        <w:t>2</w:t>
      </w:r>
      <w:r w:rsidRPr="005D5D1C">
        <w:rPr>
          <w:rFonts w:ascii="Times New Roman" w:eastAsia="Times New Roman" w:hAnsi="Times New Roman"/>
          <w:color w:val="000000" w:themeColor="text1"/>
          <w:lang w:eastAsia="ar-SA"/>
        </w:rPr>
        <w:t xml:space="preserve"> г.</w:t>
      </w:r>
      <w:r>
        <w:rPr>
          <w:rFonts w:ascii="Times New Roman" w:eastAsia="Times New Roman" w:hAnsi="Times New Roman"/>
          <w:color w:val="000000" w:themeColor="text1"/>
          <w:lang w:eastAsia="ar-SA"/>
        </w:rPr>
        <w:t xml:space="preserve"> № </w:t>
      </w:r>
      <w:r w:rsidRPr="005D5D1C">
        <w:rPr>
          <w:rFonts w:ascii="Times New Roman" w:eastAsia="Times New Roman" w:hAnsi="Times New Roman"/>
          <w:color w:val="000000" w:themeColor="text1"/>
          <w:lang w:eastAsia="ar-SA"/>
        </w:rPr>
        <w:t>_________________________________________</w:t>
      </w:r>
    </w:p>
    <w:p w14:paraId="3C097400" w14:textId="77777777" w:rsidR="00CC02A5" w:rsidRPr="00E855F9" w:rsidRDefault="00CC02A5" w:rsidP="00CC02A5">
      <w:pPr>
        <w:jc w:val="right"/>
        <w:rPr>
          <w:rFonts w:ascii="Times New Roman" w:eastAsia="Times New Roman" w:hAnsi="Times New Roman"/>
          <w:i/>
          <w:color w:val="000000" w:themeColor="text1"/>
          <w:lang w:eastAsia="ru-RU"/>
        </w:rPr>
      </w:pPr>
    </w:p>
    <w:p w14:paraId="51B3E988" w14:textId="2F05F1FD" w:rsidR="00CC02A5" w:rsidRDefault="00CC02A5" w:rsidP="00CC02A5">
      <w:pPr>
        <w:tabs>
          <w:tab w:val="left" w:pos="7950"/>
        </w:tabs>
        <w:jc w:val="center"/>
        <w:rPr>
          <w:rFonts w:ascii="Times New Roman" w:hAnsi="Times New Roman"/>
          <w:b/>
          <w:color w:val="000000" w:themeColor="text1"/>
        </w:rPr>
      </w:pPr>
      <w:r w:rsidRPr="008824FB">
        <w:rPr>
          <w:rFonts w:ascii="Times New Roman" w:hAnsi="Times New Roman"/>
          <w:b/>
          <w:color w:val="000000" w:themeColor="text1"/>
        </w:rPr>
        <w:t>Схем</w:t>
      </w:r>
      <w:r>
        <w:rPr>
          <w:rFonts w:ascii="Times New Roman" w:hAnsi="Times New Roman"/>
          <w:b/>
          <w:color w:val="000000" w:themeColor="text1"/>
        </w:rPr>
        <w:t>ы</w:t>
      </w:r>
      <w:r w:rsidRPr="008824FB">
        <w:rPr>
          <w:rFonts w:ascii="Times New Roman" w:hAnsi="Times New Roman"/>
          <w:b/>
          <w:color w:val="000000" w:themeColor="text1"/>
        </w:rPr>
        <w:t xml:space="preserve"> застройки многофункциональной зоны дорожного сервиса</w:t>
      </w:r>
    </w:p>
    <w:p w14:paraId="7E12F5D2" w14:textId="54661559" w:rsidR="00CC02A5" w:rsidRDefault="007519C1" w:rsidP="007519C1">
      <w:pPr>
        <w:tabs>
          <w:tab w:val="left" w:pos="7950"/>
        </w:tabs>
        <w:jc w:val="center"/>
        <w:rPr>
          <w:rFonts w:ascii="Times New Roman" w:eastAsia="Times New Roman" w:hAnsi="Times New Roman"/>
          <w:color w:val="000000" w:themeColor="text1"/>
          <w:lang w:eastAsia="ru-RU"/>
        </w:rPr>
      </w:pPr>
      <w:r>
        <w:rPr>
          <w:rFonts w:ascii="Times New Roman" w:eastAsia="Times New Roman" w:hAnsi="Times New Roman"/>
          <w:noProof/>
          <w:color w:val="000000" w:themeColor="text1"/>
          <w:lang w:eastAsia="ru-RU"/>
        </w:rPr>
        <w:drawing>
          <wp:inline distT="0" distB="0" distL="0" distR="0" wp14:anchorId="6B4DD511" wp14:editId="66197FA8">
            <wp:extent cx="8296275" cy="490110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риложение 3.jpg"/>
                    <pic:cNvPicPr/>
                  </pic:nvPicPr>
                  <pic:blipFill rotWithShape="1">
                    <a:blip r:embed="rId10">
                      <a:extLst>
                        <a:ext uri="{28A0092B-C50C-407E-A947-70E740481C1C}">
                          <a14:useLocalDpi xmlns:a14="http://schemas.microsoft.com/office/drawing/2010/main" val="0"/>
                        </a:ext>
                      </a:extLst>
                    </a:blip>
                    <a:srcRect t="9545"/>
                    <a:stretch/>
                  </pic:blipFill>
                  <pic:spPr bwMode="auto">
                    <a:xfrm>
                      <a:off x="0" y="0"/>
                      <a:ext cx="8328301" cy="4920028"/>
                    </a:xfrm>
                    <a:prstGeom prst="rect">
                      <a:avLst/>
                    </a:prstGeom>
                    <a:ln>
                      <a:noFill/>
                    </a:ln>
                    <a:extLst>
                      <a:ext uri="{53640926-AAD7-44D8-BBD7-CCE9431645EC}">
                        <a14:shadowObscured xmlns:a14="http://schemas.microsoft.com/office/drawing/2010/main"/>
                      </a:ext>
                    </a:extLst>
                  </pic:spPr>
                </pic:pic>
              </a:graphicData>
            </a:graphic>
          </wp:inline>
        </w:drawing>
      </w:r>
    </w:p>
    <w:p w14:paraId="386D7D50" w14:textId="77777777" w:rsidR="00CC02A5" w:rsidRDefault="00CC02A5" w:rsidP="00CC02A5">
      <w:pPr>
        <w:widowControl w:val="0"/>
        <w:autoSpaceDE w:val="0"/>
        <w:autoSpaceDN w:val="0"/>
        <w:ind w:left="142"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br/>
      </w:r>
      <w:r w:rsidRPr="008824FB">
        <w:rPr>
          <w:rFonts w:ascii="Times New Roman" w:eastAsia="Times New Roman" w:hAnsi="Times New Roman"/>
          <w:color w:val="000000" w:themeColor="text1"/>
          <w:lang w:eastAsia="ru-RU"/>
        </w:rPr>
        <w:t>Схема</w:t>
      </w:r>
      <w:r w:rsidRPr="008824FB">
        <w:rPr>
          <w:rFonts w:ascii="Times New Roman" w:eastAsia="Times New Roman" w:hAnsi="Times New Roman"/>
          <w:color w:val="000000"/>
          <w:lang w:eastAsia="ru-RU"/>
        </w:rPr>
        <w:t xml:space="preserve"> не является проектной документацией. Радиусы, нормативные расстояния, ширины проездов,</w:t>
      </w:r>
      <w:r>
        <w:rPr>
          <w:rFonts w:ascii="Times New Roman" w:eastAsia="Times New Roman" w:hAnsi="Times New Roman"/>
          <w:color w:val="000000"/>
          <w:lang w:eastAsia="ru-RU"/>
        </w:rPr>
        <w:t xml:space="preserve"> </w:t>
      </w:r>
      <w:r w:rsidRPr="008824FB">
        <w:rPr>
          <w:rFonts w:ascii="Times New Roman" w:eastAsia="Times New Roman" w:hAnsi="Times New Roman"/>
          <w:color w:val="000000"/>
          <w:lang w:eastAsia="ru-RU"/>
        </w:rPr>
        <w:t>и проч. детали должны быть уто</w:t>
      </w:r>
      <w:r>
        <w:rPr>
          <w:rFonts w:ascii="Times New Roman" w:eastAsia="Times New Roman" w:hAnsi="Times New Roman"/>
          <w:color w:val="000000"/>
          <w:lang w:eastAsia="ru-RU"/>
        </w:rPr>
        <w:t>чнены на стадии проектирования.</w:t>
      </w:r>
    </w:p>
    <w:p w14:paraId="5B6D4200" w14:textId="77777777" w:rsidR="00CC02A5" w:rsidRPr="00B25A9D" w:rsidRDefault="00CC02A5" w:rsidP="00CC02A5">
      <w:pPr>
        <w:widowControl w:val="0"/>
        <w:autoSpaceDE w:val="0"/>
        <w:autoSpaceDN w:val="0"/>
        <w:ind w:left="142" w:firstLine="709"/>
        <w:jc w:val="both"/>
        <w:rPr>
          <w:rFonts w:ascii="Times New Roman" w:eastAsia="Times New Roman" w:hAnsi="Times New Roman"/>
          <w:color w:val="000000"/>
          <w:lang w:eastAsia="ru-RU"/>
        </w:rPr>
      </w:pPr>
    </w:p>
    <w:p w14:paraId="0989CEF9" w14:textId="77777777" w:rsidR="00CC02A5" w:rsidRDefault="00CC02A5" w:rsidP="00CC02A5">
      <w:pPr>
        <w:tabs>
          <w:tab w:val="left" w:pos="7950"/>
          <w:tab w:val="left" w:pos="16476"/>
        </w:tabs>
        <w:rPr>
          <w:rFonts w:ascii="Times New Roman" w:eastAsia="Times New Roman" w:hAnsi="Times New Roman"/>
          <w:color w:val="000000" w:themeColor="text1"/>
          <w:lang w:eastAsia="ru-RU"/>
        </w:rPr>
      </w:pPr>
    </w:p>
    <w:p w14:paraId="06D5D930" w14:textId="77777777" w:rsidR="00CC02A5" w:rsidRDefault="00CC02A5" w:rsidP="00CC02A5">
      <w:pPr>
        <w:tabs>
          <w:tab w:val="left" w:pos="7950"/>
          <w:tab w:val="left" w:pos="16476"/>
        </w:tabs>
        <w:rPr>
          <w:rFonts w:ascii="Times New Roman" w:eastAsia="Times New Roman" w:hAnsi="Times New Roman"/>
          <w:color w:val="000000" w:themeColor="text1"/>
          <w:lang w:eastAsia="ru-RU"/>
        </w:rPr>
      </w:pPr>
    </w:p>
    <w:p w14:paraId="54F9B8CA" w14:textId="77777777" w:rsidR="00CC02A5" w:rsidRDefault="00CC02A5" w:rsidP="00CC02A5">
      <w:pPr>
        <w:tabs>
          <w:tab w:val="left" w:pos="7950"/>
          <w:tab w:val="left" w:pos="16476"/>
        </w:tabs>
        <w:rPr>
          <w:rFonts w:ascii="Times New Roman" w:eastAsia="Times New Roman" w:hAnsi="Times New Roman"/>
          <w:color w:val="000000" w:themeColor="text1"/>
          <w:lang w:eastAsia="ru-RU"/>
        </w:rPr>
      </w:pPr>
    </w:p>
    <w:p w14:paraId="0B32F9A0" w14:textId="77777777" w:rsidR="00CC02A5" w:rsidRDefault="00CC02A5" w:rsidP="00CC02A5">
      <w:pPr>
        <w:tabs>
          <w:tab w:val="left" w:pos="7950"/>
          <w:tab w:val="left" w:pos="16476"/>
        </w:tabs>
        <w:rPr>
          <w:rFonts w:ascii="Times New Roman" w:eastAsia="Times New Roman" w:hAnsi="Times New Roman"/>
          <w:color w:val="000000" w:themeColor="text1"/>
          <w:lang w:eastAsia="ru-RU"/>
        </w:rPr>
      </w:pPr>
    </w:p>
    <w:p w14:paraId="38D59E34" w14:textId="77777777" w:rsidR="00CC02A5" w:rsidRDefault="00CC02A5" w:rsidP="007519C1">
      <w:pPr>
        <w:tabs>
          <w:tab w:val="left" w:pos="7950"/>
          <w:tab w:val="left" w:pos="16476"/>
        </w:tabs>
        <w:jc w:val="center"/>
        <w:rPr>
          <w:rFonts w:ascii="Times New Roman" w:eastAsia="Times New Roman" w:hAnsi="Times New Roman"/>
          <w:color w:val="000000" w:themeColor="text1"/>
          <w:lang w:eastAsia="ru-RU"/>
        </w:rPr>
      </w:pPr>
      <w:r>
        <w:rPr>
          <w:rFonts w:ascii="Times New Roman" w:eastAsia="Times New Roman" w:hAnsi="Times New Roman"/>
          <w:noProof/>
          <w:color w:val="000000" w:themeColor="text1"/>
          <w:lang w:eastAsia="ru-RU"/>
        </w:rPr>
        <w:drawing>
          <wp:inline distT="0" distB="0" distL="0" distR="0" wp14:anchorId="226A8D4F" wp14:editId="0C64D228">
            <wp:extent cx="8093240" cy="5151120"/>
            <wp:effectExtent l="0" t="0" r="3175" b="0"/>
            <wp:docPr id="3" name="Рисунок 3" descr="М12_82км_право приложение 3 граница МФ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12_82км_право приложение 3 граница МФ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797" t="14749" r="1322" b="1726"/>
                    <a:stretch/>
                  </pic:blipFill>
                  <pic:spPr bwMode="auto">
                    <a:xfrm>
                      <a:off x="0" y="0"/>
                      <a:ext cx="8121381" cy="5169031"/>
                    </a:xfrm>
                    <a:prstGeom prst="rect">
                      <a:avLst/>
                    </a:prstGeom>
                    <a:noFill/>
                    <a:ln>
                      <a:noFill/>
                    </a:ln>
                    <a:extLst>
                      <a:ext uri="{53640926-AAD7-44D8-BBD7-CCE9431645EC}">
                        <a14:shadowObscured xmlns:a14="http://schemas.microsoft.com/office/drawing/2010/main"/>
                      </a:ext>
                    </a:extLst>
                  </pic:spPr>
                </pic:pic>
              </a:graphicData>
            </a:graphic>
          </wp:inline>
        </w:drawing>
      </w:r>
    </w:p>
    <w:p w14:paraId="7622FF0A" w14:textId="77777777" w:rsidR="00CC02A5" w:rsidRDefault="00CC02A5" w:rsidP="00CC02A5">
      <w:pPr>
        <w:tabs>
          <w:tab w:val="left" w:pos="7950"/>
          <w:tab w:val="left" w:pos="16476"/>
        </w:tabs>
        <w:rPr>
          <w:rFonts w:ascii="Times New Roman" w:eastAsia="Times New Roman" w:hAnsi="Times New Roman"/>
          <w:color w:val="000000" w:themeColor="text1"/>
          <w:lang w:eastAsia="ru-RU"/>
        </w:rPr>
      </w:pPr>
    </w:p>
    <w:p w14:paraId="379F0DC8" w14:textId="77777777" w:rsidR="00CC02A5" w:rsidRDefault="00CC02A5" w:rsidP="00CC02A5">
      <w:pPr>
        <w:widowControl w:val="0"/>
        <w:autoSpaceDE w:val="0"/>
        <w:autoSpaceDN w:val="0"/>
        <w:ind w:left="142" w:firstLine="709"/>
        <w:jc w:val="both"/>
        <w:rPr>
          <w:rFonts w:ascii="Times New Roman" w:eastAsia="Times New Roman" w:hAnsi="Times New Roman"/>
          <w:color w:val="000000"/>
          <w:lang w:eastAsia="ru-RU"/>
        </w:rPr>
      </w:pPr>
      <w:r w:rsidRPr="008824FB">
        <w:rPr>
          <w:rFonts w:ascii="Times New Roman" w:eastAsia="Times New Roman" w:hAnsi="Times New Roman"/>
          <w:color w:val="000000" w:themeColor="text1"/>
          <w:lang w:eastAsia="ru-RU"/>
        </w:rPr>
        <w:t>Схема</w:t>
      </w:r>
      <w:r w:rsidRPr="008824FB">
        <w:rPr>
          <w:rFonts w:ascii="Times New Roman" w:eastAsia="Times New Roman" w:hAnsi="Times New Roman"/>
          <w:color w:val="000000"/>
          <w:lang w:eastAsia="ru-RU"/>
        </w:rPr>
        <w:t xml:space="preserve"> не является проектной документацией. Радиусы, нормативные расстояния, ширины проездов,</w:t>
      </w:r>
      <w:r>
        <w:rPr>
          <w:rFonts w:ascii="Times New Roman" w:eastAsia="Times New Roman" w:hAnsi="Times New Roman"/>
          <w:color w:val="000000"/>
          <w:lang w:eastAsia="ru-RU"/>
        </w:rPr>
        <w:t xml:space="preserve"> </w:t>
      </w:r>
      <w:r w:rsidRPr="008824FB">
        <w:rPr>
          <w:rFonts w:ascii="Times New Roman" w:eastAsia="Times New Roman" w:hAnsi="Times New Roman"/>
          <w:color w:val="000000"/>
          <w:lang w:eastAsia="ru-RU"/>
        </w:rPr>
        <w:t>и проч. детали должны быть уто</w:t>
      </w:r>
      <w:r>
        <w:rPr>
          <w:rFonts w:ascii="Times New Roman" w:eastAsia="Times New Roman" w:hAnsi="Times New Roman"/>
          <w:color w:val="000000"/>
          <w:lang w:eastAsia="ru-RU"/>
        </w:rPr>
        <w:t>чнены на стадии проектирования.</w:t>
      </w:r>
    </w:p>
    <w:p w14:paraId="6BE081E7" w14:textId="77777777" w:rsidR="00CC02A5" w:rsidRPr="00B25A9D" w:rsidRDefault="00CC02A5" w:rsidP="00CC02A5">
      <w:pPr>
        <w:widowControl w:val="0"/>
        <w:autoSpaceDE w:val="0"/>
        <w:autoSpaceDN w:val="0"/>
        <w:ind w:left="142" w:firstLine="709"/>
        <w:jc w:val="both"/>
        <w:rPr>
          <w:rFonts w:ascii="Times New Roman" w:eastAsia="Times New Roman" w:hAnsi="Times New Roman"/>
          <w:color w:val="000000"/>
          <w:lang w:eastAsia="ru-RU"/>
        </w:rPr>
      </w:pPr>
    </w:p>
    <w:p w14:paraId="1EE4695D" w14:textId="77777777" w:rsidR="00CC02A5" w:rsidRDefault="00CC02A5" w:rsidP="00CC02A5">
      <w:pPr>
        <w:tabs>
          <w:tab w:val="left" w:pos="7950"/>
          <w:tab w:val="left" w:pos="16476"/>
        </w:tabs>
        <w:rPr>
          <w:rFonts w:ascii="Times New Roman" w:eastAsia="Times New Roman" w:hAnsi="Times New Roman"/>
          <w:color w:val="000000" w:themeColor="text1"/>
          <w:lang w:eastAsia="ru-RU"/>
        </w:rPr>
      </w:pPr>
    </w:p>
    <w:tbl>
      <w:tblPr>
        <w:tblW w:w="5000" w:type="pct"/>
        <w:tblLook w:val="0000" w:firstRow="0" w:lastRow="0" w:firstColumn="0" w:lastColumn="0" w:noHBand="0" w:noVBand="0"/>
      </w:tblPr>
      <w:tblGrid>
        <w:gridCol w:w="12"/>
        <w:gridCol w:w="7955"/>
        <w:gridCol w:w="7955"/>
      </w:tblGrid>
      <w:tr w:rsidR="00CC02A5" w:rsidRPr="00966C2E" w14:paraId="2E476EEF" w14:textId="77777777" w:rsidTr="003763E6">
        <w:trPr>
          <w:gridBefore w:val="1"/>
          <w:wBefore w:w="4" w:type="pct"/>
          <w:trHeight w:val="256"/>
        </w:trPr>
        <w:tc>
          <w:tcPr>
            <w:tcW w:w="2498" w:type="pct"/>
            <w:vAlign w:val="center"/>
          </w:tcPr>
          <w:p w14:paraId="3BAAE4BC" w14:textId="77777777" w:rsidR="00CC02A5" w:rsidRPr="00966C2E" w:rsidRDefault="00CC02A5" w:rsidP="003763E6">
            <w:pPr>
              <w:widowControl w:val="0"/>
              <w:autoSpaceDE w:val="0"/>
              <w:autoSpaceDN w:val="0"/>
              <w:adjustRightInd w:val="0"/>
              <w:snapToGrid w:val="0"/>
              <w:spacing w:before="120" w:after="120"/>
              <w:ind w:firstLine="34"/>
              <w:jc w:val="center"/>
              <w:rPr>
                <w:rFonts w:ascii="Times New Roman" w:eastAsia="Times New Roman" w:hAnsi="Times New Roman"/>
                <w:b/>
                <w:lang w:eastAsia="ru-RU"/>
              </w:rPr>
            </w:pPr>
            <w:r>
              <w:rPr>
                <w:rFonts w:ascii="Times New Roman" w:eastAsia="Times New Roman" w:hAnsi="Times New Roman"/>
                <w:b/>
                <w:lang w:eastAsia="ru-RU"/>
              </w:rPr>
              <w:t>АРЕНДАТОР</w:t>
            </w:r>
            <w:r w:rsidRPr="00966C2E">
              <w:rPr>
                <w:rFonts w:ascii="Times New Roman" w:eastAsia="Times New Roman" w:hAnsi="Times New Roman"/>
                <w:b/>
                <w:lang w:eastAsia="ru-RU"/>
              </w:rPr>
              <w:t>:</w:t>
            </w:r>
          </w:p>
        </w:tc>
        <w:tc>
          <w:tcPr>
            <w:tcW w:w="2498" w:type="pct"/>
            <w:vAlign w:val="center"/>
          </w:tcPr>
          <w:p w14:paraId="2615D2DF" w14:textId="77777777" w:rsidR="00CC02A5" w:rsidRPr="00966C2E" w:rsidRDefault="00CC02A5" w:rsidP="003763E6">
            <w:pPr>
              <w:widowControl w:val="0"/>
              <w:autoSpaceDE w:val="0"/>
              <w:autoSpaceDN w:val="0"/>
              <w:adjustRightInd w:val="0"/>
              <w:spacing w:before="120" w:after="120"/>
              <w:jc w:val="center"/>
              <w:rPr>
                <w:rFonts w:ascii="Times New Roman" w:eastAsia="Times New Roman" w:hAnsi="Times New Roman"/>
                <w:b/>
                <w:lang w:eastAsia="ru-RU"/>
              </w:rPr>
            </w:pPr>
            <w:r>
              <w:rPr>
                <w:rFonts w:ascii="Times New Roman" w:eastAsia="Times New Roman" w:hAnsi="Times New Roman"/>
                <w:b/>
                <w:lang w:eastAsia="ru-RU"/>
              </w:rPr>
              <w:t>СУБАРЕНДАТОР</w:t>
            </w:r>
            <w:r w:rsidRPr="00966C2E">
              <w:rPr>
                <w:rFonts w:ascii="Times New Roman" w:eastAsia="Times New Roman" w:hAnsi="Times New Roman"/>
                <w:b/>
                <w:lang w:eastAsia="ru-RU"/>
              </w:rPr>
              <w:t>:</w:t>
            </w:r>
          </w:p>
        </w:tc>
      </w:tr>
      <w:tr w:rsidR="00CC02A5" w:rsidRPr="00966C2E" w14:paraId="69020256" w14:textId="77777777" w:rsidTr="003763E6">
        <w:trPr>
          <w:trHeight w:val="80"/>
        </w:trPr>
        <w:tc>
          <w:tcPr>
            <w:tcW w:w="2500" w:type="pct"/>
            <w:gridSpan w:val="2"/>
          </w:tcPr>
          <w:p w14:paraId="057789F7" w14:textId="77777777" w:rsidR="00CC02A5" w:rsidRPr="00214E97" w:rsidRDefault="00CC02A5" w:rsidP="003763E6">
            <w:pPr>
              <w:pStyle w:val="af5"/>
              <w:contextualSpacing/>
              <w:rPr>
                <w:rFonts w:ascii="Times New Roman" w:hAnsi="Times New Roman"/>
                <w:color w:val="000000" w:themeColor="text1"/>
              </w:rPr>
            </w:pPr>
            <w:r w:rsidRPr="00214E97">
              <w:rPr>
                <w:rFonts w:ascii="Times New Roman" w:hAnsi="Times New Roman"/>
              </w:rPr>
              <w:t xml:space="preserve">Заместитель председателя правления по </w:t>
            </w:r>
            <w:r w:rsidRPr="00214E97">
              <w:rPr>
                <w:rFonts w:ascii="Times New Roman" w:hAnsi="Times New Roman"/>
                <w:color w:val="000000" w:themeColor="text1"/>
              </w:rPr>
              <w:t>операторской деятельности и развитию пользовательских сервисов Государственной компании «Российские автомобильные дороги»</w:t>
            </w:r>
          </w:p>
          <w:p w14:paraId="55F4729D" w14:textId="77777777" w:rsidR="00CC02A5" w:rsidRPr="00966C2E" w:rsidRDefault="00CC02A5" w:rsidP="003763E6">
            <w:pPr>
              <w:widowControl w:val="0"/>
              <w:autoSpaceDE w:val="0"/>
              <w:autoSpaceDN w:val="0"/>
              <w:adjustRightInd w:val="0"/>
              <w:rPr>
                <w:rFonts w:ascii="Times New Roman" w:eastAsia="Times New Roman" w:hAnsi="Times New Roman"/>
                <w:lang w:eastAsia="ru-RU"/>
              </w:rPr>
            </w:pPr>
          </w:p>
          <w:p w14:paraId="1DDDDF7B" w14:textId="77777777" w:rsidR="00CC02A5" w:rsidRPr="00966C2E" w:rsidRDefault="00CC02A5" w:rsidP="003763E6">
            <w:pPr>
              <w:widowControl w:val="0"/>
              <w:autoSpaceDE w:val="0"/>
              <w:autoSpaceDN w:val="0"/>
              <w:adjustRightInd w:val="0"/>
              <w:rPr>
                <w:rFonts w:ascii="Times New Roman" w:eastAsia="Times New Roman" w:hAnsi="Times New Roman"/>
                <w:lang w:eastAsia="ru-RU"/>
              </w:rPr>
            </w:pPr>
          </w:p>
          <w:p w14:paraId="63D3417B"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r w:rsidRPr="00966C2E">
              <w:rPr>
                <w:rFonts w:ascii="Times New Roman" w:eastAsia="Times New Roman" w:hAnsi="Times New Roman"/>
                <w:lang w:eastAsia="ru-RU"/>
              </w:rPr>
              <w:t xml:space="preserve">____________________ </w:t>
            </w:r>
            <w:r>
              <w:rPr>
                <w:rFonts w:ascii="Times New Roman" w:eastAsia="Times New Roman" w:hAnsi="Times New Roman"/>
                <w:lang w:eastAsia="ru-RU"/>
              </w:rPr>
              <w:t>К.Т. Макиев</w:t>
            </w:r>
          </w:p>
        </w:tc>
        <w:tc>
          <w:tcPr>
            <w:tcW w:w="2500" w:type="pct"/>
          </w:tcPr>
          <w:p w14:paraId="3A83F6AF"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p>
          <w:p w14:paraId="739B59BC" w14:textId="77777777" w:rsidR="00CC02A5" w:rsidRDefault="00CC02A5" w:rsidP="003763E6">
            <w:pPr>
              <w:widowControl w:val="0"/>
              <w:autoSpaceDE w:val="0"/>
              <w:autoSpaceDN w:val="0"/>
              <w:adjustRightInd w:val="0"/>
              <w:rPr>
                <w:rFonts w:ascii="Times New Roman" w:eastAsia="Times New Roman" w:hAnsi="Times New Roman"/>
                <w:noProof/>
                <w:lang w:eastAsia="ru-RU"/>
              </w:rPr>
            </w:pPr>
          </w:p>
          <w:p w14:paraId="29CE6A0C" w14:textId="77777777" w:rsidR="00CC02A5" w:rsidRDefault="00CC02A5" w:rsidP="003763E6">
            <w:pPr>
              <w:widowControl w:val="0"/>
              <w:autoSpaceDE w:val="0"/>
              <w:autoSpaceDN w:val="0"/>
              <w:adjustRightInd w:val="0"/>
              <w:rPr>
                <w:rFonts w:ascii="Times New Roman" w:eastAsia="Times New Roman" w:hAnsi="Times New Roman"/>
                <w:noProof/>
                <w:lang w:eastAsia="ru-RU"/>
              </w:rPr>
            </w:pPr>
          </w:p>
          <w:p w14:paraId="6EC725CC"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r>
              <w:rPr>
                <w:rFonts w:ascii="Times New Roman" w:eastAsia="Times New Roman" w:hAnsi="Times New Roman"/>
                <w:noProof/>
                <w:lang w:eastAsia="ru-RU"/>
              </w:rPr>
              <w:t>___________________________ Ф.И.О.</w:t>
            </w:r>
            <w:r>
              <w:rPr>
                <w:rFonts w:ascii="Times New Roman" w:eastAsia="Times New Roman" w:hAnsi="Times New Roman"/>
                <w:noProof/>
                <w:lang w:eastAsia="ru-RU"/>
              </w:rPr>
              <w:br/>
            </w:r>
            <w:r w:rsidRPr="00966C2E">
              <w:rPr>
                <w:rFonts w:ascii="Times New Roman" w:eastAsia="Times New Roman" w:hAnsi="Times New Roman"/>
                <w:noProof/>
                <w:lang w:eastAsia="ru-RU"/>
              </w:rPr>
              <w:t xml:space="preserve">            </w:t>
            </w:r>
            <w:r>
              <w:rPr>
                <w:rFonts w:ascii="Times New Roman" w:eastAsia="Times New Roman" w:hAnsi="Times New Roman"/>
                <w:noProof/>
                <w:lang w:eastAsia="ru-RU"/>
              </w:rPr>
              <w:t>м.п.</w:t>
            </w:r>
          </w:p>
        </w:tc>
      </w:tr>
    </w:tbl>
    <w:p w14:paraId="57C10460" w14:textId="05309865" w:rsidR="002111EF" w:rsidRDefault="002111EF" w:rsidP="002111EF">
      <w:pPr>
        <w:rPr>
          <w:rFonts w:ascii="Times New Roman" w:eastAsia="Times New Roman" w:hAnsi="Times New Roman"/>
          <w:lang w:eastAsia="ru-RU"/>
        </w:rPr>
      </w:pPr>
    </w:p>
    <w:p w14:paraId="18A5C0AC" w14:textId="35BC74C1" w:rsidR="00CC02A5" w:rsidRDefault="00CC02A5" w:rsidP="002111EF">
      <w:pPr>
        <w:rPr>
          <w:rFonts w:ascii="Times New Roman" w:eastAsia="Times New Roman" w:hAnsi="Times New Roman"/>
          <w:lang w:eastAsia="ru-RU"/>
        </w:rPr>
      </w:pPr>
    </w:p>
    <w:p w14:paraId="56DADB22" w14:textId="77777777" w:rsidR="00CC02A5" w:rsidRDefault="00CC02A5" w:rsidP="002111EF">
      <w:pPr>
        <w:rPr>
          <w:rFonts w:ascii="Times New Roman" w:eastAsia="Times New Roman" w:hAnsi="Times New Roman"/>
          <w:lang w:eastAsia="ru-RU"/>
        </w:rPr>
        <w:sectPr w:rsidR="00CC02A5" w:rsidSect="00CC02A5">
          <w:endnotePr>
            <w:numFmt w:val="decimal"/>
          </w:endnotePr>
          <w:pgSz w:w="16840" w:h="11907" w:orient="landscape" w:code="9"/>
          <w:pgMar w:top="1134" w:right="567" w:bottom="567" w:left="567" w:header="567" w:footer="567" w:gutter="0"/>
          <w:cols w:space="720"/>
          <w:docGrid w:linePitch="326"/>
        </w:sectPr>
      </w:pPr>
    </w:p>
    <w:p w14:paraId="76EE8197" w14:textId="77777777" w:rsidR="00CC02A5" w:rsidRPr="00E855F9" w:rsidRDefault="00CC02A5" w:rsidP="00CC02A5">
      <w:pPr>
        <w:tabs>
          <w:tab w:val="left" w:pos="7950"/>
        </w:tabs>
        <w:jc w:val="right"/>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lastRenderedPageBreak/>
        <w:t>Приложение №</w:t>
      </w:r>
      <w:r>
        <w:rPr>
          <w:rFonts w:ascii="Times New Roman" w:eastAsia="Times New Roman" w:hAnsi="Times New Roman"/>
          <w:color w:val="000000" w:themeColor="text1"/>
          <w:lang w:eastAsia="ru-RU"/>
        </w:rPr>
        <w:t xml:space="preserve"> 4</w:t>
      </w:r>
    </w:p>
    <w:p w14:paraId="36EE8793" w14:textId="77777777" w:rsidR="00CC02A5" w:rsidRPr="00E855F9" w:rsidRDefault="00CC02A5" w:rsidP="00CC02A5">
      <w:pPr>
        <w:tabs>
          <w:tab w:val="left" w:pos="7950"/>
        </w:tabs>
        <w:jc w:val="right"/>
        <w:rPr>
          <w:rFonts w:ascii="Times New Roman" w:eastAsia="Times New Roman" w:hAnsi="Times New Roman"/>
          <w:color w:val="000000" w:themeColor="text1"/>
          <w:lang w:eastAsia="ar-SA"/>
        </w:rPr>
      </w:pPr>
      <w:r>
        <w:rPr>
          <w:rFonts w:ascii="Times New Roman" w:eastAsia="Times New Roman" w:hAnsi="Times New Roman"/>
          <w:color w:val="000000" w:themeColor="text1"/>
          <w:lang w:eastAsia="ru-RU"/>
        </w:rPr>
        <w:t>к Договору</w:t>
      </w:r>
    </w:p>
    <w:p w14:paraId="77D3E6D8" w14:textId="77777777" w:rsidR="00CC02A5" w:rsidRPr="00E855F9" w:rsidRDefault="00CC02A5" w:rsidP="00CC02A5">
      <w:pPr>
        <w:keepNext/>
        <w:suppressAutoHyphens/>
        <w:jc w:val="right"/>
        <w:outlineLvl w:val="0"/>
        <w:rPr>
          <w:rFonts w:ascii="Times New Roman" w:eastAsia="Times New Roman" w:hAnsi="Times New Roman"/>
          <w:color w:val="000000" w:themeColor="text1"/>
          <w:lang w:eastAsia="ar-SA"/>
        </w:rPr>
      </w:pPr>
      <w:r w:rsidRPr="00E855F9">
        <w:rPr>
          <w:rFonts w:ascii="Times New Roman" w:eastAsia="Times New Roman" w:hAnsi="Times New Roman"/>
          <w:color w:val="000000" w:themeColor="text1"/>
          <w:lang w:eastAsia="ar-SA"/>
        </w:rPr>
        <w:t>о</w:t>
      </w:r>
      <w:r>
        <w:rPr>
          <w:rFonts w:ascii="Times New Roman" w:eastAsia="Times New Roman" w:hAnsi="Times New Roman"/>
          <w:color w:val="000000" w:themeColor="text1"/>
          <w:lang w:eastAsia="ar-SA"/>
        </w:rPr>
        <w:t xml:space="preserve">т </w:t>
      </w:r>
      <w:r w:rsidRPr="005D5D1C">
        <w:rPr>
          <w:rFonts w:ascii="Times New Roman" w:eastAsia="Times New Roman" w:hAnsi="Times New Roman"/>
          <w:color w:val="000000" w:themeColor="text1"/>
          <w:lang w:eastAsia="ar-SA"/>
        </w:rPr>
        <w:t>«___» _____________ 202</w:t>
      </w:r>
      <w:r>
        <w:rPr>
          <w:rFonts w:ascii="Times New Roman" w:eastAsia="Times New Roman" w:hAnsi="Times New Roman"/>
          <w:color w:val="000000" w:themeColor="text1"/>
          <w:lang w:eastAsia="ar-SA"/>
        </w:rPr>
        <w:t>2</w:t>
      </w:r>
      <w:r w:rsidRPr="005D5D1C">
        <w:rPr>
          <w:rFonts w:ascii="Times New Roman" w:eastAsia="Times New Roman" w:hAnsi="Times New Roman"/>
          <w:color w:val="000000" w:themeColor="text1"/>
          <w:lang w:eastAsia="ar-SA"/>
        </w:rPr>
        <w:t xml:space="preserve"> г.</w:t>
      </w:r>
      <w:r>
        <w:rPr>
          <w:rFonts w:ascii="Times New Roman" w:eastAsia="Times New Roman" w:hAnsi="Times New Roman"/>
          <w:color w:val="000000" w:themeColor="text1"/>
          <w:lang w:eastAsia="ar-SA"/>
        </w:rPr>
        <w:t xml:space="preserve"> № </w:t>
      </w:r>
      <w:r w:rsidRPr="005D5D1C">
        <w:rPr>
          <w:rFonts w:ascii="Times New Roman" w:eastAsia="Times New Roman" w:hAnsi="Times New Roman"/>
          <w:color w:val="000000" w:themeColor="text1"/>
          <w:lang w:eastAsia="ar-SA"/>
        </w:rPr>
        <w:t>_________________________________________</w:t>
      </w:r>
    </w:p>
    <w:p w14:paraId="174BE182" w14:textId="77777777" w:rsidR="00CC02A5" w:rsidRPr="00E855F9" w:rsidRDefault="00CC02A5" w:rsidP="00CC02A5">
      <w:pPr>
        <w:jc w:val="right"/>
        <w:rPr>
          <w:rFonts w:ascii="Times New Roman" w:eastAsia="Times New Roman" w:hAnsi="Times New Roman"/>
          <w:i/>
          <w:color w:val="000000" w:themeColor="text1"/>
          <w:lang w:eastAsia="ru-RU"/>
        </w:rPr>
      </w:pPr>
    </w:p>
    <w:p w14:paraId="55170793" w14:textId="77777777" w:rsidR="00CC02A5" w:rsidRPr="00E855F9" w:rsidRDefault="00CC02A5" w:rsidP="00CC02A5">
      <w:pPr>
        <w:tabs>
          <w:tab w:val="left" w:pos="7950"/>
        </w:tabs>
        <w:jc w:val="center"/>
        <w:rPr>
          <w:rFonts w:ascii="Times New Roman" w:hAnsi="Times New Roman"/>
          <w:b/>
          <w:color w:val="000000" w:themeColor="text1"/>
        </w:rPr>
      </w:pPr>
      <w:r w:rsidRPr="00E855F9">
        <w:rPr>
          <w:rFonts w:ascii="Times New Roman" w:hAnsi="Times New Roman"/>
          <w:b/>
          <w:color w:val="000000" w:themeColor="text1"/>
        </w:rPr>
        <w:t>Характеристики Объектов</w:t>
      </w:r>
    </w:p>
    <w:p w14:paraId="6F8A79F3" w14:textId="77777777" w:rsidR="00CC02A5" w:rsidRPr="00E855F9" w:rsidRDefault="00CC02A5" w:rsidP="00CC02A5">
      <w:pPr>
        <w:jc w:val="center"/>
        <w:rPr>
          <w:rFonts w:ascii="Times New Roman" w:eastAsia="Times New Roman" w:hAnsi="Times New Roman"/>
          <w:b/>
          <w:color w:val="000000" w:themeColor="text1"/>
          <w:lang w:eastAsia="ru-RU"/>
        </w:rPr>
      </w:pPr>
    </w:p>
    <w:p w14:paraId="2E756088" w14:textId="77777777" w:rsidR="00CC02A5" w:rsidRPr="009E4982" w:rsidRDefault="00CC02A5" w:rsidP="00CC02A5">
      <w:pPr>
        <w:pStyle w:val="aff0"/>
        <w:widowControl w:val="0"/>
        <w:autoSpaceDE w:val="0"/>
        <w:autoSpaceDN w:val="0"/>
        <w:ind w:left="0" w:firstLine="709"/>
        <w:jc w:val="both"/>
        <w:rPr>
          <w:rFonts w:ascii="Times New Roman" w:eastAsia="Times New Roman" w:hAnsi="Times New Roman"/>
          <w:color w:val="000000" w:themeColor="text1"/>
          <w:lang w:eastAsia="ru-RU"/>
        </w:rPr>
      </w:pPr>
      <w:r w:rsidRPr="009E4982">
        <w:rPr>
          <w:rFonts w:ascii="Times New Roman" w:eastAsia="Times New Roman" w:hAnsi="Times New Roman"/>
          <w:color w:val="000000" w:themeColor="text1"/>
          <w:lang w:eastAsia="ru-RU"/>
        </w:rPr>
        <w:t xml:space="preserve">Общие принципы планирования территории многофункциональной зоны </w:t>
      </w:r>
      <w:r>
        <w:rPr>
          <w:rFonts w:ascii="Times New Roman" w:eastAsia="Times New Roman" w:hAnsi="Times New Roman"/>
          <w:color w:val="000000" w:themeColor="text1"/>
          <w:lang w:eastAsia="ru-RU"/>
        </w:rPr>
        <w:t>дорожного сервиса</w:t>
      </w:r>
      <w:r w:rsidRPr="00B25DB9">
        <w:rPr>
          <w:rFonts w:ascii="Times New Roman" w:eastAsia="Times New Roman" w:hAnsi="Times New Roman"/>
          <w:color w:val="000000" w:themeColor="text1"/>
          <w:lang w:eastAsia="ru-RU"/>
        </w:rPr>
        <w:t xml:space="preserve"> </w:t>
      </w:r>
      <w:r w:rsidRPr="009E4982">
        <w:rPr>
          <w:rFonts w:ascii="Times New Roman" w:eastAsia="Times New Roman" w:hAnsi="Times New Roman"/>
          <w:color w:val="000000" w:themeColor="text1"/>
          <w:lang w:eastAsia="ru-RU"/>
        </w:rPr>
        <w:t>(далее</w:t>
      </w:r>
      <w:r>
        <w:rPr>
          <w:rFonts w:ascii="Times New Roman" w:eastAsia="Times New Roman" w:hAnsi="Times New Roman"/>
          <w:color w:val="000000" w:themeColor="text1"/>
          <w:lang w:eastAsia="ru-RU"/>
        </w:rPr>
        <w:t xml:space="preserve"> – </w:t>
      </w:r>
      <w:r w:rsidRPr="009E4982">
        <w:rPr>
          <w:rFonts w:ascii="Times New Roman" w:eastAsia="Times New Roman" w:hAnsi="Times New Roman"/>
          <w:color w:val="000000" w:themeColor="text1"/>
          <w:lang w:eastAsia="ru-RU"/>
        </w:rPr>
        <w:t>МФЗ)</w:t>
      </w:r>
      <w:r>
        <w:rPr>
          <w:rFonts w:ascii="Times New Roman" w:eastAsia="Times New Roman" w:hAnsi="Times New Roman"/>
          <w:color w:val="000000" w:themeColor="text1"/>
          <w:lang w:eastAsia="ru-RU"/>
        </w:rPr>
        <w:t>:</w:t>
      </w:r>
    </w:p>
    <w:p w14:paraId="6805019E" w14:textId="77777777" w:rsidR="00CC02A5" w:rsidRPr="009E4982" w:rsidRDefault="00CC02A5" w:rsidP="00CC02A5">
      <w:pPr>
        <w:pStyle w:val="aff0"/>
        <w:widowControl w:val="0"/>
        <w:numPr>
          <w:ilvl w:val="0"/>
          <w:numId w:val="16"/>
        </w:numPr>
        <w:autoSpaceDE w:val="0"/>
        <w:autoSpaceDN w:val="0"/>
        <w:jc w:val="both"/>
        <w:rPr>
          <w:rFonts w:ascii="Times New Roman" w:eastAsia="Times New Roman" w:hAnsi="Times New Roman"/>
          <w:color w:val="000000" w:themeColor="text1"/>
          <w:lang w:eastAsia="ru-RU"/>
        </w:rPr>
      </w:pPr>
      <w:r w:rsidRPr="009E4982">
        <w:rPr>
          <w:rFonts w:ascii="Times New Roman" w:eastAsia="Times New Roman" w:hAnsi="Times New Roman"/>
          <w:color w:val="000000" w:themeColor="text1"/>
          <w:lang w:eastAsia="ru-RU"/>
        </w:rPr>
        <w:t>При проектировании и строительстве Объектов, площадные характеристики, пространственные решения, архитектурные решения, схем</w:t>
      </w:r>
      <w:r>
        <w:rPr>
          <w:rFonts w:ascii="Times New Roman" w:eastAsia="Times New Roman" w:hAnsi="Times New Roman"/>
          <w:color w:val="000000" w:themeColor="text1"/>
          <w:lang w:eastAsia="ru-RU"/>
        </w:rPr>
        <w:t>у организации дорожного движения</w:t>
      </w:r>
      <w:r w:rsidRPr="009E4982">
        <w:rPr>
          <w:rFonts w:ascii="Times New Roman" w:eastAsia="Times New Roman" w:hAnsi="Times New Roman"/>
          <w:color w:val="000000" w:themeColor="text1"/>
          <w:lang w:eastAsia="ru-RU"/>
        </w:rPr>
        <w:t xml:space="preserve"> </w:t>
      </w:r>
      <w:r>
        <w:rPr>
          <w:rFonts w:ascii="Times New Roman" w:eastAsia="Times New Roman" w:hAnsi="Times New Roman"/>
          <w:color w:val="000000" w:themeColor="text1"/>
          <w:lang w:eastAsia="ru-RU"/>
        </w:rPr>
        <w:t>принимать согласно</w:t>
      </w:r>
      <w:r w:rsidRPr="009E4982">
        <w:rPr>
          <w:rFonts w:ascii="Times New Roman" w:eastAsia="Times New Roman" w:hAnsi="Times New Roman"/>
          <w:color w:val="000000" w:themeColor="text1"/>
          <w:lang w:eastAsia="ru-RU"/>
        </w:rPr>
        <w:t xml:space="preserve"> эскизу генеральн</w:t>
      </w:r>
      <w:r>
        <w:rPr>
          <w:rFonts w:ascii="Times New Roman" w:eastAsia="Times New Roman" w:hAnsi="Times New Roman"/>
          <w:color w:val="000000" w:themeColor="text1"/>
          <w:lang w:eastAsia="ru-RU"/>
        </w:rPr>
        <w:t>ого</w:t>
      </w:r>
      <w:r w:rsidRPr="009E4982">
        <w:rPr>
          <w:rFonts w:ascii="Times New Roman" w:eastAsia="Times New Roman" w:hAnsi="Times New Roman"/>
          <w:color w:val="000000" w:themeColor="text1"/>
          <w:lang w:eastAsia="ru-RU"/>
        </w:rPr>
        <w:t xml:space="preserve"> план</w:t>
      </w:r>
      <w:r>
        <w:rPr>
          <w:rFonts w:ascii="Times New Roman" w:eastAsia="Times New Roman" w:hAnsi="Times New Roman"/>
          <w:color w:val="000000" w:themeColor="text1"/>
          <w:lang w:eastAsia="ru-RU"/>
        </w:rPr>
        <w:t>а территории МФЗ, представленному в Приложении № 3 Договора</w:t>
      </w:r>
      <w:r w:rsidRPr="009E4982">
        <w:rPr>
          <w:rFonts w:ascii="Times New Roman" w:eastAsia="Times New Roman" w:hAnsi="Times New Roman"/>
          <w:color w:val="000000" w:themeColor="text1"/>
          <w:lang w:eastAsia="ru-RU"/>
        </w:rPr>
        <w:t>.</w:t>
      </w:r>
      <w:r>
        <w:rPr>
          <w:rFonts w:ascii="Times New Roman" w:eastAsia="Times New Roman" w:hAnsi="Times New Roman"/>
          <w:color w:val="000000" w:themeColor="text1"/>
          <w:lang w:eastAsia="ru-RU"/>
        </w:rPr>
        <w:t xml:space="preserve"> Отдельные решения и параметры могут быть уточнены только на основании нормативных требований, исключительно по согласованию с </w:t>
      </w:r>
      <w:r w:rsidRPr="00DF5348">
        <w:rPr>
          <w:rFonts w:ascii="Times New Roman" w:eastAsia="Times New Roman" w:hAnsi="Times New Roman"/>
          <w:i/>
          <w:color w:val="000000" w:themeColor="text1"/>
          <w:lang w:eastAsia="ru-RU"/>
        </w:rPr>
        <w:t>Арендатором</w:t>
      </w:r>
      <w:r>
        <w:rPr>
          <w:rFonts w:ascii="Times New Roman" w:eastAsia="Times New Roman" w:hAnsi="Times New Roman"/>
          <w:color w:val="000000" w:themeColor="text1"/>
          <w:lang w:eastAsia="ru-RU"/>
        </w:rPr>
        <w:t>.</w:t>
      </w:r>
    </w:p>
    <w:p w14:paraId="231BFDCA" w14:textId="77777777" w:rsidR="00CC02A5" w:rsidRPr="00E855F9" w:rsidRDefault="00CC02A5" w:rsidP="00CC02A5">
      <w:pPr>
        <w:pStyle w:val="aff0"/>
        <w:widowControl w:val="0"/>
        <w:numPr>
          <w:ilvl w:val="0"/>
          <w:numId w:val="16"/>
        </w:numPr>
        <w:autoSpaceDE w:val="0"/>
        <w:autoSpaceDN w:val="0"/>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Создаваемые </w:t>
      </w:r>
      <w:r w:rsidRPr="00E855F9">
        <w:rPr>
          <w:rFonts w:ascii="Times New Roman" w:eastAsia="Times New Roman" w:hAnsi="Times New Roman"/>
          <w:color w:val="000000" w:themeColor="text1"/>
          <w:lang w:eastAsia="ru-RU"/>
        </w:rPr>
        <w:t xml:space="preserve">Объекты должны быть ориентированы на оказание максимально качественных услуг пользователям </w:t>
      </w:r>
      <w:r>
        <w:rPr>
          <w:rFonts w:ascii="Times New Roman" w:eastAsia="Times New Roman" w:hAnsi="Times New Roman"/>
          <w:color w:val="000000" w:themeColor="text1"/>
          <w:lang w:eastAsia="ru-RU"/>
        </w:rPr>
        <w:t>А</w:t>
      </w:r>
      <w:r w:rsidRPr="00E855F9">
        <w:rPr>
          <w:rFonts w:ascii="Times New Roman" w:eastAsia="Times New Roman" w:hAnsi="Times New Roman"/>
          <w:color w:val="000000" w:themeColor="text1"/>
          <w:lang w:eastAsia="ru-RU"/>
        </w:rPr>
        <w:t>втомобильной дороги</w:t>
      </w:r>
      <w:r w:rsidRPr="0059208F">
        <w:rPr>
          <w:rFonts w:ascii="Times New Roman" w:eastAsia="Times New Roman" w:hAnsi="Times New Roman"/>
          <w:color w:val="000000" w:themeColor="text1"/>
          <w:lang w:eastAsia="ru-RU"/>
        </w:rPr>
        <w:t xml:space="preserve"> </w:t>
      </w:r>
      <w:r>
        <w:rPr>
          <w:rFonts w:ascii="Times New Roman" w:eastAsia="Times New Roman" w:hAnsi="Times New Roman"/>
          <w:color w:val="000000" w:themeColor="text1"/>
          <w:lang w:eastAsia="ru-RU"/>
        </w:rPr>
        <w:t>М-12</w:t>
      </w:r>
      <w:r w:rsidRPr="00E855F9">
        <w:rPr>
          <w:rFonts w:ascii="Times New Roman" w:eastAsia="Times New Roman" w:hAnsi="Times New Roman"/>
          <w:color w:val="000000" w:themeColor="text1"/>
          <w:lang w:eastAsia="ru-RU"/>
        </w:rPr>
        <w:t xml:space="preserve">. Качество архитектурных решений, эстетика внешнего вида объектов, благоустройства, малые архитектурные формы, должны быть современны, привлекательны, </w:t>
      </w:r>
      <w:proofErr w:type="spellStart"/>
      <w:r w:rsidRPr="00E855F9">
        <w:rPr>
          <w:rFonts w:ascii="Times New Roman" w:eastAsia="Times New Roman" w:hAnsi="Times New Roman"/>
          <w:color w:val="000000" w:themeColor="text1"/>
          <w:lang w:eastAsia="ru-RU"/>
        </w:rPr>
        <w:t>вандалоустойчивы</w:t>
      </w:r>
      <w:proofErr w:type="spellEnd"/>
      <w:r w:rsidRPr="00E855F9">
        <w:rPr>
          <w:rFonts w:ascii="Times New Roman" w:eastAsia="Times New Roman" w:hAnsi="Times New Roman"/>
          <w:color w:val="000000" w:themeColor="text1"/>
          <w:lang w:eastAsia="ru-RU"/>
        </w:rPr>
        <w:t>, запроектированы с учетом рельефа местности и климатических условий.</w:t>
      </w:r>
    </w:p>
    <w:p w14:paraId="03E3FDBC" w14:textId="77777777" w:rsidR="00CC02A5" w:rsidRDefault="00CC02A5" w:rsidP="00CC02A5">
      <w:pPr>
        <w:pStyle w:val="aff0"/>
        <w:widowControl w:val="0"/>
        <w:numPr>
          <w:ilvl w:val="0"/>
          <w:numId w:val="16"/>
        </w:numPr>
        <w:autoSpaceDE w:val="0"/>
        <w:autoSpaceDN w:val="0"/>
        <w:jc w:val="both"/>
        <w:rPr>
          <w:rFonts w:ascii="Times New Roman" w:eastAsia="Times New Roman" w:hAnsi="Times New Roman"/>
          <w:color w:val="000000" w:themeColor="text1"/>
          <w:lang w:eastAsia="ru-RU"/>
        </w:rPr>
      </w:pPr>
      <w:r w:rsidRPr="00562DA8">
        <w:rPr>
          <w:rFonts w:ascii="Times New Roman" w:eastAsia="Times New Roman" w:hAnsi="Times New Roman"/>
          <w:color w:val="000000" w:themeColor="text1"/>
          <w:lang w:eastAsia="ru-RU"/>
        </w:rPr>
        <w:t xml:space="preserve">На территории МФЗ </w:t>
      </w:r>
      <w:r>
        <w:rPr>
          <w:rFonts w:ascii="Times New Roman" w:eastAsia="Times New Roman" w:hAnsi="Times New Roman"/>
          <w:color w:val="000000" w:themeColor="text1"/>
          <w:lang w:eastAsia="ru-RU"/>
        </w:rPr>
        <w:t xml:space="preserve">рекомендуется </w:t>
      </w:r>
      <w:r w:rsidRPr="00562DA8">
        <w:rPr>
          <w:rFonts w:ascii="Times New Roman" w:eastAsia="Times New Roman" w:hAnsi="Times New Roman"/>
          <w:color w:val="000000" w:themeColor="text1"/>
          <w:lang w:eastAsia="ru-RU"/>
        </w:rPr>
        <w:t>придерживаться принципа разделения потоков легкового и грузового транспорта. Необходимо предусмотреть специализированные, оборудованные остановки для посадки и высадки пассажиров автобусов, с учетом нормативных требований к таким объектам.</w:t>
      </w:r>
    </w:p>
    <w:p w14:paraId="5C89D67C" w14:textId="77777777" w:rsidR="00CC02A5" w:rsidRPr="00562DA8" w:rsidRDefault="00CC02A5" w:rsidP="00CC02A5">
      <w:pPr>
        <w:pStyle w:val="aff0"/>
        <w:widowControl w:val="0"/>
        <w:numPr>
          <w:ilvl w:val="0"/>
          <w:numId w:val="16"/>
        </w:numPr>
        <w:autoSpaceDE w:val="0"/>
        <w:autoSpaceDN w:val="0"/>
        <w:jc w:val="both"/>
        <w:rPr>
          <w:rFonts w:ascii="Times New Roman" w:eastAsia="Times New Roman" w:hAnsi="Times New Roman"/>
          <w:color w:val="000000" w:themeColor="text1"/>
          <w:lang w:eastAsia="ru-RU"/>
        </w:rPr>
      </w:pPr>
      <w:r w:rsidRPr="00562DA8">
        <w:rPr>
          <w:rFonts w:ascii="Times New Roman" w:eastAsia="Times New Roman" w:hAnsi="Times New Roman"/>
          <w:color w:val="000000" w:themeColor="text1"/>
          <w:lang w:eastAsia="ru-RU"/>
        </w:rPr>
        <w:t xml:space="preserve">Необходимо минимизировать пересечение пешеходных потоков пользователей с транспортными потоками. Для максимально безопасного перемещения пешеходов предусмотреть устройство тротуаров. При необходимости, в целях обеспечения безопасности пешеходов, использовать ограждения и иные средства и оборудование. </w:t>
      </w:r>
    </w:p>
    <w:p w14:paraId="2EF62DF0" w14:textId="77777777" w:rsidR="00CC02A5" w:rsidRDefault="00CC02A5" w:rsidP="00CC02A5">
      <w:pPr>
        <w:pStyle w:val="aff0"/>
        <w:numPr>
          <w:ilvl w:val="0"/>
          <w:numId w:val="16"/>
        </w:numPr>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Предпринять</w:t>
      </w:r>
      <w:r w:rsidRPr="00C00A93">
        <w:rPr>
          <w:rFonts w:ascii="Times New Roman" w:eastAsia="Times New Roman" w:hAnsi="Times New Roman"/>
          <w:color w:val="000000" w:themeColor="text1"/>
          <w:lang w:eastAsia="ru-RU"/>
        </w:rPr>
        <w:t xml:space="preserve"> меры, исключающие беспрепятственный доступ (проход, проезд)</w:t>
      </w:r>
      <w:r>
        <w:rPr>
          <w:rFonts w:ascii="Times New Roman" w:eastAsia="Times New Roman" w:hAnsi="Times New Roman"/>
          <w:color w:val="000000" w:themeColor="text1"/>
          <w:lang w:eastAsia="ru-RU"/>
        </w:rPr>
        <w:t xml:space="preserve"> через Недвижимое имущество</w:t>
      </w:r>
      <w:r w:rsidRPr="00C00A93">
        <w:rPr>
          <w:rFonts w:ascii="Times New Roman" w:eastAsia="Times New Roman" w:hAnsi="Times New Roman"/>
          <w:color w:val="000000" w:themeColor="text1"/>
          <w:lang w:eastAsia="ru-RU"/>
        </w:rPr>
        <w:t xml:space="preserve"> третьих лиц</w:t>
      </w:r>
      <w:r>
        <w:rPr>
          <w:rFonts w:ascii="Times New Roman" w:eastAsia="Times New Roman" w:hAnsi="Times New Roman"/>
          <w:color w:val="000000" w:themeColor="text1"/>
          <w:lang w:eastAsia="ru-RU"/>
        </w:rPr>
        <w:t xml:space="preserve"> со стороны смежных земельных участков, не входящих в территорию МФЗ, определяемую согласно Приложению № 3 к Договору.</w:t>
      </w:r>
    </w:p>
    <w:p w14:paraId="354D1054" w14:textId="77777777" w:rsidR="00CC02A5" w:rsidRDefault="00CC02A5" w:rsidP="00CC02A5">
      <w:pPr>
        <w:pStyle w:val="aff0"/>
        <w:numPr>
          <w:ilvl w:val="0"/>
          <w:numId w:val="16"/>
        </w:numPr>
        <w:jc w:val="both"/>
        <w:rPr>
          <w:rFonts w:ascii="Times New Roman" w:eastAsia="Times New Roman" w:hAnsi="Times New Roman"/>
          <w:color w:val="000000" w:themeColor="text1"/>
          <w:lang w:eastAsia="ru-RU"/>
        </w:rPr>
      </w:pPr>
      <w:r w:rsidRPr="00353B97">
        <w:rPr>
          <w:rFonts w:ascii="Times New Roman" w:eastAsia="Times New Roman" w:hAnsi="Times New Roman"/>
          <w:color w:val="000000" w:themeColor="text1"/>
          <w:lang w:eastAsia="ru-RU"/>
        </w:rPr>
        <w:t>Вести строительство, а также планировать и проводить эксплуатацию Объектов и Недвижимого имущества с учетом будущей планируемой застройки частей земельн</w:t>
      </w:r>
      <w:r>
        <w:rPr>
          <w:rFonts w:ascii="Times New Roman" w:eastAsia="Times New Roman" w:hAnsi="Times New Roman"/>
          <w:color w:val="000000" w:themeColor="text1"/>
          <w:lang w:eastAsia="ru-RU"/>
        </w:rPr>
        <w:t>ого</w:t>
      </w:r>
      <w:r w:rsidRPr="00353B97">
        <w:rPr>
          <w:rFonts w:ascii="Times New Roman" w:eastAsia="Times New Roman" w:hAnsi="Times New Roman"/>
          <w:color w:val="000000" w:themeColor="text1"/>
          <w:lang w:eastAsia="ru-RU"/>
        </w:rPr>
        <w:t xml:space="preserve"> участк</w:t>
      </w:r>
      <w:r>
        <w:rPr>
          <w:rFonts w:ascii="Times New Roman" w:eastAsia="Times New Roman" w:hAnsi="Times New Roman"/>
          <w:color w:val="000000" w:themeColor="text1"/>
          <w:lang w:eastAsia="ru-RU"/>
        </w:rPr>
        <w:t>а с кадастровым номером</w:t>
      </w:r>
      <w:r w:rsidRPr="00584017">
        <w:rPr>
          <w:rFonts w:ascii="Times New Roman" w:eastAsia="Times New Roman" w:hAnsi="Times New Roman"/>
          <w:b/>
          <w:color w:val="000000" w:themeColor="text1"/>
          <w:lang w:eastAsia="ru-RU"/>
        </w:rPr>
        <w:t xml:space="preserve"> </w:t>
      </w:r>
      <w:r w:rsidRPr="002642D0">
        <w:rPr>
          <w:rFonts w:ascii="Times New Roman" w:eastAsia="Times New Roman" w:hAnsi="Times New Roman"/>
          <w:color w:val="000000" w:themeColor="text1"/>
          <w:lang w:eastAsia="ar-SA"/>
        </w:rPr>
        <w:t>33:12:011101:1216</w:t>
      </w:r>
      <w:r w:rsidRPr="00353B97">
        <w:rPr>
          <w:rFonts w:ascii="Times New Roman" w:eastAsia="Times New Roman" w:hAnsi="Times New Roman"/>
          <w:color w:val="000000" w:themeColor="text1"/>
          <w:lang w:eastAsia="ru-RU"/>
        </w:rPr>
        <w:t>, отображенн</w:t>
      </w:r>
      <w:r>
        <w:rPr>
          <w:rFonts w:ascii="Times New Roman" w:eastAsia="Times New Roman" w:hAnsi="Times New Roman"/>
          <w:color w:val="000000" w:themeColor="text1"/>
          <w:lang w:eastAsia="ru-RU"/>
        </w:rPr>
        <w:t>ых</w:t>
      </w:r>
      <w:r w:rsidRPr="00353B97">
        <w:rPr>
          <w:rFonts w:ascii="Times New Roman" w:eastAsia="Times New Roman" w:hAnsi="Times New Roman"/>
          <w:color w:val="000000" w:themeColor="text1"/>
          <w:lang w:eastAsia="ru-RU"/>
        </w:rPr>
        <w:t xml:space="preserve"> в Приложении №</w:t>
      </w:r>
      <w:r>
        <w:rPr>
          <w:rFonts w:ascii="Times New Roman" w:eastAsia="Times New Roman" w:hAnsi="Times New Roman"/>
          <w:color w:val="000000" w:themeColor="text1"/>
          <w:lang w:eastAsia="ru-RU"/>
        </w:rPr>
        <w:t xml:space="preserve"> </w:t>
      </w:r>
      <w:r w:rsidRPr="00353B97">
        <w:rPr>
          <w:rFonts w:ascii="Times New Roman" w:eastAsia="Times New Roman" w:hAnsi="Times New Roman"/>
          <w:color w:val="000000" w:themeColor="text1"/>
          <w:lang w:eastAsia="ru-RU"/>
        </w:rPr>
        <w:t>3</w:t>
      </w:r>
      <w:r>
        <w:rPr>
          <w:rFonts w:ascii="Times New Roman" w:eastAsia="Times New Roman" w:hAnsi="Times New Roman"/>
          <w:color w:val="000000" w:themeColor="text1"/>
          <w:lang w:eastAsia="ru-RU"/>
        </w:rPr>
        <w:t xml:space="preserve"> к Договору </w:t>
      </w:r>
      <w:r w:rsidRPr="00353B97">
        <w:rPr>
          <w:rFonts w:ascii="Times New Roman" w:eastAsia="Times New Roman" w:hAnsi="Times New Roman"/>
          <w:color w:val="000000" w:themeColor="text1"/>
          <w:lang w:eastAsia="ru-RU"/>
        </w:rPr>
        <w:t>и не являющихся предметом настоящего Договора.</w:t>
      </w:r>
    </w:p>
    <w:p w14:paraId="68782C92" w14:textId="77777777" w:rsidR="00CC02A5" w:rsidRDefault="00CC02A5" w:rsidP="00CC02A5">
      <w:pPr>
        <w:pStyle w:val="aff0"/>
        <w:widowControl w:val="0"/>
        <w:autoSpaceDE w:val="0"/>
        <w:autoSpaceDN w:val="0"/>
        <w:ind w:left="709"/>
        <w:jc w:val="both"/>
        <w:rPr>
          <w:rFonts w:ascii="Times New Roman" w:eastAsia="Times New Roman" w:hAnsi="Times New Roman"/>
          <w:color w:val="000000" w:themeColor="text1"/>
          <w:lang w:eastAsia="ru-RU"/>
        </w:rPr>
      </w:pPr>
    </w:p>
    <w:p w14:paraId="6552D6DF" w14:textId="77777777" w:rsidR="00CC02A5" w:rsidRDefault="00CC02A5" w:rsidP="00CC02A5">
      <w:pPr>
        <w:widowControl w:val="0"/>
        <w:autoSpaceDE w:val="0"/>
        <w:autoSpaceDN w:val="0"/>
        <w:ind w:firstLine="709"/>
        <w:jc w:val="both"/>
        <w:rPr>
          <w:rFonts w:ascii="Times New Roman" w:eastAsia="Times New Roman" w:hAnsi="Times New Roman"/>
          <w:b/>
          <w:color w:val="000000" w:themeColor="text1"/>
          <w:lang w:eastAsia="ru-RU"/>
        </w:rPr>
      </w:pPr>
      <w:r w:rsidRPr="00E855F9">
        <w:rPr>
          <w:rFonts w:ascii="Times New Roman" w:eastAsia="Times New Roman" w:hAnsi="Times New Roman"/>
          <w:b/>
          <w:color w:val="000000" w:themeColor="text1"/>
          <w:lang w:eastAsia="ru-RU"/>
        </w:rPr>
        <w:t xml:space="preserve">Комплекс сооружений </w:t>
      </w:r>
      <w:r>
        <w:rPr>
          <w:rFonts w:ascii="Times New Roman" w:eastAsia="Times New Roman" w:hAnsi="Times New Roman"/>
          <w:b/>
          <w:color w:val="000000" w:themeColor="text1"/>
          <w:lang w:eastAsia="ru-RU"/>
        </w:rPr>
        <w:t xml:space="preserve">Единого сервисного здания (ЕСЗ) </w:t>
      </w:r>
    </w:p>
    <w:p w14:paraId="360A1030"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Единое сервисное </w:t>
      </w:r>
      <w:r w:rsidRPr="000F4BF1">
        <w:rPr>
          <w:rFonts w:ascii="Times New Roman" w:eastAsia="Times New Roman" w:hAnsi="Times New Roman"/>
          <w:color w:val="000000" w:themeColor="text1"/>
          <w:lang w:eastAsia="ru-RU"/>
        </w:rPr>
        <w:t xml:space="preserve">здание </w:t>
      </w:r>
      <w:r w:rsidRPr="000F4BF1">
        <w:rPr>
          <w:rFonts w:ascii="Times New Roman" w:hAnsi="Times New Roman"/>
          <w:lang w:eastAsia="ru-RU"/>
        </w:rPr>
        <w:t>(капитальное здание/строение для размещения пунктов питания, пунктов торговли, общественных туалетов и других услуг)</w:t>
      </w:r>
      <w:r w:rsidRPr="000F4BF1">
        <w:rPr>
          <w:rFonts w:ascii="Times New Roman" w:eastAsia="Times New Roman" w:hAnsi="Times New Roman"/>
          <w:color w:val="000000" w:themeColor="text1"/>
          <w:lang w:eastAsia="ru-RU"/>
        </w:rPr>
        <w:t>,</w:t>
      </w:r>
      <w:r>
        <w:rPr>
          <w:rFonts w:ascii="Times New Roman" w:eastAsia="Times New Roman" w:hAnsi="Times New Roman"/>
          <w:color w:val="000000" w:themeColor="text1"/>
          <w:lang w:eastAsia="ru-RU"/>
        </w:rPr>
        <w:t xml:space="preserve"> комплекс технических сооружений, необходимых для его функционирования и эксплуатации, а также для эксплуатации территории ЕЗС, зоны рекреации и других элементов, поименованных далее по тексту настоящего Приложения №4 к Договору.</w:t>
      </w:r>
    </w:p>
    <w:p w14:paraId="3B1BDFD9"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Pr>
          <w:rFonts w:ascii="Times New Roman" w:eastAsia="Times New Roman" w:hAnsi="Times New Roman" w:hint="eastAsia"/>
          <w:color w:val="000000" w:themeColor="text1"/>
          <w:u w:val="single"/>
          <w:lang w:eastAsia="ru-RU"/>
        </w:rPr>
        <w:t>Единое сервисное з</w:t>
      </w:r>
      <w:r w:rsidRPr="00374630">
        <w:rPr>
          <w:rFonts w:ascii="Times New Roman" w:eastAsia="Times New Roman" w:hAnsi="Times New Roman" w:hint="eastAsia"/>
          <w:color w:val="000000" w:themeColor="text1"/>
          <w:u w:val="single"/>
          <w:lang w:eastAsia="ru-RU"/>
        </w:rPr>
        <w:t xml:space="preserve">дание </w:t>
      </w:r>
      <w:r w:rsidRPr="00E15573">
        <w:rPr>
          <w:rFonts w:ascii="Times New Roman" w:eastAsia="Times New Roman" w:hAnsi="Times New Roman"/>
          <w:color w:val="000000" w:themeColor="text1"/>
          <w:lang w:eastAsia="ru-RU"/>
        </w:rPr>
        <w:t xml:space="preserve">- капитальное здание/строение общей </w:t>
      </w:r>
      <w:r w:rsidRPr="0045312F">
        <w:rPr>
          <w:rFonts w:ascii="Times New Roman" w:eastAsia="Times New Roman" w:hAnsi="Times New Roman"/>
          <w:color w:val="000000" w:themeColor="text1"/>
          <w:lang w:eastAsia="ru-RU"/>
        </w:rPr>
        <w:t>площадью не более</w:t>
      </w:r>
      <w:r>
        <w:rPr>
          <w:rFonts w:ascii="Times New Roman" w:eastAsia="Times New Roman" w:hAnsi="Times New Roman"/>
          <w:color w:val="000000" w:themeColor="text1"/>
          <w:lang w:eastAsia="ru-RU"/>
        </w:rPr>
        <w:t xml:space="preserve"> 1800</w:t>
      </w:r>
      <w:r w:rsidRPr="0045312F">
        <w:rPr>
          <w:rFonts w:ascii="Times New Roman" w:eastAsia="Times New Roman" w:hAnsi="Times New Roman"/>
          <w:color w:val="000000" w:themeColor="text1"/>
          <w:lang w:eastAsia="ru-RU"/>
        </w:rPr>
        <w:t xml:space="preserve"> м</w:t>
      </w:r>
      <w:r w:rsidRPr="0045312F">
        <w:rPr>
          <w:rFonts w:ascii="Times New Roman" w:eastAsia="Times New Roman" w:hAnsi="Times New Roman"/>
          <w:color w:val="000000" w:themeColor="text1"/>
          <w:vertAlign w:val="superscript"/>
          <w:lang w:eastAsia="ru-RU"/>
        </w:rPr>
        <w:t>2</w:t>
      </w:r>
      <w:r>
        <w:rPr>
          <w:rFonts w:ascii="Times New Roman" w:eastAsia="Times New Roman" w:hAnsi="Times New Roman"/>
          <w:color w:val="000000" w:themeColor="text1"/>
          <w:lang w:eastAsia="ru-RU"/>
        </w:rPr>
        <w:t xml:space="preserve">, включая все технические </w:t>
      </w:r>
      <w:r w:rsidRPr="0051322D">
        <w:rPr>
          <w:rFonts w:ascii="Times New Roman" w:eastAsia="Times New Roman" w:hAnsi="Times New Roman"/>
          <w:color w:val="000000" w:themeColor="text1"/>
          <w:lang w:eastAsia="ru-RU"/>
        </w:rPr>
        <w:t xml:space="preserve">помещения (бойлерная, </w:t>
      </w:r>
      <w:proofErr w:type="spellStart"/>
      <w:r w:rsidRPr="0051322D">
        <w:rPr>
          <w:rFonts w:ascii="Times New Roman" w:eastAsia="Times New Roman" w:hAnsi="Times New Roman"/>
          <w:color w:val="000000" w:themeColor="text1"/>
          <w:lang w:eastAsia="ru-RU"/>
        </w:rPr>
        <w:t>электрощитовая</w:t>
      </w:r>
      <w:proofErr w:type="spellEnd"/>
      <w:r w:rsidRPr="0051322D">
        <w:rPr>
          <w:rFonts w:ascii="Times New Roman" w:eastAsia="Times New Roman" w:hAnsi="Times New Roman"/>
          <w:color w:val="000000" w:themeColor="text1"/>
          <w:lang w:eastAsia="ru-RU"/>
        </w:rPr>
        <w:t xml:space="preserve">, комнаты персонала, комнаты хранения инвентаря и проч.), торговый зал(ы), предприятия общественного питания (включая </w:t>
      </w:r>
      <w:r>
        <w:rPr>
          <w:rFonts w:ascii="Times New Roman" w:eastAsia="Times New Roman" w:hAnsi="Times New Roman"/>
          <w:color w:val="000000" w:themeColor="text1"/>
          <w:lang w:eastAsia="ru-RU"/>
        </w:rPr>
        <w:t xml:space="preserve">полную </w:t>
      </w:r>
      <w:r w:rsidRPr="0051322D">
        <w:rPr>
          <w:rFonts w:ascii="Times New Roman" w:eastAsia="Times New Roman" w:hAnsi="Times New Roman"/>
          <w:color w:val="000000" w:themeColor="text1"/>
          <w:lang w:eastAsia="ru-RU"/>
        </w:rPr>
        <w:t>технологи</w:t>
      </w:r>
      <w:r>
        <w:rPr>
          <w:rFonts w:ascii="Times New Roman" w:eastAsia="Times New Roman" w:hAnsi="Times New Roman"/>
          <w:color w:val="000000" w:themeColor="text1"/>
          <w:lang w:eastAsia="ru-RU"/>
        </w:rPr>
        <w:t>ческую часть)</w:t>
      </w:r>
      <w:r w:rsidRPr="0051322D">
        <w:rPr>
          <w:rFonts w:ascii="Times New Roman" w:eastAsia="Times New Roman" w:hAnsi="Times New Roman"/>
          <w:color w:val="000000" w:themeColor="text1"/>
          <w:lang w:eastAsia="ru-RU"/>
        </w:rPr>
        <w:t>, детскую игровую</w:t>
      </w:r>
      <w:r>
        <w:rPr>
          <w:rFonts w:ascii="Times New Roman" w:eastAsia="Times New Roman" w:hAnsi="Times New Roman"/>
          <w:color w:val="000000" w:themeColor="text1"/>
          <w:lang w:eastAsia="ru-RU"/>
        </w:rPr>
        <w:t xml:space="preserve"> зону внутри здания, </w:t>
      </w:r>
      <w:r w:rsidRPr="0051322D">
        <w:rPr>
          <w:rFonts w:ascii="Times New Roman" w:eastAsia="Times New Roman" w:hAnsi="Times New Roman"/>
          <w:color w:val="000000" w:themeColor="text1"/>
          <w:lang w:eastAsia="ru-RU"/>
        </w:rPr>
        <w:t>туалеты, комнату матери и ребенка, тамбуры, помещения для загрузки.</w:t>
      </w:r>
    </w:p>
    <w:p w14:paraId="37675C94" w14:textId="77777777" w:rsidR="00CC02A5" w:rsidRPr="002E3C92" w:rsidRDefault="00CC02A5" w:rsidP="00CC02A5">
      <w:pPr>
        <w:widowControl w:val="0"/>
        <w:autoSpaceDE w:val="0"/>
        <w:autoSpaceDN w:val="0"/>
        <w:ind w:left="708" w:firstLine="1"/>
        <w:jc w:val="both"/>
        <w:rPr>
          <w:rFonts w:ascii="Times New Roman" w:eastAsia="Times New Roman" w:hAnsi="Times New Roman"/>
          <w:color w:val="000000" w:themeColor="text1"/>
          <w:u w:val="single"/>
          <w:lang w:eastAsia="ru-RU"/>
        </w:rPr>
      </w:pPr>
      <w:r>
        <w:rPr>
          <w:rFonts w:ascii="Times New Roman" w:eastAsia="Times New Roman" w:hAnsi="Times New Roman"/>
          <w:color w:val="000000" w:themeColor="text1"/>
          <w:u w:val="single"/>
          <w:lang w:eastAsia="ru-RU"/>
        </w:rPr>
        <w:br/>
      </w:r>
      <w:r w:rsidRPr="00EC5009">
        <w:rPr>
          <w:rFonts w:ascii="Times New Roman" w:eastAsia="Times New Roman" w:hAnsi="Times New Roman"/>
          <w:b/>
          <w:color w:val="000000" w:themeColor="text1"/>
          <w:u w:val="single"/>
          <w:lang w:eastAsia="ru-RU"/>
        </w:rPr>
        <w:t>Обязательные услуги</w:t>
      </w:r>
      <w:r>
        <w:rPr>
          <w:rFonts w:ascii="Times New Roman" w:eastAsia="Times New Roman" w:hAnsi="Times New Roman"/>
          <w:color w:val="000000" w:themeColor="text1"/>
          <w:u w:val="single"/>
          <w:lang w:eastAsia="ru-RU"/>
        </w:rPr>
        <w:t xml:space="preserve"> пользователям Автомобильной дорогой М-12 </w:t>
      </w:r>
      <w:r w:rsidRPr="00EC5009">
        <w:rPr>
          <w:rFonts w:ascii="Times New Roman" w:eastAsia="Times New Roman" w:hAnsi="Times New Roman"/>
          <w:b/>
          <w:color w:val="000000" w:themeColor="text1"/>
          <w:u w:val="single"/>
          <w:lang w:eastAsia="ru-RU"/>
        </w:rPr>
        <w:t>в составе ЕСЗ</w:t>
      </w:r>
      <w:r>
        <w:rPr>
          <w:rFonts w:ascii="Times New Roman" w:eastAsia="Times New Roman" w:hAnsi="Times New Roman"/>
          <w:color w:val="000000" w:themeColor="text1"/>
          <w:u w:val="single"/>
          <w:lang w:eastAsia="ru-RU"/>
        </w:rPr>
        <w:t>:</w:t>
      </w:r>
    </w:p>
    <w:p w14:paraId="13575DF4"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Необходимо предусмотреть в составе </w:t>
      </w:r>
      <w:r w:rsidRPr="00F23DE7">
        <w:rPr>
          <w:rFonts w:ascii="Times New Roman" w:eastAsia="Times New Roman" w:hAnsi="Times New Roman"/>
          <w:color w:val="000000" w:themeColor="text1"/>
          <w:u w:val="single"/>
          <w:lang w:eastAsia="ru-RU"/>
        </w:rPr>
        <w:t>ЕСЗ предприятия общественного питания</w:t>
      </w:r>
      <w:r>
        <w:rPr>
          <w:rFonts w:ascii="Times New Roman" w:eastAsia="Times New Roman" w:hAnsi="Times New Roman"/>
          <w:color w:val="000000" w:themeColor="text1"/>
          <w:lang w:eastAsia="ru-RU"/>
        </w:rPr>
        <w:t xml:space="preserve"> с широким выбором разнообразных блюд, включающих в обязательном порядке супы и горячие блюда. Допустимо размещение </w:t>
      </w:r>
      <w:proofErr w:type="spellStart"/>
      <w:r>
        <w:rPr>
          <w:rFonts w:ascii="Times New Roman" w:eastAsia="Times New Roman" w:hAnsi="Times New Roman"/>
          <w:color w:val="000000" w:themeColor="text1"/>
          <w:lang w:eastAsia="ru-RU"/>
        </w:rPr>
        <w:t>фуд</w:t>
      </w:r>
      <w:proofErr w:type="spellEnd"/>
      <w:r>
        <w:rPr>
          <w:rFonts w:ascii="Times New Roman" w:eastAsia="Times New Roman" w:hAnsi="Times New Roman"/>
          <w:color w:val="000000" w:themeColor="text1"/>
          <w:lang w:eastAsia="ru-RU"/>
        </w:rPr>
        <w:t xml:space="preserve">-корта, ресторанов быстрого питания (фаст-фуд), отдельных ресторанов семейного типа, кафе, кофеен. При размещении предприятий общественного питания быстрого питания (фаст-фуд), необходимо предусмотреть для пользователей возможность приобретения альтернативного здорового питания. Суммарно рекомендуется разместить в составе ЕСЗ не менее </w:t>
      </w:r>
      <w:r w:rsidRPr="00395322">
        <w:rPr>
          <w:rFonts w:ascii="Times New Roman" w:eastAsia="Times New Roman" w:hAnsi="Times New Roman"/>
          <w:color w:val="000000" w:themeColor="text1"/>
          <w:lang w:eastAsia="ru-RU"/>
        </w:rPr>
        <w:t>80</w:t>
      </w:r>
      <w:r>
        <w:rPr>
          <w:rFonts w:ascii="Times New Roman" w:eastAsia="Times New Roman" w:hAnsi="Times New Roman"/>
          <w:color w:val="000000" w:themeColor="text1"/>
          <w:lang w:eastAsia="ru-RU"/>
        </w:rPr>
        <w:t xml:space="preserve"> посадочных мест в предприятиях общественного питания. </w:t>
      </w:r>
    </w:p>
    <w:p w14:paraId="19BC185C"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lastRenderedPageBreak/>
        <w:t xml:space="preserve">Дополнительно к посадочным местам внутри здания ЕСЗ, в летний период предусмотреть устройство открытых террас и оборудование посадочных мест на террасах (столы, столики, навесы, зонты, проч.). </w:t>
      </w:r>
    </w:p>
    <w:p w14:paraId="5FFF362B"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Недопустимо устройство предприятий общественного питания с окном выдачи готового питания в автомобиль по типу «сквозной проезд» (драйв-фру), при оборудовании которого пользователь может осуществить заказ еды и/или оплату еды и/или получение готовой еды через окно, без необходимости припарковаться и войти в здание ЕСЗ. </w:t>
      </w:r>
    </w:p>
    <w:p w14:paraId="5CCE0B07"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Обязательно необходимо предусмотреть в составе ЕСЗ</w:t>
      </w:r>
      <w:r w:rsidRPr="00F23DE7">
        <w:rPr>
          <w:rFonts w:ascii="Times New Roman" w:eastAsia="Times New Roman" w:hAnsi="Times New Roman"/>
          <w:color w:val="000000" w:themeColor="text1"/>
          <w:u w:val="single"/>
          <w:lang w:eastAsia="ru-RU"/>
        </w:rPr>
        <w:t xml:space="preserve"> отапливаемые освещенные туалеты свободного (бесплатного) доступа</w:t>
      </w:r>
      <w:r w:rsidRPr="00E855F9">
        <w:rPr>
          <w:rFonts w:ascii="Times New Roman" w:eastAsia="Times New Roman" w:hAnsi="Times New Roman"/>
          <w:color w:val="000000" w:themeColor="text1"/>
          <w:lang w:eastAsia="ru-RU"/>
        </w:rPr>
        <w:t xml:space="preserve"> для всех пользователей автомобильной дороги</w:t>
      </w:r>
      <w:r>
        <w:rPr>
          <w:rFonts w:ascii="Times New Roman" w:eastAsia="Times New Roman" w:hAnsi="Times New Roman"/>
          <w:color w:val="000000" w:themeColor="text1"/>
          <w:lang w:eastAsia="ru-RU"/>
        </w:rPr>
        <w:t xml:space="preserve"> М-12, доступные пользователям</w:t>
      </w:r>
      <w:r w:rsidRPr="00E855F9">
        <w:rPr>
          <w:rFonts w:ascii="Times New Roman" w:eastAsia="Times New Roman" w:hAnsi="Times New Roman"/>
          <w:color w:val="000000" w:themeColor="text1"/>
          <w:lang w:eastAsia="ru-RU"/>
        </w:rPr>
        <w:t xml:space="preserve"> вне зависимости от совершения покупки </w:t>
      </w:r>
      <w:r>
        <w:rPr>
          <w:rFonts w:ascii="Times New Roman" w:eastAsia="Times New Roman" w:hAnsi="Times New Roman"/>
          <w:color w:val="000000" w:themeColor="text1"/>
          <w:lang w:eastAsia="ru-RU"/>
        </w:rPr>
        <w:t xml:space="preserve">в ЕСЗ </w:t>
      </w:r>
      <w:r w:rsidRPr="00E855F9">
        <w:rPr>
          <w:rFonts w:ascii="Times New Roman" w:eastAsia="Times New Roman" w:hAnsi="Times New Roman"/>
          <w:color w:val="000000" w:themeColor="text1"/>
          <w:lang w:eastAsia="ru-RU"/>
        </w:rPr>
        <w:t>или иных факторов. Туалетные комнаты рассчитать, исходя из санитарно-гигиенических и других действующих нормативно-технических документов</w:t>
      </w:r>
      <w:r>
        <w:rPr>
          <w:rFonts w:ascii="Times New Roman" w:eastAsia="Times New Roman" w:hAnsi="Times New Roman"/>
          <w:color w:val="000000" w:themeColor="text1"/>
          <w:lang w:eastAsia="ru-RU"/>
        </w:rPr>
        <w:t xml:space="preserve"> и требований. При этом необходимо обеспечить устройство не менее 10 индивидуальных туалетных кабинок в женском санузле, и не менее 10 индивидуальных туалетных кабинок в мужском санузле, в том числе обеспечить устройство туалетных комнат для маломобильных групп населения (ММГН), а также не менее одной комнаты матери и ребенка, в составе которой необходимо разместить раковину, унитаз, </w:t>
      </w:r>
      <w:proofErr w:type="spellStart"/>
      <w:r w:rsidRPr="006975DA">
        <w:rPr>
          <w:rFonts w:ascii="Times New Roman" w:eastAsia="Times New Roman" w:hAnsi="Times New Roman"/>
          <w:color w:val="000000" w:themeColor="text1"/>
          <w:lang w:eastAsia="ru-RU"/>
        </w:rPr>
        <w:t>пеленальный</w:t>
      </w:r>
      <w:proofErr w:type="spellEnd"/>
      <w:r w:rsidRPr="006975DA">
        <w:rPr>
          <w:rFonts w:ascii="Times New Roman" w:eastAsia="Times New Roman" w:hAnsi="Times New Roman"/>
          <w:color w:val="000000" w:themeColor="text1"/>
          <w:lang w:eastAsia="ru-RU"/>
        </w:rPr>
        <w:t xml:space="preserve"> стол, оснастить электрическими розетками и сидениями.</w:t>
      </w:r>
      <w:r>
        <w:rPr>
          <w:rFonts w:ascii="Times New Roman" w:eastAsia="Times New Roman" w:hAnsi="Times New Roman"/>
          <w:color w:val="000000" w:themeColor="text1"/>
          <w:lang w:eastAsia="ru-RU"/>
        </w:rPr>
        <w:t xml:space="preserve"> </w:t>
      </w:r>
    </w:p>
    <w:p w14:paraId="6789EB99"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Обязательно необходимо предусмотреть в составе ЕСЗ </w:t>
      </w:r>
      <w:r w:rsidRPr="00B37C5C">
        <w:rPr>
          <w:rFonts w:ascii="Times New Roman" w:eastAsia="Times New Roman" w:hAnsi="Times New Roman"/>
          <w:color w:val="000000" w:themeColor="text1"/>
          <w:u w:val="single"/>
          <w:lang w:eastAsia="ru-RU"/>
        </w:rPr>
        <w:t>детскую игровую площадку (зону), работающую круглогодично, вне зависимости от погодных условий, внутри отапливаемого освещенного контура здания</w:t>
      </w:r>
      <w:r>
        <w:rPr>
          <w:rFonts w:ascii="Times New Roman" w:eastAsia="Times New Roman" w:hAnsi="Times New Roman"/>
          <w:color w:val="000000" w:themeColor="text1"/>
          <w:lang w:eastAsia="ru-RU"/>
        </w:rPr>
        <w:t xml:space="preserve">. В составе детской игровой зоны запланировать инфраструктуру и оборудование, рассчитанные на несколько возрастных групп: </w:t>
      </w:r>
      <w:r w:rsidRPr="00E855F9">
        <w:rPr>
          <w:rFonts w:ascii="Times New Roman" w:eastAsia="Times New Roman" w:hAnsi="Times New Roman"/>
          <w:color w:val="000000" w:themeColor="text1"/>
          <w:lang w:eastAsia="ru-RU"/>
        </w:rPr>
        <w:t xml:space="preserve">от 3-х до 10-ти лет c преобладанием элементов для активных игр, спорта, физических упражнений. Целевые группы пользователей: </w:t>
      </w:r>
      <w:r w:rsidRPr="00E855F9">
        <w:rPr>
          <w:rFonts w:ascii="Times New Roman" w:hAnsi="Times New Roman"/>
          <w:color w:val="000000" w:themeColor="text1"/>
        </w:rPr>
        <w:t>младшие дошкольники (3-4 года), средние дошкольники (4-5 лет), старшие дошкольники (5-7 лет), младшие школьники (8-10 лет).</w:t>
      </w:r>
      <w:r>
        <w:rPr>
          <w:rFonts w:ascii="Times New Roman" w:hAnsi="Times New Roman"/>
          <w:color w:val="000000" w:themeColor="text1"/>
        </w:rPr>
        <w:t xml:space="preserve"> Детскую игровую зону оборудовать </w:t>
      </w:r>
      <w:r w:rsidRPr="00E855F9">
        <w:rPr>
          <w:rFonts w:ascii="Times New Roman" w:eastAsia="Times New Roman" w:hAnsi="Times New Roman"/>
          <w:color w:val="000000" w:themeColor="text1"/>
          <w:lang w:eastAsia="ru-RU"/>
        </w:rPr>
        <w:t xml:space="preserve">различными снарядами для активных игр, которое может включать качалки, качели, горки для съезжания, </w:t>
      </w:r>
      <w:r>
        <w:rPr>
          <w:rFonts w:ascii="Times New Roman" w:eastAsia="Times New Roman" w:hAnsi="Times New Roman"/>
          <w:color w:val="000000" w:themeColor="text1"/>
          <w:lang w:eastAsia="ru-RU"/>
        </w:rPr>
        <w:t xml:space="preserve">безопасные </w:t>
      </w:r>
      <w:r w:rsidRPr="00E855F9">
        <w:rPr>
          <w:rFonts w:ascii="Times New Roman" w:eastAsia="Times New Roman" w:hAnsi="Times New Roman"/>
          <w:color w:val="000000" w:themeColor="text1"/>
          <w:lang w:eastAsia="ru-RU"/>
        </w:rPr>
        <w:t xml:space="preserve">конструкции для лазания и </w:t>
      </w:r>
      <w:proofErr w:type="spellStart"/>
      <w:r w:rsidRPr="00E855F9">
        <w:rPr>
          <w:rFonts w:ascii="Times New Roman" w:eastAsia="Times New Roman" w:hAnsi="Times New Roman"/>
          <w:color w:val="000000" w:themeColor="text1"/>
          <w:lang w:eastAsia="ru-RU"/>
        </w:rPr>
        <w:t>пролезания</w:t>
      </w:r>
      <w:proofErr w:type="spellEnd"/>
      <w:r w:rsidRPr="00E855F9">
        <w:rPr>
          <w:rFonts w:ascii="Times New Roman" w:eastAsia="Times New Roman" w:hAnsi="Times New Roman"/>
          <w:color w:val="000000" w:themeColor="text1"/>
          <w:lang w:eastAsia="ru-RU"/>
        </w:rPr>
        <w:t xml:space="preserve">: игровые структуры, </w:t>
      </w:r>
      <w:r>
        <w:rPr>
          <w:rFonts w:ascii="Times New Roman" w:eastAsia="Times New Roman" w:hAnsi="Times New Roman"/>
          <w:color w:val="000000" w:themeColor="text1"/>
          <w:lang w:eastAsia="ru-RU"/>
        </w:rPr>
        <w:t xml:space="preserve">игровые </w:t>
      </w:r>
      <w:r w:rsidRPr="00E855F9">
        <w:rPr>
          <w:rFonts w:ascii="Times New Roman" w:eastAsia="Times New Roman" w:hAnsi="Times New Roman"/>
          <w:color w:val="000000" w:themeColor="text1"/>
          <w:lang w:eastAsia="ru-RU"/>
        </w:rPr>
        <w:t xml:space="preserve">стенки с отверстиями, лабиринты, </w:t>
      </w:r>
      <w:r>
        <w:rPr>
          <w:rFonts w:ascii="Times New Roman" w:eastAsia="Times New Roman" w:hAnsi="Times New Roman"/>
          <w:color w:val="000000" w:themeColor="text1"/>
          <w:lang w:eastAsia="ru-RU"/>
        </w:rPr>
        <w:t xml:space="preserve">крупные объекты для конструирования (мягкий конструктов, </w:t>
      </w:r>
      <w:proofErr w:type="spellStart"/>
      <w:r>
        <w:rPr>
          <w:rFonts w:ascii="Times New Roman" w:eastAsia="Times New Roman" w:hAnsi="Times New Roman"/>
          <w:color w:val="000000" w:themeColor="text1"/>
          <w:lang w:eastAsia="ru-RU"/>
        </w:rPr>
        <w:t>пазлы</w:t>
      </w:r>
      <w:proofErr w:type="spellEnd"/>
      <w:r>
        <w:rPr>
          <w:rFonts w:ascii="Times New Roman" w:eastAsia="Times New Roman" w:hAnsi="Times New Roman"/>
          <w:color w:val="000000" w:themeColor="text1"/>
          <w:lang w:eastAsia="ru-RU"/>
        </w:rPr>
        <w:t xml:space="preserve">), интерактивные игровые объекты, </w:t>
      </w:r>
      <w:r w:rsidRPr="00E855F9">
        <w:rPr>
          <w:rFonts w:ascii="Times New Roman" w:eastAsia="Times New Roman" w:hAnsi="Times New Roman"/>
          <w:color w:val="000000" w:themeColor="text1"/>
          <w:lang w:eastAsia="ru-RU"/>
        </w:rPr>
        <w:t>многофункциональные игровые комплексы с включением перечисленных снарядов.</w:t>
      </w:r>
    </w:p>
    <w:p w14:paraId="3120478A"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В составе устанавливаемого оборудования предусмотреть не менее трех отдельных снарядов для группы 3-5 лет</w:t>
      </w:r>
      <w:r>
        <w:rPr>
          <w:rFonts w:ascii="Times New Roman" w:eastAsia="Times New Roman" w:hAnsi="Times New Roman"/>
          <w:color w:val="000000" w:themeColor="text1"/>
          <w:lang w:eastAsia="ru-RU"/>
        </w:rPr>
        <w:t>, включая интерактивные снаряды (</w:t>
      </w:r>
      <w:proofErr w:type="spellStart"/>
      <w:r>
        <w:rPr>
          <w:rFonts w:ascii="Times New Roman" w:eastAsia="Times New Roman" w:hAnsi="Times New Roman"/>
          <w:color w:val="000000" w:themeColor="text1"/>
          <w:lang w:eastAsia="ru-RU"/>
        </w:rPr>
        <w:t>бизиборд</w:t>
      </w:r>
      <w:proofErr w:type="spellEnd"/>
      <w:r>
        <w:rPr>
          <w:rFonts w:ascii="Times New Roman" w:eastAsia="Times New Roman" w:hAnsi="Times New Roman"/>
          <w:color w:val="000000" w:themeColor="text1"/>
          <w:lang w:eastAsia="ru-RU"/>
        </w:rPr>
        <w:t xml:space="preserve"> и проч.)</w:t>
      </w:r>
      <w:r w:rsidRPr="00E855F9">
        <w:rPr>
          <w:rFonts w:ascii="Times New Roman" w:eastAsia="Times New Roman" w:hAnsi="Times New Roman"/>
          <w:color w:val="000000" w:themeColor="text1"/>
          <w:lang w:eastAsia="ru-RU"/>
        </w:rPr>
        <w:t>.</w:t>
      </w:r>
      <w:r>
        <w:rPr>
          <w:rFonts w:ascii="Times New Roman" w:eastAsia="Times New Roman" w:hAnsi="Times New Roman"/>
          <w:color w:val="000000" w:themeColor="text1"/>
          <w:lang w:eastAsia="ru-RU"/>
        </w:rPr>
        <w:t xml:space="preserve"> </w:t>
      </w:r>
    </w:p>
    <w:p w14:paraId="3E6555BF" w14:textId="77777777" w:rsidR="00CC02A5" w:rsidRPr="00E855F9"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Оборудовать игровую зону мягким и теплым покрытием (резиновые маты и аналоги). Обеспечить вентиляцию, естественное и искусственное освещение в детской игровой зоне. Детская игровая зона должна иметь всесезонный характер работы, иметь свободный (бесплатный) доступ для пользователей автомобильной дороги М-12. </w:t>
      </w:r>
    </w:p>
    <w:p w14:paraId="50974758"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p>
    <w:p w14:paraId="5698D555" w14:textId="77777777" w:rsidR="00CC02A5" w:rsidRPr="002E3C92" w:rsidRDefault="00CC02A5" w:rsidP="00CC02A5">
      <w:pPr>
        <w:widowControl w:val="0"/>
        <w:autoSpaceDE w:val="0"/>
        <w:autoSpaceDN w:val="0"/>
        <w:ind w:left="708" w:firstLine="1"/>
        <w:jc w:val="both"/>
        <w:rPr>
          <w:rFonts w:ascii="Times New Roman" w:eastAsia="Times New Roman" w:hAnsi="Times New Roman"/>
          <w:color w:val="000000" w:themeColor="text1"/>
          <w:u w:val="single"/>
          <w:lang w:eastAsia="ru-RU"/>
        </w:rPr>
      </w:pPr>
      <w:r w:rsidRPr="00EC5009">
        <w:rPr>
          <w:rFonts w:ascii="Times New Roman" w:eastAsia="Times New Roman" w:hAnsi="Times New Roman"/>
          <w:b/>
          <w:color w:val="000000" w:themeColor="text1"/>
          <w:u w:val="single"/>
          <w:lang w:eastAsia="ru-RU"/>
        </w:rPr>
        <w:t>Рекомендуемые услуги</w:t>
      </w:r>
      <w:r>
        <w:rPr>
          <w:rFonts w:ascii="Times New Roman" w:eastAsia="Times New Roman" w:hAnsi="Times New Roman"/>
          <w:color w:val="000000" w:themeColor="text1"/>
          <w:u w:val="single"/>
          <w:lang w:eastAsia="ru-RU"/>
        </w:rPr>
        <w:t xml:space="preserve"> пользователям Автомобильной дорогой М-12 </w:t>
      </w:r>
      <w:r w:rsidRPr="00EC5009">
        <w:rPr>
          <w:rFonts w:ascii="Times New Roman" w:eastAsia="Times New Roman" w:hAnsi="Times New Roman"/>
          <w:b/>
          <w:color w:val="000000" w:themeColor="text1"/>
          <w:u w:val="single"/>
          <w:lang w:eastAsia="ru-RU"/>
        </w:rPr>
        <w:t>в составе ЕСЗ</w:t>
      </w:r>
      <w:r>
        <w:rPr>
          <w:rFonts w:ascii="Times New Roman" w:eastAsia="Times New Roman" w:hAnsi="Times New Roman"/>
          <w:color w:val="000000" w:themeColor="text1"/>
          <w:u w:val="single"/>
          <w:lang w:eastAsia="ru-RU"/>
        </w:rPr>
        <w:t>:</w:t>
      </w:r>
    </w:p>
    <w:p w14:paraId="403CF9F7"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Рекомендуется в составе ЕСЗ разместить различные пункты торговли - торговые предприятия, для продажи товаров в дорогу, продуктов питания, аптечных безрецептурных товаров и прочих товаров, нацеленных на удовлетворение спроса пользователей Автомобильной дороги М-12. </w:t>
      </w:r>
    </w:p>
    <w:p w14:paraId="7E4E5BA2"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Рекомендуется в составе ЕСЗ разместить дополнительно предприятия, оказывающие различные услуги, включая услугу телемедицины, направленную на оказание услуги удаленного медицинского осмотра профессиональных водителей, аптеку, пункт доставки товаров через интернет заказы.</w:t>
      </w:r>
    </w:p>
    <w:p w14:paraId="1F1E4D11"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Рекомендуется в составе товаров, представленных на ЕСЗ, предоставить пользователям возможность приобрести региональные продукты и другие регионально произведенные товары и </w:t>
      </w:r>
      <w:proofErr w:type="spellStart"/>
      <w:r>
        <w:rPr>
          <w:rFonts w:ascii="Times New Roman" w:eastAsia="Times New Roman" w:hAnsi="Times New Roman"/>
          <w:color w:val="000000" w:themeColor="text1"/>
          <w:lang w:eastAsia="ru-RU"/>
        </w:rPr>
        <w:t>специалитеты</w:t>
      </w:r>
      <w:proofErr w:type="spellEnd"/>
      <w:r>
        <w:rPr>
          <w:rFonts w:ascii="Times New Roman" w:eastAsia="Times New Roman" w:hAnsi="Times New Roman"/>
          <w:color w:val="000000" w:themeColor="text1"/>
          <w:lang w:eastAsia="ru-RU"/>
        </w:rPr>
        <w:t xml:space="preserve">, сувенирную продукцию.  </w:t>
      </w:r>
    </w:p>
    <w:p w14:paraId="687F385A"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Допускается в здании ЕСЗ оказывать иные услуги пользователям автомобильной дороги М-12 при согласовании таковых </w:t>
      </w:r>
      <w:r w:rsidRPr="00A85E4B">
        <w:rPr>
          <w:rFonts w:ascii="Times New Roman" w:eastAsia="Times New Roman" w:hAnsi="Times New Roman"/>
          <w:i/>
          <w:color w:val="000000" w:themeColor="text1"/>
          <w:lang w:eastAsia="ru-RU"/>
        </w:rPr>
        <w:t>Арендатором</w:t>
      </w:r>
      <w:r>
        <w:rPr>
          <w:rFonts w:ascii="Times New Roman" w:eastAsia="Times New Roman" w:hAnsi="Times New Roman"/>
          <w:color w:val="000000" w:themeColor="text1"/>
          <w:lang w:eastAsia="ru-RU"/>
        </w:rPr>
        <w:t xml:space="preserve">. </w:t>
      </w:r>
    </w:p>
    <w:p w14:paraId="73A1B0DB" w14:textId="77777777" w:rsidR="00CC02A5" w:rsidRDefault="00CC02A5" w:rsidP="00CC02A5">
      <w:pPr>
        <w:autoSpaceDE w:val="0"/>
        <w:autoSpaceDN w:val="0"/>
        <w:ind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u w:val="single"/>
          <w:lang w:eastAsia="ru-RU"/>
        </w:rPr>
        <w:t>Комплекс технических сооружений</w:t>
      </w:r>
      <w:r w:rsidRPr="00E855F9">
        <w:rPr>
          <w:rFonts w:ascii="Times New Roman" w:eastAsia="Times New Roman" w:hAnsi="Times New Roman"/>
          <w:color w:val="000000" w:themeColor="text1"/>
          <w:lang w:eastAsia="ru-RU"/>
        </w:rPr>
        <w:t xml:space="preserve">, необходимых для функционирования </w:t>
      </w:r>
      <w:r>
        <w:rPr>
          <w:rFonts w:ascii="Times New Roman" w:eastAsia="Times New Roman" w:hAnsi="Times New Roman"/>
          <w:color w:val="000000" w:themeColor="text1"/>
          <w:lang w:eastAsia="ru-RU"/>
        </w:rPr>
        <w:t>ЕСЗ,</w:t>
      </w:r>
      <w:r w:rsidRPr="00E855F9">
        <w:rPr>
          <w:rFonts w:ascii="Times New Roman" w:eastAsia="Times New Roman" w:hAnsi="Times New Roman"/>
          <w:color w:val="000000" w:themeColor="text1"/>
          <w:lang w:eastAsia="ru-RU"/>
        </w:rPr>
        <w:t xml:space="preserve"> </w:t>
      </w:r>
      <w:r>
        <w:rPr>
          <w:rFonts w:ascii="Times New Roman" w:eastAsia="Times New Roman" w:hAnsi="Times New Roman"/>
          <w:color w:val="000000" w:themeColor="text1"/>
          <w:lang w:eastAsia="ru-RU"/>
        </w:rPr>
        <w:t>может быть запроектирован в составе, определенным согласно проекту, и включать резервуары для пожаротушения,</w:t>
      </w:r>
      <w:r w:rsidRPr="00E855F9">
        <w:rPr>
          <w:rFonts w:ascii="Times New Roman" w:eastAsia="Times New Roman" w:hAnsi="Times New Roman"/>
          <w:color w:val="000000" w:themeColor="text1"/>
          <w:lang w:eastAsia="ru-RU"/>
        </w:rPr>
        <w:t xml:space="preserve"> внутриплощадочные электрические сети и необходимые подводящие электрические сети (определить проектом по итогам получения технических требований и </w:t>
      </w:r>
      <w:r w:rsidRPr="00E855F9">
        <w:rPr>
          <w:rFonts w:ascii="Times New Roman" w:eastAsia="Times New Roman" w:hAnsi="Times New Roman"/>
          <w:color w:val="000000" w:themeColor="text1"/>
          <w:lang w:eastAsia="ru-RU"/>
        </w:rPr>
        <w:lastRenderedPageBreak/>
        <w:t>условий), здание трансформаторной подстанции,</w:t>
      </w:r>
      <w:r w:rsidRPr="001B632E">
        <w:t xml:space="preserve"> </w:t>
      </w:r>
      <w:r w:rsidRPr="001B632E">
        <w:rPr>
          <w:rFonts w:ascii="Times New Roman" w:eastAsia="Times New Roman" w:hAnsi="Times New Roman"/>
          <w:color w:val="000000" w:themeColor="text1"/>
          <w:lang w:eastAsia="ru-RU"/>
        </w:rPr>
        <w:t xml:space="preserve"> источник резервного питания – дизель-генераторная</w:t>
      </w:r>
      <w:r>
        <w:rPr>
          <w:rFonts w:ascii="Times New Roman" w:eastAsia="Times New Roman" w:hAnsi="Times New Roman"/>
          <w:color w:val="000000" w:themeColor="text1"/>
          <w:lang w:eastAsia="ru-RU"/>
        </w:rPr>
        <w:t xml:space="preserve"> установка,</w:t>
      </w:r>
      <w:r w:rsidRPr="00E855F9">
        <w:rPr>
          <w:rFonts w:ascii="Times New Roman" w:eastAsia="Times New Roman" w:hAnsi="Times New Roman"/>
          <w:color w:val="000000" w:themeColor="text1"/>
          <w:lang w:eastAsia="ru-RU"/>
        </w:rPr>
        <w:t xml:space="preserve"> внутриплощадочные водопроводные сети и необходимые подводящие сети, </w:t>
      </w:r>
      <w:proofErr w:type="spellStart"/>
      <w:r w:rsidRPr="00E855F9">
        <w:rPr>
          <w:rFonts w:ascii="Times New Roman" w:eastAsia="Times New Roman" w:hAnsi="Times New Roman"/>
          <w:color w:val="000000" w:themeColor="text1"/>
          <w:lang w:eastAsia="ru-RU"/>
        </w:rPr>
        <w:t>молниезащит</w:t>
      </w:r>
      <w:r>
        <w:rPr>
          <w:rFonts w:ascii="Times New Roman" w:eastAsia="Times New Roman" w:hAnsi="Times New Roman"/>
          <w:color w:val="000000" w:themeColor="text1"/>
          <w:lang w:eastAsia="ru-RU"/>
        </w:rPr>
        <w:t>а</w:t>
      </w:r>
      <w:proofErr w:type="spellEnd"/>
      <w:r w:rsidRPr="00E855F9">
        <w:rPr>
          <w:rFonts w:ascii="Times New Roman" w:eastAsia="Times New Roman" w:hAnsi="Times New Roman"/>
          <w:color w:val="000000" w:themeColor="text1"/>
          <w:lang w:eastAsia="ru-RU"/>
        </w:rPr>
        <w:t xml:space="preserve">, заземление, </w:t>
      </w:r>
      <w:r w:rsidRPr="00687DC7">
        <w:rPr>
          <w:rFonts w:ascii="Times New Roman" w:hAnsi="Times New Roman"/>
          <w:color w:val="000000" w:themeColor="text1"/>
        </w:rPr>
        <w:t>внутриплощадочные сети канализации, при необходимости подводящие сети канализации, септики и иные устройства канализационной системы, очистные сооружения поверхностного стока, сети наружного водоотведения</w:t>
      </w:r>
      <w:r>
        <w:rPr>
          <w:rFonts w:ascii="Times New Roman" w:eastAsia="Times New Roman" w:hAnsi="Times New Roman"/>
          <w:color w:val="000000" w:themeColor="text1"/>
          <w:lang w:eastAsia="ru-RU"/>
        </w:rPr>
        <w:t>,</w:t>
      </w:r>
      <w:r w:rsidRPr="00E855F9">
        <w:rPr>
          <w:rFonts w:ascii="Times New Roman" w:eastAsia="Times New Roman" w:hAnsi="Times New Roman"/>
          <w:color w:val="000000" w:themeColor="text1"/>
          <w:lang w:eastAsia="ru-RU"/>
        </w:rPr>
        <w:t xml:space="preserve"> </w:t>
      </w:r>
      <w:r w:rsidRPr="004D564F">
        <w:rPr>
          <w:rFonts w:ascii="Times New Roman" w:eastAsia="Times New Roman" w:hAnsi="Times New Roman"/>
          <w:color w:val="000000" w:themeColor="text1"/>
          <w:lang w:eastAsia="ru-RU"/>
        </w:rPr>
        <w:t>композитные установки локальной очистки сточных вод закрытого типа</w:t>
      </w:r>
      <w:r w:rsidRPr="00E855F9">
        <w:rPr>
          <w:rFonts w:ascii="Times New Roman" w:eastAsia="Times New Roman" w:hAnsi="Times New Roman"/>
          <w:color w:val="000000" w:themeColor="text1"/>
          <w:lang w:eastAsia="ru-RU"/>
        </w:rPr>
        <w:t xml:space="preserve"> (определить проектом по итогам получения те</w:t>
      </w:r>
      <w:r>
        <w:rPr>
          <w:rFonts w:ascii="Times New Roman" w:eastAsia="Times New Roman" w:hAnsi="Times New Roman"/>
          <w:color w:val="000000" w:themeColor="text1"/>
          <w:lang w:eastAsia="ru-RU"/>
        </w:rPr>
        <w:t>хнических требований и условий)</w:t>
      </w:r>
      <w:r w:rsidRPr="00E855F9">
        <w:rPr>
          <w:rFonts w:ascii="Times New Roman" w:eastAsia="Times New Roman" w:hAnsi="Times New Roman"/>
          <w:color w:val="000000" w:themeColor="text1"/>
          <w:lang w:eastAsia="ru-RU"/>
        </w:rPr>
        <w:t>.</w:t>
      </w:r>
    </w:p>
    <w:p w14:paraId="1D0AAB6F"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p>
    <w:p w14:paraId="3D5F8E20"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u w:val="single"/>
          <w:lang w:eastAsia="ru-RU"/>
        </w:rPr>
      </w:pPr>
      <w:r w:rsidRPr="00EC5009">
        <w:rPr>
          <w:rFonts w:ascii="Times New Roman" w:eastAsia="Times New Roman" w:hAnsi="Times New Roman"/>
          <w:b/>
          <w:color w:val="000000" w:themeColor="text1"/>
          <w:u w:val="single"/>
          <w:lang w:eastAsia="ru-RU"/>
        </w:rPr>
        <w:t>Обязательные услуги</w:t>
      </w:r>
      <w:r>
        <w:rPr>
          <w:rFonts w:ascii="Times New Roman" w:eastAsia="Times New Roman" w:hAnsi="Times New Roman"/>
          <w:color w:val="000000" w:themeColor="text1"/>
          <w:u w:val="single"/>
          <w:lang w:eastAsia="ru-RU"/>
        </w:rPr>
        <w:t xml:space="preserve"> пользователям Автомобильной дорогой М-12 </w:t>
      </w:r>
      <w:r w:rsidRPr="00EC5009">
        <w:rPr>
          <w:rFonts w:ascii="Times New Roman" w:eastAsia="Times New Roman" w:hAnsi="Times New Roman"/>
          <w:b/>
          <w:color w:val="000000" w:themeColor="text1"/>
          <w:u w:val="single"/>
          <w:lang w:eastAsia="ru-RU"/>
        </w:rPr>
        <w:t>в составе территории ЕСЗ</w:t>
      </w:r>
      <w:r>
        <w:rPr>
          <w:rFonts w:ascii="Times New Roman" w:eastAsia="Times New Roman" w:hAnsi="Times New Roman"/>
          <w:color w:val="000000" w:themeColor="text1"/>
          <w:u w:val="single"/>
          <w:lang w:eastAsia="ru-RU"/>
        </w:rPr>
        <w:t>:</w:t>
      </w:r>
    </w:p>
    <w:p w14:paraId="15DC426F" w14:textId="77777777" w:rsidR="00CC02A5" w:rsidRPr="00E855F9" w:rsidRDefault="00CC02A5" w:rsidP="00CC02A5">
      <w:pPr>
        <w:widowControl w:val="0"/>
        <w:autoSpaceDE w:val="0"/>
        <w:autoSpaceDN w:val="0"/>
        <w:ind w:firstLine="709"/>
        <w:jc w:val="both"/>
        <w:rPr>
          <w:rFonts w:ascii="Times New Roman" w:eastAsia="Times New Roman" w:hAnsi="Times New Roman"/>
          <w:b/>
          <w:color w:val="000000" w:themeColor="text1"/>
          <w:lang w:eastAsia="ru-RU"/>
        </w:rPr>
      </w:pPr>
      <w:r>
        <w:rPr>
          <w:rFonts w:ascii="Times New Roman" w:eastAsia="Times New Roman" w:hAnsi="Times New Roman"/>
          <w:color w:val="000000" w:themeColor="text1"/>
          <w:lang w:eastAsia="ru-RU"/>
        </w:rPr>
        <w:t xml:space="preserve">Обязательно необходимо предусмотреть в составе территории ЕСЗ </w:t>
      </w:r>
      <w:r w:rsidRPr="0045336C">
        <w:rPr>
          <w:rFonts w:ascii="Times New Roman" w:eastAsia="Times New Roman" w:hAnsi="Times New Roman"/>
          <w:color w:val="000000" w:themeColor="text1"/>
          <w:u w:val="single"/>
          <w:lang w:eastAsia="ru-RU"/>
        </w:rPr>
        <w:t>детскую игровую площадку (на открытом воздухе)</w:t>
      </w:r>
      <w:r>
        <w:rPr>
          <w:rFonts w:ascii="Times New Roman" w:eastAsia="Times New Roman" w:hAnsi="Times New Roman"/>
          <w:color w:val="000000" w:themeColor="text1"/>
          <w:lang w:eastAsia="ru-RU"/>
        </w:rPr>
        <w:t xml:space="preserve">, которая </w:t>
      </w:r>
      <w:r w:rsidRPr="00E855F9">
        <w:rPr>
          <w:rFonts w:ascii="Times New Roman" w:eastAsia="Times New Roman" w:hAnsi="Times New Roman"/>
          <w:color w:val="000000" w:themeColor="text1"/>
          <w:lang w:eastAsia="ru-RU"/>
        </w:rPr>
        <w:t>должна быть доступна на свободной (бесплатной) основе для всех пользователей автомобильной дороги М-1</w:t>
      </w:r>
      <w:r>
        <w:rPr>
          <w:rFonts w:ascii="Times New Roman" w:eastAsia="Times New Roman" w:hAnsi="Times New Roman"/>
          <w:color w:val="000000" w:themeColor="text1"/>
          <w:lang w:eastAsia="ru-RU"/>
        </w:rPr>
        <w:t>2</w:t>
      </w:r>
      <w:r w:rsidRPr="00E855F9">
        <w:rPr>
          <w:rFonts w:ascii="Times New Roman" w:eastAsia="Times New Roman" w:hAnsi="Times New Roman"/>
          <w:color w:val="000000" w:themeColor="text1"/>
          <w:lang w:eastAsia="ru-RU"/>
        </w:rPr>
        <w:t>.</w:t>
      </w:r>
    </w:p>
    <w:p w14:paraId="3DED69E0" w14:textId="77777777" w:rsidR="00CC02A5" w:rsidRPr="00E855F9"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Детскую площадку предусмотреть для возрастной группы от 3-х до 10-ти лет c преобладанием элементов для активных игр, спорта, физических упражнений. Целевые группы пользователей: </w:t>
      </w:r>
      <w:r w:rsidRPr="00E855F9">
        <w:rPr>
          <w:rFonts w:ascii="Times New Roman" w:hAnsi="Times New Roman"/>
          <w:color w:val="000000" w:themeColor="text1"/>
        </w:rPr>
        <w:t>младшие дошкольники (3-4 года), средние дошкольники (4-5 лет), старшие дошкольники (5-7 лет), младшие школьники (8-10 лет).</w:t>
      </w:r>
    </w:p>
    <w:p w14:paraId="58039023" w14:textId="77777777" w:rsidR="00CC02A5" w:rsidRPr="00E855F9"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Площадка должна быть оборудована различными снарядами для активных и спортивных игр, которое может включать качалки, качели, горки для съезжания, конструкции для лазания и </w:t>
      </w:r>
      <w:proofErr w:type="spellStart"/>
      <w:r w:rsidRPr="00E855F9">
        <w:rPr>
          <w:rFonts w:ascii="Times New Roman" w:eastAsia="Times New Roman" w:hAnsi="Times New Roman"/>
          <w:color w:val="000000" w:themeColor="text1"/>
          <w:lang w:eastAsia="ru-RU"/>
        </w:rPr>
        <w:t>пролезания</w:t>
      </w:r>
      <w:proofErr w:type="spellEnd"/>
      <w:r w:rsidRPr="00E855F9">
        <w:rPr>
          <w:rFonts w:ascii="Times New Roman" w:eastAsia="Times New Roman" w:hAnsi="Times New Roman"/>
          <w:color w:val="000000" w:themeColor="text1"/>
          <w:lang w:eastAsia="ru-RU"/>
        </w:rPr>
        <w:t>: кубы с отверстиями, игровые структуры, игровые стенки с отверстиями, стенки для игры в мяч, лабиринты, карусели, многофункциональные игровые комплексы с включением перечисленных снарядов.</w:t>
      </w:r>
    </w:p>
    <w:p w14:paraId="1BBD7FC9" w14:textId="77777777" w:rsidR="00CC02A5" w:rsidRPr="00E855F9"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В составе устанавливаемого оборудования предусмотреть один многофункциональный игровой комплекс ориентированный на группы 5-10 лет и не менее трех отдельных снарядов для группы 3-5 лет. </w:t>
      </w:r>
    </w:p>
    <w:p w14:paraId="4FDBF92B"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Площадка должна иметь сплошное ограждение по периметру высотой 600-900 мм. с простым запирающим устройством, способным предотвратить бесконтрольный доступ ребенка без сопровождения взрослого (например, калитка со щеколдой или иное). Площадка должна иметь твердое утрамбованное основание и покрытие из резиновой крошки, полимерного или иного искусственного материала.</w:t>
      </w:r>
      <w:r>
        <w:rPr>
          <w:rFonts w:ascii="Times New Roman" w:eastAsia="Times New Roman" w:hAnsi="Times New Roman"/>
          <w:color w:val="000000" w:themeColor="text1"/>
          <w:lang w:eastAsia="ru-RU"/>
        </w:rPr>
        <w:t xml:space="preserve"> </w:t>
      </w:r>
      <w:r w:rsidRPr="00E855F9">
        <w:rPr>
          <w:rFonts w:ascii="Times New Roman" w:eastAsia="Times New Roman" w:hAnsi="Times New Roman"/>
          <w:color w:val="000000" w:themeColor="text1"/>
          <w:lang w:eastAsia="ru-RU"/>
        </w:rPr>
        <w:t xml:space="preserve">На территории площадки в огороженном периметре предусмотреть скамейки (не менее двух), урны (не менее двух). Площадку рассчитать для одновременного пребывания не менее 10 детей и 6 взрослых. </w:t>
      </w:r>
    </w:p>
    <w:p w14:paraId="44F2B479" w14:textId="77777777" w:rsidR="00CC02A5" w:rsidRPr="00E855F9"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На территории детской площадки или в непосредственной близости от нее. Для создания естественной тени, рекомендуется посадка деревьев (в т.ч. плодовых, таких как яблони и вишни). </w:t>
      </w:r>
    </w:p>
    <w:p w14:paraId="2E02553C" w14:textId="77777777" w:rsidR="00CC02A5" w:rsidRPr="00E855F9"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В зоне детской площадки предусмотреть наружное освещение</w:t>
      </w:r>
      <w:r>
        <w:rPr>
          <w:rFonts w:ascii="Times New Roman" w:eastAsia="Times New Roman" w:hAnsi="Times New Roman"/>
          <w:color w:val="000000" w:themeColor="text1"/>
          <w:lang w:eastAsia="ru-RU"/>
        </w:rPr>
        <w:t xml:space="preserve"> (в т.ч. архитектурное)</w:t>
      </w:r>
      <w:r w:rsidRPr="00E855F9">
        <w:rPr>
          <w:rFonts w:ascii="Times New Roman" w:eastAsia="Times New Roman" w:hAnsi="Times New Roman"/>
          <w:color w:val="000000" w:themeColor="text1"/>
          <w:lang w:eastAsia="ru-RU"/>
        </w:rPr>
        <w:t xml:space="preserve">. Площадные характеристики площадки, пространственное решение, план покрытий, экспликацию оборудования, разработать в процессе проектирования и согласовать с </w:t>
      </w:r>
      <w:r w:rsidRPr="0045336C">
        <w:rPr>
          <w:rFonts w:ascii="Times New Roman" w:eastAsia="Times New Roman" w:hAnsi="Times New Roman"/>
          <w:i/>
          <w:color w:val="000000" w:themeColor="text1"/>
          <w:lang w:eastAsia="ru-RU"/>
        </w:rPr>
        <w:t>Арендатором</w:t>
      </w:r>
      <w:r w:rsidRPr="00E855F9">
        <w:rPr>
          <w:rFonts w:ascii="Times New Roman" w:eastAsia="Times New Roman" w:hAnsi="Times New Roman"/>
          <w:color w:val="000000" w:themeColor="text1"/>
          <w:lang w:eastAsia="ru-RU"/>
        </w:rPr>
        <w:t xml:space="preserve">. </w:t>
      </w:r>
    </w:p>
    <w:p w14:paraId="3C407AED" w14:textId="48EE3844" w:rsidR="00CC02A5" w:rsidRPr="00E855F9" w:rsidRDefault="00CC02A5" w:rsidP="00CC02A5">
      <w:pPr>
        <w:ind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 </w:t>
      </w:r>
    </w:p>
    <w:p w14:paraId="10B8B76F" w14:textId="77777777" w:rsidR="00CC02A5" w:rsidRPr="00E855F9"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Обязательно необходимо предусмотреть в составе территории ЕСЗ </w:t>
      </w:r>
      <w:r w:rsidRPr="00913EAD">
        <w:rPr>
          <w:rFonts w:ascii="Times New Roman" w:eastAsia="Times New Roman" w:hAnsi="Times New Roman"/>
          <w:color w:val="000000" w:themeColor="text1"/>
          <w:u w:val="single"/>
          <w:lang w:eastAsia="ru-RU"/>
        </w:rPr>
        <w:t>площадку для отдыха на открытом воздухе</w:t>
      </w:r>
      <w:r>
        <w:rPr>
          <w:rFonts w:ascii="Times New Roman" w:eastAsia="Times New Roman" w:hAnsi="Times New Roman"/>
          <w:color w:val="000000" w:themeColor="text1"/>
          <w:lang w:eastAsia="ru-RU"/>
        </w:rPr>
        <w:t>, которая</w:t>
      </w:r>
      <w:r w:rsidRPr="00E855F9">
        <w:rPr>
          <w:rFonts w:ascii="Times New Roman" w:eastAsia="Times New Roman" w:hAnsi="Times New Roman"/>
          <w:color w:val="000000" w:themeColor="text1"/>
          <w:lang w:eastAsia="ru-RU"/>
        </w:rPr>
        <w:t xml:space="preserve"> предусматривает наиболее широкий спектр пользователей. </w:t>
      </w:r>
      <w:r>
        <w:rPr>
          <w:rFonts w:ascii="Times New Roman" w:eastAsia="Times New Roman" w:hAnsi="Times New Roman"/>
          <w:color w:val="000000" w:themeColor="text1"/>
          <w:lang w:eastAsia="ru-RU"/>
        </w:rPr>
        <w:t>П</w:t>
      </w:r>
      <w:r w:rsidRPr="00E855F9">
        <w:rPr>
          <w:rFonts w:ascii="Times New Roman" w:eastAsia="Times New Roman" w:hAnsi="Times New Roman"/>
          <w:color w:val="000000" w:themeColor="text1"/>
          <w:lang w:eastAsia="ru-RU"/>
        </w:rPr>
        <w:t xml:space="preserve">лощадка может быть оборудована: скамейками, лавками, столами, теневыми навесами, </w:t>
      </w:r>
      <w:r>
        <w:rPr>
          <w:rFonts w:ascii="Times New Roman" w:eastAsia="Times New Roman" w:hAnsi="Times New Roman"/>
          <w:color w:val="000000" w:themeColor="text1"/>
          <w:lang w:eastAsia="ru-RU"/>
        </w:rPr>
        <w:t xml:space="preserve">комплексами для пикника, </w:t>
      </w:r>
      <w:r w:rsidRPr="00E855F9">
        <w:rPr>
          <w:rFonts w:ascii="Times New Roman" w:eastAsia="Times New Roman" w:hAnsi="Times New Roman"/>
          <w:color w:val="000000" w:themeColor="text1"/>
          <w:lang w:eastAsia="ru-RU"/>
        </w:rPr>
        <w:t xml:space="preserve">гамаками, урнами, шезлонгами, и проч. элементами, малыми архитектурными формами рекреационного назначения и элементами озеленения – газон, кустарники, низкорослые деревья. </w:t>
      </w:r>
    </w:p>
    <w:p w14:paraId="1961CEEE" w14:textId="77777777" w:rsidR="00CC02A5" w:rsidRPr="00E855F9"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Площадка должна иметь твердое утрамбованное основание, допускаются мощение тротуарной плиткой, набивное покрытие, газон, их комбинация.</w:t>
      </w:r>
    </w:p>
    <w:p w14:paraId="584C3D60"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sidRPr="00913EAD">
        <w:rPr>
          <w:rFonts w:ascii="Times New Roman" w:eastAsia="Times New Roman" w:hAnsi="Times New Roman"/>
          <w:color w:val="000000" w:themeColor="text1"/>
          <w:lang w:eastAsia="ru-RU"/>
        </w:rPr>
        <w:t xml:space="preserve">Минимально допустимое оборудование должно предусматривать отдых одновременно 8 человек с учетом социальной дистанции. </w:t>
      </w:r>
    </w:p>
    <w:p w14:paraId="7FDB7F90"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sidRPr="00913EAD">
        <w:rPr>
          <w:rFonts w:ascii="Times New Roman" w:eastAsia="Times New Roman" w:hAnsi="Times New Roman"/>
          <w:color w:val="000000" w:themeColor="text1"/>
          <w:lang w:eastAsia="ru-RU"/>
        </w:rPr>
        <w:t xml:space="preserve">Площадные характеристики площадки, пространственное решение, план покрытий, экспликацию оборудования, разработать в процессе проектирования и согласовать с </w:t>
      </w:r>
      <w:r w:rsidRPr="00913EAD">
        <w:rPr>
          <w:rFonts w:ascii="Times New Roman" w:eastAsia="Times New Roman" w:hAnsi="Times New Roman"/>
          <w:i/>
          <w:color w:val="000000" w:themeColor="text1"/>
          <w:lang w:eastAsia="ru-RU"/>
        </w:rPr>
        <w:t>Арендатором</w:t>
      </w:r>
      <w:r w:rsidRPr="00913EAD">
        <w:rPr>
          <w:rFonts w:ascii="Times New Roman" w:eastAsia="Times New Roman" w:hAnsi="Times New Roman"/>
          <w:color w:val="000000" w:themeColor="text1"/>
          <w:lang w:eastAsia="ru-RU"/>
        </w:rPr>
        <w:t xml:space="preserve">. </w:t>
      </w:r>
    </w:p>
    <w:p w14:paraId="22B9A289"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Обязательно необходимо предусмотреть в составе территории ЕСЗ</w:t>
      </w:r>
      <w:r w:rsidRPr="00913EAD">
        <w:rPr>
          <w:rFonts w:ascii="Times New Roman" w:eastAsia="Times New Roman" w:hAnsi="Times New Roman"/>
          <w:color w:val="000000" w:themeColor="text1"/>
          <w:lang w:eastAsia="ru-RU"/>
        </w:rPr>
        <w:t xml:space="preserve"> обустройство </w:t>
      </w:r>
      <w:r w:rsidRPr="00913EAD">
        <w:rPr>
          <w:rFonts w:ascii="Times New Roman" w:eastAsia="Times New Roman" w:hAnsi="Times New Roman"/>
          <w:color w:val="000000" w:themeColor="text1"/>
          <w:u w:val="single"/>
          <w:lang w:eastAsia="ru-RU"/>
        </w:rPr>
        <w:t>площадки для выгула собак</w:t>
      </w:r>
      <w:r w:rsidRPr="00913EAD">
        <w:rPr>
          <w:rFonts w:ascii="Times New Roman" w:eastAsia="Times New Roman" w:hAnsi="Times New Roman"/>
          <w:color w:val="000000" w:themeColor="text1"/>
          <w:lang w:eastAsia="ru-RU"/>
        </w:rPr>
        <w:t xml:space="preserve">. Площадка должна иметь сетчатое ограждение по периметру, высотой не менее 2 метров, и ворота (калитка), предусматривающие систему запирания, предотвращающую свободный доступ животных за периметр ограждения. На территории разместить снаряды для </w:t>
      </w:r>
      <w:r w:rsidRPr="00913EAD">
        <w:rPr>
          <w:rFonts w:ascii="Times New Roman" w:eastAsia="Times New Roman" w:hAnsi="Times New Roman"/>
          <w:color w:val="000000" w:themeColor="text1"/>
          <w:lang w:eastAsia="ru-RU"/>
        </w:rPr>
        <w:lastRenderedPageBreak/>
        <w:t>собак (столбы, лабиринт, мост, бум «горка» и проч.) в количестве не менее двух.  В обязательном порядке оборудовать площадку информационным стендом, мусорным контейнером и гигиеническими пакетами, поилкой. Предусмотреть наружное освещение площадки.</w:t>
      </w:r>
    </w:p>
    <w:p w14:paraId="469D38E9"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Расположение всех перечисленных площадок рекомендуется планировать с учетом летних террас предприятий общественного питания. </w:t>
      </w:r>
    </w:p>
    <w:p w14:paraId="189D2601" w14:textId="77777777" w:rsidR="00CC02A5" w:rsidRPr="00E855F9" w:rsidRDefault="00CC02A5" w:rsidP="00CC02A5">
      <w:pPr>
        <w:pStyle w:val="af5"/>
        <w:ind w:firstLine="709"/>
        <w:jc w:val="both"/>
        <w:rPr>
          <w:color w:val="000000" w:themeColor="text1"/>
        </w:rPr>
      </w:pPr>
    </w:p>
    <w:p w14:paraId="5FC7A24B" w14:textId="77777777" w:rsidR="00CC02A5" w:rsidRPr="00EC5009" w:rsidRDefault="00CC02A5" w:rsidP="00CC02A5">
      <w:pPr>
        <w:pStyle w:val="af5"/>
        <w:ind w:firstLine="567"/>
        <w:contextualSpacing/>
        <w:jc w:val="both"/>
        <w:rPr>
          <w:rFonts w:ascii="Times New Roman" w:hAnsi="Times New Roman"/>
          <w:color w:val="000000" w:themeColor="text1"/>
          <w:u w:val="single"/>
        </w:rPr>
      </w:pPr>
      <w:r w:rsidRPr="00EC5009">
        <w:rPr>
          <w:rFonts w:ascii="Times New Roman" w:hAnsi="Times New Roman"/>
          <w:b/>
          <w:color w:val="000000" w:themeColor="text1"/>
          <w:u w:val="single"/>
        </w:rPr>
        <w:t>Также на территории ЕСЗ необходимо</w:t>
      </w:r>
      <w:r w:rsidRPr="00EC5009">
        <w:rPr>
          <w:rFonts w:ascii="Times New Roman" w:hAnsi="Times New Roman"/>
          <w:color w:val="000000" w:themeColor="text1"/>
          <w:u w:val="single"/>
        </w:rPr>
        <w:t xml:space="preserve"> предусмотреть:</w:t>
      </w:r>
    </w:p>
    <w:p w14:paraId="08A9FE5A" w14:textId="77777777" w:rsidR="00CC02A5" w:rsidRPr="00EC5009" w:rsidRDefault="00CC02A5" w:rsidP="00CC02A5">
      <w:pPr>
        <w:pStyle w:val="af5"/>
        <w:ind w:firstLine="567"/>
        <w:contextualSpacing/>
        <w:jc w:val="both"/>
        <w:rPr>
          <w:rFonts w:ascii="Times New Roman" w:hAnsi="Times New Roman"/>
          <w:color w:val="000000" w:themeColor="text1"/>
        </w:rPr>
      </w:pPr>
      <w:r w:rsidRPr="00EC5009">
        <w:rPr>
          <w:rFonts w:ascii="Times New Roman" w:hAnsi="Times New Roman"/>
          <w:color w:val="000000" w:themeColor="text1"/>
          <w:u w:val="single"/>
        </w:rPr>
        <w:t xml:space="preserve">Скоростные зарядные станции для </w:t>
      </w:r>
      <w:proofErr w:type="spellStart"/>
      <w:r w:rsidRPr="00EC5009">
        <w:rPr>
          <w:rFonts w:ascii="Times New Roman" w:hAnsi="Times New Roman"/>
          <w:color w:val="000000" w:themeColor="text1"/>
          <w:u w:val="single"/>
        </w:rPr>
        <w:t>электроавтомобилей</w:t>
      </w:r>
      <w:proofErr w:type="spellEnd"/>
      <w:r w:rsidRPr="00EC5009">
        <w:rPr>
          <w:rFonts w:ascii="Times New Roman" w:hAnsi="Times New Roman"/>
          <w:color w:val="000000" w:themeColor="text1"/>
          <w:u w:val="single"/>
        </w:rPr>
        <w:t xml:space="preserve"> в количестве не менее 2</w:t>
      </w:r>
      <w:r w:rsidRPr="00EC5009" w:rsidDel="00D2361D">
        <w:rPr>
          <w:rFonts w:ascii="Times New Roman" w:hAnsi="Times New Roman"/>
          <w:color w:val="000000" w:themeColor="text1"/>
          <w:u w:val="single"/>
        </w:rPr>
        <w:t xml:space="preserve"> </w:t>
      </w:r>
      <w:r w:rsidRPr="00EC5009">
        <w:rPr>
          <w:rFonts w:ascii="Times New Roman" w:hAnsi="Times New Roman"/>
          <w:color w:val="000000" w:themeColor="text1"/>
          <w:u w:val="single"/>
        </w:rPr>
        <w:t>(двух) ед.</w:t>
      </w:r>
      <w:r w:rsidRPr="00EC5009">
        <w:rPr>
          <w:rFonts w:ascii="Times New Roman" w:hAnsi="Times New Roman"/>
          <w:color w:val="000000" w:themeColor="text1"/>
        </w:rPr>
        <w:t xml:space="preserve">, расположенные с непосредственным примыканием к парковке легковых автомобилей, обустроенной в составе автомобильной дороги М-12, таким образом, чтобы припаркованные легковые автомобили (два или четыре – в зависимости от типа зарядного устройства) могли производить зарядку от установленных зарядных станций, при этом не мешая движению остальных транспортных средств по территории парковки. Допускается также асфальтирование парковочных мест для электромобилей, с обустройством на них скоростных зарядных станций, при этом обустройство таких мест должно непосредственно примыкать к парковке, обустроенной в составе площадки отдыха автомобильной дороги М-12. </w:t>
      </w:r>
    </w:p>
    <w:p w14:paraId="7C8F73C5" w14:textId="77777777" w:rsidR="00CC02A5" w:rsidRPr="00EC5009" w:rsidRDefault="00CC02A5" w:rsidP="00CC02A5">
      <w:pPr>
        <w:pStyle w:val="af5"/>
        <w:ind w:firstLine="567"/>
        <w:contextualSpacing/>
        <w:jc w:val="both"/>
        <w:rPr>
          <w:rFonts w:ascii="Times New Roman" w:hAnsi="Times New Roman"/>
          <w:color w:val="000000" w:themeColor="text1"/>
        </w:rPr>
      </w:pPr>
      <w:r w:rsidRPr="00EC5009">
        <w:rPr>
          <w:rFonts w:ascii="Times New Roman" w:hAnsi="Times New Roman"/>
          <w:color w:val="000000" w:themeColor="text1"/>
        </w:rPr>
        <w:t xml:space="preserve">Способ зарядки, мета размещения </w:t>
      </w:r>
      <w:proofErr w:type="spellStart"/>
      <w:r w:rsidRPr="00EC5009">
        <w:rPr>
          <w:rFonts w:ascii="Times New Roman" w:hAnsi="Times New Roman"/>
          <w:color w:val="000000" w:themeColor="text1"/>
        </w:rPr>
        <w:t>электрозарядных</w:t>
      </w:r>
      <w:proofErr w:type="spellEnd"/>
      <w:r w:rsidRPr="00EC5009">
        <w:rPr>
          <w:rFonts w:ascii="Times New Roman" w:hAnsi="Times New Roman"/>
          <w:color w:val="000000" w:themeColor="text1"/>
        </w:rPr>
        <w:t xml:space="preserve"> станций, места обустройства парковочных мест для электромобилей, должны быть согласованы с </w:t>
      </w:r>
      <w:r w:rsidRPr="00EC5009">
        <w:rPr>
          <w:rFonts w:ascii="Times New Roman" w:hAnsi="Times New Roman"/>
          <w:i/>
          <w:color w:val="000000" w:themeColor="text1"/>
        </w:rPr>
        <w:t>Арендатором</w:t>
      </w:r>
      <w:r w:rsidRPr="00EC5009">
        <w:rPr>
          <w:rFonts w:ascii="Times New Roman" w:hAnsi="Times New Roman"/>
          <w:color w:val="000000" w:themeColor="text1"/>
        </w:rPr>
        <w:t xml:space="preserve">. </w:t>
      </w:r>
    </w:p>
    <w:p w14:paraId="26594BCC" w14:textId="77777777" w:rsidR="00CC02A5" w:rsidRPr="00EC5009" w:rsidRDefault="00CC02A5" w:rsidP="00CC02A5">
      <w:pPr>
        <w:pStyle w:val="af5"/>
        <w:ind w:firstLine="567"/>
        <w:contextualSpacing/>
        <w:jc w:val="both"/>
        <w:rPr>
          <w:rFonts w:ascii="Times New Roman" w:hAnsi="Times New Roman"/>
          <w:color w:val="000000" w:themeColor="text1"/>
        </w:rPr>
      </w:pPr>
      <w:r w:rsidRPr="00EC5009">
        <w:rPr>
          <w:rFonts w:ascii="Times New Roman" w:hAnsi="Times New Roman"/>
          <w:color w:val="000000" w:themeColor="text1"/>
        </w:rPr>
        <w:t xml:space="preserve">На всей территории ЕСЗ должно быть выполнено благоустройство зеленых зон – газоны, кустарники, деверья, в том числе плодовые деревья и кустарники (яблоня, вишня, смородина и </w:t>
      </w:r>
      <w:proofErr w:type="spellStart"/>
      <w:r w:rsidRPr="00EC5009">
        <w:rPr>
          <w:rFonts w:ascii="Times New Roman" w:hAnsi="Times New Roman"/>
          <w:color w:val="000000" w:themeColor="text1"/>
        </w:rPr>
        <w:t>др</w:t>
      </w:r>
      <w:proofErr w:type="spellEnd"/>
      <w:r w:rsidRPr="00EC5009">
        <w:rPr>
          <w:rFonts w:ascii="Times New Roman" w:hAnsi="Times New Roman"/>
          <w:color w:val="000000" w:themeColor="text1"/>
        </w:rPr>
        <w:t xml:space="preserve">). Предусмотреть малые архитектурные формы – скамьи, урны, навесы. В обязательно порядке установить не менее 3 (трех) столов для пикника в составе отделенных благоустроенных зон, и не менее 2 (двух) беседок. </w:t>
      </w:r>
    </w:p>
    <w:p w14:paraId="4ABD9512" w14:textId="77777777" w:rsidR="00CC02A5" w:rsidRPr="00EC5009" w:rsidRDefault="00CC02A5" w:rsidP="00CC02A5">
      <w:pPr>
        <w:pStyle w:val="af5"/>
        <w:ind w:firstLine="709"/>
        <w:contextualSpacing/>
        <w:jc w:val="both"/>
        <w:rPr>
          <w:rFonts w:ascii="Times New Roman" w:hAnsi="Times New Roman"/>
          <w:color w:val="000000" w:themeColor="text1"/>
        </w:rPr>
      </w:pPr>
      <w:r w:rsidRPr="00EC5009">
        <w:rPr>
          <w:rFonts w:ascii="Times New Roman" w:hAnsi="Times New Roman"/>
          <w:color w:val="000000" w:themeColor="text1"/>
        </w:rPr>
        <w:t>Тротуары для пешеходов выполнить в твердом покрытии (тротуарная плитка) и связать тротуарами все функциональные и рекреационные зоны, оборудованные на территории Недвижимого имущества и парковку легкового и грузового транспорта, размещенные в составе площадки отдыха автомобильной дороги, а также предусмотреть тротуар для комфортного перемещения пассажиров автобусов с площадки для высадки и к площадке посадки в пассажирский автобус, через территорию ЕСЗ.</w:t>
      </w:r>
    </w:p>
    <w:p w14:paraId="660CA3B6" w14:textId="77777777" w:rsidR="00CC02A5" w:rsidRPr="00EC5009" w:rsidRDefault="00CC02A5" w:rsidP="00CC02A5">
      <w:pPr>
        <w:pStyle w:val="af5"/>
        <w:ind w:firstLine="709"/>
        <w:contextualSpacing/>
        <w:jc w:val="both"/>
        <w:rPr>
          <w:rFonts w:ascii="Times New Roman" w:hAnsi="Times New Roman"/>
          <w:color w:val="000000" w:themeColor="text1"/>
        </w:rPr>
      </w:pPr>
      <w:r w:rsidRPr="00EC5009">
        <w:rPr>
          <w:rFonts w:ascii="Times New Roman" w:hAnsi="Times New Roman"/>
          <w:color w:val="000000" w:themeColor="text1"/>
        </w:rPr>
        <w:t xml:space="preserve"> Необходимо предусмотреть место для курения, максимально отдаленное от детской площадки и рекреационных площадок. Место для курения оборудовать специализированной урной и навесом.</w:t>
      </w:r>
    </w:p>
    <w:p w14:paraId="0DF16499" w14:textId="77777777" w:rsidR="00CC02A5" w:rsidRPr="00EC5009" w:rsidRDefault="00CC02A5" w:rsidP="00CC02A5">
      <w:pPr>
        <w:pStyle w:val="af5"/>
        <w:ind w:firstLine="709"/>
        <w:contextualSpacing/>
        <w:jc w:val="both"/>
        <w:rPr>
          <w:rFonts w:ascii="Times New Roman" w:hAnsi="Times New Roman"/>
          <w:color w:val="000000" w:themeColor="text1"/>
        </w:rPr>
      </w:pPr>
      <w:r w:rsidRPr="00EC5009">
        <w:rPr>
          <w:rFonts w:ascii="Times New Roman" w:hAnsi="Times New Roman"/>
          <w:color w:val="000000" w:themeColor="text1"/>
        </w:rPr>
        <w:t xml:space="preserve">При проектировании рассмотреть применение технологии интеллектуального </w:t>
      </w:r>
      <w:proofErr w:type="spellStart"/>
      <w:r w:rsidRPr="00EC5009">
        <w:rPr>
          <w:rFonts w:ascii="Times New Roman" w:hAnsi="Times New Roman"/>
          <w:color w:val="000000" w:themeColor="text1"/>
        </w:rPr>
        <w:t>энергоменеджмента</w:t>
      </w:r>
      <w:proofErr w:type="spellEnd"/>
      <w:r w:rsidRPr="00EC5009">
        <w:rPr>
          <w:rFonts w:ascii="Times New Roman" w:hAnsi="Times New Roman"/>
          <w:color w:val="000000" w:themeColor="text1"/>
        </w:rPr>
        <w:t xml:space="preserve"> с подготовкой технико-экономического обоснования.</w:t>
      </w:r>
    </w:p>
    <w:p w14:paraId="00ACEF25" w14:textId="77777777" w:rsidR="00CC02A5" w:rsidRPr="00EC5009" w:rsidRDefault="00CC02A5" w:rsidP="00CC02A5">
      <w:pPr>
        <w:pStyle w:val="af5"/>
        <w:ind w:firstLine="709"/>
        <w:contextualSpacing/>
        <w:jc w:val="both"/>
        <w:rPr>
          <w:rFonts w:ascii="Times New Roman" w:hAnsi="Times New Roman"/>
          <w:color w:val="000000" w:themeColor="text1"/>
        </w:rPr>
      </w:pPr>
      <w:r w:rsidRPr="00EC5009">
        <w:rPr>
          <w:rFonts w:ascii="Times New Roman" w:hAnsi="Times New Roman"/>
          <w:color w:val="000000" w:themeColor="text1"/>
        </w:rPr>
        <w:t>Проект освещения разработать для всей территории Недвижимого имущества (</w:t>
      </w:r>
      <w:proofErr w:type="spellStart"/>
      <w:r w:rsidRPr="00EC5009">
        <w:rPr>
          <w:rFonts w:ascii="Times New Roman" w:hAnsi="Times New Roman"/>
          <w:color w:val="000000" w:themeColor="text1"/>
        </w:rPr>
        <w:t>субарендных</w:t>
      </w:r>
      <w:proofErr w:type="spellEnd"/>
      <w:r w:rsidRPr="00EC5009">
        <w:rPr>
          <w:rFonts w:ascii="Times New Roman" w:hAnsi="Times New Roman"/>
          <w:color w:val="000000" w:themeColor="text1"/>
        </w:rPr>
        <w:t xml:space="preserve"> частей земельного участка) и согласовать с </w:t>
      </w:r>
      <w:r w:rsidRPr="00EC5009">
        <w:rPr>
          <w:rFonts w:ascii="Times New Roman" w:hAnsi="Times New Roman"/>
          <w:i/>
          <w:color w:val="000000" w:themeColor="text1"/>
        </w:rPr>
        <w:t>Арендатором</w:t>
      </w:r>
      <w:r w:rsidRPr="00EC5009">
        <w:rPr>
          <w:rFonts w:ascii="Times New Roman" w:hAnsi="Times New Roman"/>
          <w:color w:val="000000" w:themeColor="text1"/>
        </w:rPr>
        <w:t xml:space="preserve">. </w:t>
      </w:r>
    </w:p>
    <w:p w14:paraId="055EFC57" w14:textId="77777777" w:rsidR="00CC02A5" w:rsidRPr="00EC5009" w:rsidRDefault="00CC02A5" w:rsidP="00CC02A5">
      <w:pPr>
        <w:pStyle w:val="af5"/>
        <w:ind w:firstLine="709"/>
        <w:contextualSpacing/>
        <w:jc w:val="both"/>
        <w:rPr>
          <w:rFonts w:ascii="Times New Roman" w:hAnsi="Times New Roman"/>
          <w:color w:val="000000" w:themeColor="text1"/>
        </w:rPr>
      </w:pPr>
      <w:r w:rsidRPr="00EC5009">
        <w:rPr>
          <w:rFonts w:ascii="Times New Roman" w:hAnsi="Times New Roman"/>
          <w:color w:val="000000" w:themeColor="text1"/>
        </w:rPr>
        <w:t>Предусмотреть проектом водоотведение наружных стоков. Не допускается складирование строй материалов и вспомогательных элементов на территории соседних лотов МФЗ.</w:t>
      </w:r>
    </w:p>
    <w:p w14:paraId="28035B4B" w14:textId="77777777" w:rsidR="00CC02A5" w:rsidRPr="00EC5009" w:rsidRDefault="00CC02A5" w:rsidP="00CC02A5">
      <w:pPr>
        <w:pStyle w:val="af5"/>
        <w:ind w:firstLine="709"/>
        <w:contextualSpacing/>
        <w:jc w:val="both"/>
        <w:rPr>
          <w:rFonts w:ascii="Times New Roman" w:hAnsi="Times New Roman"/>
          <w:color w:val="000000" w:themeColor="text1"/>
        </w:rPr>
      </w:pPr>
      <w:r w:rsidRPr="00EC5009">
        <w:rPr>
          <w:rFonts w:ascii="Times New Roman" w:hAnsi="Times New Roman"/>
          <w:color w:val="000000" w:themeColor="text1"/>
        </w:rPr>
        <w:t>Для обеспечения загрузки ЕСЗ необходимо предусмотреть грузовой двор, оборудованный специальным технологическим оборудованием для быстрой и эффективной разгрузки, а также предусматривающий маневрирование (в т.ч. разворот) грузовых транспортных средств, допускаемых на территорию МФЗ для погрузки/разгрузки в зоне ЕСЗ. При этом движение автомобилей для осуществления загрузки (стоянка, разгрузка, погрузка) здания ЕСЗ, а также для его технического обслуживания (эксплуатации), должны быть предусмотрены исключительно по путям следования грузовых транспортных средств в составе МФЗ. Не допускается погрузка и обслуживание здания со стороны парковки легковых транспортных средств, расположенной в составе площадки отдыха Автомобильной дороги М-12.  При проектировании грузового двора (территории для погрузки, разгрузки, технической эксплуатации здания ЕСЗ и т.п.) необходимо предусмотреть элементы его зонирования и визуального отделения от просмотра пользователями автомобильной дороги. Для грузового транспорта ширину проездов предусмотреть 7,5 метров, для спецтранспорта - согласно действующим нормативам.</w:t>
      </w:r>
    </w:p>
    <w:p w14:paraId="23D20860" w14:textId="77777777" w:rsidR="00CC02A5" w:rsidRPr="00EC5009" w:rsidRDefault="00CC02A5" w:rsidP="00CC02A5">
      <w:pPr>
        <w:pStyle w:val="af5"/>
        <w:ind w:firstLine="709"/>
        <w:contextualSpacing/>
        <w:jc w:val="both"/>
        <w:rPr>
          <w:rFonts w:ascii="Times New Roman" w:hAnsi="Times New Roman"/>
          <w:color w:val="000000" w:themeColor="text1"/>
        </w:rPr>
      </w:pPr>
    </w:p>
    <w:p w14:paraId="4B9800EF" w14:textId="77777777" w:rsidR="00CC02A5" w:rsidRPr="00EC5009" w:rsidRDefault="00CC02A5" w:rsidP="00CC02A5">
      <w:pPr>
        <w:pStyle w:val="af5"/>
        <w:ind w:firstLine="709"/>
        <w:contextualSpacing/>
        <w:jc w:val="both"/>
        <w:rPr>
          <w:rFonts w:ascii="Times New Roman" w:hAnsi="Times New Roman"/>
          <w:color w:val="000000" w:themeColor="text1"/>
          <w:u w:val="single"/>
        </w:rPr>
      </w:pPr>
      <w:r w:rsidRPr="00EC5009">
        <w:rPr>
          <w:rFonts w:ascii="Times New Roman" w:hAnsi="Times New Roman"/>
          <w:b/>
          <w:color w:val="000000" w:themeColor="text1"/>
          <w:u w:val="single"/>
        </w:rPr>
        <w:t>На территории ЕСЗ допустимо</w:t>
      </w:r>
      <w:r w:rsidRPr="00EC5009">
        <w:rPr>
          <w:rFonts w:ascii="Times New Roman" w:hAnsi="Times New Roman"/>
          <w:color w:val="000000" w:themeColor="text1"/>
          <w:u w:val="single"/>
        </w:rPr>
        <w:t xml:space="preserve"> размещать: </w:t>
      </w:r>
    </w:p>
    <w:p w14:paraId="2168BFE8" w14:textId="77777777" w:rsidR="00CC02A5" w:rsidRPr="00EC5009" w:rsidRDefault="00CC02A5" w:rsidP="00CC02A5">
      <w:pPr>
        <w:pStyle w:val="af5"/>
        <w:ind w:firstLine="709"/>
        <w:contextualSpacing/>
        <w:jc w:val="both"/>
        <w:rPr>
          <w:rFonts w:ascii="Times New Roman" w:hAnsi="Times New Roman"/>
          <w:color w:val="000000" w:themeColor="text1"/>
        </w:rPr>
      </w:pPr>
      <w:r w:rsidRPr="00EC5009">
        <w:rPr>
          <w:rFonts w:ascii="Times New Roman" w:hAnsi="Times New Roman"/>
          <w:color w:val="000000" w:themeColor="text1"/>
        </w:rPr>
        <w:t xml:space="preserve">Флагштоки, но не более трёх. </w:t>
      </w:r>
    </w:p>
    <w:p w14:paraId="4A96F8CE" w14:textId="77777777" w:rsidR="00CC02A5" w:rsidRPr="00EC5009" w:rsidRDefault="00CC02A5" w:rsidP="00CC02A5">
      <w:pPr>
        <w:pStyle w:val="af5"/>
        <w:ind w:firstLine="709"/>
        <w:contextualSpacing/>
        <w:jc w:val="both"/>
        <w:rPr>
          <w:rFonts w:ascii="Times New Roman" w:hAnsi="Times New Roman"/>
          <w:color w:val="000000" w:themeColor="text1"/>
        </w:rPr>
      </w:pPr>
      <w:r w:rsidRPr="00EC5009">
        <w:rPr>
          <w:rFonts w:ascii="Times New Roman" w:hAnsi="Times New Roman"/>
          <w:color w:val="000000" w:themeColor="text1"/>
        </w:rPr>
        <w:lastRenderedPageBreak/>
        <w:t>Также рекомендуется в зоне ЕСЗ, для визуального ориентирования пользователей предусмотреть размещение архитектурного декоративного элемента (например, морские контейнеры), окрашенного в оранжевый цвет (</w:t>
      </w:r>
      <w:r w:rsidRPr="00EC5009">
        <w:rPr>
          <w:rFonts w:ascii="Times New Roman" w:hAnsi="Times New Roman"/>
          <w:color w:val="000000" w:themeColor="text1"/>
          <w:lang w:val="en-US"/>
        </w:rPr>
        <w:t>RAL</w:t>
      </w:r>
      <w:r w:rsidRPr="00EC5009">
        <w:rPr>
          <w:rFonts w:ascii="Times New Roman" w:hAnsi="Times New Roman"/>
          <w:color w:val="000000" w:themeColor="text1"/>
        </w:rPr>
        <w:t xml:space="preserve"> согласовать дополнительно) с цифровым обозначением километра расположения ЕСЗ/(МФЗ) (например, «82»). Рекомендуется организовать архитектурную подсветку ЕСЗ и данного архитектурного декоративного элемента.</w:t>
      </w:r>
    </w:p>
    <w:p w14:paraId="1CD3C24B" w14:textId="77777777" w:rsidR="00CC02A5" w:rsidRPr="00EC5009" w:rsidRDefault="00CC02A5" w:rsidP="00CC02A5">
      <w:pPr>
        <w:pStyle w:val="af5"/>
        <w:ind w:firstLine="709"/>
        <w:contextualSpacing/>
        <w:jc w:val="both"/>
        <w:rPr>
          <w:rFonts w:ascii="Times New Roman" w:hAnsi="Times New Roman"/>
          <w:color w:val="000000" w:themeColor="text1"/>
        </w:rPr>
      </w:pPr>
      <w:r w:rsidRPr="00EC5009">
        <w:rPr>
          <w:rFonts w:ascii="Times New Roman" w:hAnsi="Times New Roman"/>
        </w:rPr>
        <w:t xml:space="preserve">В ходе производства работ по строительству, благоустройству, а также эксплуатации комплекса сооружений ЕСЗ, в случае необходимости нарушения целостности конструктивных элементов, инженерных сетей, оборудования Автомобильной дороги (в том числе Площадки отдыха), обеспечить за свой счет и по согласованию с </w:t>
      </w:r>
      <w:r w:rsidRPr="00EC5009">
        <w:rPr>
          <w:rFonts w:ascii="Times New Roman" w:hAnsi="Times New Roman"/>
          <w:i/>
        </w:rPr>
        <w:t>Арендатором</w:t>
      </w:r>
      <w:r w:rsidRPr="00EC5009">
        <w:rPr>
          <w:rFonts w:ascii="Times New Roman" w:hAnsi="Times New Roman"/>
        </w:rPr>
        <w:t xml:space="preserve"> выполнение полного комплекса работ и мероприятий, направленных на возмещение (в натуральной форме) ущерба, причинённого таким нарушением</w:t>
      </w:r>
      <w:r w:rsidRPr="00EC5009">
        <w:rPr>
          <w:rFonts w:ascii="Times New Roman" w:hAnsi="Times New Roman"/>
          <w:color w:val="000000" w:themeColor="text1"/>
        </w:rPr>
        <w:t xml:space="preserve">, а также гарантировать полную функциональность и работоспособность инженерных сетей автомобильной дороги и ее элементов, а также обеспечить условия для эксплуатации автомобильной дороги, ее элементов и инженерных сетей.   </w:t>
      </w:r>
    </w:p>
    <w:p w14:paraId="02D1675B" w14:textId="77777777" w:rsidR="00CC02A5" w:rsidRPr="001E2252" w:rsidRDefault="00CC02A5" w:rsidP="00CC02A5">
      <w:pPr>
        <w:widowControl w:val="0"/>
        <w:autoSpaceDE w:val="0"/>
        <w:autoSpaceDN w:val="0"/>
        <w:ind w:firstLine="709"/>
        <w:jc w:val="both"/>
        <w:rPr>
          <w:rFonts w:ascii="Times New Roman" w:eastAsia="Times New Roman" w:hAnsi="Times New Roman"/>
          <w:lang w:eastAsia="ru-RU"/>
        </w:rPr>
      </w:pPr>
      <w:r w:rsidRPr="001E2252">
        <w:rPr>
          <w:rFonts w:ascii="Times New Roman" w:eastAsia="Times New Roman" w:hAnsi="Times New Roman"/>
          <w:lang w:eastAsia="ru-RU"/>
        </w:rPr>
        <w:t xml:space="preserve">Для обеспечения соблюдения схемы организации дорожного движения, принятой на территории МФЗ, на всей территории Недвижимого имущества, выполнить разметку, в том числе по типам транспортных средств, с выделением пассажирских автобусов, легковых автомобилей, грузовых автомобилей, схемы парковки, обеспечения безопасности пешеходов.  </w:t>
      </w:r>
    </w:p>
    <w:p w14:paraId="3676B2B3" w14:textId="77777777" w:rsidR="00CC02A5" w:rsidRPr="00E855F9" w:rsidRDefault="00CC02A5" w:rsidP="00CC02A5">
      <w:pPr>
        <w:pStyle w:val="af5"/>
        <w:ind w:firstLine="709"/>
        <w:contextualSpacing/>
        <w:jc w:val="both"/>
        <w:rPr>
          <w:color w:val="000000" w:themeColor="text1"/>
        </w:rPr>
      </w:pPr>
    </w:p>
    <w:p w14:paraId="02B2500E" w14:textId="77777777" w:rsidR="00CC02A5" w:rsidRDefault="00CC02A5" w:rsidP="00CC02A5">
      <w:pPr>
        <w:widowControl w:val="0"/>
        <w:autoSpaceDE w:val="0"/>
        <w:autoSpaceDN w:val="0"/>
        <w:ind w:firstLine="709"/>
        <w:jc w:val="both"/>
        <w:rPr>
          <w:rFonts w:ascii="Times New Roman" w:eastAsia="Times New Roman" w:hAnsi="Times New Roman"/>
          <w:color w:val="000000" w:themeColor="text1"/>
          <w:lang w:eastAsia="ru-RU"/>
        </w:rPr>
      </w:pPr>
    </w:p>
    <w:tbl>
      <w:tblPr>
        <w:tblW w:w="5000" w:type="pct"/>
        <w:tblLook w:val="0000" w:firstRow="0" w:lastRow="0" w:firstColumn="0" w:lastColumn="0" w:noHBand="0" w:noVBand="0"/>
      </w:tblPr>
      <w:tblGrid>
        <w:gridCol w:w="8"/>
        <w:gridCol w:w="5207"/>
        <w:gridCol w:w="5207"/>
      </w:tblGrid>
      <w:tr w:rsidR="00CC02A5" w:rsidRPr="00966C2E" w14:paraId="4AD0EEEC" w14:textId="77777777" w:rsidTr="003763E6">
        <w:trPr>
          <w:gridBefore w:val="1"/>
          <w:wBefore w:w="4" w:type="pct"/>
          <w:trHeight w:val="256"/>
        </w:trPr>
        <w:tc>
          <w:tcPr>
            <w:tcW w:w="2498" w:type="pct"/>
            <w:vAlign w:val="center"/>
          </w:tcPr>
          <w:p w14:paraId="0DB5D718" w14:textId="77777777" w:rsidR="00CC02A5" w:rsidRPr="00966C2E" w:rsidRDefault="00CC02A5" w:rsidP="003763E6">
            <w:pPr>
              <w:widowControl w:val="0"/>
              <w:autoSpaceDE w:val="0"/>
              <w:autoSpaceDN w:val="0"/>
              <w:adjustRightInd w:val="0"/>
              <w:snapToGrid w:val="0"/>
              <w:spacing w:before="120" w:after="120"/>
              <w:ind w:firstLine="34"/>
              <w:jc w:val="center"/>
              <w:rPr>
                <w:rFonts w:ascii="Times New Roman" w:eastAsia="Times New Roman" w:hAnsi="Times New Roman"/>
                <w:b/>
                <w:lang w:eastAsia="ru-RU"/>
              </w:rPr>
            </w:pPr>
            <w:r>
              <w:rPr>
                <w:rFonts w:ascii="Times New Roman" w:eastAsia="Times New Roman" w:hAnsi="Times New Roman"/>
                <w:b/>
                <w:lang w:eastAsia="ru-RU"/>
              </w:rPr>
              <w:t>АРЕНДАТОР</w:t>
            </w:r>
            <w:r w:rsidRPr="00966C2E">
              <w:rPr>
                <w:rFonts w:ascii="Times New Roman" w:eastAsia="Times New Roman" w:hAnsi="Times New Roman"/>
                <w:b/>
                <w:lang w:eastAsia="ru-RU"/>
              </w:rPr>
              <w:t>:</w:t>
            </w:r>
          </w:p>
        </w:tc>
        <w:tc>
          <w:tcPr>
            <w:tcW w:w="2498" w:type="pct"/>
            <w:vAlign w:val="center"/>
          </w:tcPr>
          <w:p w14:paraId="14097B6E" w14:textId="77777777" w:rsidR="00CC02A5" w:rsidRPr="00966C2E" w:rsidRDefault="00CC02A5" w:rsidP="003763E6">
            <w:pPr>
              <w:widowControl w:val="0"/>
              <w:autoSpaceDE w:val="0"/>
              <w:autoSpaceDN w:val="0"/>
              <w:adjustRightInd w:val="0"/>
              <w:spacing w:before="120" w:after="120"/>
              <w:jc w:val="center"/>
              <w:rPr>
                <w:rFonts w:ascii="Times New Roman" w:eastAsia="Times New Roman" w:hAnsi="Times New Roman"/>
                <w:b/>
                <w:lang w:eastAsia="ru-RU"/>
              </w:rPr>
            </w:pPr>
            <w:r>
              <w:rPr>
                <w:rFonts w:ascii="Times New Roman" w:eastAsia="Times New Roman" w:hAnsi="Times New Roman"/>
                <w:b/>
                <w:lang w:eastAsia="ru-RU"/>
              </w:rPr>
              <w:t>СУБАРЕНДАТОР</w:t>
            </w:r>
            <w:r w:rsidRPr="00966C2E">
              <w:rPr>
                <w:rFonts w:ascii="Times New Roman" w:eastAsia="Times New Roman" w:hAnsi="Times New Roman"/>
                <w:b/>
                <w:lang w:eastAsia="ru-RU"/>
              </w:rPr>
              <w:t>:</w:t>
            </w:r>
          </w:p>
        </w:tc>
      </w:tr>
      <w:tr w:rsidR="00CC02A5" w:rsidRPr="00966C2E" w14:paraId="37A7E8FB" w14:textId="77777777" w:rsidTr="003763E6">
        <w:trPr>
          <w:trHeight w:val="80"/>
        </w:trPr>
        <w:tc>
          <w:tcPr>
            <w:tcW w:w="2502" w:type="pct"/>
            <w:gridSpan w:val="2"/>
          </w:tcPr>
          <w:p w14:paraId="4C6AA3E8" w14:textId="77777777" w:rsidR="00CC02A5" w:rsidRPr="00EC5009" w:rsidRDefault="00CC02A5" w:rsidP="003763E6">
            <w:pPr>
              <w:pStyle w:val="af5"/>
              <w:contextualSpacing/>
              <w:rPr>
                <w:rFonts w:ascii="Times New Roman" w:hAnsi="Times New Roman"/>
                <w:color w:val="000000" w:themeColor="text1"/>
              </w:rPr>
            </w:pPr>
            <w:r w:rsidRPr="00EC5009">
              <w:rPr>
                <w:rFonts w:ascii="Times New Roman" w:hAnsi="Times New Roman"/>
              </w:rPr>
              <w:t xml:space="preserve">Заместитель председателя правления по </w:t>
            </w:r>
            <w:r w:rsidRPr="00EC5009">
              <w:rPr>
                <w:rFonts w:ascii="Times New Roman" w:hAnsi="Times New Roman"/>
                <w:color w:val="000000" w:themeColor="text1"/>
              </w:rPr>
              <w:t>операторской деятельности и развитию пользовательских сервисов Государственной компании «Российские автомобильные дороги»</w:t>
            </w:r>
          </w:p>
          <w:p w14:paraId="321EE2C2" w14:textId="77777777" w:rsidR="00CC02A5" w:rsidRPr="00966C2E" w:rsidRDefault="00CC02A5" w:rsidP="003763E6">
            <w:pPr>
              <w:widowControl w:val="0"/>
              <w:autoSpaceDE w:val="0"/>
              <w:autoSpaceDN w:val="0"/>
              <w:adjustRightInd w:val="0"/>
              <w:rPr>
                <w:rFonts w:ascii="Times New Roman" w:eastAsia="Times New Roman" w:hAnsi="Times New Roman"/>
                <w:lang w:eastAsia="ru-RU"/>
              </w:rPr>
            </w:pPr>
          </w:p>
          <w:p w14:paraId="65EE0065" w14:textId="77777777" w:rsidR="00CC02A5" w:rsidRPr="00966C2E" w:rsidRDefault="00CC02A5" w:rsidP="003763E6">
            <w:pPr>
              <w:widowControl w:val="0"/>
              <w:autoSpaceDE w:val="0"/>
              <w:autoSpaceDN w:val="0"/>
              <w:adjustRightInd w:val="0"/>
              <w:rPr>
                <w:rFonts w:ascii="Times New Roman" w:eastAsia="Times New Roman" w:hAnsi="Times New Roman"/>
                <w:lang w:eastAsia="ru-RU"/>
              </w:rPr>
            </w:pPr>
          </w:p>
          <w:p w14:paraId="76920D50" w14:textId="77777777" w:rsidR="00CC02A5" w:rsidRPr="00966C2E" w:rsidRDefault="00CC02A5" w:rsidP="003763E6">
            <w:pPr>
              <w:widowControl w:val="0"/>
              <w:autoSpaceDE w:val="0"/>
              <w:autoSpaceDN w:val="0"/>
              <w:adjustRightInd w:val="0"/>
              <w:rPr>
                <w:rFonts w:ascii="Times New Roman" w:eastAsia="Times New Roman" w:hAnsi="Times New Roman"/>
                <w:lang w:eastAsia="ru-RU"/>
              </w:rPr>
            </w:pPr>
            <w:r w:rsidRPr="00966C2E">
              <w:rPr>
                <w:rFonts w:ascii="Times New Roman" w:eastAsia="Times New Roman" w:hAnsi="Times New Roman"/>
                <w:lang w:eastAsia="ru-RU"/>
              </w:rPr>
              <w:t xml:space="preserve">____________________ </w:t>
            </w:r>
            <w:r>
              <w:rPr>
                <w:rFonts w:ascii="Times New Roman" w:eastAsia="Times New Roman" w:hAnsi="Times New Roman"/>
                <w:lang w:eastAsia="ru-RU"/>
              </w:rPr>
              <w:t>К.Т. Макиев</w:t>
            </w:r>
          </w:p>
          <w:p w14:paraId="5C15A21C"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r w:rsidRPr="00966C2E">
              <w:rPr>
                <w:rFonts w:ascii="Times New Roman" w:eastAsia="Times New Roman" w:hAnsi="Times New Roman"/>
                <w:noProof/>
                <w:lang w:eastAsia="ru-RU"/>
              </w:rPr>
              <w:t xml:space="preserve">                м.п.</w:t>
            </w:r>
          </w:p>
        </w:tc>
        <w:tc>
          <w:tcPr>
            <w:tcW w:w="2498" w:type="pct"/>
          </w:tcPr>
          <w:p w14:paraId="44F8E350"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p>
          <w:p w14:paraId="1B35576C"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p>
          <w:p w14:paraId="6867782A"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p>
          <w:p w14:paraId="6479CA5B"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p>
          <w:p w14:paraId="2F5502DD"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r>
              <w:rPr>
                <w:rFonts w:ascii="Times New Roman" w:eastAsia="Times New Roman" w:hAnsi="Times New Roman"/>
                <w:noProof/>
                <w:lang w:eastAsia="ru-RU"/>
              </w:rPr>
              <w:t>___________________________ Ф.И.О.</w:t>
            </w:r>
          </w:p>
          <w:p w14:paraId="6B5BB126"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r w:rsidRPr="00966C2E">
              <w:rPr>
                <w:rFonts w:ascii="Times New Roman" w:eastAsia="Times New Roman" w:hAnsi="Times New Roman"/>
                <w:noProof/>
                <w:lang w:eastAsia="ru-RU"/>
              </w:rPr>
              <w:t xml:space="preserve">                </w:t>
            </w:r>
            <w:r>
              <w:rPr>
                <w:rFonts w:ascii="Times New Roman" w:eastAsia="Times New Roman" w:hAnsi="Times New Roman"/>
                <w:noProof/>
                <w:lang w:eastAsia="ru-RU"/>
              </w:rPr>
              <w:t>м.п.</w:t>
            </w:r>
          </w:p>
        </w:tc>
      </w:tr>
    </w:tbl>
    <w:p w14:paraId="3FA1A77F" w14:textId="77777777" w:rsidR="00CC02A5" w:rsidRPr="00E855F9" w:rsidRDefault="00CC02A5" w:rsidP="00CC02A5">
      <w:pPr>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br w:type="page"/>
      </w:r>
    </w:p>
    <w:p w14:paraId="37A38376" w14:textId="77777777" w:rsidR="00CC02A5" w:rsidRPr="00E855F9" w:rsidRDefault="00CC02A5" w:rsidP="00CC02A5">
      <w:pPr>
        <w:tabs>
          <w:tab w:val="left" w:pos="7950"/>
        </w:tabs>
        <w:jc w:val="right"/>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lastRenderedPageBreak/>
        <w:t>Приложение №</w:t>
      </w:r>
      <w:r>
        <w:rPr>
          <w:rFonts w:ascii="Times New Roman" w:eastAsia="Times New Roman" w:hAnsi="Times New Roman"/>
          <w:color w:val="000000" w:themeColor="text1"/>
          <w:lang w:eastAsia="ru-RU"/>
        </w:rPr>
        <w:t xml:space="preserve"> 5</w:t>
      </w:r>
    </w:p>
    <w:p w14:paraId="16F714EB" w14:textId="77777777" w:rsidR="00CC02A5" w:rsidRPr="00E855F9" w:rsidRDefault="00CC02A5" w:rsidP="00CC02A5">
      <w:pPr>
        <w:tabs>
          <w:tab w:val="left" w:pos="7950"/>
        </w:tabs>
        <w:jc w:val="right"/>
        <w:rPr>
          <w:rFonts w:ascii="Times New Roman" w:eastAsia="Times New Roman" w:hAnsi="Times New Roman"/>
          <w:color w:val="000000" w:themeColor="text1"/>
          <w:lang w:eastAsia="ar-SA"/>
        </w:rPr>
      </w:pPr>
      <w:r>
        <w:rPr>
          <w:rFonts w:ascii="Times New Roman" w:eastAsia="Times New Roman" w:hAnsi="Times New Roman"/>
          <w:color w:val="000000" w:themeColor="text1"/>
          <w:lang w:eastAsia="ru-RU"/>
        </w:rPr>
        <w:t>к Договору</w:t>
      </w:r>
    </w:p>
    <w:p w14:paraId="1FEA470D" w14:textId="77777777" w:rsidR="00CC02A5" w:rsidRPr="00E855F9" w:rsidRDefault="00CC02A5" w:rsidP="00CC02A5">
      <w:pPr>
        <w:keepNext/>
        <w:suppressAutoHyphens/>
        <w:jc w:val="right"/>
        <w:outlineLvl w:val="0"/>
        <w:rPr>
          <w:rFonts w:ascii="Times New Roman" w:eastAsia="Times New Roman" w:hAnsi="Times New Roman"/>
          <w:color w:val="000000" w:themeColor="text1"/>
          <w:lang w:eastAsia="ar-SA"/>
        </w:rPr>
      </w:pPr>
      <w:r w:rsidRPr="00E855F9">
        <w:rPr>
          <w:rFonts w:ascii="Times New Roman" w:eastAsia="Times New Roman" w:hAnsi="Times New Roman"/>
          <w:color w:val="000000" w:themeColor="text1"/>
          <w:lang w:eastAsia="ar-SA"/>
        </w:rPr>
        <w:t>о</w:t>
      </w:r>
      <w:r>
        <w:rPr>
          <w:rFonts w:ascii="Times New Roman" w:eastAsia="Times New Roman" w:hAnsi="Times New Roman"/>
          <w:color w:val="000000" w:themeColor="text1"/>
          <w:lang w:eastAsia="ar-SA"/>
        </w:rPr>
        <w:t xml:space="preserve">т </w:t>
      </w:r>
      <w:r w:rsidRPr="005D5D1C">
        <w:rPr>
          <w:rFonts w:ascii="Times New Roman" w:eastAsia="Times New Roman" w:hAnsi="Times New Roman"/>
          <w:color w:val="000000" w:themeColor="text1"/>
          <w:lang w:eastAsia="ar-SA"/>
        </w:rPr>
        <w:t>«___» _____________ 202</w:t>
      </w:r>
      <w:r>
        <w:rPr>
          <w:rFonts w:ascii="Times New Roman" w:eastAsia="Times New Roman" w:hAnsi="Times New Roman"/>
          <w:color w:val="000000" w:themeColor="text1"/>
          <w:lang w:eastAsia="ar-SA"/>
        </w:rPr>
        <w:t>2</w:t>
      </w:r>
      <w:r w:rsidRPr="005D5D1C">
        <w:rPr>
          <w:rFonts w:ascii="Times New Roman" w:eastAsia="Times New Roman" w:hAnsi="Times New Roman"/>
          <w:color w:val="000000" w:themeColor="text1"/>
          <w:lang w:eastAsia="ar-SA"/>
        </w:rPr>
        <w:t xml:space="preserve"> г.</w:t>
      </w:r>
      <w:r>
        <w:rPr>
          <w:rFonts w:ascii="Times New Roman" w:eastAsia="Times New Roman" w:hAnsi="Times New Roman"/>
          <w:color w:val="000000" w:themeColor="text1"/>
          <w:lang w:eastAsia="ar-SA"/>
        </w:rPr>
        <w:t xml:space="preserve"> № </w:t>
      </w:r>
      <w:r w:rsidRPr="005D5D1C">
        <w:rPr>
          <w:rFonts w:ascii="Times New Roman" w:eastAsia="Times New Roman" w:hAnsi="Times New Roman"/>
          <w:color w:val="000000" w:themeColor="text1"/>
          <w:lang w:eastAsia="ar-SA"/>
        </w:rPr>
        <w:t>_________________________________________</w:t>
      </w:r>
    </w:p>
    <w:p w14:paraId="79B482BA" w14:textId="77777777" w:rsidR="00CC02A5" w:rsidRPr="00E855F9" w:rsidRDefault="00CC02A5" w:rsidP="00CC02A5">
      <w:pPr>
        <w:jc w:val="right"/>
        <w:rPr>
          <w:rFonts w:ascii="Times New Roman" w:eastAsia="Times New Roman" w:hAnsi="Times New Roman"/>
          <w:i/>
          <w:color w:val="000000" w:themeColor="text1"/>
          <w:lang w:eastAsia="ru-RU"/>
        </w:rPr>
      </w:pPr>
    </w:p>
    <w:p w14:paraId="1D0824F0" w14:textId="77777777" w:rsidR="00CC02A5" w:rsidRPr="00E855F9" w:rsidRDefault="00CC02A5" w:rsidP="00CC02A5">
      <w:pPr>
        <w:rPr>
          <w:rFonts w:ascii="Times New Roman" w:eastAsia="Times New Roman" w:hAnsi="Times New Roman"/>
          <w:i/>
          <w:color w:val="000000" w:themeColor="text1"/>
          <w:lang w:eastAsia="ru-RU"/>
        </w:rPr>
      </w:pPr>
    </w:p>
    <w:p w14:paraId="5C7DDF55" w14:textId="77777777" w:rsidR="00CC02A5" w:rsidRPr="00E855F9" w:rsidRDefault="00CC02A5" w:rsidP="00CC02A5">
      <w:pPr>
        <w:jc w:val="center"/>
        <w:rPr>
          <w:rFonts w:ascii="Times New Roman" w:eastAsia="Times New Roman" w:hAnsi="Times New Roman"/>
          <w:i/>
          <w:color w:val="000000" w:themeColor="text1"/>
          <w:lang w:eastAsia="ru-RU"/>
        </w:rPr>
      </w:pPr>
      <w:r w:rsidRPr="00E855F9">
        <w:rPr>
          <w:rFonts w:ascii="Times New Roman" w:eastAsia="Times New Roman" w:hAnsi="Times New Roman"/>
          <w:i/>
          <w:color w:val="000000" w:themeColor="text1"/>
          <w:lang w:eastAsia="ru-RU"/>
        </w:rPr>
        <w:t>(ФОРМА)</w:t>
      </w:r>
    </w:p>
    <w:p w14:paraId="63ED990B" w14:textId="77777777" w:rsidR="00CC02A5" w:rsidRPr="00E855F9" w:rsidRDefault="00CC02A5" w:rsidP="00CC02A5">
      <w:pPr>
        <w:rPr>
          <w:rFonts w:ascii="Times New Roman" w:eastAsia="Times New Roman" w:hAnsi="Times New Roman"/>
          <w:i/>
          <w:color w:val="000000" w:themeColor="text1"/>
          <w:lang w:eastAsia="ru-RU"/>
        </w:rPr>
      </w:pPr>
    </w:p>
    <w:p w14:paraId="2D151AAE" w14:textId="77777777" w:rsidR="00CC02A5" w:rsidRPr="00E855F9" w:rsidRDefault="00CC02A5" w:rsidP="00CC02A5">
      <w:pPr>
        <w:jc w:val="center"/>
        <w:rPr>
          <w:rFonts w:ascii="Times New Roman" w:hAnsi="Times New Roman"/>
          <w:b/>
          <w:color w:val="000000" w:themeColor="text1"/>
        </w:rPr>
      </w:pPr>
      <w:r w:rsidRPr="00E855F9">
        <w:rPr>
          <w:rFonts w:ascii="Times New Roman" w:hAnsi="Times New Roman"/>
          <w:b/>
          <w:color w:val="000000" w:themeColor="text1"/>
        </w:rPr>
        <w:t xml:space="preserve">АКТ ПРИЕМА-ПЕРЕДАЧИ </w:t>
      </w:r>
    </w:p>
    <w:p w14:paraId="1DAD5D54" w14:textId="77777777" w:rsidR="00CC02A5" w:rsidRPr="00E855F9" w:rsidRDefault="00CC02A5" w:rsidP="00CC02A5">
      <w:pPr>
        <w:jc w:val="center"/>
        <w:rPr>
          <w:rFonts w:ascii="Times New Roman" w:hAnsi="Times New Roman"/>
          <w:b/>
          <w:color w:val="000000" w:themeColor="text1"/>
        </w:rPr>
      </w:pPr>
    </w:p>
    <w:p w14:paraId="1EE22A5F" w14:textId="77777777" w:rsidR="00CC02A5" w:rsidRPr="00C1537B" w:rsidRDefault="00CC02A5" w:rsidP="00CC02A5">
      <w:pPr>
        <w:jc w:val="center"/>
        <w:rPr>
          <w:rFonts w:ascii="Times New Roman" w:hAnsi="Times New Roman"/>
          <w:color w:val="000000" w:themeColor="text1"/>
        </w:rPr>
      </w:pPr>
      <w:r w:rsidRPr="00E855F9">
        <w:rPr>
          <w:rFonts w:ascii="Times New Roman" w:hAnsi="Times New Roman"/>
          <w:color w:val="000000" w:themeColor="text1"/>
        </w:rPr>
        <w:t>земельн</w:t>
      </w:r>
      <w:r>
        <w:rPr>
          <w:rFonts w:ascii="Times New Roman" w:hAnsi="Times New Roman"/>
          <w:color w:val="000000" w:themeColor="text1"/>
        </w:rPr>
        <w:t>ых</w:t>
      </w:r>
      <w:r w:rsidRPr="00E855F9">
        <w:rPr>
          <w:rFonts w:ascii="Times New Roman" w:hAnsi="Times New Roman"/>
          <w:color w:val="000000" w:themeColor="text1"/>
        </w:rPr>
        <w:t xml:space="preserve"> участк</w:t>
      </w:r>
      <w:r>
        <w:rPr>
          <w:rFonts w:ascii="Times New Roman" w:hAnsi="Times New Roman"/>
          <w:color w:val="000000" w:themeColor="text1"/>
        </w:rPr>
        <w:t>ов</w:t>
      </w:r>
      <w:r w:rsidRPr="00E855F9">
        <w:rPr>
          <w:rFonts w:ascii="Times New Roman" w:hAnsi="Times New Roman"/>
          <w:color w:val="000000" w:themeColor="text1"/>
        </w:rPr>
        <w:t xml:space="preserve"> к </w:t>
      </w:r>
      <w:r>
        <w:rPr>
          <w:rFonts w:ascii="Times New Roman" w:hAnsi="Times New Roman"/>
          <w:color w:val="000000" w:themeColor="text1"/>
        </w:rPr>
        <w:t>д</w:t>
      </w:r>
      <w:r w:rsidRPr="00C1537B">
        <w:rPr>
          <w:rFonts w:ascii="Times New Roman" w:hAnsi="Times New Roman"/>
          <w:color w:val="000000" w:themeColor="text1"/>
        </w:rPr>
        <w:t>оговору передачи в субаренду</w:t>
      </w:r>
    </w:p>
    <w:p w14:paraId="65804398" w14:textId="77777777" w:rsidR="00CC02A5" w:rsidRPr="00E855F9" w:rsidRDefault="00CC02A5" w:rsidP="00CC02A5">
      <w:pPr>
        <w:jc w:val="center"/>
        <w:rPr>
          <w:rFonts w:ascii="Times New Roman" w:eastAsia="Times New Roman" w:hAnsi="Times New Roman"/>
          <w:color w:val="000000" w:themeColor="text1"/>
          <w:lang w:eastAsia="ar-SA"/>
        </w:rPr>
      </w:pPr>
      <w:r w:rsidRPr="00C1537B">
        <w:rPr>
          <w:rFonts w:ascii="Times New Roman" w:hAnsi="Times New Roman"/>
          <w:color w:val="000000" w:themeColor="text1"/>
        </w:rPr>
        <w:t>недвижимого имущества, являющегося федеральной собственностью</w:t>
      </w:r>
    </w:p>
    <w:p w14:paraId="04AE0A32" w14:textId="77777777" w:rsidR="00CC02A5" w:rsidRPr="00E855F9" w:rsidRDefault="00CC02A5" w:rsidP="00CC02A5">
      <w:pPr>
        <w:keepNext/>
        <w:suppressAutoHyphens/>
        <w:jc w:val="center"/>
        <w:outlineLvl w:val="0"/>
        <w:rPr>
          <w:rFonts w:ascii="Times New Roman" w:eastAsia="Times New Roman" w:hAnsi="Times New Roman"/>
          <w:color w:val="000000" w:themeColor="text1"/>
          <w:lang w:eastAsia="ar-SA"/>
        </w:rPr>
      </w:pPr>
      <w:r w:rsidRPr="00E855F9">
        <w:rPr>
          <w:rFonts w:ascii="Times New Roman" w:eastAsia="Times New Roman" w:hAnsi="Times New Roman"/>
          <w:color w:val="000000" w:themeColor="text1"/>
          <w:lang w:eastAsia="ar-SA"/>
        </w:rPr>
        <w:t>о</w:t>
      </w:r>
      <w:r>
        <w:rPr>
          <w:rFonts w:ascii="Times New Roman" w:eastAsia="Times New Roman" w:hAnsi="Times New Roman"/>
          <w:color w:val="000000" w:themeColor="text1"/>
          <w:lang w:eastAsia="ar-SA"/>
        </w:rPr>
        <w:t xml:space="preserve">т </w:t>
      </w:r>
      <w:r w:rsidRPr="005D5D1C">
        <w:rPr>
          <w:rFonts w:ascii="Times New Roman" w:eastAsia="Times New Roman" w:hAnsi="Times New Roman"/>
          <w:color w:val="000000" w:themeColor="text1"/>
          <w:lang w:eastAsia="ar-SA"/>
        </w:rPr>
        <w:t>«___» _____________ 20</w:t>
      </w:r>
      <w:r>
        <w:rPr>
          <w:rFonts w:ascii="Times New Roman" w:eastAsia="Times New Roman" w:hAnsi="Times New Roman"/>
          <w:color w:val="000000" w:themeColor="text1"/>
          <w:lang w:eastAsia="ar-SA"/>
        </w:rPr>
        <w:t>__</w:t>
      </w:r>
      <w:r w:rsidRPr="005D5D1C">
        <w:rPr>
          <w:rFonts w:ascii="Times New Roman" w:eastAsia="Times New Roman" w:hAnsi="Times New Roman"/>
          <w:color w:val="000000" w:themeColor="text1"/>
          <w:lang w:eastAsia="ar-SA"/>
        </w:rPr>
        <w:t xml:space="preserve"> г.</w:t>
      </w:r>
      <w:r>
        <w:rPr>
          <w:rFonts w:ascii="Times New Roman" w:eastAsia="Times New Roman" w:hAnsi="Times New Roman"/>
          <w:color w:val="000000" w:themeColor="text1"/>
          <w:lang w:eastAsia="ar-SA"/>
        </w:rPr>
        <w:t xml:space="preserve"> № </w:t>
      </w:r>
      <w:r w:rsidRPr="005D5D1C">
        <w:rPr>
          <w:rFonts w:ascii="Times New Roman" w:eastAsia="Times New Roman" w:hAnsi="Times New Roman"/>
          <w:color w:val="000000" w:themeColor="text1"/>
          <w:lang w:eastAsia="ar-SA"/>
        </w:rPr>
        <w:t>_________________________________________</w:t>
      </w:r>
    </w:p>
    <w:p w14:paraId="23C9C9D4" w14:textId="77777777" w:rsidR="00CC02A5" w:rsidRPr="00E855F9" w:rsidRDefault="00CC02A5" w:rsidP="00CC02A5">
      <w:pPr>
        <w:jc w:val="center"/>
        <w:rPr>
          <w:rFonts w:ascii="Times New Roman" w:hAnsi="Times New Roman"/>
          <w:color w:val="000000" w:themeColor="text1"/>
        </w:rPr>
      </w:pPr>
    </w:p>
    <w:p w14:paraId="0F507D32" w14:textId="77777777" w:rsidR="00CC02A5" w:rsidRPr="00E855F9" w:rsidRDefault="00CC02A5" w:rsidP="00CC02A5">
      <w:pPr>
        <w:jc w:val="center"/>
        <w:rPr>
          <w:rFonts w:ascii="Times New Roman" w:hAnsi="Times New Roman"/>
          <w:color w:val="000000" w:themeColor="text1"/>
        </w:rPr>
      </w:pPr>
    </w:p>
    <w:p w14:paraId="1DDF9CF7" w14:textId="77777777" w:rsidR="00CC02A5" w:rsidRPr="00E855F9" w:rsidRDefault="00CC02A5" w:rsidP="00CC02A5">
      <w:pPr>
        <w:tabs>
          <w:tab w:val="right" w:pos="10206"/>
        </w:tabs>
        <w:jc w:val="both"/>
        <w:rPr>
          <w:rFonts w:ascii="Times New Roman" w:hAnsi="Times New Roman"/>
          <w:color w:val="000000" w:themeColor="text1"/>
        </w:rPr>
      </w:pPr>
      <w:r w:rsidRPr="00E855F9">
        <w:rPr>
          <w:rFonts w:ascii="Times New Roman" w:hAnsi="Times New Roman"/>
          <w:color w:val="000000" w:themeColor="text1"/>
        </w:rPr>
        <w:t>г. Москва</w:t>
      </w:r>
      <w:r>
        <w:rPr>
          <w:rFonts w:ascii="Times New Roman" w:hAnsi="Times New Roman"/>
          <w:color w:val="000000" w:themeColor="text1"/>
        </w:rPr>
        <w:tab/>
      </w:r>
      <w:r w:rsidRPr="005D5D1C">
        <w:rPr>
          <w:rFonts w:ascii="Times New Roman" w:eastAsia="Times New Roman" w:hAnsi="Times New Roman"/>
          <w:color w:val="000000" w:themeColor="text1"/>
          <w:lang w:eastAsia="ar-SA"/>
        </w:rPr>
        <w:t>«___» _____________ 202</w:t>
      </w:r>
      <w:r>
        <w:rPr>
          <w:rFonts w:ascii="Times New Roman" w:eastAsia="Times New Roman" w:hAnsi="Times New Roman"/>
          <w:color w:val="000000" w:themeColor="text1"/>
          <w:lang w:eastAsia="ar-SA"/>
        </w:rPr>
        <w:t>2</w:t>
      </w:r>
      <w:r w:rsidRPr="005D5D1C">
        <w:rPr>
          <w:rFonts w:ascii="Times New Roman" w:eastAsia="Times New Roman" w:hAnsi="Times New Roman"/>
          <w:color w:val="000000" w:themeColor="text1"/>
          <w:lang w:eastAsia="ar-SA"/>
        </w:rPr>
        <w:t xml:space="preserve"> г.</w:t>
      </w:r>
    </w:p>
    <w:p w14:paraId="2695733E" w14:textId="77777777" w:rsidR="00CC02A5" w:rsidRDefault="00CC02A5" w:rsidP="00CC02A5">
      <w:pPr>
        <w:tabs>
          <w:tab w:val="left" w:pos="7950"/>
        </w:tabs>
        <w:ind w:firstLine="709"/>
        <w:jc w:val="both"/>
        <w:rPr>
          <w:rFonts w:ascii="Times New Roman" w:hAnsi="Times New Roman"/>
          <w:b/>
          <w:color w:val="000000" w:themeColor="text1"/>
        </w:rPr>
      </w:pPr>
    </w:p>
    <w:p w14:paraId="4E72DE40" w14:textId="77777777" w:rsidR="00CC02A5" w:rsidRPr="00E855F9" w:rsidRDefault="00CC02A5" w:rsidP="00CC02A5">
      <w:pPr>
        <w:tabs>
          <w:tab w:val="left" w:pos="7950"/>
        </w:tabs>
        <w:ind w:firstLine="709"/>
        <w:jc w:val="both"/>
        <w:rPr>
          <w:rFonts w:ascii="Times New Roman" w:hAnsi="Times New Roman"/>
          <w:color w:val="000000" w:themeColor="text1"/>
        </w:rPr>
      </w:pPr>
      <w:r w:rsidRPr="009B2D6C">
        <w:rPr>
          <w:rFonts w:ascii="Times New Roman" w:hAnsi="Times New Roman"/>
          <w:b/>
          <w:color w:val="000000" w:themeColor="text1"/>
        </w:rPr>
        <w:t>Государственная компания «Российские автомобильные дороги»</w:t>
      </w:r>
      <w:r w:rsidRPr="00E855F9">
        <w:rPr>
          <w:rFonts w:ascii="Times New Roman" w:hAnsi="Times New Roman"/>
          <w:color w:val="000000" w:themeColor="text1"/>
        </w:rPr>
        <w:t>, именуемая в дальнейшем «</w:t>
      </w:r>
      <w:r w:rsidRPr="00E855F9">
        <w:rPr>
          <w:rFonts w:ascii="Times New Roman" w:hAnsi="Times New Roman"/>
          <w:i/>
          <w:color w:val="000000" w:themeColor="text1"/>
        </w:rPr>
        <w:t>Арендатор</w:t>
      </w:r>
      <w:r w:rsidRPr="00E855F9">
        <w:rPr>
          <w:rFonts w:ascii="Times New Roman" w:hAnsi="Times New Roman"/>
          <w:color w:val="000000" w:themeColor="text1"/>
        </w:rPr>
        <w:t>», в лице ______________________________________________________, действующего на основании_________________________, передает, а_______________________________________</w:t>
      </w:r>
      <w:r w:rsidRPr="00E855F9">
        <w:rPr>
          <w:rFonts w:ascii="Times New Roman" w:hAnsi="Times New Roman"/>
          <w:b/>
          <w:i/>
          <w:color w:val="000000" w:themeColor="text1"/>
        </w:rPr>
        <w:t xml:space="preserve">, </w:t>
      </w:r>
      <w:r w:rsidRPr="00E855F9">
        <w:rPr>
          <w:rFonts w:ascii="Times New Roman" w:hAnsi="Times New Roman"/>
          <w:color w:val="000000" w:themeColor="text1"/>
        </w:rPr>
        <w:t>именуемое в дальнейшем «Субарендатор», в лице___________________________________, действующего на основании ____________</w:t>
      </w:r>
      <w:r>
        <w:rPr>
          <w:rFonts w:ascii="Times New Roman" w:hAnsi="Times New Roman"/>
          <w:color w:val="000000" w:themeColor="text1"/>
        </w:rPr>
        <w:t xml:space="preserve"> </w:t>
      </w:r>
      <w:r w:rsidRPr="00E855F9">
        <w:rPr>
          <w:rFonts w:ascii="Times New Roman" w:hAnsi="Times New Roman"/>
          <w:color w:val="000000" w:themeColor="text1"/>
        </w:rPr>
        <w:t xml:space="preserve">в соответствии с Договором </w:t>
      </w:r>
      <w:r w:rsidRPr="00C1537B">
        <w:rPr>
          <w:rFonts w:ascii="Times New Roman" w:eastAsia="Times New Roman" w:hAnsi="Times New Roman"/>
          <w:color w:val="000000" w:themeColor="text1"/>
          <w:lang w:eastAsia="ru-RU"/>
        </w:rPr>
        <w:t>передачи в субаренду</w:t>
      </w:r>
      <w:r>
        <w:rPr>
          <w:rFonts w:ascii="Times New Roman" w:eastAsia="Times New Roman" w:hAnsi="Times New Roman"/>
          <w:color w:val="000000" w:themeColor="text1"/>
          <w:lang w:eastAsia="ru-RU"/>
        </w:rPr>
        <w:t xml:space="preserve"> </w:t>
      </w:r>
      <w:r w:rsidRPr="00C1537B">
        <w:rPr>
          <w:rFonts w:ascii="Times New Roman" w:eastAsia="Times New Roman" w:hAnsi="Times New Roman"/>
          <w:color w:val="000000" w:themeColor="text1"/>
          <w:lang w:eastAsia="ru-RU"/>
        </w:rPr>
        <w:t>недвижимого имущества, являющегося федеральной собственностью</w:t>
      </w:r>
      <w:r>
        <w:rPr>
          <w:rFonts w:ascii="Times New Roman" w:eastAsia="Times New Roman" w:hAnsi="Times New Roman"/>
          <w:color w:val="000000" w:themeColor="text1"/>
          <w:lang w:eastAsia="ru-RU"/>
        </w:rPr>
        <w:t>,</w:t>
      </w:r>
      <w:r w:rsidRPr="00E855F9">
        <w:rPr>
          <w:rFonts w:ascii="Times New Roman" w:eastAsia="Times New Roman" w:hAnsi="Times New Roman"/>
          <w:color w:val="000000" w:themeColor="text1"/>
          <w:lang w:eastAsia="ar-SA"/>
        </w:rPr>
        <w:t xml:space="preserve"> от ________________</w:t>
      </w:r>
      <w:r>
        <w:rPr>
          <w:rFonts w:ascii="Times New Roman" w:eastAsia="Times New Roman" w:hAnsi="Times New Roman"/>
          <w:color w:val="000000" w:themeColor="text1"/>
          <w:lang w:eastAsia="ar-SA"/>
        </w:rPr>
        <w:t xml:space="preserve"> </w:t>
      </w:r>
      <w:r w:rsidRPr="00E855F9">
        <w:rPr>
          <w:rFonts w:ascii="Times New Roman" w:eastAsia="Times New Roman" w:hAnsi="Times New Roman"/>
          <w:color w:val="000000" w:themeColor="text1"/>
          <w:lang w:eastAsia="ar-SA"/>
        </w:rPr>
        <w:t>№</w:t>
      </w:r>
      <w:r>
        <w:rPr>
          <w:rFonts w:ascii="Times New Roman" w:eastAsia="Times New Roman" w:hAnsi="Times New Roman"/>
          <w:color w:val="000000" w:themeColor="text1"/>
          <w:lang w:eastAsia="ar-SA"/>
        </w:rPr>
        <w:t xml:space="preserve"> </w:t>
      </w:r>
      <w:r w:rsidRPr="00E855F9">
        <w:rPr>
          <w:rFonts w:ascii="Times New Roman" w:eastAsia="Times New Roman" w:hAnsi="Times New Roman"/>
          <w:color w:val="000000" w:themeColor="text1"/>
          <w:lang w:eastAsia="ar-SA"/>
        </w:rPr>
        <w:t xml:space="preserve">___________ (далее </w:t>
      </w:r>
      <w:r>
        <w:rPr>
          <w:rFonts w:ascii="Times New Roman" w:eastAsia="Times New Roman" w:hAnsi="Times New Roman"/>
          <w:color w:val="000000" w:themeColor="text1"/>
          <w:lang w:eastAsia="ar-SA"/>
        </w:rPr>
        <w:t>–</w:t>
      </w:r>
      <w:r w:rsidRPr="00E855F9">
        <w:rPr>
          <w:rFonts w:ascii="Times New Roman" w:eastAsia="Times New Roman" w:hAnsi="Times New Roman"/>
          <w:color w:val="000000" w:themeColor="text1"/>
          <w:lang w:eastAsia="ar-SA"/>
        </w:rPr>
        <w:t xml:space="preserve"> Договор) </w:t>
      </w:r>
      <w:r w:rsidRPr="00E855F9">
        <w:rPr>
          <w:rFonts w:ascii="Times New Roman" w:hAnsi="Times New Roman"/>
          <w:color w:val="000000" w:themeColor="text1"/>
        </w:rPr>
        <w:t>принимает:</w:t>
      </w:r>
    </w:p>
    <w:p w14:paraId="27C51717" w14:textId="77777777" w:rsidR="00CC02A5" w:rsidRPr="00E855F9" w:rsidRDefault="00CC02A5" w:rsidP="00CC02A5">
      <w:pPr>
        <w:suppressAutoHyphens/>
        <w:jc w:val="both"/>
        <w:rPr>
          <w:rFonts w:ascii="Times New Roman" w:eastAsia="Times New Roman" w:hAnsi="Times New Roman"/>
          <w:color w:val="000000" w:themeColor="text1"/>
          <w:lang w:eastAsia="ar-SA"/>
        </w:rPr>
      </w:pPr>
    </w:p>
    <w:p w14:paraId="4F139F07" w14:textId="77777777" w:rsidR="00CC02A5" w:rsidRPr="00E855F9" w:rsidRDefault="00CC02A5" w:rsidP="00CC02A5">
      <w:pPr>
        <w:suppressAutoHyphens/>
        <w:jc w:val="both"/>
        <w:rPr>
          <w:rFonts w:ascii="Times New Roman" w:eastAsia="Times New Roman" w:hAnsi="Times New Roman"/>
          <w:color w:val="000000" w:themeColor="text1"/>
          <w:lang w:eastAsia="ar-SA"/>
        </w:rPr>
      </w:pPr>
      <w:r w:rsidRPr="00E855F9">
        <w:rPr>
          <w:rFonts w:ascii="Times New Roman" w:eastAsia="Times New Roman" w:hAnsi="Times New Roman"/>
          <w:color w:val="000000" w:themeColor="text1"/>
          <w:lang w:eastAsia="ar-SA"/>
        </w:rPr>
        <w:t>земельн</w:t>
      </w:r>
      <w:r>
        <w:rPr>
          <w:rFonts w:ascii="Times New Roman" w:eastAsia="Times New Roman" w:hAnsi="Times New Roman"/>
          <w:color w:val="000000" w:themeColor="text1"/>
          <w:lang w:eastAsia="ar-SA"/>
        </w:rPr>
        <w:t>ые</w:t>
      </w:r>
      <w:r w:rsidRPr="00E855F9">
        <w:rPr>
          <w:rFonts w:ascii="Times New Roman" w:eastAsia="Times New Roman" w:hAnsi="Times New Roman"/>
          <w:color w:val="000000" w:themeColor="text1"/>
          <w:lang w:eastAsia="ar-SA"/>
        </w:rPr>
        <w:t xml:space="preserve"> участк</w:t>
      </w:r>
      <w:r>
        <w:rPr>
          <w:rFonts w:ascii="Times New Roman" w:eastAsia="Times New Roman" w:hAnsi="Times New Roman"/>
          <w:color w:val="000000" w:themeColor="text1"/>
          <w:lang w:eastAsia="ar-SA"/>
        </w:rPr>
        <w:t>и</w:t>
      </w:r>
      <w:r w:rsidRPr="00E855F9">
        <w:rPr>
          <w:rFonts w:ascii="Times New Roman" w:eastAsia="Times New Roman" w:hAnsi="Times New Roman"/>
          <w:color w:val="000000" w:themeColor="text1"/>
          <w:lang w:eastAsia="ar-SA"/>
        </w:rPr>
        <w:t xml:space="preserve"> </w:t>
      </w:r>
      <w:r w:rsidRPr="00E855F9">
        <w:rPr>
          <w:rFonts w:ascii="Times New Roman" w:eastAsia="Times New Roman CYR" w:hAnsi="Times New Roman"/>
          <w:color w:val="000000" w:themeColor="text1"/>
          <w:lang w:eastAsia="ar-SA"/>
        </w:rPr>
        <w:t>______________________________________</w:t>
      </w:r>
      <w:r>
        <w:rPr>
          <w:rFonts w:ascii="Times New Roman" w:eastAsia="Times New Roman CYR" w:hAnsi="Times New Roman"/>
          <w:color w:val="000000" w:themeColor="text1"/>
          <w:lang w:eastAsia="ar-SA"/>
        </w:rPr>
        <w:t xml:space="preserve">______________________________ </w:t>
      </w:r>
      <w:r w:rsidRPr="00E855F9">
        <w:rPr>
          <w:rFonts w:ascii="Times New Roman" w:eastAsia="Times New Roman" w:hAnsi="Times New Roman"/>
          <w:color w:val="000000" w:themeColor="text1"/>
          <w:lang w:eastAsia="ru-RU"/>
        </w:rPr>
        <w:t>(далее – Недвижимое имущество).</w:t>
      </w:r>
    </w:p>
    <w:p w14:paraId="3EC8A8EF" w14:textId="77777777" w:rsidR="00CC02A5" w:rsidRPr="00E855F9" w:rsidRDefault="00CC02A5" w:rsidP="00CC02A5">
      <w:pPr>
        <w:ind w:firstLine="708"/>
        <w:jc w:val="both"/>
        <w:rPr>
          <w:rFonts w:ascii="Times New Roman" w:hAnsi="Times New Roman"/>
          <w:color w:val="000000" w:themeColor="text1"/>
        </w:rPr>
      </w:pPr>
    </w:p>
    <w:p w14:paraId="3305A70D" w14:textId="77777777" w:rsidR="00CC02A5" w:rsidRPr="00E855F9" w:rsidRDefault="00CC02A5" w:rsidP="00CC02A5">
      <w:pPr>
        <w:spacing w:line="328" w:lineRule="exact"/>
        <w:ind w:firstLine="709"/>
        <w:jc w:val="both"/>
        <w:rPr>
          <w:rFonts w:ascii="Times New Roman" w:hAnsi="Times New Roman"/>
          <w:color w:val="000000" w:themeColor="text1"/>
        </w:rPr>
      </w:pPr>
      <w:r w:rsidRPr="00E855F9">
        <w:rPr>
          <w:rFonts w:ascii="Times New Roman" w:hAnsi="Times New Roman"/>
          <w:color w:val="000000" w:themeColor="text1"/>
        </w:rPr>
        <w:t>На момент передачи Недвижимое имущество находится в состоянии пригодном для использования в соответствии с целями и условиями его предоставления.</w:t>
      </w:r>
    </w:p>
    <w:p w14:paraId="7AE66979" w14:textId="77777777" w:rsidR="00CC02A5" w:rsidRDefault="00CC02A5" w:rsidP="00CC02A5">
      <w:pPr>
        <w:spacing w:line="328" w:lineRule="exact"/>
        <w:ind w:firstLine="709"/>
        <w:jc w:val="both"/>
        <w:rPr>
          <w:rFonts w:ascii="Times New Roman" w:hAnsi="Times New Roman"/>
          <w:color w:val="000000" w:themeColor="text1"/>
        </w:rPr>
      </w:pPr>
      <w:r w:rsidRPr="00E855F9">
        <w:rPr>
          <w:rFonts w:ascii="Times New Roman" w:hAnsi="Times New Roman"/>
          <w:color w:val="000000" w:themeColor="text1"/>
        </w:rPr>
        <w:t>Стороны в отношении передаваемого по настоящему акту Недвижимому имуществу взаимных претензий не имеют.</w:t>
      </w:r>
    </w:p>
    <w:p w14:paraId="7469394B" w14:textId="77777777" w:rsidR="00CC02A5" w:rsidRDefault="00CC02A5" w:rsidP="00CC02A5">
      <w:pPr>
        <w:spacing w:line="328" w:lineRule="exact"/>
        <w:ind w:firstLine="709"/>
        <w:jc w:val="both"/>
        <w:rPr>
          <w:rFonts w:ascii="Times New Roman" w:hAnsi="Times New Roman"/>
          <w:color w:val="000000" w:themeColor="text1"/>
        </w:rPr>
      </w:pPr>
    </w:p>
    <w:tbl>
      <w:tblPr>
        <w:tblW w:w="5000" w:type="pct"/>
        <w:tblLook w:val="0000" w:firstRow="0" w:lastRow="0" w:firstColumn="0" w:lastColumn="0" w:noHBand="0" w:noVBand="0"/>
      </w:tblPr>
      <w:tblGrid>
        <w:gridCol w:w="8"/>
        <w:gridCol w:w="5207"/>
        <w:gridCol w:w="5207"/>
      </w:tblGrid>
      <w:tr w:rsidR="00CC02A5" w:rsidRPr="00966C2E" w14:paraId="6908658A" w14:textId="77777777" w:rsidTr="003763E6">
        <w:trPr>
          <w:gridBefore w:val="1"/>
          <w:wBefore w:w="4" w:type="pct"/>
          <w:trHeight w:val="256"/>
        </w:trPr>
        <w:tc>
          <w:tcPr>
            <w:tcW w:w="2498" w:type="pct"/>
            <w:vAlign w:val="center"/>
          </w:tcPr>
          <w:p w14:paraId="03C7F9A5" w14:textId="77777777" w:rsidR="00CC02A5" w:rsidRPr="00966C2E" w:rsidRDefault="00CC02A5" w:rsidP="003763E6">
            <w:pPr>
              <w:widowControl w:val="0"/>
              <w:autoSpaceDE w:val="0"/>
              <w:autoSpaceDN w:val="0"/>
              <w:adjustRightInd w:val="0"/>
              <w:snapToGrid w:val="0"/>
              <w:spacing w:before="120" w:after="120"/>
              <w:ind w:firstLine="34"/>
              <w:jc w:val="center"/>
              <w:rPr>
                <w:rFonts w:ascii="Times New Roman" w:eastAsia="Times New Roman" w:hAnsi="Times New Roman"/>
                <w:b/>
                <w:lang w:eastAsia="ru-RU"/>
              </w:rPr>
            </w:pPr>
            <w:r>
              <w:rPr>
                <w:rFonts w:ascii="Times New Roman" w:eastAsia="Times New Roman" w:hAnsi="Times New Roman"/>
                <w:b/>
                <w:lang w:eastAsia="ru-RU"/>
              </w:rPr>
              <w:t>АРЕНДАТОР</w:t>
            </w:r>
            <w:r w:rsidRPr="00966C2E">
              <w:rPr>
                <w:rFonts w:ascii="Times New Roman" w:eastAsia="Times New Roman" w:hAnsi="Times New Roman"/>
                <w:b/>
                <w:lang w:eastAsia="ru-RU"/>
              </w:rPr>
              <w:t>:</w:t>
            </w:r>
          </w:p>
        </w:tc>
        <w:tc>
          <w:tcPr>
            <w:tcW w:w="2498" w:type="pct"/>
            <w:vAlign w:val="center"/>
          </w:tcPr>
          <w:p w14:paraId="29C0EB1C" w14:textId="77777777" w:rsidR="00CC02A5" w:rsidRPr="00966C2E" w:rsidRDefault="00CC02A5" w:rsidP="003763E6">
            <w:pPr>
              <w:widowControl w:val="0"/>
              <w:autoSpaceDE w:val="0"/>
              <w:autoSpaceDN w:val="0"/>
              <w:adjustRightInd w:val="0"/>
              <w:spacing w:before="120" w:after="120"/>
              <w:jc w:val="center"/>
              <w:rPr>
                <w:rFonts w:ascii="Times New Roman" w:eastAsia="Times New Roman" w:hAnsi="Times New Roman"/>
                <w:b/>
                <w:lang w:eastAsia="ru-RU"/>
              </w:rPr>
            </w:pPr>
            <w:r>
              <w:rPr>
                <w:rFonts w:ascii="Times New Roman" w:eastAsia="Times New Roman" w:hAnsi="Times New Roman"/>
                <w:b/>
                <w:lang w:eastAsia="ru-RU"/>
              </w:rPr>
              <w:t>СУБАРЕНДАТОР</w:t>
            </w:r>
            <w:r w:rsidRPr="00966C2E">
              <w:rPr>
                <w:rFonts w:ascii="Times New Roman" w:eastAsia="Times New Roman" w:hAnsi="Times New Roman"/>
                <w:b/>
                <w:lang w:eastAsia="ru-RU"/>
              </w:rPr>
              <w:t>:</w:t>
            </w:r>
          </w:p>
        </w:tc>
      </w:tr>
      <w:tr w:rsidR="00CC02A5" w:rsidRPr="00966C2E" w14:paraId="50C2D1EF" w14:textId="77777777" w:rsidTr="003763E6">
        <w:trPr>
          <w:trHeight w:val="80"/>
        </w:trPr>
        <w:tc>
          <w:tcPr>
            <w:tcW w:w="2500" w:type="pct"/>
            <w:gridSpan w:val="2"/>
          </w:tcPr>
          <w:p w14:paraId="022C4D35" w14:textId="77777777" w:rsidR="00CC02A5" w:rsidRPr="00EC5009" w:rsidRDefault="00CC02A5" w:rsidP="003763E6">
            <w:pPr>
              <w:pStyle w:val="af5"/>
              <w:contextualSpacing/>
              <w:rPr>
                <w:rFonts w:ascii="Times New Roman" w:hAnsi="Times New Roman"/>
                <w:color w:val="000000" w:themeColor="text1"/>
              </w:rPr>
            </w:pPr>
            <w:r w:rsidRPr="00EC5009">
              <w:rPr>
                <w:rFonts w:ascii="Times New Roman" w:hAnsi="Times New Roman"/>
              </w:rPr>
              <w:t xml:space="preserve">Заместитель председателя правления по </w:t>
            </w:r>
            <w:r w:rsidRPr="00EC5009">
              <w:rPr>
                <w:rFonts w:ascii="Times New Roman" w:hAnsi="Times New Roman"/>
                <w:color w:val="000000" w:themeColor="text1"/>
              </w:rPr>
              <w:t>операторской деятельности и развитию пользовательских сервисов Государственной компании «Российские автомобильные дороги»</w:t>
            </w:r>
          </w:p>
          <w:p w14:paraId="789A9735" w14:textId="77777777" w:rsidR="00CC02A5" w:rsidRPr="00966C2E" w:rsidRDefault="00CC02A5" w:rsidP="003763E6">
            <w:pPr>
              <w:widowControl w:val="0"/>
              <w:autoSpaceDE w:val="0"/>
              <w:autoSpaceDN w:val="0"/>
              <w:adjustRightInd w:val="0"/>
              <w:rPr>
                <w:rFonts w:ascii="Times New Roman" w:eastAsia="Times New Roman" w:hAnsi="Times New Roman"/>
                <w:lang w:eastAsia="ru-RU"/>
              </w:rPr>
            </w:pPr>
          </w:p>
          <w:p w14:paraId="5DA7CBDC" w14:textId="77777777" w:rsidR="00CC02A5" w:rsidRPr="00966C2E" w:rsidRDefault="00CC02A5" w:rsidP="003763E6">
            <w:pPr>
              <w:widowControl w:val="0"/>
              <w:autoSpaceDE w:val="0"/>
              <w:autoSpaceDN w:val="0"/>
              <w:adjustRightInd w:val="0"/>
              <w:rPr>
                <w:rFonts w:ascii="Times New Roman" w:eastAsia="Times New Roman" w:hAnsi="Times New Roman"/>
                <w:lang w:eastAsia="ru-RU"/>
              </w:rPr>
            </w:pPr>
          </w:p>
          <w:p w14:paraId="09448E38" w14:textId="77777777" w:rsidR="00CC02A5" w:rsidRPr="00966C2E" w:rsidRDefault="00CC02A5" w:rsidP="003763E6">
            <w:pPr>
              <w:widowControl w:val="0"/>
              <w:autoSpaceDE w:val="0"/>
              <w:autoSpaceDN w:val="0"/>
              <w:adjustRightInd w:val="0"/>
              <w:rPr>
                <w:rFonts w:ascii="Times New Roman" w:eastAsia="Times New Roman" w:hAnsi="Times New Roman"/>
                <w:lang w:eastAsia="ru-RU"/>
              </w:rPr>
            </w:pPr>
            <w:r w:rsidRPr="00966C2E">
              <w:rPr>
                <w:rFonts w:ascii="Times New Roman" w:eastAsia="Times New Roman" w:hAnsi="Times New Roman"/>
                <w:lang w:eastAsia="ru-RU"/>
              </w:rPr>
              <w:t xml:space="preserve">____________________ </w:t>
            </w:r>
            <w:r>
              <w:rPr>
                <w:rFonts w:ascii="Times New Roman" w:eastAsia="Times New Roman" w:hAnsi="Times New Roman"/>
                <w:lang w:eastAsia="ru-RU"/>
              </w:rPr>
              <w:t>К.Т. Макиев</w:t>
            </w:r>
          </w:p>
          <w:p w14:paraId="26109EE9"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r w:rsidRPr="00966C2E">
              <w:rPr>
                <w:rFonts w:ascii="Times New Roman" w:eastAsia="Times New Roman" w:hAnsi="Times New Roman"/>
                <w:noProof/>
                <w:lang w:eastAsia="ru-RU"/>
              </w:rPr>
              <w:t xml:space="preserve">                м.п.</w:t>
            </w:r>
          </w:p>
        </w:tc>
        <w:tc>
          <w:tcPr>
            <w:tcW w:w="2500" w:type="pct"/>
          </w:tcPr>
          <w:p w14:paraId="66AD1CB2"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p>
          <w:p w14:paraId="1A32C084"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p>
          <w:p w14:paraId="2810585A"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p>
          <w:p w14:paraId="161A4AB7"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p>
          <w:p w14:paraId="09B1160A"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r>
              <w:rPr>
                <w:rFonts w:ascii="Times New Roman" w:eastAsia="Times New Roman" w:hAnsi="Times New Roman"/>
                <w:noProof/>
                <w:lang w:eastAsia="ru-RU"/>
              </w:rPr>
              <w:t>___________________________ Ф.И.О.</w:t>
            </w:r>
          </w:p>
          <w:p w14:paraId="69A74304"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r w:rsidRPr="00966C2E">
              <w:rPr>
                <w:rFonts w:ascii="Times New Roman" w:eastAsia="Times New Roman" w:hAnsi="Times New Roman"/>
                <w:noProof/>
                <w:lang w:eastAsia="ru-RU"/>
              </w:rPr>
              <w:t xml:space="preserve">                </w:t>
            </w:r>
            <w:r>
              <w:rPr>
                <w:rFonts w:ascii="Times New Roman" w:eastAsia="Times New Roman" w:hAnsi="Times New Roman"/>
                <w:noProof/>
                <w:lang w:eastAsia="ru-RU"/>
              </w:rPr>
              <w:t>м.п.</w:t>
            </w:r>
          </w:p>
        </w:tc>
      </w:tr>
    </w:tbl>
    <w:p w14:paraId="5CFCA3BA" w14:textId="77777777" w:rsidR="00CC02A5" w:rsidRPr="00E855F9" w:rsidRDefault="00CC02A5" w:rsidP="00CC02A5">
      <w:pPr>
        <w:rPr>
          <w:rFonts w:ascii="Times New Roman" w:eastAsia="Times New Roman" w:hAnsi="Times New Roman"/>
          <w:i/>
          <w:color w:val="000000" w:themeColor="text1"/>
          <w:lang w:eastAsia="ru-RU"/>
        </w:rPr>
      </w:pPr>
      <w:r w:rsidRPr="00E855F9">
        <w:rPr>
          <w:rFonts w:ascii="Times New Roman" w:eastAsia="Times New Roman" w:hAnsi="Times New Roman"/>
          <w:i/>
          <w:color w:val="000000" w:themeColor="text1"/>
          <w:lang w:eastAsia="ru-RU"/>
        </w:rPr>
        <w:br w:type="page"/>
      </w:r>
    </w:p>
    <w:p w14:paraId="6321F19B" w14:textId="77777777" w:rsidR="00CC02A5" w:rsidRPr="00E855F9" w:rsidRDefault="00CC02A5" w:rsidP="00CC02A5">
      <w:pPr>
        <w:tabs>
          <w:tab w:val="left" w:pos="7950"/>
        </w:tabs>
        <w:jc w:val="right"/>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lastRenderedPageBreak/>
        <w:t>Приложение №</w:t>
      </w:r>
      <w:r>
        <w:rPr>
          <w:rFonts w:ascii="Times New Roman" w:eastAsia="Times New Roman" w:hAnsi="Times New Roman"/>
          <w:color w:val="000000" w:themeColor="text1"/>
          <w:lang w:eastAsia="ru-RU"/>
        </w:rPr>
        <w:t xml:space="preserve"> 6</w:t>
      </w:r>
    </w:p>
    <w:p w14:paraId="283EBBC0" w14:textId="77777777" w:rsidR="00CC02A5" w:rsidRPr="00E855F9" w:rsidRDefault="00CC02A5" w:rsidP="00CC02A5">
      <w:pPr>
        <w:tabs>
          <w:tab w:val="left" w:pos="7950"/>
        </w:tabs>
        <w:jc w:val="right"/>
        <w:rPr>
          <w:rFonts w:ascii="Times New Roman" w:eastAsia="Times New Roman" w:hAnsi="Times New Roman"/>
          <w:color w:val="000000" w:themeColor="text1"/>
          <w:lang w:eastAsia="ar-SA"/>
        </w:rPr>
      </w:pPr>
      <w:r w:rsidRPr="00E855F9">
        <w:rPr>
          <w:rFonts w:ascii="Times New Roman" w:eastAsia="Times New Roman" w:hAnsi="Times New Roman"/>
          <w:color w:val="000000" w:themeColor="text1"/>
          <w:lang w:eastAsia="ru-RU"/>
        </w:rPr>
        <w:t xml:space="preserve">к </w:t>
      </w:r>
      <w:r>
        <w:rPr>
          <w:rFonts w:ascii="Times New Roman" w:eastAsia="Times New Roman" w:hAnsi="Times New Roman"/>
          <w:color w:val="000000" w:themeColor="text1"/>
          <w:lang w:eastAsia="ru-RU"/>
        </w:rPr>
        <w:t>Договору</w:t>
      </w:r>
    </w:p>
    <w:p w14:paraId="09B57292" w14:textId="77777777" w:rsidR="00CC02A5" w:rsidRPr="00E855F9" w:rsidRDefault="00CC02A5" w:rsidP="00CC02A5">
      <w:pPr>
        <w:keepNext/>
        <w:suppressAutoHyphens/>
        <w:jc w:val="right"/>
        <w:outlineLvl w:val="0"/>
        <w:rPr>
          <w:rFonts w:ascii="Times New Roman" w:eastAsia="Times New Roman" w:hAnsi="Times New Roman"/>
          <w:color w:val="000000" w:themeColor="text1"/>
          <w:lang w:eastAsia="ar-SA"/>
        </w:rPr>
      </w:pPr>
      <w:r w:rsidRPr="00E855F9">
        <w:rPr>
          <w:rFonts w:ascii="Times New Roman" w:eastAsia="Times New Roman" w:hAnsi="Times New Roman"/>
          <w:color w:val="000000" w:themeColor="text1"/>
          <w:lang w:eastAsia="ar-SA"/>
        </w:rPr>
        <w:t>о</w:t>
      </w:r>
      <w:r>
        <w:rPr>
          <w:rFonts w:ascii="Times New Roman" w:eastAsia="Times New Roman" w:hAnsi="Times New Roman"/>
          <w:color w:val="000000" w:themeColor="text1"/>
          <w:lang w:eastAsia="ar-SA"/>
        </w:rPr>
        <w:t xml:space="preserve">т </w:t>
      </w:r>
      <w:r w:rsidRPr="005D5D1C">
        <w:rPr>
          <w:rFonts w:ascii="Times New Roman" w:eastAsia="Times New Roman" w:hAnsi="Times New Roman"/>
          <w:color w:val="000000" w:themeColor="text1"/>
          <w:lang w:eastAsia="ar-SA"/>
        </w:rPr>
        <w:t>«___» _____________ 202</w:t>
      </w:r>
      <w:r>
        <w:rPr>
          <w:rFonts w:ascii="Times New Roman" w:eastAsia="Times New Roman" w:hAnsi="Times New Roman"/>
          <w:color w:val="000000" w:themeColor="text1"/>
          <w:lang w:eastAsia="ar-SA"/>
        </w:rPr>
        <w:t>2</w:t>
      </w:r>
      <w:r w:rsidRPr="005D5D1C">
        <w:rPr>
          <w:rFonts w:ascii="Times New Roman" w:eastAsia="Times New Roman" w:hAnsi="Times New Roman"/>
          <w:color w:val="000000" w:themeColor="text1"/>
          <w:lang w:eastAsia="ar-SA"/>
        </w:rPr>
        <w:t xml:space="preserve"> г.</w:t>
      </w:r>
      <w:r>
        <w:rPr>
          <w:rFonts w:ascii="Times New Roman" w:eastAsia="Times New Roman" w:hAnsi="Times New Roman"/>
          <w:color w:val="000000" w:themeColor="text1"/>
          <w:lang w:eastAsia="ar-SA"/>
        </w:rPr>
        <w:t xml:space="preserve"> № </w:t>
      </w:r>
      <w:r w:rsidRPr="005D5D1C">
        <w:rPr>
          <w:rFonts w:ascii="Times New Roman" w:eastAsia="Times New Roman" w:hAnsi="Times New Roman"/>
          <w:color w:val="000000" w:themeColor="text1"/>
          <w:lang w:eastAsia="ar-SA"/>
        </w:rPr>
        <w:t>_________________________________________</w:t>
      </w:r>
    </w:p>
    <w:p w14:paraId="10F8F8E6" w14:textId="77777777" w:rsidR="00CC02A5" w:rsidRPr="00E855F9" w:rsidRDefault="00CC02A5" w:rsidP="00CC02A5">
      <w:pPr>
        <w:jc w:val="center"/>
        <w:rPr>
          <w:rFonts w:ascii="Times New Roman" w:eastAsia="Times New Roman" w:hAnsi="Times New Roman"/>
          <w:i/>
          <w:color w:val="000000" w:themeColor="text1"/>
          <w:lang w:eastAsia="ru-RU"/>
        </w:rPr>
      </w:pPr>
    </w:p>
    <w:p w14:paraId="3A714953" w14:textId="77777777" w:rsidR="00CC02A5" w:rsidRPr="00E855F9" w:rsidRDefault="00CC02A5" w:rsidP="00CC02A5">
      <w:pPr>
        <w:jc w:val="center"/>
        <w:rPr>
          <w:rFonts w:ascii="Times New Roman" w:eastAsia="Times New Roman" w:hAnsi="Times New Roman"/>
          <w:i/>
          <w:color w:val="000000" w:themeColor="text1"/>
          <w:lang w:eastAsia="ru-RU"/>
        </w:rPr>
      </w:pPr>
      <w:r w:rsidRPr="00E855F9">
        <w:rPr>
          <w:rFonts w:ascii="Times New Roman" w:eastAsia="Times New Roman" w:hAnsi="Times New Roman"/>
          <w:i/>
          <w:color w:val="000000" w:themeColor="text1"/>
          <w:lang w:eastAsia="ru-RU"/>
        </w:rPr>
        <w:t>(ФОРМА)</w:t>
      </w:r>
    </w:p>
    <w:p w14:paraId="2716D0B7" w14:textId="77777777" w:rsidR="00CC02A5" w:rsidRPr="00E855F9" w:rsidRDefault="00CC02A5" w:rsidP="00CC02A5">
      <w:pPr>
        <w:rPr>
          <w:rFonts w:ascii="Times New Roman" w:eastAsia="Times New Roman" w:hAnsi="Times New Roman"/>
          <w:i/>
          <w:color w:val="000000" w:themeColor="text1"/>
          <w:lang w:eastAsia="ru-RU"/>
        </w:rPr>
      </w:pPr>
    </w:p>
    <w:p w14:paraId="3151D4F9" w14:textId="77777777" w:rsidR="00CC02A5" w:rsidRPr="00E855F9" w:rsidRDefault="00CC02A5" w:rsidP="00CC02A5">
      <w:pPr>
        <w:jc w:val="center"/>
        <w:rPr>
          <w:rFonts w:ascii="Times New Roman" w:hAnsi="Times New Roman"/>
          <w:b/>
          <w:color w:val="000000" w:themeColor="text1"/>
        </w:rPr>
      </w:pPr>
      <w:r w:rsidRPr="00E855F9">
        <w:rPr>
          <w:rFonts w:ascii="Times New Roman" w:hAnsi="Times New Roman"/>
          <w:b/>
          <w:color w:val="000000" w:themeColor="text1"/>
        </w:rPr>
        <w:t xml:space="preserve">АКТ ПРИЕМА-ПЕРЕДАЧИ </w:t>
      </w:r>
      <w:r w:rsidRPr="00E855F9">
        <w:rPr>
          <w:rFonts w:ascii="Times New Roman" w:hAnsi="Times New Roman"/>
          <w:color w:val="000000" w:themeColor="text1"/>
        </w:rPr>
        <w:t>(возврата)</w:t>
      </w:r>
    </w:p>
    <w:p w14:paraId="2B641BCA" w14:textId="77777777" w:rsidR="00CC02A5" w:rsidRPr="00E855F9" w:rsidRDefault="00CC02A5" w:rsidP="00CC02A5">
      <w:pPr>
        <w:jc w:val="center"/>
        <w:rPr>
          <w:rFonts w:ascii="Times New Roman" w:hAnsi="Times New Roman"/>
          <w:b/>
          <w:color w:val="000000" w:themeColor="text1"/>
        </w:rPr>
      </w:pPr>
    </w:p>
    <w:p w14:paraId="3A8AEB3A" w14:textId="77777777" w:rsidR="00CC02A5" w:rsidRPr="00C1537B" w:rsidRDefault="00CC02A5" w:rsidP="00CC02A5">
      <w:pPr>
        <w:jc w:val="center"/>
        <w:rPr>
          <w:rFonts w:ascii="Times New Roman" w:hAnsi="Times New Roman"/>
          <w:color w:val="000000" w:themeColor="text1"/>
        </w:rPr>
      </w:pPr>
      <w:r w:rsidRPr="00E855F9">
        <w:rPr>
          <w:rFonts w:ascii="Times New Roman" w:hAnsi="Times New Roman"/>
          <w:color w:val="000000" w:themeColor="text1"/>
        </w:rPr>
        <w:t>земельн</w:t>
      </w:r>
      <w:r>
        <w:rPr>
          <w:rFonts w:ascii="Times New Roman" w:hAnsi="Times New Roman"/>
          <w:color w:val="000000" w:themeColor="text1"/>
        </w:rPr>
        <w:t>ых</w:t>
      </w:r>
      <w:r w:rsidRPr="00E855F9">
        <w:rPr>
          <w:rFonts w:ascii="Times New Roman" w:hAnsi="Times New Roman"/>
          <w:color w:val="000000" w:themeColor="text1"/>
        </w:rPr>
        <w:t xml:space="preserve"> участк</w:t>
      </w:r>
      <w:r>
        <w:rPr>
          <w:rFonts w:ascii="Times New Roman" w:hAnsi="Times New Roman"/>
          <w:color w:val="000000" w:themeColor="text1"/>
        </w:rPr>
        <w:t>ов</w:t>
      </w:r>
      <w:r w:rsidRPr="00E855F9">
        <w:rPr>
          <w:rFonts w:ascii="Times New Roman" w:hAnsi="Times New Roman"/>
          <w:color w:val="000000" w:themeColor="text1"/>
        </w:rPr>
        <w:t xml:space="preserve"> </w:t>
      </w:r>
      <w:r w:rsidRPr="00C1537B">
        <w:rPr>
          <w:rFonts w:ascii="Times New Roman" w:hAnsi="Times New Roman"/>
          <w:color w:val="000000" w:themeColor="text1"/>
        </w:rPr>
        <w:t xml:space="preserve">к </w:t>
      </w:r>
      <w:r>
        <w:rPr>
          <w:rFonts w:ascii="Times New Roman" w:hAnsi="Times New Roman"/>
          <w:color w:val="000000" w:themeColor="text1"/>
        </w:rPr>
        <w:t>д</w:t>
      </w:r>
      <w:r w:rsidRPr="00C1537B">
        <w:rPr>
          <w:rFonts w:ascii="Times New Roman" w:hAnsi="Times New Roman"/>
          <w:color w:val="000000" w:themeColor="text1"/>
        </w:rPr>
        <w:t>оговору передачи в субаренду</w:t>
      </w:r>
    </w:p>
    <w:p w14:paraId="7E6ED78C" w14:textId="77777777" w:rsidR="00CC02A5" w:rsidRPr="00E855F9" w:rsidRDefault="00CC02A5" w:rsidP="00CC02A5">
      <w:pPr>
        <w:jc w:val="center"/>
        <w:rPr>
          <w:rFonts w:ascii="Times New Roman" w:eastAsia="Times New Roman" w:hAnsi="Times New Roman"/>
          <w:color w:val="000000" w:themeColor="text1"/>
          <w:lang w:eastAsia="ar-SA"/>
        </w:rPr>
      </w:pPr>
      <w:r w:rsidRPr="00C1537B">
        <w:rPr>
          <w:rFonts w:ascii="Times New Roman" w:hAnsi="Times New Roman"/>
          <w:color w:val="000000" w:themeColor="text1"/>
        </w:rPr>
        <w:t>недвижимого имущества, являющегося федеральной собственностью</w:t>
      </w:r>
    </w:p>
    <w:p w14:paraId="7D5020FF" w14:textId="77777777" w:rsidR="00CC02A5" w:rsidRPr="00E855F9" w:rsidRDefault="00CC02A5" w:rsidP="00CC02A5">
      <w:pPr>
        <w:jc w:val="center"/>
        <w:rPr>
          <w:rFonts w:ascii="Times New Roman" w:hAnsi="Times New Roman"/>
          <w:color w:val="000000" w:themeColor="text1"/>
        </w:rPr>
      </w:pPr>
      <w:r w:rsidRPr="00E855F9">
        <w:rPr>
          <w:rFonts w:ascii="Times New Roman" w:eastAsia="Times New Roman" w:hAnsi="Times New Roman"/>
          <w:color w:val="000000" w:themeColor="text1"/>
          <w:lang w:eastAsia="ar-SA"/>
        </w:rPr>
        <w:t>о</w:t>
      </w:r>
      <w:r>
        <w:rPr>
          <w:rFonts w:ascii="Times New Roman" w:eastAsia="Times New Roman" w:hAnsi="Times New Roman"/>
          <w:color w:val="000000" w:themeColor="text1"/>
          <w:lang w:eastAsia="ar-SA"/>
        </w:rPr>
        <w:t xml:space="preserve">т </w:t>
      </w:r>
      <w:r w:rsidRPr="005D5D1C">
        <w:rPr>
          <w:rFonts w:ascii="Times New Roman" w:eastAsia="Times New Roman" w:hAnsi="Times New Roman"/>
          <w:color w:val="000000" w:themeColor="text1"/>
          <w:lang w:eastAsia="ar-SA"/>
        </w:rPr>
        <w:t>«___» _____________ 20</w:t>
      </w:r>
      <w:r>
        <w:rPr>
          <w:rFonts w:ascii="Times New Roman" w:eastAsia="Times New Roman" w:hAnsi="Times New Roman"/>
          <w:color w:val="000000" w:themeColor="text1"/>
          <w:lang w:eastAsia="ar-SA"/>
        </w:rPr>
        <w:t>__</w:t>
      </w:r>
      <w:r w:rsidRPr="005D5D1C">
        <w:rPr>
          <w:rFonts w:ascii="Times New Roman" w:eastAsia="Times New Roman" w:hAnsi="Times New Roman"/>
          <w:color w:val="000000" w:themeColor="text1"/>
          <w:lang w:eastAsia="ar-SA"/>
        </w:rPr>
        <w:t xml:space="preserve"> г.</w:t>
      </w:r>
      <w:r>
        <w:rPr>
          <w:rFonts w:ascii="Times New Roman" w:eastAsia="Times New Roman" w:hAnsi="Times New Roman"/>
          <w:color w:val="000000" w:themeColor="text1"/>
          <w:lang w:eastAsia="ar-SA"/>
        </w:rPr>
        <w:t xml:space="preserve"> № </w:t>
      </w:r>
      <w:r w:rsidRPr="005D5D1C">
        <w:rPr>
          <w:rFonts w:ascii="Times New Roman" w:eastAsia="Times New Roman" w:hAnsi="Times New Roman"/>
          <w:color w:val="000000" w:themeColor="text1"/>
          <w:lang w:eastAsia="ar-SA"/>
        </w:rPr>
        <w:t>_________________________________________</w:t>
      </w:r>
    </w:p>
    <w:p w14:paraId="060EE2AE" w14:textId="77777777" w:rsidR="00CC02A5" w:rsidRPr="00E855F9" w:rsidRDefault="00CC02A5" w:rsidP="00CC02A5">
      <w:pPr>
        <w:jc w:val="center"/>
        <w:rPr>
          <w:rFonts w:ascii="Times New Roman" w:hAnsi="Times New Roman"/>
          <w:color w:val="000000" w:themeColor="text1"/>
        </w:rPr>
      </w:pPr>
    </w:p>
    <w:p w14:paraId="041AF36C" w14:textId="77777777" w:rsidR="00CC02A5" w:rsidRDefault="00CC02A5" w:rsidP="00CC02A5">
      <w:pPr>
        <w:tabs>
          <w:tab w:val="right" w:pos="10206"/>
        </w:tabs>
        <w:jc w:val="both"/>
        <w:rPr>
          <w:rFonts w:ascii="Times New Roman" w:eastAsia="Times New Roman" w:hAnsi="Times New Roman"/>
          <w:color w:val="000000" w:themeColor="text1"/>
          <w:lang w:eastAsia="ar-SA"/>
        </w:rPr>
      </w:pPr>
      <w:r w:rsidRPr="00E855F9">
        <w:rPr>
          <w:rFonts w:ascii="Times New Roman" w:hAnsi="Times New Roman"/>
          <w:color w:val="000000" w:themeColor="text1"/>
        </w:rPr>
        <w:t>г. Москва</w:t>
      </w:r>
      <w:r>
        <w:rPr>
          <w:rFonts w:ascii="Times New Roman" w:hAnsi="Times New Roman"/>
          <w:color w:val="000000" w:themeColor="text1"/>
        </w:rPr>
        <w:tab/>
      </w:r>
      <w:r w:rsidRPr="005D5D1C">
        <w:rPr>
          <w:rFonts w:ascii="Times New Roman" w:eastAsia="Times New Roman" w:hAnsi="Times New Roman"/>
          <w:color w:val="000000" w:themeColor="text1"/>
          <w:lang w:eastAsia="ar-SA"/>
        </w:rPr>
        <w:t>«___» _____________ 202</w:t>
      </w:r>
      <w:r>
        <w:rPr>
          <w:rFonts w:ascii="Times New Roman" w:eastAsia="Times New Roman" w:hAnsi="Times New Roman"/>
          <w:color w:val="000000" w:themeColor="text1"/>
          <w:lang w:eastAsia="ar-SA"/>
        </w:rPr>
        <w:t>2</w:t>
      </w:r>
      <w:r w:rsidRPr="005D5D1C">
        <w:rPr>
          <w:rFonts w:ascii="Times New Roman" w:eastAsia="Times New Roman" w:hAnsi="Times New Roman"/>
          <w:color w:val="000000" w:themeColor="text1"/>
          <w:lang w:eastAsia="ar-SA"/>
        </w:rPr>
        <w:t xml:space="preserve"> г.</w:t>
      </w:r>
    </w:p>
    <w:p w14:paraId="18F93148" w14:textId="77777777" w:rsidR="00CC02A5" w:rsidRPr="00E855F9" w:rsidRDefault="00CC02A5" w:rsidP="00CC02A5">
      <w:pPr>
        <w:tabs>
          <w:tab w:val="right" w:pos="10206"/>
        </w:tabs>
        <w:jc w:val="both"/>
        <w:rPr>
          <w:rFonts w:ascii="Times New Roman" w:hAnsi="Times New Roman"/>
          <w:color w:val="000000" w:themeColor="text1"/>
        </w:rPr>
      </w:pPr>
    </w:p>
    <w:p w14:paraId="2AE44FBB" w14:textId="77777777" w:rsidR="00CC02A5" w:rsidRPr="00E855F9" w:rsidRDefault="00CC02A5" w:rsidP="00CC02A5">
      <w:pPr>
        <w:tabs>
          <w:tab w:val="left" w:pos="7950"/>
        </w:tabs>
        <w:ind w:firstLine="709"/>
        <w:jc w:val="both"/>
        <w:rPr>
          <w:rFonts w:ascii="Times New Roman" w:hAnsi="Times New Roman"/>
          <w:color w:val="000000" w:themeColor="text1"/>
        </w:rPr>
      </w:pPr>
      <w:r w:rsidRPr="00E855F9">
        <w:rPr>
          <w:rFonts w:ascii="Times New Roman" w:hAnsi="Times New Roman"/>
          <w:color w:val="000000" w:themeColor="text1"/>
        </w:rPr>
        <w:t>______________________________ именуемое в дальнейшем «Субарендатор» в лице ______________________________________, действующего на основании</w:t>
      </w:r>
      <w:r>
        <w:rPr>
          <w:rFonts w:ascii="Times New Roman" w:hAnsi="Times New Roman"/>
          <w:color w:val="000000" w:themeColor="text1"/>
        </w:rPr>
        <w:t xml:space="preserve"> </w:t>
      </w:r>
      <w:r w:rsidRPr="00E855F9">
        <w:rPr>
          <w:rFonts w:ascii="Times New Roman" w:hAnsi="Times New Roman"/>
          <w:color w:val="000000" w:themeColor="text1"/>
        </w:rPr>
        <w:t>_________________________, передает, а</w:t>
      </w:r>
      <w:r w:rsidRPr="00E855F9">
        <w:rPr>
          <w:rFonts w:ascii="Times New Roman" w:hAnsi="Times New Roman"/>
          <w:b/>
          <w:i/>
          <w:color w:val="000000" w:themeColor="text1"/>
        </w:rPr>
        <w:t xml:space="preserve"> </w:t>
      </w:r>
      <w:r w:rsidRPr="0042735F">
        <w:rPr>
          <w:rFonts w:ascii="Times New Roman" w:hAnsi="Times New Roman"/>
          <w:b/>
          <w:color w:val="000000" w:themeColor="text1"/>
        </w:rPr>
        <w:t>Государственная компания «Российские автомобильные дороги»</w:t>
      </w:r>
      <w:r w:rsidRPr="00E855F9">
        <w:rPr>
          <w:rFonts w:ascii="Times New Roman" w:hAnsi="Times New Roman"/>
          <w:color w:val="000000" w:themeColor="text1"/>
        </w:rPr>
        <w:t>, именуемая в дальнейшем «</w:t>
      </w:r>
      <w:r w:rsidRPr="00E855F9">
        <w:rPr>
          <w:rFonts w:ascii="Times New Roman" w:hAnsi="Times New Roman"/>
          <w:i/>
          <w:color w:val="000000" w:themeColor="text1"/>
        </w:rPr>
        <w:t>Арендатор</w:t>
      </w:r>
      <w:r w:rsidRPr="00E855F9">
        <w:rPr>
          <w:rFonts w:ascii="Times New Roman" w:hAnsi="Times New Roman"/>
          <w:color w:val="000000" w:themeColor="text1"/>
        </w:rPr>
        <w:t>»</w:t>
      </w:r>
      <w:r w:rsidRPr="00E855F9">
        <w:rPr>
          <w:rFonts w:ascii="Times New Roman" w:hAnsi="Times New Roman"/>
          <w:b/>
          <w:i/>
          <w:color w:val="000000" w:themeColor="text1"/>
        </w:rPr>
        <w:t xml:space="preserve">, </w:t>
      </w:r>
      <w:r w:rsidRPr="00E855F9">
        <w:rPr>
          <w:rFonts w:ascii="Times New Roman" w:hAnsi="Times New Roman"/>
          <w:color w:val="000000" w:themeColor="text1"/>
        </w:rPr>
        <w:t>в лице___________________________________, действующего на основании ____________</w:t>
      </w:r>
      <w:r>
        <w:rPr>
          <w:rFonts w:ascii="Times New Roman" w:hAnsi="Times New Roman"/>
          <w:color w:val="000000" w:themeColor="text1"/>
        </w:rPr>
        <w:t xml:space="preserve"> </w:t>
      </w:r>
      <w:r w:rsidRPr="00E855F9">
        <w:rPr>
          <w:rFonts w:ascii="Times New Roman" w:hAnsi="Times New Roman"/>
          <w:color w:val="000000" w:themeColor="text1"/>
        </w:rPr>
        <w:t xml:space="preserve">в соответствии с Договором </w:t>
      </w:r>
      <w:r w:rsidRPr="00C1537B">
        <w:rPr>
          <w:rFonts w:ascii="Times New Roman" w:eastAsia="Times New Roman" w:hAnsi="Times New Roman"/>
          <w:color w:val="000000" w:themeColor="text1"/>
          <w:lang w:eastAsia="ru-RU"/>
        </w:rPr>
        <w:t>передачи в субаренду</w:t>
      </w:r>
      <w:r>
        <w:rPr>
          <w:rFonts w:ascii="Times New Roman" w:eastAsia="Times New Roman" w:hAnsi="Times New Roman"/>
          <w:color w:val="000000" w:themeColor="text1"/>
          <w:lang w:eastAsia="ru-RU"/>
        </w:rPr>
        <w:t xml:space="preserve"> </w:t>
      </w:r>
      <w:r w:rsidRPr="00C1537B">
        <w:rPr>
          <w:rFonts w:ascii="Times New Roman" w:eastAsia="Times New Roman" w:hAnsi="Times New Roman"/>
          <w:color w:val="000000" w:themeColor="text1"/>
          <w:lang w:eastAsia="ru-RU"/>
        </w:rPr>
        <w:t>недвижимого имущества, являющегося федеральной собственностью</w:t>
      </w:r>
      <w:r>
        <w:rPr>
          <w:rFonts w:ascii="Times New Roman" w:eastAsia="Times New Roman" w:hAnsi="Times New Roman"/>
          <w:color w:val="000000" w:themeColor="text1"/>
          <w:lang w:eastAsia="ru-RU"/>
        </w:rPr>
        <w:t>,</w:t>
      </w:r>
      <w:r w:rsidRPr="00E855F9">
        <w:rPr>
          <w:rFonts w:ascii="Times New Roman" w:eastAsia="Times New Roman" w:hAnsi="Times New Roman"/>
          <w:color w:val="000000" w:themeColor="text1"/>
          <w:lang w:eastAsia="ar-SA"/>
        </w:rPr>
        <w:t xml:space="preserve"> от ________________</w:t>
      </w:r>
      <w:r>
        <w:rPr>
          <w:rFonts w:ascii="Times New Roman" w:eastAsia="Times New Roman" w:hAnsi="Times New Roman"/>
          <w:color w:val="000000" w:themeColor="text1"/>
          <w:lang w:eastAsia="ar-SA"/>
        </w:rPr>
        <w:t xml:space="preserve"> </w:t>
      </w:r>
      <w:r w:rsidRPr="00E855F9">
        <w:rPr>
          <w:rFonts w:ascii="Times New Roman" w:eastAsia="Times New Roman" w:hAnsi="Times New Roman"/>
          <w:color w:val="000000" w:themeColor="text1"/>
          <w:lang w:eastAsia="ar-SA"/>
        </w:rPr>
        <w:t>№</w:t>
      </w:r>
      <w:r>
        <w:rPr>
          <w:rFonts w:ascii="Times New Roman" w:eastAsia="Times New Roman" w:hAnsi="Times New Roman"/>
          <w:color w:val="000000" w:themeColor="text1"/>
          <w:lang w:eastAsia="ar-SA"/>
        </w:rPr>
        <w:t xml:space="preserve"> </w:t>
      </w:r>
      <w:r w:rsidRPr="00E855F9">
        <w:rPr>
          <w:rFonts w:ascii="Times New Roman" w:eastAsia="Times New Roman" w:hAnsi="Times New Roman"/>
          <w:color w:val="000000" w:themeColor="text1"/>
          <w:lang w:eastAsia="ar-SA"/>
        </w:rPr>
        <w:t xml:space="preserve">___________ (далее – Договор) </w:t>
      </w:r>
      <w:r w:rsidRPr="00E855F9">
        <w:rPr>
          <w:rFonts w:ascii="Times New Roman" w:hAnsi="Times New Roman"/>
          <w:color w:val="000000" w:themeColor="text1"/>
        </w:rPr>
        <w:t>принимает:</w:t>
      </w:r>
    </w:p>
    <w:p w14:paraId="13D371BB" w14:textId="77777777" w:rsidR="00CC02A5" w:rsidRPr="00E855F9" w:rsidRDefault="00CC02A5" w:rsidP="00CC02A5">
      <w:pPr>
        <w:suppressAutoHyphens/>
        <w:jc w:val="both"/>
        <w:rPr>
          <w:rFonts w:ascii="Times New Roman" w:eastAsia="Times New Roman" w:hAnsi="Times New Roman"/>
          <w:color w:val="000000" w:themeColor="text1"/>
          <w:lang w:eastAsia="ar-SA"/>
        </w:rPr>
      </w:pPr>
    </w:p>
    <w:p w14:paraId="31BEE0A3" w14:textId="77777777" w:rsidR="00CC02A5" w:rsidRPr="00E855F9" w:rsidRDefault="00CC02A5" w:rsidP="00CC02A5">
      <w:pPr>
        <w:suppressAutoHyphens/>
        <w:jc w:val="both"/>
        <w:rPr>
          <w:rFonts w:ascii="Times New Roman" w:eastAsia="Times New Roman" w:hAnsi="Times New Roman"/>
          <w:color w:val="000000" w:themeColor="text1"/>
          <w:lang w:eastAsia="ar-SA"/>
        </w:rPr>
      </w:pPr>
      <w:r w:rsidRPr="00E855F9">
        <w:rPr>
          <w:rFonts w:ascii="Times New Roman" w:eastAsia="Times New Roman" w:hAnsi="Times New Roman"/>
          <w:color w:val="000000" w:themeColor="text1"/>
          <w:lang w:eastAsia="ar-SA"/>
        </w:rPr>
        <w:t>земельн</w:t>
      </w:r>
      <w:r>
        <w:rPr>
          <w:rFonts w:ascii="Times New Roman" w:eastAsia="Times New Roman" w:hAnsi="Times New Roman"/>
          <w:color w:val="000000" w:themeColor="text1"/>
          <w:lang w:eastAsia="ar-SA"/>
        </w:rPr>
        <w:t>ые</w:t>
      </w:r>
      <w:r w:rsidRPr="00E855F9">
        <w:rPr>
          <w:rFonts w:ascii="Times New Roman" w:eastAsia="Times New Roman" w:hAnsi="Times New Roman"/>
          <w:color w:val="000000" w:themeColor="text1"/>
          <w:lang w:eastAsia="ar-SA"/>
        </w:rPr>
        <w:t xml:space="preserve"> участк</w:t>
      </w:r>
      <w:r>
        <w:rPr>
          <w:rFonts w:ascii="Times New Roman" w:eastAsia="Times New Roman" w:hAnsi="Times New Roman"/>
          <w:color w:val="000000" w:themeColor="text1"/>
          <w:lang w:eastAsia="ar-SA"/>
        </w:rPr>
        <w:t>и</w:t>
      </w:r>
      <w:r w:rsidRPr="00E855F9">
        <w:rPr>
          <w:rFonts w:ascii="Times New Roman" w:eastAsia="Times New Roman CYR" w:hAnsi="Times New Roman"/>
          <w:color w:val="000000" w:themeColor="text1"/>
          <w:lang w:eastAsia="ar-SA"/>
        </w:rPr>
        <w:t xml:space="preserve"> _________</w:t>
      </w:r>
      <w:r>
        <w:rPr>
          <w:rFonts w:ascii="Times New Roman" w:eastAsia="Times New Roman CYR" w:hAnsi="Times New Roman"/>
          <w:color w:val="000000" w:themeColor="text1"/>
          <w:lang w:eastAsia="ar-SA"/>
        </w:rPr>
        <w:t>_____</w:t>
      </w:r>
      <w:r w:rsidRPr="00E855F9">
        <w:rPr>
          <w:rFonts w:ascii="Times New Roman" w:eastAsia="Times New Roman CYR" w:hAnsi="Times New Roman"/>
          <w:color w:val="000000" w:themeColor="text1"/>
          <w:lang w:eastAsia="ar-SA"/>
        </w:rPr>
        <w:t>_____________________________</w:t>
      </w:r>
      <w:r>
        <w:rPr>
          <w:rFonts w:ascii="Times New Roman" w:eastAsia="Times New Roman CYR" w:hAnsi="Times New Roman"/>
          <w:color w:val="000000" w:themeColor="text1"/>
          <w:lang w:eastAsia="ar-SA"/>
        </w:rPr>
        <w:t>_________________________</w:t>
      </w:r>
      <w:r w:rsidRPr="00E855F9">
        <w:rPr>
          <w:rFonts w:ascii="Times New Roman" w:eastAsia="Times New Roman" w:hAnsi="Times New Roman"/>
          <w:color w:val="000000" w:themeColor="text1"/>
          <w:lang w:eastAsia="ru-RU"/>
        </w:rPr>
        <w:t xml:space="preserve"> (далее – Недвижимое имущество).</w:t>
      </w:r>
    </w:p>
    <w:p w14:paraId="02BC8E8E" w14:textId="77777777" w:rsidR="00CC02A5" w:rsidRPr="00E855F9" w:rsidRDefault="00CC02A5" w:rsidP="00CC02A5">
      <w:pPr>
        <w:ind w:firstLine="708"/>
        <w:jc w:val="both"/>
        <w:rPr>
          <w:rFonts w:ascii="Times New Roman" w:hAnsi="Times New Roman"/>
          <w:color w:val="000000" w:themeColor="text1"/>
        </w:rPr>
      </w:pPr>
    </w:p>
    <w:p w14:paraId="16B5A00D" w14:textId="77777777" w:rsidR="00CC02A5" w:rsidRPr="00E855F9" w:rsidRDefault="00CC02A5" w:rsidP="00CC02A5">
      <w:pPr>
        <w:spacing w:line="328" w:lineRule="exact"/>
        <w:ind w:firstLine="709"/>
        <w:jc w:val="both"/>
        <w:rPr>
          <w:rFonts w:ascii="Times New Roman" w:hAnsi="Times New Roman"/>
          <w:color w:val="000000" w:themeColor="text1"/>
        </w:rPr>
      </w:pPr>
      <w:r w:rsidRPr="00E855F9">
        <w:rPr>
          <w:rFonts w:ascii="Times New Roman" w:hAnsi="Times New Roman"/>
          <w:color w:val="000000" w:themeColor="text1"/>
        </w:rPr>
        <w:t>На момент передачи Недвижимое имущество находится в состоянии пригодном для использования в соответствии с целями и условиями его предоставления, а также в состоянии, указанном в Акте приема-передачи.</w:t>
      </w:r>
    </w:p>
    <w:p w14:paraId="50C9CA9F" w14:textId="77777777" w:rsidR="00CC02A5" w:rsidRDefault="00CC02A5" w:rsidP="00CC02A5">
      <w:pPr>
        <w:spacing w:line="328" w:lineRule="exact"/>
        <w:ind w:firstLine="709"/>
        <w:jc w:val="both"/>
        <w:rPr>
          <w:rFonts w:ascii="Times New Roman" w:hAnsi="Times New Roman"/>
          <w:color w:val="000000" w:themeColor="text1"/>
        </w:rPr>
      </w:pPr>
      <w:r w:rsidRPr="00E855F9">
        <w:rPr>
          <w:rFonts w:ascii="Times New Roman" w:hAnsi="Times New Roman"/>
          <w:color w:val="000000" w:themeColor="text1"/>
        </w:rPr>
        <w:t>Стороны в отношении передаваемого по настоящему акту Недвижимому имуществу взаимных претензий не имеют.</w:t>
      </w:r>
    </w:p>
    <w:p w14:paraId="686F1392" w14:textId="77777777" w:rsidR="00CC02A5" w:rsidRDefault="00CC02A5" w:rsidP="00CC02A5">
      <w:pPr>
        <w:spacing w:line="328" w:lineRule="exact"/>
        <w:ind w:firstLine="709"/>
        <w:jc w:val="both"/>
        <w:rPr>
          <w:rFonts w:ascii="Times New Roman" w:hAnsi="Times New Roman"/>
          <w:color w:val="000000" w:themeColor="text1"/>
        </w:rPr>
      </w:pPr>
    </w:p>
    <w:tbl>
      <w:tblPr>
        <w:tblW w:w="5000" w:type="pct"/>
        <w:tblLook w:val="0000" w:firstRow="0" w:lastRow="0" w:firstColumn="0" w:lastColumn="0" w:noHBand="0" w:noVBand="0"/>
      </w:tblPr>
      <w:tblGrid>
        <w:gridCol w:w="8"/>
        <w:gridCol w:w="5207"/>
        <w:gridCol w:w="5207"/>
      </w:tblGrid>
      <w:tr w:rsidR="00CC02A5" w:rsidRPr="00966C2E" w14:paraId="6743745A" w14:textId="77777777" w:rsidTr="003763E6">
        <w:trPr>
          <w:gridBefore w:val="1"/>
          <w:wBefore w:w="4" w:type="pct"/>
          <w:trHeight w:val="256"/>
        </w:trPr>
        <w:tc>
          <w:tcPr>
            <w:tcW w:w="2498" w:type="pct"/>
            <w:vAlign w:val="center"/>
          </w:tcPr>
          <w:p w14:paraId="084EB1C4" w14:textId="77777777" w:rsidR="00CC02A5" w:rsidRPr="00966C2E" w:rsidRDefault="00CC02A5" w:rsidP="003763E6">
            <w:pPr>
              <w:widowControl w:val="0"/>
              <w:autoSpaceDE w:val="0"/>
              <w:autoSpaceDN w:val="0"/>
              <w:adjustRightInd w:val="0"/>
              <w:snapToGrid w:val="0"/>
              <w:spacing w:before="120" w:after="120"/>
              <w:ind w:firstLine="34"/>
              <w:jc w:val="center"/>
              <w:rPr>
                <w:rFonts w:ascii="Times New Roman" w:eastAsia="Times New Roman" w:hAnsi="Times New Roman"/>
                <w:b/>
                <w:lang w:eastAsia="ru-RU"/>
              </w:rPr>
            </w:pPr>
            <w:r>
              <w:rPr>
                <w:rFonts w:ascii="Times New Roman" w:eastAsia="Times New Roman" w:hAnsi="Times New Roman"/>
                <w:b/>
                <w:lang w:eastAsia="ru-RU"/>
              </w:rPr>
              <w:t>АРЕНДАТОР</w:t>
            </w:r>
            <w:r w:rsidRPr="00966C2E">
              <w:rPr>
                <w:rFonts w:ascii="Times New Roman" w:eastAsia="Times New Roman" w:hAnsi="Times New Roman"/>
                <w:b/>
                <w:lang w:eastAsia="ru-RU"/>
              </w:rPr>
              <w:t>:</w:t>
            </w:r>
          </w:p>
        </w:tc>
        <w:tc>
          <w:tcPr>
            <w:tcW w:w="2498" w:type="pct"/>
            <w:vAlign w:val="center"/>
          </w:tcPr>
          <w:p w14:paraId="4E066AFE" w14:textId="77777777" w:rsidR="00CC02A5" w:rsidRPr="00966C2E" w:rsidRDefault="00CC02A5" w:rsidP="003763E6">
            <w:pPr>
              <w:widowControl w:val="0"/>
              <w:autoSpaceDE w:val="0"/>
              <w:autoSpaceDN w:val="0"/>
              <w:adjustRightInd w:val="0"/>
              <w:spacing w:before="120" w:after="120"/>
              <w:jc w:val="center"/>
              <w:rPr>
                <w:rFonts w:ascii="Times New Roman" w:eastAsia="Times New Roman" w:hAnsi="Times New Roman"/>
                <w:b/>
                <w:lang w:eastAsia="ru-RU"/>
              </w:rPr>
            </w:pPr>
            <w:r>
              <w:rPr>
                <w:rFonts w:ascii="Times New Roman" w:eastAsia="Times New Roman" w:hAnsi="Times New Roman"/>
                <w:b/>
                <w:lang w:eastAsia="ru-RU"/>
              </w:rPr>
              <w:t>СУБАРЕНДАТОР</w:t>
            </w:r>
            <w:r w:rsidRPr="00966C2E">
              <w:rPr>
                <w:rFonts w:ascii="Times New Roman" w:eastAsia="Times New Roman" w:hAnsi="Times New Roman"/>
                <w:b/>
                <w:lang w:eastAsia="ru-RU"/>
              </w:rPr>
              <w:t>:</w:t>
            </w:r>
          </w:p>
        </w:tc>
      </w:tr>
      <w:tr w:rsidR="00CC02A5" w:rsidRPr="00966C2E" w14:paraId="7F477CD1" w14:textId="77777777" w:rsidTr="003763E6">
        <w:trPr>
          <w:trHeight w:val="80"/>
        </w:trPr>
        <w:tc>
          <w:tcPr>
            <w:tcW w:w="2500" w:type="pct"/>
            <w:gridSpan w:val="2"/>
          </w:tcPr>
          <w:p w14:paraId="21D397FC" w14:textId="77777777" w:rsidR="00CC02A5" w:rsidRPr="00214E97" w:rsidRDefault="00CC02A5" w:rsidP="003763E6">
            <w:pPr>
              <w:pStyle w:val="af5"/>
              <w:contextualSpacing/>
              <w:rPr>
                <w:rFonts w:ascii="Times New Roman" w:hAnsi="Times New Roman"/>
                <w:color w:val="000000" w:themeColor="text1"/>
              </w:rPr>
            </w:pPr>
            <w:r w:rsidRPr="00214E97">
              <w:rPr>
                <w:rFonts w:ascii="Times New Roman" w:hAnsi="Times New Roman"/>
              </w:rPr>
              <w:t xml:space="preserve">Заместитель председателя правления по </w:t>
            </w:r>
            <w:r w:rsidRPr="00214E97">
              <w:rPr>
                <w:rFonts w:ascii="Times New Roman" w:hAnsi="Times New Roman"/>
                <w:color w:val="000000" w:themeColor="text1"/>
              </w:rPr>
              <w:t>операторской деятельности и развитию пользовательских сервисов Государственной компании «Российские автомобильные дороги»</w:t>
            </w:r>
          </w:p>
          <w:p w14:paraId="4D7A589E" w14:textId="77777777" w:rsidR="00CC02A5" w:rsidRPr="00966C2E" w:rsidRDefault="00CC02A5" w:rsidP="003763E6">
            <w:pPr>
              <w:widowControl w:val="0"/>
              <w:autoSpaceDE w:val="0"/>
              <w:autoSpaceDN w:val="0"/>
              <w:adjustRightInd w:val="0"/>
              <w:rPr>
                <w:rFonts w:ascii="Times New Roman" w:eastAsia="Times New Roman" w:hAnsi="Times New Roman"/>
                <w:lang w:eastAsia="ru-RU"/>
              </w:rPr>
            </w:pPr>
          </w:p>
          <w:p w14:paraId="69A67678" w14:textId="77777777" w:rsidR="00CC02A5" w:rsidRPr="00966C2E" w:rsidRDefault="00CC02A5" w:rsidP="003763E6">
            <w:pPr>
              <w:widowControl w:val="0"/>
              <w:autoSpaceDE w:val="0"/>
              <w:autoSpaceDN w:val="0"/>
              <w:adjustRightInd w:val="0"/>
              <w:rPr>
                <w:rFonts w:ascii="Times New Roman" w:eastAsia="Times New Roman" w:hAnsi="Times New Roman"/>
                <w:lang w:eastAsia="ru-RU"/>
              </w:rPr>
            </w:pPr>
          </w:p>
          <w:p w14:paraId="321BC7F7" w14:textId="77777777" w:rsidR="00CC02A5" w:rsidRPr="00966C2E" w:rsidRDefault="00CC02A5" w:rsidP="003763E6">
            <w:pPr>
              <w:widowControl w:val="0"/>
              <w:autoSpaceDE w:val="0"/>
              <w:autoSpaceDN w:val="0"/>
              <w:adjustRightInd w:val="0"/>
              <w:rPr>
                <w:rFonts w:ascii="Times New Roman" w:eastAsia="Times New Roman" w:hAnsi="Times New Roman"/>
                <w:lang w:eastAsia="ru-RU"/>
              </w:rPr>
            </w:pPr>
            <w:r w:rsidRPr="00966C2E">
              <w:rPr>
                <w:rFonts w:ascii="Times New Roman" w:eastAsia="Times New Roman" w:hAnsi="Times New Roman"/>
                <w:lang w:eastAsia="ru-RU"/>
              </w:rPr>
              <w:t xml:space="preserve">____________________ </w:t>
            </w:r>
            <w:r>
              <w:rPr>
                <w:rFonts w:ascii="Times New Roman" w:eastAsia="Times New Roman" w:hAnsi="Times New Roman"/>
                <w:lang w:eastAsia="ru-RU"/>
              </w:rPr>
              <w:t>К.Т. Макиев</w:t>
            </w:r>
          </w:p>
          <w:p w14:paraId="6ED3178F"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r w:rsidRPr="00966C2E">
              <w:rPr>
                <w:rFonts w:ascii="Times New Roman" w:eastAsia="Times New Roman" w:hAnsi="Times New Roman"/>
                <w:noProof/>
                <w:lang w:eastAsia="ru-RU"/>
              </w:rPr>
              <w:t xml:space="preserve">                м.п.</w:t>
            </w:r>
          </w:p>
        </w:tc>
        <w:tc>
          <w:tcPr>
            <w:tcW w:w="2500" w:type="pct"/>
          </w:tcPr>
          <w:p w14:paraId="333BB812"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p>
          <w:p w14:paraId="15114C67"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p>
          <w:p w14:paraId="53ACD84B"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p>
          <w:p w14:paraId="28F29D06"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p>
          <w:p w14:paraId="7E7EB89B"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r>
              <w:rPr>
                <w:rFonts w:ascii="Times New Roman" w:eastAsia="Times New Roman" w:hAnsi="Times New Roman"/>
                <w:noProof/>
                <w:lang w:eastAsia="ru-RU"/>
              </w:rPr>
              <w:t>___________________________ Ф.И.О.</w:t>
            </w:r>
          </w:p>
          <w:p w14:paraId="5E7D12CF"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r w:rsidRPr="00966C2E">
              <w:rPr>
                <w:rFonts w:ascii="Times New Roman" w:eastAsia="Times New Roman" w:hAnsi="Times New Roman"/>
                <w:noProof/>
                <w:lang w:eastAsia="ru-RU"/>
              </w:rPr>
              <w:t xml:space="preserve">                </w:t>
            </w:r>
            <w:r>
              <w:rPr>
                <w:rFonts w:ascii="Times New Roman" w:eastAsia="Times New Roman" w:hAnsi="Times New Roman"/>
                <w:noProof/>
                <w:lang w:eastAsia="ru-RU"/>
              </w:rPr>
              <w:t>м.п.</w:t>
            </w:r>
          </w:p>
        </w:tc>
      </w:tr>
    </w:tbl>
    <w:p w14:paraId="748C5429" w14:textId="77777777" w:rsidR="00CC02A5" w:rsidRPr="00E855F9" w:rsidRDefault="00CC02A5" w:rsidP="00CC02A5">
      <w:pPr>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br w:type="page"/>
      </w:r>
    </w:p>
    <w:p w14:paraId="46859B03" w14:textId="77777777" w:rsidR="00CC02A5" w:rsidRPr="00E855F9" w:rsidRDefault="00CC02A5" w:rsidP="00CC02A5">
      <w:pPr>
        <w:tabs>
          <w:tab w:val="left" w:pos="7950"/>
        </w:tabs>
        <w:jc w:val="right"/>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lastRenderedPageBreak/>
        <w:t>Приложение №</w:t>
      </w:r>
      <w:r>
        <w:rPr>
          <w:rFonts w:ascii="Times New Roman" w:eastAsia="Times New Roman" w:hAnsi="Times New Roman"/>
          <w:color w:val="000000" w:themeColor="text1"/>
          <w:lang w:eastAsia="ru-RU"/>
        </w:rPr>
        <w:t xml:space="preserve"> 7</w:t>
      </w:r>
    </w:p>
    <w:p w14:paraId="0E988E25" w14:textId="77777777" w:rsidR="00CC02A5" w:rsidRPr="00E855F9" w:rsidRDefault="00CC02A5" w:rsidP="00CC02A5">
      <w:pPr>
        <w:keepNext/>
        <w:suppressAutoHyphens/>
        <w:jc w:val="right"/>
        <w:outlineLvl w:val="0"/>
        <w:rPr>
          <w:rFonts w:ascii="Times New Roman" w:eastAsia="Times New Roman" w:hAnsi="Times New Roman"/>
          <w:color w:val="000000" w:themeColor="text1"/>
          <w:lang w:eastAsia="ar-SA"/>
        </w:rPr>
      </w:pPr>
      <w:r w:rsidRPr="00C1537B">
        <w:rPr>
          <w:rFonts w:ascii="Times New Roman" w:eastAsia="Times New Roman" w:hAnsi="Times New Roman"/>
          <w:color w:val="000000" w:themeColor="text1"/>
          <w:lang w:eastAsia="ru-RU"/>
        </w:rPr>
        <w:t>к Договору</w:t>
      </w:r>
    </w:p>
    <w:p w14:paraId="0D91E2EF" w14:textId="77777777" w:rsidR="00CC02A5" w:rsidRPr="00E855F9" w:rsidRDefault="00CC02A5" w:rsidP="00CC02A5">
      <w:pPr>
        <w:jc w:val="right"/>
        <w:rPr>
          <w:rFonts w:ascii="Times New Roman" w:eastAsia="Times New Roman" w:hAnsi="Times New Roman"/>
          <w:color w:val="000000" w:themeColor="text1"/>
          <w:lang w:eastAsia="ar-SA"/>
        </w:rPr>
      </w:pPr>
      <w:r w:rsidRPr="00E855F9">
        <w:rPr>
          <w:rFonts w:ascii="Times New Roman" w:eastAsia="Times New Roman" w:hAnsi="Times New Roman"/>
          <w:color w:val="000000" w:themeColor="text1"/>
          <w:lang w:eastAsia="ar-SA"/>
        </w:rPr>
        <w:t>о</w:t>
      </w:r>
      <w:r>
        <w:rPr>
          <w:rFonts w:ascii="Times New Roman" w:eastAsia="Times New Roman" w:hAnsi="Times New Roman"/>
          <w:color w:val="000000" w:themeColor="text1"/>
          <w:lang w:eastAsia="ar-SA"/>
        </w:rPr>
        <w:t xml:space="preserve">т </w:t>
      </w:r>
      <w:r w:rsidRPr="005D5D1C">
        <w:rPr>
          <w:rFonts w:ascii="Times New Roman" w:eastAsia="Times New Roman" w:hAnsi="Times New Roman"/>
          <w:color w:val="000000" w:themeColor="text1"/>
          <w:lang w:eastAsia="ar-SA"/>
        </w:rPr>
        <w:t>«___» _____________ 202</w:t>
      </w:r>
      <w:r>
        <w:rPr>
          <w:rFonts w:ascii="Times New Roman" w:eastAsia="Times New Roman" w:hAnsi="Times New Roman"/>
          <w:color w:val="000000" w:themeColor="text1"/>
          <w:lang w:eastAsia="ar-SA"/>
        </w:rPr>
        <w:t>2</w:t>
      </w:r>
      <w:r w:rsidRPr="005D5D1C">
        <w:rPr>
          <w:rFonts w:ascii="Times New Roman" w:eastAsia="Times New Roman" w:hAnsi="Times New Roman"/>
          <w:color w:val="000000" w:themeColor="text1"/>
          <w:lang w:eastAsia="ar-SA"/>
        </w:rPr>
        <w:t xml:space="preserve"> г.</w:t>
      </w:r>
      <w:r>
        <w:rPr>
          <w:rFonts w:ascii="Times New Roman" w:eastAsia="Times New Roman" w:hAnsi="Times New Roman"/>
          <w:color w:val="000000" w:themeColor="text1"/>
          <w:lang w:eastAsia="ar-SA"/>
        </w:rPr>
        <w:t xml:space="preserve"> № </w:t>
      </w:r>
      <w:r w:rsidRPr="005D5D1C">
        <w:rPr>
          <w:rFonts w:ascii="Times New Roman" w:eastAsia="Times New Roman" w:hAnsi="Times New Roman"/>
          <w:color w:val="000000" w:themeColor="text1"/>
          <w:lang w:eastAsia="ar-SA"/>
        </w:rPr>
        <w:t>_________________________________________</w:t>
      </w:r>
    </w:p>
    <w:p w14:paraId="30BB94DC" w14:textId="77777777" w:rsidR="00CC02A5" w:rsidRPr="00E855F9" w:rsidRDefault="00CC02A5" w:rsidP="00CC02A5">
      <w:pPr>
        <w:jc w:val="right"/>
        <w:rPr>
          <w:rFonts w:ascii="Times New Roman" w:eastAsia="Times New Roman" w:hAnsi="Times New Roman"/>
          <w:color w:val="000000" w:themeColor="text1"/>
          <w:lang w:eastAsia="ar-SA"/>
        </w:rPr>
      </w:pPr>
    </w:p>
    <w:p w14:paraId="274A91F1" w14:textId="77777777" w:rsidR="00CC02A5" w:rsidRPr="00E855F9" w:rsidRDefault="00CC02A5" w:rsidP="00CC02A5">
      <w:pPr>
        <w:jc w:val="right"/>
        <w:rPr>
          <w:rFonts w:ascii="Times New Roman" w:eastAsia="Times New Roman" w:hAnsi="Times New Roman"/>
          <w:color w:val="000000" w:themeColor="text1"/>
          <w:lang w:eastAsia="ar-SA"/>
        </w:rPr>
      </w:pPr>
    </w:p>
    <w:p w14:paraId="72CD921B" w14:textId="77777777" w:rsidR="00CC02A5" w:rsidRPr="00E855F9" w:rsidRDefault="00CC02A5" w:rsidP="00CC02A5">
      <w:pPr>
        <w:jc w:val="center"/>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ПЕРЕЧЕНЬ</w:t>
      </w:r>
    </w:p>
    <w:p w14:paraId="536B018E" w14:textId="77777777" w:rsidR="00CC02A5" w:rsidRDefault="00CC02A5" w:rsidP="00CC02A5">
      <w:pPr>
        <w:jc w:val="center"/>
        <w:rPr>
          <w:rFonts w:ascii="Times New Roman" w:eastAsia="Times New Roman" w:hAnsi="Times New Roman"/>
          <w:color w:val="000000" w:themeColor="text1"/>
          <w:lang w:eastAsia="ru-RU"/>
        </w:rPr>
      </w:pPr>
      <w:r w:rsidRPr="00E855F9">
        <w:rPr>
          <w:rFonts w:ascii="Times New Roman" w:eastAsia="Times New Roman" w:hAnsi="Times New Roman"/>
          <w:color w:val="000000" w:themeColor="text1"/>
          <w:lang w:eastAsia="ru-RU"/>
        </w:rPr>
        <w:t xml:space="preserve">нормативной документации, подлежащей в обязательном порядке учету </w:t>
      </w:r>
      <w:r w:rsidRPr="00687DC7">
        <w:rPr>
          <w:rFonts w:ascii="Times New Roman" w:hAnsi="Times New Roman"/>
          <w:i/>
          <w:color w:val="000000" w:themeColor="text1"/>
        </w:rPr>
        <w:t>Субарендатором</w:t>
      </w:r>
      <w:r w:rsidRPr="00E855F9">
        <w:rPr>
          <w:rFonts w:ascii="Times New Roman" w:eastAsia="Times New Roman" w:hAnsi="Times New Roman"/>
          <w:color w:val="000000" w:themeColor="text1"/>
          <w:lang w:eastAsia="ru-RU"/>
        </w:rPr>
        <w:t xml:space="preserve"> при проектировании Объектов.</w:t>
      </w:r>
    </w:p>
    <w:p w14:paraId="4B278638" w14:textId="77777777" w:rsidR="00CC02A5" w:rsidRPr="00687DC7" w:rsidRDefault="00CC02A5" w:rsidP="00CC02A5">
      <w:pPr>
        <w:jc w:val="center"/>
        <w:rPr>
          <w:rFonts w:ascii="Times New Roman" w:hAnsi="Times New Roman"/>
          <w:color w:val="000000" w:themeColor="text1"/>
        </w:rPr>
      </w:pPr>
    </w:p>
    <w:p w14:paraId="4654DFD2" w14:textId="77777777" w:rsidR="00CC02A5" w:rsidRDefault="00CC02A5" w:rsidP="00CC02A5">
      <w:pPr>
        <w:ind w:firstLine="709"/>
        <w:jc w:val="both"/>
        <w:rPr>
          <w:rFonts w:ascii="Times New Roman" w:eastAsia="Times New Roman" w:hAnsi="Times New Roman"/>
          <w:color w:val="000000" w:themeColor="text1"/>
          <w:lang w:eastAsia="ru-RU"/>
        </w:rPr>
      </w:pPr>
      <w:r w:rsidRPr="00FF3A78">
        <w:rPr>
          <w:rFonts w:ascii="Times New Roman" w:eastAsia="Times New Roman" w:hAnsi="Times New Roman"/>
          <w:color w:val="000000" w:themeColor="text1"/>
          <w:lang w:eastAsia="ru-RU"/>
        </w:rPr>
        <w:t>Перечень</w:t>
      </w:r>
      <w:r>
        <w:rPr>
          <w:rFonts w:ascii="Times New Roman" w:eastAsia="Times New Roman" w:hAnsi="Times New Roman"/>
          <w:color w:val="000000" w:themeColor="text1"/>
          <w:lang w:eastAsia="ru-RU"/>
        </w:rPr>
        <w:t xml:space="preserve"> </w:t>
      </w:r>
      <w:r w:rsidRPr="00FF3A78">
        <w:rPr>
          <w:rFonts w:ascii="Times New Roman" w:eastAsia="Times New Roman" w:hAnsi="Times New Roman"/>
          <w:color w:val="000000" w:themeColor="text1"/>
          <w:lang w:eastAsia="ru-RU"/>
        </w:rPr>
        <w:t xml:space="preserve">нормативной документации, подлежащей в обязательном порядке учету </w:t>
      </w:r>
      <w:r w:rsidRPr="00FF3A78">
        <w:rPr>
          <w:rFonts w:ascii="Times New Roman" w:eastAsia="Times New Roman" w:hAnsi="Times New Roman"/>
          <w:i/>
          <w:color w:val="000000" w:themeColor="text1"/>
          <w:lang w:eastAsia="ru-RU"/>
        </w:rPr>
        <w:t>Субарендатором</w:t>
      </w:r>
      <w:r>
        <w:rPr>
          <w:rFonts w:ascii="Times New Roman" w:eastAsia="Times New Roman" w:hAnsi="Times New Roman"/>
          <w:color w:val="000000" w:themeColor="text1"/>
          <w:lang w:eastAsia="ru-RU"/>
        </w:rPr>
        <w:t xml:space="preserve"> при проектировании Объектов принят в соответствии с приказом Государственной компании «Российские автомобильные дороги» от 01.02.2022 № 13 «</w:t>
      </w:r>
      <w:r w:rsidRPr="006F3775">
        <w:rPr>
          <w:rFonts w:ascii="Times New Roman" w:eastAsia="Times New Roman" w:hAnsi="Times New Roman"/>
          <w:color w:val="000000" w:themeColor="text1"/>
          <w:lang w:eastAsia="ru-RU"/>
        </w:rPr>
        <w:t>Об</w:t>
      </w:r>
      <w:r>
        <w:rPr>
          <w:rFonts w:ascii="Times New Roman" w:eastAsia="Times New Roman" w:hAnsi="Times New Roman"/>
          <w:color w:val="000000" w:themeColor="text1"/>
          <w:lang w:eastAsia="ru-RU"/>
        </w:rPr>
        <w:t> </w:t>
      </w:r>
      <w:r w:rsidRPr="006F3775">
        <w:rPr>
          <w:rFonts w:ascii="Times New Roman" w:eastAsia="Times New Roman" w:hAnsi="Times New Roman"/>
          <w:color w:val="000000" w:themeColor="text1"/>
          <w:lang w:eastAsia="ru-RU"/>
        </w:rPr>
        <w:t>утверждении Перечня нормативных документов, включаемых в проекты долгосрочных инвестиционных соглашений, концессионных соглашений, в договоры на выполнение работ по проведению инженерных изысканий, подготовке технико-экономического обоснования, проектированию, строительству, реконструкции, капитальному ремонту, ремонту, содержанию и комплексному обустройству автомобильных дорог, по подготовке территорий строительства и на оказание услуг по строительному контролю на объектах Государственной компании «Российские автомобильные дороги»</w:t>
      </w:r>
      <w:r>
        <w:rPr>
          <w:rFonts w:ascii="Times New Roman" w:eastAsia="Times New Roman" w:hAnsi="Times New Roman"/>
          <w:color w:val="000000" w:themeColor="text1"/>
          <w:lang w:eastAsia="ru-RU"/>
        </w:rPr>
        <w:t xml:space="preserve"> (размещен</w:t>
      </w:r>
      <w:r w:rsidRPr="00DB7A44">
        <w:rPr>
          <w:rFonts w:ascii="Times New Roman" w:eastAsia="Times New Roman" w:hAnsi="Times New Roman"/>
          <w:color w:val="000000" w:themeColor="text1"/>
          <w:lang w:eastAsia="ru-RU"/>
        </w:rPr>
        <w:t xml:space="preserve"> на официальном сайте Государственной компании в информационно-телекоммуникационной сети «</w:t>
      </w:r>
      <w:r>
        <w:rPr>
          <w:rFonts w:ascii="Times New Roman" w:eastAsia="Times New Roman" w:hAnsi="Times New Roman"/>
          <w:color w:val="000000" w:themeColor="text1"/>
          <w:lang w:eastAsia="ru-RU"/>
        </w:rPr>
        <w:t xml:space="preserve">Интернет» </w:t>
      </w:r>
      <w:r w:rsidRPr="00DB7A44">
        <w:rPr>
          <w:rFonts w:ascii="Times New Roman" w:eastAsia="Times New Roman" w:hAnsi="Times New Roman"/>
          <w:color w:val="000000" w:themeColor="text1"/>
          <w:lang w:eastAsia="ru-RU"/>
        </w:rPr>
        <w:t>https://www.ruhw.ru/</w:t>
      </w:r>
      <w:r>
        <w:rPr>
          <w:rFonts w:ascii="Times New Roman" w:eastAsia="Times New Roman" w:hAnsi="Times New Roman"/>
          <w:color w:val="000000" w:themeColor="text1"/>
          <w:lang w:eastAsia="ru-RU"/>
        </w:rPr>
        <w:t xml:space="preserve"> по ссылке: </w:t>
      </w:r>
      <w:r w:rsidRPr="00504C58">
        <w:rPr>
          <w:rFonts w:ascii="Times New Roman" w:eastAsia="Times New Roman" w:hAnsi="Times New Roman"/>
          <w:color w:val="000000" w:themeColor="text1"/>
          <w:spacing w:val="-1"/>
          <w:lang w:eastAsia="ru-RU"/>
        </w:rPr>
        <w:t>https://www.ruhw.ru/upload/iblock/057/Prikaz-_-13-ot-01.02.2022_13_01_02_2022_ver1_.PDF_0.PDF</w:t>
      </w:r>
      <w:r>
        <w:rPr>
          <w:rStyle w:val="afb"/>
          <w:rFonts w:ascii="Times New Roman" w:eastAsia="Times New Roman" w:hAnsi="Times New Roman"/>
          <w:color w:val="000000" w:themeColor="text1"/>
          <w:spacing w:val="-2"/>
          <w:lang w:eastAsia="ru-RU"/>
        </w:rPr>
        <w:t xml:space="preserve"> </w:t>
      </w:r>
      <w:r>
        <w:rPr>
          <w:rStyle w:val="afb"/>
          <w:rFonts w:ascii="Times New Roman" w:eastAsia="Times New Roman" w:hAnsi="Times New Roman"/>
          <w:color w:val="000000" w:themeColor="text1"/>
          <w:spacing w:val="-2"/>
          <w:lang w:eastAsia="ru-RU"/>
        </w:rPr>
        <w:footnoteReference w:id="9"/>
      </w:r>
      <w:r w:rsidRPr="00DB7A44">
        <w:rPr>
          <w:rFonts w:ascii="Times New Roman" w:eastAsia="Times New Roman" w:hAnsi="Times New Roman"/>
          <w:color w:val="000000" w:themeColor="text1"/>
          <w:spacing w:val="-2"/>
          <w:lang w:eastAsia="ru-RU"/>
        </w:rPr>
        <w:t>).</w:t>
      </w:r>
    </w:p>
    <w:p w14:paraId="411B4E16" w14:textId="77777777" w:rsidR="00CC02A5" w:rsidRDefault="00CC02A5" w:rsidP="00CC02A5">
      <w:pPr>
        <w:ind w:firstLine="709"/>
        <w:jc w:val="both"/>
        <w:rPr>
          <w:rFonts w:ascii="Times New Roman" w:eastAsia="Times New Roman" w:hAnsi="Times New Roman"/>
          <w:color w:val="000000" w:themeColor="text1"/>
          <w:lang w:eastAsia="ru-RU"/>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bottom w:w="28" w:type="dxa"/>
          <w:right w:w="142" w:type="dxa"/>
        </w:tblCellMar>
        <w:tblLook w:val="0000" w:firstRow="0" w:lastRow="0" w:firstColumn="0" w:lastColumn="0" w:noHBand="0" w:noVBand="0"/>
      </w:tblPr>
      <w:tblGrid>
        <w:gridCol w:w="580"/>
        <w:gridCol w:w="2801"/>
        <w:gridCol w:w="7075"/>
      </w:tblGrid>
      <w:tr w:rsidR="00CC02A5" w:rsidRPr="0011266C" w14:paraId="5E0F6F6C" w14:textId="77777777" w:rsidTr="003763E6">
        <w:trPr>
          <w:cantSplit/>
          <w:trHeight w:val="20"/>
          <w:tblHeader/>
          <w:jc w:val="center"/>
        </w:trPr>
        <w:tc>
          <w:tcPr>
            <w:tcW w:w="557" w:type="dxa"/>
            <w:tcBorders>
              <w:top w:val="single" w:sz="8" w:space="0" w:color="auto"/>
              <w:bottom w:val="single" w:sz="8" w:space="0" w:color="auto"/>
              <w:right w:val="single" w:sz="8" w:space="0" w:color="auto"/>
            </w:tcBorders>
            <w:shd w:val="clear" w:color="auto" w:fill="auto"/>
            <w:vAlign w:val="center"/>
          </w:tcPr>
          <w:p w14:paraId="4F8F70D1" w14:textId="77777777" w:rsidR="00CC02A5" w:rsidRPr="0011266C" w:rsidRDefault="00CC02A5" w:rsidP="003763E6">
            <w:pPr>
              <w:spacing w:line="264" w:lineRule="auto"/>
              <w:contextualSpacing/>
              <w:jc w:val="center"/>
              <w:rPr>
                <w:rFonts w:ascii="Times New Roman" w:eastAsia="Times New Roman" w:hAnsi="Times New Roman"/>
                <w:b/>
                <w:bCs/>
                <w:sz w:val="20"/>
                <w:szCs w:val="20"/>
                <w:lang w:eastAsia="ru-RU"/>
              </w:rPr>
            </w:pPr>
            <w:r w:rsidRPr="0011266C">
              <w:rPr>
                <w:rFonts w:ascii="Times New Roman" w:eastAsia="Times New Roman" w:hAnsi="Times New Roman"/>
                <w:b/>
                <w:bCs/>
                <w:sz w:val="20"/>
                <w:szCs w:val="20"/>
                <w:lang w:eastAsia="ru-RU"/>
              </w:rPr>
              <w:t>№</w:t>
            </w:r>
          </w:p>
          <w:p w14:paraId="4CE7DF10" w14:textId="77777777" w:rsidR="00CC02A5" w:rsidRPr="0011266C" w:rsidRDefault="00CC02A5" w:rsidP="003763E6">
            <w:pPr>
              <w:spacing w:line="264" w:lineRule="auto"/>
              <w:ind w:left="-100" w:firstLine="100"/>
              <w:contextualSpacing/>
              <w:jc w:val="center"/>
              <w:rPr>
                <w:rFonts w:ascii="Times New Roman" w:eastAsia="Times New Roman" w:hAnsi="Times New Roman"/>
                <w:b/>
                <w:bCs/>
                <w:lang w:eastAsia="ru-RU"/>
              </w:rPr>
            </w:pPr>
            <w:r w:rsidRPr="0011266C">
              <w:rPr>
                <w:rFonts w:ascii="Times New Roman" w:eastAsia="Times New Roman" w:hAnsi="Times New Roman"/>
                <w:b/>
                <w:bCs/>
                <w:sz w:val="20"/>
                <w:szCs w:val="20"/>
                <w:lang w:eastAsia="ru-RU"/>
              </w:rPr>
              <w:t>п/п</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76653A2E" w14:textId="77777777" w:rsidR="00CC02A5" w:rsidRPr="0011266C" w:rsidRDefault="00CC02A5" w:rsidP="003763E6">
            <w:pPr>
              <w:spacing w:line="264" w:lineRule="auto"/>
              <w:contextualSpacing/>
              <w:jc w:val="center"/>
              <w:rPr>
                <w:rFonts w:ascii="Times New Roman" w:eastAsia="Times New Roman" w:hAnsi="Times New Roman"/>
                <w:b/>
                <w:bCs/>
                <w:sz w:val="20"/>
                <w:lang w:eastAsia="ru-RU"/>
              </w:rPr>
            </w:pPr>
            <w:r w:rsidRPr="0011266C">
              <w:rPr>
                <w:rFonts w:ascii="Times New Roman" w:eastAsia="Times New Roman" w:hAnsi="Times New Roman"/>
                <w:b/>
                <w:bCs/>
                <w:sz w:val="20"/>
                <w:lang w:eastAsia="ru-RU"/>
              </w:rPr>
              <w:t>Обозначение нормативного документа</w:t>
            </w:r>
          </w:p>
        </w:tc>
        <w:tc>
          <w:tcPr>
            <w:tcW w:w="6804" w:type="dxa"/>
            <w:tcBorders>
              <w:top w:val="single" w:sz="8" w:space="0" w:color="auto"/>
              <w:left w:val="single" w:sz="8" w:space="0" w:color="auto"/>
              <w:bottom w:val="single" w:sz="8" w:space="0" w:color="auto"/>
            </w:tcBorders>
            <w:shd w:val="clear" w:color="auto" w:fill="auto"/>
            <w:vAlign w:val="center"/>
          </w:tcPr>
          <w:p w14:paraId="247600F5" w14:textId="77777777" w:rsidR="00CC02A5" w:rsidRPr="0011266C" w:rsidRDefault="00CC02A5" w:rsidP="003763E6">
            <w:pPr>
              <w:widowControl w:val="0"/>
              <w:autoSpaceDE w:val="0"/>
              <w:autoSpaceDN w:val="0"/>
              <w:adjustRightInd w:val="0"/>
              <w:spacing w:line="264" w:lineRule="auto"/>
              <w:contextualSpacing/>
              <w:jc w:val="center"/>
              <w:outlineLvl w:val="4"/>
              <w:rPr>
                <w:rFonts w:ascii="Times New Roman" w:eastAsia="Times New Roman" w:hAnsi="Times New Roman"/>
                <w:b/>
                <w:bCs/>
                <w:iCs/>
                <w:sz w:val="20"/>
                <w:lang w:eastAsia="ru-RU"/>
              </w:rPr>
            </w:pPr>
            <w:r w:rsidRPr="0011266C">
              <w:rPr>
                <w:rFonts w:ascii="Times New Roman" w:eastAsia="Times New Roman" w:hAnsi="Times New Roman"/>
                <w:b/>
                <w:bCs/>
                <w:iCs/>
                <w:sz w:val="20"/>
                <w:lang w:eastAsia="ru-RU"/>
              </w:rPr>
              <w:t>Наименование нормативного документа</w:t>
            </w:r>
          </w:p>
        </w:tc>
      </w:tr>
      <w:tr w:rsidR="00CC02A5" w:rsidRPr="0011266C" w14:paraId="5878433B" w14:textId="77777777" w:rsidTr="003763E6">
        <w:trPr>
          <w:cantSplit/>
          <w:trHeight w:val="20"/>
          <w:jc w:val="center"/>
        </w:trPr>
        <w:tc>
          <w:tcPr>
            <w:tcW w:w="10055" w:type="dxa"/>
            <w:gridSpan w:val="3"/>
            <w:shd w:val="clear" w:color="auto" w:fill="auto"/>
            <w:vAlign w:val="center"/>
          </w:tcPr>
          <w:p w14:paraId="113279D3" w14:textId="77777777" w:rsidR="00CC02A5" w:rsidRPr="0011266C" w:rsidRDefault="00CC02A5" w:rsidP="003763E6">
            <w:pPr>
              <w:spacing w:line="264" w:lineRule="auto"/>
              <w:contextualSpacing/>
              <w:jc w:val="center"/>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СТАНДАРТЫ</w:t>
            </w:r>
          </w:p>
        </w:tc>
      </w:tr>
      <w:tr w:rsidR="00CC02A5" w:rsidRPr="0011266C" w14:paraId="7318E873" w14:textId="77777777" w:rsidTr="003763E6">
        <w:trPr>
          <w:cantSplit/>
          <w:trHeight w:val="20"/>
          <w:jc w:val="center"/>
        </w:trPr>
        <w:tc>
          <w:tcPr>
            <w:tcW w:w="557" w:type="dxa"/>
            <w:shd w:val="clear" w:color="auto" w:fill="auto"/>
          </w:tcPr>
          <w:p w14:paraId="18B81563"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9194078"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17.4.3.02-85</w:t>
            </w:r>
          </w:p>
        </w:tc>
        <w:tc>
          <w:tcPr>
            <w:tcW w:w="6804" w:type="dxa"/>
            <w:shd w:val="clear" w:color="auto" w:fill="auto"/>
          </w:tcPr>
          <w:p w14:paraId="08CB1CB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Охрана природы (ССОП). Почвы. Требования к охране плодородного слоя почвы при производстве земляных работ</w:t>
            </w:r>
          </w:p>
        </w:tc>
      </w:tr>
      <w:tr w:rsidR="00CC02A5" w:rsidRPr="0011266C" w14:paraId="30DA7E79" w14:textId="77777777" w:rsidTr="003763E6">
        <w:trPr>
          <w:cantSplit/>
          <w:trHeight w:val="20"/>
          <w:jc w:val="center"/>
        </w:trPr>
        <w:tc>
          <w:tcPr>
            <w:tcW w:w="557" w:type="dxa"/>
            <w:shd w:val="clear" w:color="auto" w:fill="auto"/>
          </w:tcPr>
          <w:p w14:paraId="1D9A736C"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94AC296"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17.4.3.03-85</w:t>
            </w:r>
          </w:p>
        </w:tc>
        <w:tc>
          <w:tcPr>
            <w:tcW w:w="6804" w:type="dxa"/>
            <w:shd w:val="clear" w:color="auto" w:fill="auto"/>
          </w:tcPr>
          <w:p w14:paraId="5417D1D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Охрана природы (ССОП). Почвы. Общие требования к методам определения загрязняющих веществ</w:t>
            </w:r>
          </w:p>
        </w:tc>
      </w:tr>
      <w:tr w:rsidR="00CC02A5" w:rsidRPr="0011266C" w14:paraId="5078AE4C" w14:textId="77777777" w:rsidTr="003763E6">
        <w:trPr>
          <w:cantSplit/>
          <w:trHeight w:val="20"/>
          <w:jc w:val="center"/>
        </w:trPr>
        <w:tc>
          <w:tcPr>
            <w:tcW w:w="557" w:type="dxa"/>
            <w:shd w:val="clear" w:color="auto" w:fill="auto"/>
          </w:tcPr>
          <w:p w14:paraId="4932BF79"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AE864CA"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17.4.3.04-85</w:t>
            </w:r>
          </w:p>
        </w:tc>
        <w:tc>
          <w:tcPr>
            <w:tcW w:w="6804" w:type="dxa"/>
            <w:shd w:val="clear" w:color="auto" w:fill="auto"/>
          </w:tcPr>
          <w:p w14:paraId="006F7F7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Охрана природы. Почвы. Общие требования к контролю и охране от загрязнения </w:t>
            </w:r>
          </w:p>
        </w:tc>
      </w:tr>
      <w:tr w:rsidR="00CC02A5" w:rsidRPr="0011266C" w14:paraId="68175FCB" w14:textId="77777777" w:rsidTr="003763E6">
        <w:trPr>
          <w:cantSplit/>
          <w:trHeight w:val="20"/>
          <w:jc w:val="center"/>
        </w:trPr>
        <w:tc>
          <w:tcPr>
            <w:tcW w:w="557" w:type="dxa"/>
            <w:shd w:val="clear" w:color="auto" w:fill="auto"/>
          </w:tcPr>
          <w:p w14:paraId="40C385CF"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7F1203B"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17.4.4.02-2017</w:t>
            </w:r>
          </w:p>
        </w:tc>
        <w:tc>
          <w:tcPr>
            <w:tcW w:w="6804" w:type="dxa"/>
            <w:shd w:val="clear" w:color="auto" w:fill="auto"/>
          </w:tcPr>
          <w:p w14:paraId="686E3C97"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Охрана природы (ССОП). Почвы. Методы отбора и подготовки проб для химического, бактериологического, гельминтологического анализа</w:t>
            </w:r>
          </w:p>
        </w:tc>
      </w:tr>
      <w:tr w:rsidR="00CC02A5" w:rsidRPr="0011266C" w14:paraId="048078A3" w14:textId="77777777" w:rsidTr="003763E6">
        <w:trPr>
          <w:cantSplit/>
          <w:trHeight w:val="20"/>
          <w:jc w:val="center"/>
        </w:trPr>
        <w:tc>
          <w:tcPr>
            <w:tcW w:w="557" w:type="dxa"/>
            <w:shd w:val="clear" w:color="auto" w:fill="auto"/>
          </w:tcPr>
          <w:p w14:paraId="63C2E103"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63F0A01"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17.4.3.01-2017</w:t>
            </w:r>
          </w:p>
        </w:tc>
        <w:tc>
          <w:tcPr>
            <w:tcW w:w="6804" w:type="dxa"/>
            <w:shd w:val="clear" w:color="auto" w:fill="auto"/>
          </w:tcPr>
          <w:p w14:paraId="7B6FA10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Охрана природы (ССОП). Почвы. Общие требования к отбору проб</w:t>
            </w:r>
          </w:p>
        </w:tc>
      </w:tr>
      <w:tr w:rsidR="00CC02A5" w:rsidRPr="0011266C" w14:paraId="125FC10D" w14:textId="77777777" w:rsidTr="003763E6">
        <w:trPr>
          <w:cantSplit/>
          <w:trHeight w:val="20"/>
          <w:jc w:val="center"/>
        </w:trPr>
        <w:tc>
          <w:tcPr>
            <w:tcW w:w="557" w:type="dxa"/>
            <w:shd w:val="clear" w:color="auto" w:fill="auto"/>
          </w:tcPr>
          <w:p w14:paraId="4FA0AD9A"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230C31C" w14:textId="77777777" w:rsidR="00CC02A5" w:rsidRPr="0011266C" w:rsidRDefault="00CC02A5" w:rsidP="003763E6">
            <w:pPr>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Р 58486-2019 </w:t>
            </w:r>
          </w:p>
        </w:tc>
        <w:tc>
          <w:tcPr>
            <w:tcW w:w="6804" w:type="dxa"/>
            <w:shd w:val="clear" w:color="auto" w:fill="auto"/>
          </w:tcPr>
          <w:p w14:paraId="03BA050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Охрана природы. Почвы. Номенклатура показателей санитарного состояния</w:t>
            </w:r>
          </w:p>
        </w:tc>
      </w:tr>
      <w:tr w:rsidR="00CC02A5" w:rsidRPr="0011266C" w14:paraId="4793BA0C" w14:textId="77777777" w:rsidTr="003763E6">
        <w:trPr>
          <w:cantSplit/>
          <w:trHeight w:val="20"/>
          <w:jc w:val="center"/>
        </w:trPr>
        <w:tc>
          <w:tcPr>
            <w:tcW w:w="557" w:type="dxa"/>
            <w:shd w:val="clear" w:color="auto" w:fill="auto"/>
          </w:tcPr>
          <w:p w14:paraId="7E7DCB96"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AF83EB7"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17.5.3.05-84</w:t>
            </w:r>
          </w:p>
        </w:tc>
        <w:tc>
          <w:tcPr>
            <w:tcW w:w="6804" w:type="dxa"/>
            <w:shd w:val="clear" w:color="auto" w:fill="auto"/>
          </w:tcPr>
          <w:p w14:paraId="608ACAD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Охрана природы (ССОП). Рекультивация земель. Общие требования к землеванию</w:t>
            </w:r>
          </w:p>
        </w:tc>
      </w:tr>
      <w:tr w:rsidR="00CC02A5" w:rsidRPr="0011266C" w14:paraId="35A61ACA" w14:textId="77777777" w:rsidTr="003763E6">
        <w:trPr>
          <w:cantSplit/>
          <w:trHeight w:val="20"/>
          <w:jc w:val="center"/>
        </w:trPr>
        <w:tc>
          <w:tcPr>
            <w:tcW w:w="557" w:type="dxa"/>
            <w:shd w:val="clear" w:color="auto" w:fill="auto"/>
          </w:tcPr>
          <w:p w14:paraId="09553D72"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6230526"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21.701-2013</w:t>
            </w:r>
          </w:p>
        </w:tc>
        <w:tc>
          <w:tcPr>
            <w:tcW w:w="6804" w:type="dxa"/>
            <w:shd w:val="clear" w:color="auto" w:fill="auto"/>
          </w:tcPr>
          <w:p w14:paraId="2889484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проектной документации для строительства (СПДС). Правила выполнения рабочей документации автомобильных дорог (переиздание)</w:t>
            </w:r>
          </w:p>
        </w:tc>
      </w:tr>
      <w:tr w:rsidR="00CC02A5" w:rsidRPr="0011266C" w14:paraId="350ECF35" w14:textId="77777777" w:rsidTr="003763E6">
        <w:trPr>
          <w:cantSplit/>
          <w:trHeight w:val="20"/>
          <w:jc w:val="center"/>
        </w:trPr>
        <w:tc>
          <w:tcPr>
            <w:tcW w:w="557" w:type="dxa"/>
            <w:shd w:val="clear" w:color="auto" w:fill="auto"/>
          </w:tcPr>
          <w:p w14:paraId="405E992A"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826BBA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21.502-2016</w:t>
            </w:r>
          </w:p>
        </w:tc>
        <w:tc>
          <w:tcPr>
            <w:tcW w:w="6804" w:type="dxa"/>
            <w:shd w:val="clear" w:color="auto" w:fill="auto"/>
          </w:tcPr>
          <w:p w14:paraId="50FA800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проектной документации для строительства (СПДС). Правила выполнения рабочей документации металлических конструкций (переиздание)</w:t>
            </w:r>
          </w:p>
        </w:tc>
      </w:tr>
      <w:tr w:rsidR="00CC02A5" w:rsidRPr="0011266C" w14:paraId="228047EF" w14:textId="77777777" w:rsidTr="003763E6">
        <w:trPr>
          <w:cantSplit/>
          <w:trHeight w:val="20"/>
          <w:jc w:val="center"/>
        </w:trPr>
        <w:tc>
          <w:tcPr>
            <w:tcW w:w="557" w:type="dxa"/>
            <w:shd w:val="clear" w:color="auto" w:fill="auto"/>
          </w:tcPr>
          <w:p w14:paraId="142FFA59"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FA3F6DC"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21.101-2020</w:t>
            </w:r>
          </w:p>
        </w:tc>
        <w:tc>
          <w:tcPr>
            <w:tcW w:w="6804" w:type="dxa"/>
            <w:shd w:val="clear" w:color="auto" w:fill="auto"/>
          </w:tcPr>
          <w:p w14:paraId="2042173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Система проектной документации для строительства (СПДС). Основные требования к проектной и рабочей документации </w:t>
            </w:r>
          </w:p>
        </w:tc>
      </w:tr>
      <w:tr w:rsidR="00CC02A5" w:rsidRPr="0011266C" w14:paraId="0C39A74C" w14:textId="77777777" w:rsidTr="003763E6">
        <w:trPr>
          <w:cantSplit/>
          <w:trHeight w:val="20"/>
          <w:jc w:val="center"/>
        </w:trPr>
        <w:tc>
          <w:tcPr>
            <w:tcW w:w="557" w:type="dxa"/>
            <w:shd w:val="clear" w:color="auto" w:fill="auto"/>
          </w:tcPr>
          <w:p w14:paraId="2E5457D8"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4BABFE6"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21.1003-2009</w:t>
            </w:r>
          </w:p>
        </w:tc>
        <w:tc>
          <w:tcPr>
            <w:tcW w:w="6804" w:type="dxa"/>
            <w:shd w:val="clear" w:color="auto" w:fill="auto"/>
          </w:tcPr>
          <w:p w14:paraId="3B60D0D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проектной документации для строительства (СПДС). Учет и хранение проектной документации (переиздание)</w:t>
            </w:r>
          </w:p>
        </w:tc>
      </w:tr>
      <w:tr w:rsidR="00CC02A5" w:rsidRPr="0011266C" w14:paraId="1A6F4A54" w14:textId="77777777" w:rsidTr="003763E6">
        <w:trPr>
          <w:cantSplit/>
          <w:trHeight w:val="20"/>
          <w:jc w:val="center"/>
        </w:trPr>
        <w:tc>
          <w:tcPr>
            <w:tcW w:w="557" w:type="dxa"/>
            <w:shd w:val="clear" w:color="auto" w:fill="auto"/>
          </w:tcPr>
          <w:p w14:paraId="1AD3CF80" w14:textId="77777777" w:rsidR="00CC02A5" w:rsidRPr="0011266C" w:rsidRDefault="00CC02A5" w:rsidP="003763E6">
            <w:pPr>
              <w:numPr>
                <w:ilvl w:val="0"/>
                <w:numId w:val="29"/>
              </w:numPr>
              <w:tabs>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ACC2084"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21.001-2013</w:t>
            </w:r>
          </w:p>
        </w:tc>
        <w:tc>
          <w:tcPr>
            <w:tcW w:w="6804" w:type="dxa"/>
            <w:shd w:val="clear" w:color="auto" w:fill="auto"/>
          </w:tcPr>
          <w:p w14:paraId="14083894"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проектной документации для строительства (СПДС). Общие положения (переиздание)</w:t>
            </w:r>
          </w:p>
        </w:tc>
      </w:tr>
      <w:tr w:rsidR="00CC02A5" w:rsidRPr="0011266C" w14:paraId="7329CC71" w14:textId="77777777" w:rsidTr="003763E6">
        <w:trPr>
          <w:cantSplit/>
          <w:trHeight w:val="20"/>
          <w:jc w:val="center"/>
        </w:trPr>
        <w:tc>
          <w:tcPr>
            <w:tcW w:w="557" w:type="dxa"/>
            <w:shd w:val="clear" w:color="auto" w:fill="auto"/>
          </w:tcPr>
          <w:p w14:paraId="3A8333B6" w14:textId="77777777" w:rsidR="00CC02A5" w:rsidRPr="0011266C" w:rsidRDefault="00CC02A5" w:rsidP="003763E6">
            <w:pPr>
              <w:numPr>
                <w:ilvl w:val="0"/>
                <w:numId w:val="29"/>
              </w:numPr>
              <w:tabs>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66393A0"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21.002-2014</w:t>
            </w:r>
          </w:p>
        </w:tc>
        <w:tc>
          <w:tcPr>
            <w:tcW w:w="6804" w:type="dxa"/>
            <w:shd w:val="clear" w:color="auto" w:fill="auto"/>
          </w:tcPr>
          <w:p w14:paraId="4523380B"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Система проектной документации для строительства (СПДС). </w:t>
            </w:r>
            <w:proofErr w:type="spellStart"/>
            <w:r w:rsidRPr="0011266C">
              <w:rPr>
                <w:rFonts w:ascii="Times New Roman" w:eastAsia="Times New Roman" w:hAnsi="Times New Roman"/>
                <w:bCs/>
                <w:spacing w:val="-2"/>
                <w:lang w:eastAsia="ru-RU"/>
              </w:rPr>
              <w:t>Нормоконтроль</w:t>
            </w:r>
            <w:proofErr w:type="spellEnd"/>
            <w:r w:rsidRPr="0011266C">
              <w:rPr>
                <w:rFonts w:ascii="Times New Roman" w:eastAsia="Times New Roman" w:hAnsi="Times New Roman"/>
                <w:bCs/>
                <w:spacing w:val="-2"/>
                <w:lang w:eastAsia="ru-RU"/>
              </w:rPr>
              <w:t xml:space="preserve"> проектной и рабочей документации</w:t>
            </w:r>
          </w:p>
        </w:tc>
      </w:tr>
      <w:tr w:rsidR="00CC02A5" w:rsidRPr="0011266C" w14:paraId="5E21921A" w14:textId="77777777" w:rsidTr="003763E6">
        <w:trPr>
          <w:cantSplit/>
          <w:trHeight w:val="20"/>
          <w:jc w:val="center"/>
        </w:trPr>
        <w:tc>
          <w:tcPr>
            <w:tcW w:w="557" w:type="dxa"/>
            <w:shd w:val="clear" w:color="auto" w:fill="auto"/>
          </w:tcPr>
          <w:p w14:paraId="25951213" w14:textId="77777777" w:rsidR="00CC02A5" w:rsidRPr="0011266C" w:rsidRDefault="00CC02A5" w:rsidP="003763E6">
            <w:pPr>
              <w:numPr>
                <w:ilvl w:val="0"/>
                <w:numId w:val="29"/>
              </w:numPr>
              <w:tabs>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2E322AA"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21.508-2020</w:t>
            </w:r>
          </w:p>
        </w:tc>
        <w:tc>
          <w:tcPr>
            <w:tcW w:w="6804" w:type="dxa"/>
            <w:shd w:val="clear" w:color="auto" w:fill="auto"/>
          </w:tcPr>
          <w:p w14:paraId="3EB5C3B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Система проектной документации для строительства (СПДС). Правила выполнения рабочей документации генеральных планов предприятий, сооружений и жилищно-гражданских объектов </w:t>
            </w:r>
          </w:p>
        </w:tc>
      </w:tr>
      <w:tr w:rsidR="00CC02A5" w:rsidRPr="0011266C" w14:paraId="1BDF210D" w14:textId="77777777" w:rsidTr="003763E6">
        <w:trPr>
          <w:cantSplit/>
          <w:trHeight w:val="20"/>
          <w:jc w:val="center"/>
        </w:trPr>
        <w:tc>
          <w:tcPr>
            <w:tcW w:w="557" w:type="dxa"/>
            <w:shd w:val="clear" w:color="auto" w:fill="auto"/>
          </w:tcPr>
          <w:p w14:paraId="48EED4C0"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D649368"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21.204-2020</w:t>
            </w:r>
          </w:p>
        </w:tc>
        <w:tc>
          <w:tcPr>
            <w:tcW w:w="6804" w:type="dxa"/>
            <w:shd w:val="clear" w:color="auto" w:fill="auto"/>
          </w:tcPr>
          <w:p w14:paraId="6677C57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проектной документации для строительства (СПДС). Условные графические обозначения и изображения элементов генеральных планов и сооружений транспорта</w:t>
            </w:r>
          </w:p>
        </w:tc>
      </w:tr>
      <w:tr w:rsidR="00CC02A5" w:rsidRPr="0011266C" w14:paraId="378290A1" w14:textId="77777777" w:rsidTr="003763E6">
        <w:trPr>
          <w:cantSplit/>
          <w:trHeight w:val="20"/>
          <w:jc w:val="center"/>
        </w:trPr>
        <w:tc>
          <w:tcPr>
            <w:tcW w:w="557" w:type="dxa"/>
            <w:shd w:val="clear" w:color="auto" w:fill="auto"/>
          </w:tcPr>
          <w:p w14:paraId="5A03B9C0"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BF9E645"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21.302-2013</w:t>
            </w:r>
          </w:p>
        </w:tc>
        <w:tc>
          <w:tcPr>
            <w:tcW w:w="6804" w:type="dxa"/>
            <w:shd w:val="clear" w:color="auto" w:fill="auto"/>
          </w:tcPr>
          <w:p w14:paraId="1D03D80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проектной документации для строительства (СПДС). Условные графические обозначения в документации по инженерно-геологическим изысканиям (переиздание)</w:t>
            </w:r>
          </w:p>
        </w:tc>
      </w:tr>
      <w:tr w:rsidR="00CC02A5" w:rsidRPr="0011266C" w14:paraId="61879F71" w14:textId="77777777" w:rsidTr="003763E6">
        <w:trPr>
          <w:cantSplit/>
          <w:trHeight w:val="20"/>
          <w:jc w:val="center"/>
        </w:trPr>
        <w:tc>
          <w:tcPr>
            <w:tcW w:w="557" w:type="dxa"/>
            <w:shd w:val="clear" w:color="auto" w:fill="auto"/>
          </w:tcPr>
          <w:p w14:paraId="26F34A67"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E7A2A0E"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21.703-2020</w:t>
            </w:r>
          </w:p>
        </w:tc>
        <w:tc>
          <w:tcPr>
            <w:tcW w:w="6804" w:type="dxa"/>
            <w:shd w:val="clear" w:color="auto" w:fill="auto"/>
          </w:tcPr>
          <w:p w14:paraId="0FAC56B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проектной документации для строительства (СПДС). Правила выполнения рабочей документации проводных средств связи</w:t>
            </w:r>
          </w:p>
        </w:tc>
      </w:tr>
      <w:tr w:rsidR="00CC02A5" w:rsidRPr="0011266C" w14:paraId="08E4DF39" w14:textId="77777777" w:rsidTr="003763E6">
        <w:trPr>
          <w:cantSplit/>
          <w:trHeight w:val="20"/>
          <w:jc w:val="center"/>
        </w:trPr>
        <w:tc>
          <w:tcPr>
            <w:tcW w:w="557" w:type="dxa"/>
            <w:shd w:val="clear" w:color="auto" w:fill="auto"/>
          </w:tcPr>
          <w:p w14:paraId="2AFCA0A6"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8ABB7AD"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21.704-2011</w:t>
            </w:r>
          </w:p>
        </w:tc>
        <w:tc>
          <w:tcPr>
            <w:tcW w:w="6804" w:type="dxa"/>
            <w:shd w:val="clear" w:color="auto" w:fill="auto"/>
          </w:tcPr>
          <w:p w14:paraId="2EB24A9B"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проектной документации для строительства (СПДС). Правила выполнения рабочей документации наружных сетей водоснабжения и канализации (с изменением № 1)</w:t>
            </w:r>
          </w:p>
        </w:tc>
      </w:tr>
      <w:tr w:rsidR="00CC02A5" w:rsidRPr="0011266C" w14:paraId="7DC91EF4" w14:textId="77777777" w:rsidTr="003763E6">
        <w:trPr>
          <w:cantSplit/>
          <w:trHeight w:val="20"/>
          <w:jc w:val="center"/>
        </w:trPr>
        <w:tc>
          <w:tcPr>
            <w:tcW w:w="557" w:type="dxa"/>
            <w:shd w:val="clear" w:color="auto" w:fill="auto"/>
          </w:tcPr>
          <w:p w14:paraId="4F54490D"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F834C2A"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21.110-2013</w:t>
            </w:r>
          </w:p>
        </w:tc>
        <w:tc>
          <w:tcPr>
            <w:tcW w:w="6804" w:type="dxa"/>
            <w:shd w:val="clear" w:color="auto" w:fill="auto"/>
          </w:tcPr>
          <w:p w14:paraId="1B0DDC4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проектной документации для строительства (СПДС). Спецификация оборудования, изделий и материалов (с поправкой)</w:t>
            </w:r>
          </w:p>
        </w:tc>
      </w:tr>
      <w:tr w:rsidR="00CC02A5" w:rsidRPr="0011266C" w14:paraId="2DB376DC" w14:textId="77777777" w:rsidTr="003763E6">
        <w:trPr>
          <w:cantSplit/>
          <w:trHeight w:val="20"/>
          <w:jc w:val="center"/>
        </w:trPr>
        <w:tc>
          <w:tcPr>
            <w:tcW w:w="557" w:type="dxa"/>
            <w:shd w:val="clear" w:color="auto" w:fill="auto"/>
          </w:tcPr>
          <w:p w14:paraId="27B5848E"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9AB169F"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ГОСТ 5180-2015</w:t>
            </w:r>
          </w:p>
        </w:tc>
        <w:tc>
          <w:tcPr>
            <w:tcW w:w="6804" w:type="dxa"/>
            <w:shd w:val="clear" w:color="auto" w:fill="auto"/>
          </w:tcPr>
          <w:p w14:paraId="338FC63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Грунты. Методы лабораторного определения физических характеристик</w:t>
            </w:r>
          </w:p>
        </w:tc>
      </w:tr>
      <w:tr w:rsidR="00CC02A5" w:rsidRPr="0011266C" w14:paraId="4B1F6119" w14:textId="77777777" w:rsidTr="003763E6">
        <w:trPr>
          <w:cantSplit/>
          <w:trHeight w:val="20"/>
          <w:jc w:val="center"/>
        </w:trPr>
        <w:tc>
          <w:tcPr>
            <w:tcW w:w="557" w:type="dxa"/>
            <w:shd w:val="clear" w:color="auto" w:fill="auto"/>
          </w:tcPr>
          <w:p w14:paraId="58E391B7"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D59F15F"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ГОСТ 12071-2014</w:t>
            </w:r>
          </w:p>
        </w:tc>
        <w:tc>
          <w:tcPr>
            <w:tcW w:w="6804" w:type="dxa"/>
            <w:shd w:val="clear" w:color="auto" w:fill="auto"/>
          </w:tcPr>
          <w:p w14:paraId="6E8DA5D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Грунты. Отбор, упаковка, транспортирование и хранение образцов</w:t>
            </w:r>
          </w:p>
        </w:tc>
      </w:tr>
      <w:tr w:rsidR="00CC02A5" w:rsidRPr="0011266C" w14:paraId="74193783" w14:textId="77777777" w:rsidTr="003763E6">
        <w:trPr>
          <w:cantSplit/>
          <w:trHeight w:val="20"/>
          <w:jc w:val="center"/>
        </w:trPr>
        <w:tc>
          <w:tcPr>
            <w:tcW w:w="557" w:type="dxa"/>
            <w:shd w:val="clear" w:color="auto" w:fill="auto"/>
          </w:tcPr>
          <w:p w14:paraId="0DDCE702"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E96F2EB"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12248.1-11-2020</w:t>
            </w:r>
          </w:p>
        </w:tc>
        <w:tc>
          <w:tcPr>
            <w:tcW w:w="6804" w:type="dxa"/>
            <w:shd w:val="clear" w:color="auto" w:fill="auto"/>
          </w:tcPr>
          <w:p w14:paraId="2FF20E3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Грунты. Методы определения характеристик </w:t>
            </w:r>
          </w:p>
        </w:tc>
      </w:tr>
      <w:tr w:rsidR="00CC02A5" w:rsidRPr="0011266C" w14:paraId="45A8679A" w14:textId="77777777" w:rsidTr="003763E6">
        <w:trPr>
          <w:cantSplit/>
          <w:trHeight w:val="20"/>
          <w:jc w:val="center"/>
        </w:trPr>
        <w:tc>
          <w:tcPr>
            <w:tcW w:w="557" w:type="dxa"/>
            <w:shd w:val="clear" w:color="auto" w:fill="auto"/>
          </w:tcPr>
          <w:p w14:paraId="06739860"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BA9510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ГОСТ 12536-2014</w:t>
            </w:r>
          </w:p>
        </w:tc>
        <w:tc>
          <w:tcPr>
            <w:tcW w:w="6804" w:type="dxa"/>
            <w:shd w:val="clear" w:color="auto" w:fill="auto"/>
          </w:tcPr>
          <w:p w14:paraId="49971FB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Грунты. Методы лабораторного определения гранулометрического (зернового) и </w:t>
            </w:r>
            <w:proofErr w:type="spellStart"/>
            <w:r w:rsidRPr="0011266C">
              <w:rPr>
                <w:rFonts w:ascii="Times New Roman" w:eastAsia="Times New Roman" w:hAnsi="Times New Roman"/>
                <w:bCs/>
                <w:spacing w:val="-2"/>
                <w:lang w:eastAsia="ru-RU"/>
              </w:rPr>
              <w:t>микроагрегатного</w:t>
            </w:r>
            <w:proofErr w:type="spellEnd"/>
            <w:r w:rsidRPr="0011266C">
              <w:rPr>
                <w:rFonts w:ascii="Times New Roman" w:eastAsia="Times New Roman" w:hAnsi="Times New Roman"/>
                <w:bCs/>
                <w:spacing w:val="-2"/>
                <w:lang w:eastAsia="ru-RU"/>
              </w:rPr>
              <w:t xml:space="preserve"> состава</w:t>
            </w:r>
          </w:p>
        </w:tc>
      </w:tr>
      <w:tr w:rsidR="00CC02A5" w:rsidRPr="0011266C" w14:paraId="2AB1D499" w14:textId="77777777" w:rsidTr="003763E6">
        <w:trPr>
          <w:cantSplit/>
          <w:trHeight w:val="20"/>
          <w:jc w:val="center"/>
        </w:trPr>
        <w:tc>
          <w:tcPr>
            <w:tcW w:w="557" w:type="dxa"/>
            <w:shd w:val="clear" w:color="auto" w:fill="auto"/>
          </w:tcPr>
          <w:p w14:paraId="689B5AA8"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AF1C576"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19912-2012</w:t>
            </w:r>
          </w:p>
        </w:tc>
        <w:tc>
          <w:tcPr>
            <w:tcW w:w="6804" w:type="dxa"/>
            <w:shd w:val="clear" w:color="auto" w:fill="auto"/>
          </w:tcPr>
          <w:p w14:paraId="1830FEF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Грунты. Методы полевых испытаний статическим и динамическим зондированием</w:t>
            </w:r>
            <w:r w:rsidRPr="0011266C">
              <w:rPr>
                <w:rFonts w:eastAsia="Times New Roman"/>
                <w:color w:val="000000"/>
                <w:lang w:eastAsia="ru-RU"/>
              </w:rPr>
              <w:t xml:space="preserve"> </w:t>
            </w:r>
            <w:r w:rsidRPr="0011266C">
              <w:rPr>
                <w:rFonts w:ascii="Times New Roman" w:eastAsia="Times New Roman" w:hAnsi="Times New Roman"/>
                <w:color w:val="000000"/>
                <w:lang w:eastAsia="ru-RU"/>
              </w:rPr>
              <w:t>(с изменением № 1)</w:t>
            </w:r>
          </w:p>
        </w:tc>
      </w:tr>
      <w:tr w:rsidR="00CC02A5" w:rsidRPr="0011266C" w14:paraId="491C76F9" w14:textId="77777777" w:rsidTr="003763E6">
        <w:trPr>
          <w:cantSplit/>
          <w:trHeight w:val="20"/>
          <w:jc w:val="center"/>
        </w:trPr>
        <w:tc>
          <w:tcPr>
            <w:tcW w:w="557" w:type="dxa"/>
            <w:shd w:val="clear" w:color="auto" w:fill="auto"/>
          </w:tcPr>
          <w:p w14:paraId="0335B206"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DFB4BC0"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ГОСТ 20276.1-2020</w:t>
            </w:r>
          </w:p>
        </w:tc>
        <w:tc>
          <w:tcPr>
            <w:tcW w:w="6804" w:type="dxa"/>
            <w:shd w:val="clear" w:color="auto" w:fill="auto"/>
          </w:tcPr>
          <w:p w14:paraId="6C95C7BC"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Грунты. Методы испытания штампом</w:t>
            </w:r>
          </w:p>
        </w:tc>
      </w:tr>
      <w:tr w:rsidR="00CC02A5" w:rsidRPr="0011266C" w14:paraId="46407A9D" w14:textId="77777777" w:rsidTr="003763E6">
        <w:trPr>
          <w:cantSplit/>
          <w:trHeight w:val="20"/>
          <w:jc w:val="center"/>
        </w:trPr>
        <w:tc>
          <w:tcPr>
            <w:tcW w:w="557" w:type="dxa"/>
            <w:shd w:val="clear" w:color="auto" w:fill="auto"/>
          </w:tcPr>
          <w:p w14:paraId="640D1C13"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5FAFB23"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ГОСТ 20276.2-2020</w:t>
            </w:r>
          </w:p>
        </w:tc>
        <w:tc>
          <w:tcPr>
            <w:tcW w:w="6804" w:type="dxa"/>
            <w:shd w:val="clear" w:color="auto" w:fill="auto"/>
          </w:tcPr>
          <w:p w14:paraId="68815FAE"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 xml:space="preserve">Грунты. Метод испытания радиальным </w:t>
            </w:r>
            <w:proofErr w:type="spellStart"/>
            <w:r w:rsidRPr="0011266C">
              <w:rPr>
                <w:rFonts w:ascii="Times New Roman" w:eastAsia="Times New Roman" w:hAnsi="Times New Roman"/>
                <w:bCs/>
                <w:color w:val="000000"/>
                <w:spacing w:val="-2"/>
                <w:lang w:eastAsia="ru-RU"/>
              </w:rPr>
              <w:t>прессиометром</w:t>
            </w:r>
            <w:proofErr w:type="spellEnd"/>
          </w:p>
        </w:tc>
      </w:tr>
      <w:tr w:rsidR="00CC02A5" w:rsidRPr="0011266C" w14:paraId="4EBBA357" w14:textId="77777777" w:rsidTr="003763E6">
        <w:trPr>
          <w:cantSplit/>
          <w:trHeight w:val="20"/>
          <w:jc w:val="center"/>
        </w:trPr>
        <w:tc>
          <w:tcPr>
            <w:tcW w:w="557" w:type="dxa"/>
            <w:shd w:val="clear" w:color="auto" w:fill="auto"/>
          </w:tcPr>
          <w:p w14:paraId="32ACC229"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8A172AB"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ГОСТ 20276.3-2020</w:t>
            </w:r>
          </w:p>
        </w:tc>
        <w:tc>
          <w:tcPr>
            <w:tcW w:w="6804" w:type="dxa"/>
            <w:shd w:val="clear" w:color="auto" w:fill="auto"/>
          </w:tcPr>
          <w:p w14:paraId="54B8C071"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Грунты. Метод испытания горячим штампом мерзлых грунтов</w:t>
            </w:r>
          </w:p>
        </w:tc>
      </w:tr>
      <w:tr w:rsidR="00CC02A5" w:rsidRPr="0011266C" w14:paraId="6DCBC617" w14:textId="77777777" w:rsidTr="003763E6">
        <w:trPr>
          <w:cantSplit/>
          <w:trHeight w:val="20"/>
          <w:jc w:val="center"/>
        </w:trPr>
        <w:tc>
          <w:tcPr>
            <w:tcW w:w="557" w:type="dxa"/>
            <w:shd w:val="clear" w:color="auto" w:fill="auto"/>
          </w:tcPr>
          <w:p w14:paraId="0F7616DA"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0575F4B"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ГОСТ 20276.4-2020</w:t>
            </w:r>
          </w:p>
        </w:tc>
        <w:tc>
          <w:tcPr>
            <w:tcW w:w="6804" w:type="dxa"/>
            <w:shd w:val="clear" w:color="auto" w:fill="auto"/>
          </w:tcPr>
          <w:p w14:paraId="72EF9FA1"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Грунты. Метод среза целиков грунта</w:t>
            </w:r>
          </w:p>
        </w:tc>
      </w:tr>
      <w:tr w:rsidR="00CC02A5" w:rsidRPr="0011266C" w14:paraId="671F8456" w14:textId="77777777" w:rsidTr="003763E6">
        <w:trPr>
          <w:cantSplit/>
          <w:trHeight w:val="20"/>
          <w:jc w:val="center"/>
        </w:trPr>
        <w:tc>
          <w:tcPr>
            <w:tcW w:w="557" w:type="dxa"/>
            <w:shd w:val="clear" w:color="auto" w:fill="auto"/>
          </w:tcPr>
          <w:p w14:paraId="3D7B620F"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16D9D1C"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20522-2012</w:t>
            </w:r>
          </w:p>
        </w:tc>
        <w:tc>
          <w:tcPr>
            <w:tcW w:w="6804" w:type="dxa"/>
            <w:shd w:val="clear" w:color="auto" w:fill="auto"/>
          </w:tcPr>
          <w:p w14:paraId="253115D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 xml:space="preserve">Грунты. Методы статистической обработки результатов испытаний  </w:t>
            </w:r>
          </w:p>
        </w:tc>
      </w:tr>
      <w:tr w:rsidR="00CC02A5" w:rsidRPr="0011266C" w14:paraId="7EA97CC0" w14:textId="77777777" w:rsidTr="003763E6">
        <w:trPr>
          <w:cantSplit/>
          <w:trHeight w:val="20"/>
          <w:jc w:val="center"/>
        </w:trPr>
        <w:tc>
          <w:tcPr>
            <w:tcW w:w="557" w:type="dxa"/>
            <w:shd w:val="clear" w:color="auto" w:fill="auto"/>
          </w:tcPr>
          <w:p w14:paraId="3F24D007" w14:textId="77777777" w:rsidR="00CC02A5" w:rsidRPr="0011266C" w:rsidRDefault="00CC02A5" w:rsidP="003763E6">
            <w:pPr>
              <w:numPr>
                <w:ilvl w:val="0"/>
                <w:numId w:val="29"/>
              </w:numPr>
              <w:tabs>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24D6EE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22733-2016</w:t>
            </w:r>
          </w:p>
        </w:tc>
        <w:tc>
          <w:tcPr>
            <w:tcW w:w="6804" w:type="dxa"/>
            <w:shd w:val="clear" w:color="auto" w:fill="auto"/>
          </w:tcPr>
          <w:p w14:paraId="6FA3EC3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Грунты. Метод лабораторного определения максимальной плотности (с поправкой)</w:t>
            </w:r>
          </w:p>
        </w:tc>
      </w:tr>
      <w:tr w:rsidR="00CC02A5" w:rsidRPr="0011266C" w14:paraId="3D2CC083" w14:textId="77777777" w:rsidTr="003763E6">
        <w:trPr>
          <w:cantSplit/>
          <w:trHeight w:val="20"/>
          <w:jc w:val="center"/>
        </w:trPr>
        <w:tc>
          <w:tcPr>
            <w:tcW w:w="557" w:type="dxa"/>
            <w:shd w:val="clear" w:color="auto" w:fill="auto"/>
          </w:tcPr>
          <w:p w14:paraId="4723DE3E"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611BA2E"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23061-2012</w:t>
            </w:r>
          </w:p>
        </w:tc>
        <w:tc>
          <w:tcPr>
            <w:tcW w:w="6804" w:type="dxa"/>
            <w:shd w:val="clear" w:color="auto" w:fill="auto"/>
          </w:tcPr>
          <w:p w14:paraId="31203F6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 xml:space="preserve">Грунты. Методы радиоизотопных измерений плотности и влажности  </w:t>
            </w:r>
          </w:p>
        </w:tc>
      </w:tr>
      <w:tr w:rsidR="00CC02A5" w:rsidRPr="0011266C" w14:paraId="5CCD19D6" w14:textId="77777777" w:rsidTr="003763E6">
        <w:trPr>
          <w:cantSplit/>
          <w:trHeight w:val="20"/>
          <w:jc w:val="center"/>
        </w:trPr>
        <w:tc>
          <w:tcPr>
            <w:tcW w:w="557" w:type="dxa"/>
            <w:shd w:val="clear" w:color="auto" w:fill="auto"/>
          </w:tcPr>
          <w:p w14:paraId="78E22B9E"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7B037EC"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bCs/>
                <w:lang w:eastAsia="ru-RU"/>
              </w:rPr>
            </w:pPr>
            <w:r w:rsidRPr="0011266C">
              <w:rPr>
                <w:rFonts w:ascii="Times New Roman" w:eastAsia="Times New Roman" w:hAnsi="Times New Roman"/>
                <w:lang w:eastAsia="ru-RU"/>
              </w:rPr>
              <w:t>ГОСТ 23161-2012</w:t>
            </w:r>
          </w:p>
        </w:tc>
        <w:tc>
          <w:tcPr>
            <w:tcW w:w="6804" w:type="dxa"/>
            <w:shd w:val="clear" w:color="auto" w:fill="auto"/>
          </w:tcPr>
          <w:p w14:paraId="5E5E2562"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 xml:space="preserve">Грунты. Метод лабораторного определения характеристик </w:t>
            </w:r>
            <w:proofErr w:type="spellStart"/>
            <w:r w:rsidRPr="0011266C">
              <w:rPr>
                <w:rFonts w:ascii="Times New Roman" w:eastAsia="Times New Roman" w:hAnsi="Times New Roman"/>
                <w:lang w:eastAsia="ru-RU"/>
              </w:rPr>
              <w:t>просадочности</w:t>
            </w:r>
            <w:proofErr w:type="spellEnd"/>
            <w:r w:rsidRPr="0011266C">
              <w:rPr>
                <w:rFonts w:ascii="Times New Roman" w:eastAsia="Times New Roman" w:hAnsi="Times New Roman"/>
                <w:lang w:eastAsia="ru-RU"/>
              </w:rPr>
              <w:t xml:space="preserve"> (переиздание)</w:t>
            </w:r>
          </w:p>
        </w:tc>
      </w:tr>
      <w:tr w:rsidR="00CC02A5" w:rsidRPr="0011266C" w14:paraId="5450BB8F" w14:textId="77777777" w:rsidTr="003763E6">
        <w:trPr>
          <w:cantSplit/>
          <w:trHeight w:val="20"/>
          <w:jc w:val="center"/>
        </w:trPr>
        <w:tc>
          <w:tcPr>
            <w:tcW w:w="557" w:type="dxa"/>
            <w:shd w:val="clear" w:color="auto" w:fill="auto"/>
          </w:tcPr>
          <w:p w14:paraId="4364FC89"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438ECCA"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23278-2014</w:t>
            </w:r>
          </w:p>
        </w:tc>
        <w:tc>
          <w:tcPr>
            <w:tcW w:w="6804" w:type="dxa"/>
            <w:shd w:val="clear" w:color="auto" w:fill="auto"/>
          </w:tcPr>
          <w:p w14:paraId="66E0ACC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Грунты. Методы полевых испытаний проницаемости</w:t>
            </w:r>
          </w:p>
        </w:tc>
      </w:tr>
      <w:tr w:rsidR="00CC02A5" w:rsidRPr="0011266C" w14:paraId="5E98BAC8" w14:textId="77777777" w:rsidTr="003763E6">
        <w:trPr>
          <w:cantSplit/>
          <w:trHeight w:val="20"/>
          <w:jc w:val="center"/>
        </w:trPr>
        <w:tc>
          <w:tcPr>
            <w:tcW w:w="557" w:type="dxa"/>
            <w:shd w:val="clear" w:color="auto" w:fill="auto"/>
          </w:tcPr>
          <w:p w14:paraId="38384D6B"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2FECDFF"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23740-2016</w:t>
            </w:r>
          </w:p>
        </w:tc>
        <w:tc>
          <w:tcPr>
            <w:tcW w:w="6804" w:type="dxa"/>
            <w:shd w:val="clear" w:color="auto" w:fill="auto"/>
          </w:tcPr>
          <w:p w14:paraId="64319E74" w14:textId="77777777" w:rsidR="00CC02A5" w:rsidRPr="0011266C" w:rsidRDefault="00CC02A5" w:rsidP="003763E6">
            <w:pPr>
              <w:keepNext/>
              <w:spacing w:line="264" w:lineRule="auto"/>
              <w:contextualSpacing/>
              <w:jc w:val="both"/>
              <w:outlineLvl w:val="0"/>
              <w:rPr>
                <w:rFonts w:ascii="Times New Roman" w:eastAsia="Times New Roman" w:hAnsi="Times New Roman"/>
                <w:spacing w:val="-2"/>
                <w:kern w:val="32"/>
                <w:lang w:eastAsia="ru-RU"/>
              </w:rPr>
            </w:pPr>
            <w:r w:rsidRPr="0011266C">
              <w:rPr>
                <w:rFonts w:ascii="Times New Roman" w:eastAsia="Times New Roman" w:hAnsi="Times New Roman"/>
                <w:bCs/>
                <w:spacing w:val="-2"/>
                <w:lang w:eastAsia="ru-RU"/>
              </w:rPr>
              <w:t>Грунты. Методы определения содержания органических веществ</w:t>
            </w:r>
          </w:p>
        </w:tc>
      </w:tr>
      <w:tr w:rsidR="00CC02A5" w:rsidRPr="0011266C" w14:paraId="1AF300C2" w14:textId="77777777" w:rsidTr="003763E6">
        <w:trPr>
          <w:cantSplit/>
          <w:trHeight w:val="20"/>
          <w:jc w:val="center"/>
        </w:trPr>
        <w:tc>
          <w:tcPr>
            <w:tcW w:w="557" w:type="dxa"/>
            <w:shd w:val="clear" w:color="auto" w:fill="auto"/>
          </w:tcPr>
          <w:p w14:paraId="2442610D"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191F3C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24846-2019</w:t>
            </w:r>
          </w:p>
        </w:tc>
        <w:tc>
          <w:tcPr>
            <w:tcW w:w="6804" w:type="dxa"/>
            <w:shd w:val="clear" w:color="auto" w:fill="auto"/>
          </w:tcPr>
          <w:p w14:paraId="7741309D"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Грунты. Методы измерения деформаций оснований зданий и сооружений</w:t>
            </w:r>
          </w:p>
        </w:tc>
      </w:tr>
      <w:tr w:rsidR="00CC02A5" w:rsidRPr="0011266C" w14:paraId="70B2EA81" w14:textId="77777777" w:rsidTr="003763E6">
        <w:trPr>
          <w:cantSplit/>
          <w:trHeight w:val="20"/>
          <w:jc w:val="center"/>
        </w:trPr>
        <w:tc>
          <w:tcPr>
            <w:tcW w:w="557" w:type="dxa"/>
            <w:shd w:val="clear" w:color="auto" w:fill="auto"/>
          </w:tcPr>
          <w:p w14:paraId="7770C08E"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B97FCA0"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24847-2017</w:t>
            </w:r>
          </w:p>
        </w:tc>
        <w:tc>
          <w:tcPr>
            <w:tcW w:w="6804" w:type="dxa"/>
            <w:shd w:val="clear" w:color="auto" w:fill="auto"/>
          </w:tcPr>
          <w:p w14:paraId="50C3557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Грунты. Методы определения глубины сезонного промерзания</w:t>
            </w:r>
          </w:p>
        </w:tc>
      </w:tr>
      <w:tr w:rsidR="00CC02A5" w:rsidRPr="0011266C" w14:paraId="63F103A9" w14:textId="77777777" w:rsidTr="003763E6">
        <w:trPr>
          <w:cantSplit/>
          <w:trHeight w:val="20"/>
          <w:jc w:val="center"/>
        </w:trPr>
        <w:tc>
          <w:tcPr>
            <w:tcW w:w="557" w:type="dxa"/>
            <w:shd w:val="clear" w:color="auto" w:fill="auto"/>
          </w:tcPr>
          <w:p w14:paraId="1ADB581E"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BD0371C"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25100-2020</w:t>
            </w:r>
          </w:p>
        </w:tc>
        <w:tc>
          <w:tcPr>
            <w:tcW w:w="6804" w:type="dxa"/>
            <w:shd w:val="clear" w:color="auto" w:fill="auto"/>
          </w:tcPr>
          <w:p w14:paraId="2DDF209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Грунты. Классификация</w:t>
            </w:r>
          </w:p>
        </w:tc>
      </w:tr>
      <w:tr w:rsidR="00CC02A5" w:rsidRPr="0011266C" w14:paraId="153CC5E2" w14:textId="77777777" w:rsidTr="003763E6">
        <w:trPr>
          <w:cantSplit/>
          <w:trHeight w:val="20"/>
          <w:jc w:val="center"/>
        </w:trPr>
        <w:tc>
          <w:tcPr>
            <w:tcW w:w="557" w:type="dxa"/>
            <w:shd w:val="clear" w:color="auto" w:fill="auto"/>
          </w:tcPr>
          <w:p w14:paraId="302651F2"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9228BC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25358-2020</w:t>
            </w:r>
          </w:p>
        </w:tc>
        <w:tc>
          <w:tcPr>
            <w:tcW w:w="6804" w:type="dxa"/>
            <w:shd w:val="clear" w:color="auto" w:fill="auto"/>
          </w:tcPr>
          <w:p w14:paraId="4D5A1DF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Грунты. Метод полевого определения температуры</w:t>
            </w:r>
          </w:p>
        </w:tc>
      </w:tr>
      <w:tr w:rsidR="00CC02A5" w:rsidRPr="0011266C" w14:paraId="7E56E741" w14:textId="77777777" w:rsidTr="003763E6">
        <w:trPr>
          <w:cantSplit/>
          <w:trHeight w:val="20"/>
          <w:jc w:val="center"/>
        </w:trPr>
        <w:tc>
          <w:tcPr>
            <w:tcW w:w="557" w:type="dxa"/>
            <w:shd w:val="clear" w:color="auto" w:fill="auto"/>
          </w:tcPr>
          <w:p w14:paraId="57801C35"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8C7046E"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25584-2016</w:t>
            </w:r>
          </w:p>
        </w:tc>
        <w:tc>
          <w:tcPr>
            <w:tcW w:w="6804" w:type="dxa"/>
            <w:shd w:val="clear" w:color="auto" w:fill="auto"/>
          </w:tcPr>
          <w:p w14:paraId="3601CE5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Грунты. Методы лабораторного определения коэффициента фильтрации (с поправкой)</w:t>
            </w:r>
          </w:p>
        </w:tc>
      </w:tr>
      <w:tr w:rsidR="00CC02A5" w:rsidRPr="0011266C" w14:paraId="007718DF" w14:textId="77777777" w:rsidTr="003763E6">
        <w:trPr>
          <w:cantSplit/>
          <w:trHeight w:val="20"/>
          <w:jc w:val="center"/>
        </w:trPr>
        <w:tc>
          <w:tcPr>
            <w:tcW w:w="557" w:type="dxa"/>
            <w:shd w:val="clear" w:color="auto" w:fill="auto"/>
          </w:tcPr>
          <w:p w14:paraId="66F29329"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3047120"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26262-2014</w:t>
            </w:r>
          </w:p>
        </w:tc>
        <w:tc>
          <w:tcPr>
            <w:tcW w:w="6804" w:type="dxa"/>
            <w:shd w:val="clear" w:color="auto" w:fill="auto"/>
          </w:tcPr>
          <w:p w14:paraId="5C749B4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Грунты. Методы полевого определения глубины сезонного оттаивания (переиздание)</w:t>
            </w:r>
          </w:p>
        </w:tc>
      </w:tr>
      <w:tr w:rsidR="00CC02A5" w:rsidRPr="0011266C" w14:paraId="3F26A96A" w14:textId="77777777" w:rsidTr="003763E6">
        <w:trPr>
          <w:cantSplit/>
          <w:trHeight w:val="20"/>
          <w:jc w:val="center"/>
        </w:trPr>
        <w:tc>
          <w:tcPr>
            <w:tcW w:w="557" w:type="dxa"/>
            <w:shd w:val="clear" w:color="auto" w:fill="auto"/>
          </w:tcPr>
          <w:p w14:paraId="7401CE18"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44C599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27217-2012</w:t>
            </w:r>
          </w:p>
        </w:tc>
        <w:tc>
          <w:tcPr>
            <w:tcW w:w="6804" w:type="dxa"/>
            <w:shd w:val="clear" w:color="auto" w:fill="auto"/>
          </w:tcPr>
          <w:p w14:paraId="0014F5C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 xml:space="preserve">Грунты. Метод полевого определения удельных касательных сил морозного пучения  </w:t>
            </w:r>
          </w:p>
        </w:tc>
      </w:tr>
      <w:tr w:rsidR="00CC02A5" w:rsidRPr="0011266C" w14:paraId="4F7F390A" w14:textId="77777777" w:rsidTr="003763E6">
        <w:trPr>
          <w:cantSplit/>
          <w:trHeight w:val="20"/>
          <w:jc w:val="center"/>
        </w:trPr>
        <w:tc>
          <w:tcPr>
            <w:tcW w:w="557" w:type="dxa"/>
            <w:shd w:val="clear" w:color="auto" w:fill="auto"/>
          </w:tcPr>
          <w:p w14:paraId="493E2F96"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1B45A1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28622-2012</w:t>
            </w:r>
          </w:p>
        </w:tc>
        <w:tc>
          <w:tcPr>
            <w:tcW w:w="6804" w:type="dxa"/>
            <w:shd w:val="clear" w:color="auto" w:fill="auto"/>
          </w:tcPr>
          <w:p w14:paraId="2EF03071"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 xml:space="preserve">Грунты. Метод лабораторного определения степени </w:t>
            </w:r>
            <w:proofErr w:type="spellStart"/>
            <w:r w:rsidRPr="0011266C">
              <w:rPr>
                <w:rFonts w:ascii="Times New Roman" w:eastAsia="Times New Roman" w:hAnsi="Times New Roman"/>
                <w:bCs/>
                <w:color w:val="000000"/>
                <w:spacing w:val="-2"/>
                <w:lang w:eastAsia="ru-RU"/>
              </w:rPr>
              <w:t>пучинистости</w:t>
            </w:r>
            <w:proofErr w:type="spellEnd"/>
            <w:r w:rsidRPr="0011266C">
              <w:rPr>
                <w:rFonts w:ascii="Times New Roman" w:eastAsia="Times New Roman" w:hAnsi="Times New Roman"/>
                <w:bCs/>
                <w:color w:val="000000"/>
                <w:spacing w:val="-2"/>
                <w:lang w:eastAsia="ru-RU"/>
              </w:rPr>
              <w:t xml:space="preserve"> (переиздание)</w:t>
            </w:r>
          </w:p>
        </w:tc>
      </w:tr>
      <w:tr w:rsidR="00CC02A5" w:rsidRPr="0011266C" w14:paraId="32D72BBA" w14:textId="77777777" w:rsidTr="003763E6">
        <w:trPr>
          <w:cantSplit/>
          <w:trHeight w:val="20"/>
          <w:jc w:val="center"/>
        </w:trPr>
        <w:tc>
          <w:tcPr>
            <w:tcW w:w="557" w:type="dxa"/>
            <w:shd w:val="clear" w:color="auto" w:fill="auto"/>
          </w:tcPr>
          <w:p w14:paraId="5EBC143D"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0615FAB"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30416-2020</w:t>
            </w:r>
          </w:p>
        </w:tc>
        <w:tc>
          <w:tcPr>
            <w:tcW w:w="6804" w:type="dxa"/>
            <w:shd w:val="clear" w:color="auto" w:fill="auto"/>
          </w:tcPr>
          <w:p w14:paraId="62A0187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Грунты. Лабораторные испытания. Общие положения</w:t>
            </w:r>
          </w:p>
        </w:tc>
      </w:tr>
      <w:tr w:rsidR="00CC02A5" w:rsidRPr="0011266C" w14:paraId="664D6626" w14:textId="77777777" w:rsidTr="003763E6">
        <w:trPr>
          <w:cantSplit/>
          <w:trHeight w:val="20"/>
          <w:jc w:val="center"/>
        </w:trPr>
        <w:tc>
          <w:tcPr>
            <w:tcW w:w="557" w:type="dxa"/>
            <w:shd w:val="clear" w:color="auto" w:fill="auto"/>
          </w:tcPr>
          <w:p w14:paraId="03B555A4"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EA32A9A"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30672-2019</w:t>
            </w:r>
          </w:p>
        </w:tc>
        <w:tc>
          <w:tcPr>
            <w:tcW w:w="6804" w:type="dxa"/>
            <w:shd w:val="clear" w:color="auto" w:fill="auto"/>
          </w:tcPr>
          <w:p w14:paraId="34A62E5D"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Грунты. Полевые испытания. Общие положения</w:t>
            </w:r>
          </w:p>
        </w:tc>
      </w:tr>
      <w:tr w:rsidR="00CC02A5" w:rsidRPr="0011266C" w14:paraId="4A54D6DD" w14:textId="77777777" w:rsidTr="003763E6">
        <w:trPr>
          <w:cantSplit/>
          <w:trHeight w:val="20"/>
          <w:jc w:val="center"/>
        </w:trPr>
        <w:tc>
          <w:tcPr>
            <w:tcW w:w="557" w:type="dxa"/>
            <w:shd w:val="clear" w:color="auto" w:fill="auto"/>
          </w:tcPr>
          <w:p w14:paraId="42549AC5"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2C23EAC"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lang w:eastAsia="ru-RU"/>
              </w:rPr>
              <w:t>ГОСТ 24847-2017</w:t>
            </w:r>
          </w:p>
        </w:tc>
        <w:tc>
          <w:tcPr>
            <w:tcW w:w="6804" w:type="dxa"/>
            <w:shd w:val="clear" w:color="auto" w:fill="auto"/>
          </w:tcPr>
          <w:p w14:paraId="30EB34C9"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Грунты. Методы определения глубины сезонного промерзания</w:t>
            </w:r>
          </w:p>
        </w:tc>
      </w:tr>
      <w:tr w:rsidR="00CC02A5" w:rsidRPr="0011266C" w14:paraId="0BB5D4CB" w14:textId="77777777" w:rsidTr="003763E6">
        <w:trPr>
          <w:cantSplit/>
          <w:trHeight w:val="20"/>
          <w:jc w:val="center"/>
        </w:trPr>
        <w:tc>
          <w:tcPr>
            <w:tcW w:w="557" w:type="dxa"/>
            <w:shd w:val="clear" w:color="auto" w:fill="auto"/>
          </w:tcPr>
          <w:p w14:paraId="33C3BFF1"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7A74A5A"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shd w:val="clear" w:color="auto" w:fill="FFFFFF"/>
                <w:lang w:eastAsia="ru-RU"/>
              </w:rPr>
              <w:t>ГОСТ Р 56726-2015</w:t>
            </w:r>
          </w:p>
        </w:tc>
        <w:tc>
          <w:tcPr>
            <w:tcW w:w="6804" w:type="dxa"/>
            <w:shd w:val="clear" w:color="auto" w:fill="auto"/>
          </w:tcPr>
          <w:p w14:paraId="67DC5BAC" w14:textId="77777777" w:rsidR="00CC02A5" w:rsidRPr="0011266C" w:rsidRDefault="00CC02A5" w:rsidP="003763E6">
            <w:pPr>
              <w:spacing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shd w:val="clear" w:color="auto" w:fill="FFFFFF"/>
                <w:lang w:eastAsia="ru-RU"/>
              </w:rPr>
              <w:t xml:space="preserve">Грунты. Метод лабораторного определения удельной касательной силы морозного пучения </w:t>
            </w:r>
            <w:r w:rsidRPr="0011266C">
              <w:rPr>
                <w:rFonts w:ascii="Times New Roman" w:eastAsia="Times New Roman" w:hAnsi="Times New Roman"/>
                <w:bCs/>
                <w:spacing w:val="-2"/>
                <w:lang w:eastAsia="ru-RU"/>
              </w:rPr>
              <w:t>(с изменением №1)</w:t>
            </w:r>
          </w:p>
        </w:tc>
      </w:tr>
      <w:tr w:rsidR="00CC02A5" w:rsidRPr="0011266C" w14:paraId="17377AF6" w14:textId="77777777" w:rsidTr="003763E6">
        <w:trPr>
          <w:cantSplit/>
          <w:trHeight w:val="20"/>
          <w:jc w:val="center"/>
        </w:trPr>
        <w:tc>
          <w:tcPr>
            <w:tcW w:w="557" w:type="dxa"/>
            <w:shd w:val="clear" w:color="auto" w:fill="auto"/>
          </w:tcPr>
          <w:p w14:paraId="59B11429"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95F4D5F"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30491-2012</w:t>
            </w:r>
          </w:p>
        </w:tc>
        <w:tc>
          <w:tcPr>
            <w:tcW w:w="6804" w:type="dxa"/>
            <w:shd w:val="clear" w:color="auto" w:fill="auto"/>
          </w:tcPr>
          <w:p w14:paraId="5828259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Смеси органоминеральные и грунты, укрепленные органическими вяжущими, для дорожного и аэродромного строительства. Технические условия (переиздание)</w:t>
            </w:r>
          </w:p>
        </w:tc>
      </w:tr>
      <w:tr w:rsidR="00CC02A5" w:rsidRPr="0011266C" w14:paraId="2D87E28A" w14:textId="77777777" w:rsidTr="003763E6">
        <w:trPr>
          <w:cantSplit/>
          <w:trHeight w:val="20"/>
          <w:jc w:val="center"/>
        </w:trPr>
        <w:tc>
          <w:tcPr>
            <w:tcW w:w="557" w:type="dxa"/>
            <w:shd w:val="clear" w:color="auto" w:fill="auto"/>
          </w:tcPr>
          <w:p w14:paraId="4674E611"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DAAE49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23558-94</w:t>
            </w:r>
          </w:p>
        </w:tc>
        <w:tc>
          <w:tcPr>
            <w:tcW w:w="6804" w:type="dxa"/>
            <w:shd w:val="clear" w:color="auto" w:fill="auto"/>
          </w:tcPr>
          <w:p w14:paraId="700FE9C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 (с изменениями № 1, 2)</w:t>
            </w:r>
          </w:p>
        </w:tc>
      </w:tr>
      <w:tr w:rsidR="00CC02A5" w:rsidRPr="0011266C" w14:paraId="5675CD05" w14:textId="77777777" w:rsidTr="003763E6">
        <w:trPr>
          <w:cantSplit/>
          <w:trHeight w:val="20"/>
          <w:jc w:val="center"/>
        </w:trPr>
        <w:tc>
          <w:tcPr>
            <w:tcW w:w="557" w:type="dxa"/>
            <w:shd w:val="clear" w:color="auto" w:fill="auto"/>
          </w:tcPr>
          <w:p w14:paraId="510A95FC"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E28B3D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55028-2012</w:t>
            </w:r>
          </w:p>
        </w:tc>
        <w:tc>
          <w:tcPr>
            <w:tcW w:w="6804" w:type="dxa"/>
            <w:shd w:val="clear" w:color="auto" w:fill="auto"/>
          </w:tcPr>
          <w:p w14:paraId="1A875FE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дорожного строительства. Классификация, термины и определения (переиздание)</w:t>
            </w:r>
          </w:p>
        </w:tc>
      </w:tr>
      <w:tr w:rsidR="00CC02A5" w:rsidRPr="0011266C" w14:paraId="3B7F4886" w14:textId="77777777" w:rsidTr="003763E6">
        <w:trPr>
          <w:cantSplit/>
          <w:trHeight w:val="20"/>
          <w:jc w:val="center"/>
        </w:trPr>
        <w:tc>
          <w:tcPr>
            <w:tcW w:w="557" w:type="dxa"/>
            <w:shd w:val="clear" w:color="auto" w:fill="auto"/>
          </w:tcPr>
          <w:p w14:paraId="00471EF3"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37AF37E"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55029-2020</w:t>
            </w:r>
          </w:p>
        </w:tc>
        <w:tc>
          <w:tcPr>
            <w:tcW w:w="6804" w:type="dxa"/>
            <w:shd w:val="clear" w:color="auto" w:fill="auto"/>
          </w:tcPr>
          <w:p w14:paraId="5EDC10D9" w14:textId="77777777" w:rsidR="00CC02A5" w:rsidRPr="0011266C" w:rsidRDefault="00CC02A5" w:rsidP="003763E6">
            <w:pPr>
              <w:keepNext/>
              <w:shd w:val="clear" w:color="auto" w:fill="FFFFFF"/>
              <w:spacing w:line="264" w:lineRule="auto"/>
              <w:jc w:val="both"/>
              <w:textAlignment w:val="baseline"/>
              <w:outlineLvl w:val="0"/>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армирования асфальтобетонных слоев дорожной одежды. Технические требования</w:t>
            </w:r>
          </w:p>
        </w:tc>
      </w:tr>
      <w:tr w:rsidR="00CC02A5" w:rsidRPr="0011266C" w14:paraId="1932DB6D" w14:textId="77777777" w:rsidTr="003763E6">
        <w:trPr>
          <w:cantSplit/>
          <w:trHeight w:val="20"/>
          <w:jc w:val="center"/>
        </w:trPr>
        <w:tc>
          <w:tcPr>
            <w:tcW w:w="557" w:type="dxa"/>
            <w:shd w:val="clear" w:color="auto" w:fill="auto"/>
          </w:tcPr>
          <w:p w14:paraId="1D0E018B"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D5DE23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55030-2012</w:t>
            </w:r>
          </w:p>
        </w:tc>
        <w:tc>
          <w:tcPr>
            <w:tcW w:w="6804" w:type="dxa"/>
            <w:shd w:val="clear" w:color="auto" w:fill="auto"/>
          </w:tcPr>
          <w:p w14:paraId="55BB9AE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дорожного строительства. Метод определения прочности при растяжении (переиздание)</w:t>
            </w:r>
          </w:p>
        </w:tc>
      </w:tr>
      <w:tr w:rsidR="00CC02A5" w:rsidRPr="0011266C" w14:paraId="0B65EEED" w14:textId="77777777" w:rsidTr="003763E6">
        <w:trPr>
          <w:cantSplit/>
          <w:trHeight w:val="20"/>
          <w:jc w:val="center"/>
        </w:trPr>
        <w:tc>
          <w:tcPr>
            <w:tcW w:w="557" w:type="dxa"/>
            <w:shd w:val="clear" w:color="auto" w:fill="auto"/>
          </w:tcPr>
          <w:p w14:paraId="4F18A4F6"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F7D4C54"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55031-2012</w:t>
            </w:r>
          </w:p>
        </w:tc>
        <w:tc>
          <w:tcPr>
            <w:tcW w:w="6804" w:type="dxa"/>
            <w:shd w:val="clear" w:color="auto" w:fill="auto"/>
          </w:tcPr>
          <w:p w14:paraId="04E61FFD"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дорожного строительства. Метод определения устойчивости к ультрафиолетовому излучению (переиздание)</w:t>
            </w:r>
          </w:p>
        </w:tc>
      </w:tr>
      <w:tr w:rsidR="00CC02A5" w:rsidRPr="0011266C" w14:paraId="778B8A1B" w14:textId="77777777" w:rsidTr="003763E6">
        <w:trPr>
          <w:cantSplit/>
          <w:trHeight w:val="20"/>
          <w:jc w:val="center"/>
        </w:trPr>
        <w:tc>
          <w:tcPr>
            <w:tcW w:w="557" w:type="dxa"/>
            <w:shd w:val="clear" w:color="auto" w:fill="auto"/>
          </w:tcPr>
          <w:p w14:paraId="608BAE8C"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9B41064"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55032-2012</w:t>
            </w:r>
          </w:p>
        </w:tc>
        <w:tc>
          <w:tcPr>
            <w:tcW w:w="6804" w:type="dxa"/>
            <w:shd w:val="clear" w:color="auto" w:fill="auto"/>
          </w:tcPr>
          <w:p w14:paraId="3BE5BCD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дорожного строительства. Метод определения устойчивости к многократному замораживанию и оттаиванию (переиздание)</w:t>
            </w:r>
          </w:p>
        </w:tc>
      </w:tr>
      <w:tr w:rsidR="00CC02A5" w:rsidRPr="0011266C" w14:paraId="04418F78" w14:textId="77777777" w:rsidTr="003763E6">
        <w:trPr>
          <w:cantSplit/>
          <w:trHeight w:val="20"/>
          <w:jc w:val="center"/>
        </w:trPr>
        <w:tc>
          <w:tcPr>
            <w:tcW w:w="557" w:type="dxa"/>
            <w:shd w:val="clear" w:color="auto" w:fill="auto"/>
          </w:tcPr>
          <w:p w14:paraId="3F3E1882"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C3EFFE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55033-2012</w:t>
            </w:r>
          </w:p>
        </w:tc>
        <w:tc>
          <w:tcPr>
            <w:tcW w:w="6804" w:type="dxa"/>
            <w:shd w:val="clear" w:color="auto" w:fill="auto"/>
          </w:tcPr>
          <w:p w14:paraId="27EB2D9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дорожного строительства. Метод определения гибкости при отрицательных температурах (переиздание)</w:t>
            </w:r>
          </w:p>
        </w:tc>
      </w:tr>
      <w:tr w:rsidR="00CC02A5" w:rsidRPr="0011266C" w14:paraId="102A03E0" w14:textId="77777777" w:rsidTr="003763E6">
        <w:trPr>
          <w:cantSplit/>
          <w:trHeight w:val="20"/>
          <w:jc w:val="center"/>
        </w:trPr>
        <w:tc>
          <w:tcPr>
            <w:tcW w:w="557" w:type="dxa"/>
            <w:shd w:val="clear" w:color="auto" w:fill="auto"/>
          </w:tcPr>
          <w:p w14:paraId="6229A13E"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21BBFA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55034-2012</w:t>
            </w:r>
          </w:p>
        </w:tc>
        <w:tc>
          <w:tcPr>
            <w:tcW w:w="6804" w:type="dxa"/>
            <w:shd w:val="clear" w:color="auto" w:fill="auto"/>
          </w:tcPr>
          <w:p w14:paraId="2D938A3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армирования асфальтобетонных слоев дорожной одежды. Метод определения теплостойкости (переиздание)</w:t>
            </w:r>
          </w:p>
        </w:tc>
      </w:tr>
      <w:tr w:rsidR="00CC02A5" w:rsidRPr="0011266C" w14:paraId="7EF34776" w14:textId="77777777" w:rsidTr="003763E6">
        <w:trPr>
          <w:cantSplit/>
          <w:trHeight w:val="20"/>
          <w:jc w:val="center"/>
        </w:trPr>
        <w:tc>
          <w:tcPr>
            <w:tcW w:w="557" w:type="dxa"/>
            <w:shd w:val="clear" w:color="auto" w:fill="auto"/>
          </w:tcPr>
          <w:p w14:paraId="36E35C14"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B502B7B"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55035-2012</w:t>
            </w:r>
          </w:p>
        </w:tc>
        <w:tc>
          <w:tcPr>
            <w:tcW w:w="6804" w:type="dxa"/>
            <w:shd w:val="clear" w:color="auto" w:fill="auto"/>
          </w:tcPr>
          <w:p w14:paraId="5DA0DAB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дорожного строительства. Метод определения устойчивости к агрессивным средам (переиздание)</w:t>
            </w:r>
          </w:p>
        </w:tc>
      </w:tr>
      <w:tr w:rsidR="00CC02A5" w:rsidRPr="0011266C" w14:paraId="18AAD6D8" w14:textId="77777777" w:rsidTr="003763E6">
        <w:trPr>
          <w:cantSplit/>
          <w:trHeight w:val="20"/>
          <w:jc w:val="center"/>
        </w:trPr>
        <w:tc>
          <w:tcPr>
            <w:tcW w:w="557" w:type="dxa"/>
            <w:shd w:val="clear" w:color="auto" w:fill="auto"/>
          </w:tcPr>
          <w:p w14:paraId="560987C8"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6AADEB2"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Р 56335-2015 </w:t>
            </w:r>
          </w:p>
        </w:tc>
        <w:tc>
          <w:tcPr>
            <w:tcW w:w="6804" w:type="dxa"/>
            <w:shd w:val="clear" w:color="auto" w:fill="auto"/>
          </w:tcPr>
          <w:p w14:paraId="242E20B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дорожного строительства. Метод определения прочности при статическом продавливании </w:t>
            </w:r>
            <w:r w:rsidRPr="0011266C">
              <w:rPr>
                <w:rFonts w:ascii="Times New Roman" w:eastAsia="Times New Roman" w:hAnsi="Times New Roman"/>
                <w:color w:val="000000"/>
                <w:lang w:eastAsia="ru-RU"/>
              </w:rPr>
              <w:t>(с поправкой)</w:t>
            </w:r>
          </w:p>
        </w:tc>
      </w:tr>
      <w:tr w:rsidR="00CC02A5" w:rsidRPr="0011266C" w14:paraId="5EC3BBFD" w14:textId="77777777" w:rsidTr="003763E6">
        <w:trPr>
          <w:cantSplit/>
          <w:trHeight w:val="20"/>
          <w:jc w:val="center"/>
        </w:trPr>
        <w:tc>
          <w:tcPr>
            <w:tcW w:w="557" w:type="dxa"/>
            <w:shd w:val="clear" w:color="auto" w:fill="auto"/>
          </w:tcPr>
          <w:p w14:paraId="6D00CA53"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25EB249"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Р 56336-2015 </w:t>
            </w:r>
          </w:p>
        </w:tc>
        <w:tc>
          <w:tcPr>
            <w:tcW w:w="6804" w:type="dxa"/>
            <w:shd w:val="clear" w:color="auto" w:fill="auto"/>
          </w:tcPr>
          <w:p w14:paraId="15EA762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Метод определения стойкости к циклическим нагрузкам (переиздание)</w:t>
            </w:r>
          </w:p>
        </w:tc>
      </w:tr>
      <w:tr w:rsidR="00CC02A5" w:rsidRPr="0011266C" w14:paraId="10FB8402" w14:textId="77777777" w:rsidTr="003763E6">
        <w:trPr>
          <w:cantSplit/>
          <w:trHeight w:val="20"/>
          <w:jc w:val="center"/>
        </w:trPr>
        <w:tc>
          <w:tcPr>
            <w:tcW w:w="557" w:type="dxa"/>
            <w:shd w:val="clear" w:color="auto" w:fill="auto"/>
          </w:tcPr>
          <w:p w14:paraId="160FC27D"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5A4E643"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Р 56337-2015 </w:t>
            </w:r>
          </w:p>
        </w:tc>
        <w:tc>
          <w:tcPr>
            <w:tcW w:w="6804" w:type="dxa"/>
            <w:shd w:val="clear" w:color="auto" w:fill="auto"/>
          </w:tcPr>
          <w:p w14:paraId="522282A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Метод определения прочности при динамическом продавливании (испытание падающим конусом) (переиздание)</w:t>
            </w:r>
          </w:p>
        </w:tc>
      </w:tr>
      <w:tr w:rsidR="00CC02A5" w:rsidRPr="0011266C" w14:paraId="3ADFC861" w14:textId="77777777" w:rsidTr="003763E6">
        <w:trPr>
          <w:cantSplit/>
          <w:trHeight w:val="20"/>
          <w:jc w:val="center"/>
        </w:trPr>
        <w:tc>
          <w:tcPr>
            <w:tcW w:w="557" w:type="dxa"/>
            <w:shd w:val="clear" w:color="auto" w:fill="auto"/>
          </w:tcPr>
          <w:p w14:paraId="1C0408CF"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1D2BCFF"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Р 56338-2015 </w:t>
            </w:r>
          </w:p>
        </w:tc>
        <w:tc>
          <w:tcPr>
            <w:tcW w:w="6804" w:type="dxa"/>
            <w:shd w:val="clear" w:color="auto" w:fill="auto"/>
          </w:tcPr>
          <w:p w14:paraId="6CA96DA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армирования нижних слоев основания дорожной одежды. Технические требования (переиздание)</w:t>
            </w:r>
          </w:p>
        </w:tc>
      </w:tr>
      <w:tr w:rsidR="00CC02A5" w:rsidRPr="0011266C" w14:paraId="71C253BA" w14:textId="77777777" w:rsidTr="003763E6">
        <w:trPr>
          <w:cantSplit/>
          <w:trHeight w:val="20"/>
          <w:jc w:val="center"/>
        </w:trPr>
        <w:tc>
          <w:tcPr>
            <w:tcW w:w="557" w:type="dxa"/>
            <w:shd w:val="clear" w:color="auto" w:fill="auto"/>
          </w:tcPr>
          <w:p w14:paraId="3616F3B3"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98FF84A"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Р 56339-2015 </w:t>
            </w:r>
          </w:p>
        </w:tc>
        <w:tc>
          <w:tcPr>
            <w:tcW w:w="6804" w:type="dxa"/>
            <w:shd w:val="clear" w:color="auto" w:fill="auto"/>
          </w:tcPr>
          <w:p w14:paraId="1334F5B1"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дорожного строительства. Метод определения ползучести при растяжении и разрыва при ползучести (переиздание)</w:t>
            </w:r>
          </w:p>
        </w:tc>
      </w:tr>
      <w:tr w:rsidR="00CC02A5" w:rsidRPr="0011266C" w14:paraId="176AEBEF" w14:textId="77777777" w:rsidTr="003763E6">
        <w:trPr>
          <w:cantSplit/>
          <w:trHeight w:val="20"/>
          <w:jc w:val="center"/>
        </w:trPr>
        <w:tc>
          <w:tcPr>
            <w:tcW w:w="557" w:type="dxa"/>
            <w:shd w:val="clear" w:color="auto" w:fill="auto"/>
          </w:tcPr>
          <w:p w14:paraId="4712EAE6"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BCA5BC9"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58830-2020 </w:t>
            </w:r>
          </w:p>
        </w:tc>
        <w:tc>
          <w:tcPr>
            <w:tcW w:w="6804" w:type="dxa"/>
            <w:shd w:val="clear" w:color="auto" w:fill="auto"/>
          </w:tcPr>
          <w:p w14:paraId="5D300CE1"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Материалы </w:t>
            </w:r>
            <w:proofErr w:type="spellStart"/>
            <w:r w:rsidRPr="0011266C">
              <w:rPr>
                <w:rFonts w:ascii="Times New Roman" w:eastAsia="Times New Roman" w:hAnsi="Times New Roman"/>
                <w:color w:val="000000"/>
                <w:lang w:eastAsia="ru-RU"/>
              </w:rPr>
              <w:t>геосинтетические</w:t>
            </w:r>
            <w:proofErr w:type="spellEnd"/>
            <w:r w:rsidRPr="0011266C">
              <w:rPr>
                <w:rFonts w:ascii="Times New Roman" w:eastAsia="Times New Roman" w:hAnsi="Times New Roman"/>
                <w:color w:val="000000"/>
                <w:lang w:eastAsia="ru-RU"/>
              </w:rPr>
              <w:t xml:space="preserve"> для дорожного строительства. Методика определения устойчивости </w:t>
            </w:r>
            <w:proofErr w:type="spellStart"/>
            <w:r w:rsidRPr="0011266C">
              <w:rPr>
                <w:rFonts w:ascii="Times New Roman" w:eastAsia="Times New Roman" w:hAnsi="Times New Roman"/>
                <w:color w:val="000000"/>
                <w:lang w:eastAsia="ru-RU"/>
              </w:rPr>
              <w:t>геосинтетических</w:t>
            </w:r>
            <w:proofErr w:type="spellEnd"/>
            <w:r w:rsidRPr="0011266C">
              <w:rPr>
                <w:rFonts w:ascii="Times New Roman" w:eastAsia="Times New Roman" w:hAnsi="Times New Roman"/>
                <w:color w:val="000000"/>
                <w:lang w:eastAsia="ru-RU"/>
              </w:rPr>
              <w:t xml:space="preserve"> материалов к микробиологическому воздействию</w:t>
            </w:r>
          </w:p>
        </w:tc>
      </w:tr>
      <w:tr w:rsidR="00CC02A5" w:rsidRPr="0011266C" w14:paraId="0EE72E48" w14:textId="77777777" w:rsidTr="003763E6">
        <w:trPr>
          <w:cantSplit/>
          <w:trHeight w:val="20"/>
          <w:jc w:val="center"/>
        </w:trPr>
        <w:tc>
          <w:tcPr>
            <w:tcW w:w="557" w:type="dxa"/>
            <w:shd w:val="clear" w:color="auto" w:fill="auto"/>
          </w:tcPr>
          <w:p w14:paraId="7BE9DB48"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58E407B"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56419-2015</w:t>
            </w:r>
          </w:p>
        </w:tc>
        <w:tc>
          <w:tcPr>
            <w:tcW w:w="6804" w:type="dxa"/>
            <w:shd w:val="clear" w:color="auto" w:fill="auto"/>
          </w:tcPr>
          <w:p w14:paraId="4D4C9B1B"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color w:val="000000"/>
                <w:lang w:eastAsia="ru-RU"/>
              </w:rPr>
              <w:t xml:space="preserve">Дороги автомобильные общего пользования. Материалы </w:t>
            </w:r>
            <w:proofErr w:type="spellStart"/>
            <w:r w:rsidRPr="0011266C">
              <w:rPr>
                <w:rFonts w:ascii="Times New Roman" w:eastAsia="Times New Roman" w:hAnsi="Times New Roman"/>
                <w:color w:val="000000"/>
                <w:lang w:eastAsia="ru-RU"/>
              </w:rPr>
              <w:t>геосинтетические</w:t>
            </w:r>
            <w:proofErr w:type="spellEnd"/>
            <w:r w:rsidRPr="0011266C">
              <w:rPr>
                <w:rFonts w:ascii="Times New Roman" w:eastAsia="Times New Roman" w:hAnsi="Times New Roman"/>
                <w:color w:val="000000"/>
                <w:lang w:eastAsia="ru-RU"/>
              </w:rPr>
              <w:t xml:space="preserve"> для разделения слоев дорожной одежды из минеральных материалов. Технические требования</w:t>
            </w:r>
          </w:p>
        </w:tc>
      </w:tr>
      <w:tr w:rsidR="00CC02A5" w:rsidRPr="0011266C" w14:paraId="159D91DC" w14:textId="77777777" w:rsidTr="003763E6">
        <w:trPr>
          <w:cantSplit/>
          <w:trHeight w:val="20"/>
          <w:jc w:val="center"/>
        </w:trPr>
        <w:tc>
          <w:tcPr>
            <w:tcW w:w="557" w:type="dxa"/>
            <w:shd w:val="clear" w:color="auto" w:fill="auto"/>
          </w:tcPr>
          <w:p w14:paraId="55E740F8"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3B44881"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52608-2006</w:t>
            </w:r>
          </w:p>
        </w:tc>
        <w:tc>
          <w:tcPr>
            <w:tcW w:w="6804" w:type="dxa"/>
            <w:shd w:val="clear" w:color="auto" w:fill="auto"/>
          </w:tcPr>
          <w:p w14:paraId="564E519B" w14:textId="77777777" w:rsidR="00CC02A5" w:rsidRPr="0011266C" w:rsidRDefault="00CC02A5" w:rsidP="003763E6">
            <w:pPr>
              <w:spacing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Материалы </w:t>
            </w:r>
            <w:proofErr w:type="spellStart"/>
            <w:r w:rsidRPr="0011266C">
              <w:rPr>
                <w:rFonts w:ascii="Times New Roman" w:eastAsia="Times New Roman" w:hAnsi="Times New Roman"/>
                <w:bCs/>
                <w:spacing w:val="-2"/>
                <w:lang w:eastAsia="ru-RU"/>
              </w:rPr>
              <w:t>геотекстильные</w:t>
            </w:r>
            <w:proofErr w:type="spellEnd"/>
            <w:r w:rsidRPr="0011266C">
              <w:rPr>
                <w:rFonts w:ascii="Times New Roman" w:eastAsia="Times New Roman" w:hAnsi="Times New Roman"/>
                <w:bCs/>
                <w:spacing w:val="-2"/>
                <w:lang w:eastAsia="ru-RU"/>
              </w:rPr>
              <w:t>. Методы определения водопроницаемости</w:t>
            </w:r>
          </w:p>
        </w:tc>
      </w:tr>
      <w:tr w:rsidR="00CC02A5" w:rsidRPr="0011266C" w14:paraId="32BCA402" w14:textId="77777777" w:rsidTr="003763E6">
        <w:trPr>
          <w:cantSplit/>
          <w:trHeight w:val="20"/>
          <w:jc w:val="center"/>
        </w:trPr>
        <w:tc>
          <w:tcPr>
            <w:tcW w:w="557" w:type="dxa"/>
            <w:shd w:val="clear" w:color="auto" w:fill="auto"/>
          </w:tcPr>
          <w:p w14:paraId="58F163A3"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F883F54"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53238-2008</w:t>
            </w:r>
          </w:p>
        </w:tc>
        <w:tc>
          <w:tcPr>
            <w:tcW w:w="6804" w:type="dxa"/>
            <w:shd w:val="clear" w:color="auto" w:fill="auto"/>
          </w:tcPr>
          <w:p w14:paraId="68F24E8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Материалы </w:t>
            </w:r>
            <w:proofErr w:type="spellStart"/>
            <w:r w:rsidRPr="0011266C">
              <w:rPr>
                <w:rFonts w:ascii="Times New Roman" w:eastAsia="Times New Roman" w:hAnsi="Times New Roman"/>
                <w:bCs/>
                <w:spacing w:val="-2"/>
                <w:lang w:eastAsia="ru-RU"/>
              </w:rPr>
              <w:t>геотекстильные</w:t>
            </w:r>
            <w:proofErr w:type="spellEnd"/>
            <w:r w:rsidRPr="0011266C">
              <w:rPr>
                <w:rFonts w:ascii="Times New Roman" w:eastAsia="Times New Roman" w:hAnsi="Times New Roman"/>
                <w:bCs/>
                <w:spacing w:val="-2"/>
                <w:lang w:eastAsia="ru-RU"/>
              </w:rPr>
              <w:t>. Метод определения характеристики пор</w:t>
            </w:r>
          </w:p>
        </w:tc>
      </w:tr>
      <w:tr w:rsidR="00CC02A5" w:rsidRPr="0011266C" w14:paraId="24333A3E" w14:textId="77777777" w:rsidTr="003763E6">
        <w:trPr>
          <w:cantSplit/>
          <w:trHeight w:val="20"/>
          <w:jc w:val="center"/>
        </w:trPr>
        <w:tc>
          <w:tcPr>
            <w:tcW w:w="557" w:type="dxa"/>
            <w:shd w:val="clear" w:color="auto" w:fill="auto"/>
          </w:tcPr>
          <w:p w14:paraId="09ECB553"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8F4E766"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10060-2012</w:t>
            </w:r>
          </w:p>
        </w:tc>
        <w:tc>
          <w:tcPr>
            <w:tcW w:w="6804" w:type="dxa"/>
            <w:shd w:val="clear" w:color="auto" w:fill="auto"/>
          </w:tcPr>
          <w:p w14:paraId="465E216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Бетоны. Методы определения морозостойкости (с поправками)</w:t>
            </w:r>
          </w:p>
        </w:tc>
      </w:tr>
      <w:tr w:rsidR="00CC02A5" w:rsidRPr="0011266C" w14:paraId="3324F1AF" w14:textId="77777777" w:rsidTr="003763E6">
        <w:trPr>
          <w:cantSplit/>
          <w:trHeight w:val="20"/>
          <w:jc w:val="center"/>
        </w:trPr>
        <w:tc>
          <w:tcPr>
            <w:tcW w:w="557" w:type="dxa"/>
            <w:shd w:val="clear" w:color="auto" w:fill="auto"/>
          </w:tcPr>
          <w:p w14:paraId="5C4E123F"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A1EDDCB"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10180-2012</w:t>
            </w:r>
          </w:p>
        </w:tc>
        <w:tc>
          <w:tcPr>
            <w:tcW w:w="6804" w:type="dxa"/>
            <w:shd w:val="clear" w:color="auto" w:fill="auto"/>
          </w:tcPr>
          <w:p w14:paraId="4D2F859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 xml:space="preserve">Бетоны. Методы определения прочности по контрольным образцам </w:t>
            </w:r>
          </w:p>
        </w:tc>
      </w:tr>
      <w:tr w:rsidR="00CC02A5" w:rsidRPr="0011266C" w14:paraId="4F1DC119" w14:textId="77777777" w:rsidTr="003763E6">
        <w:trPr>
          <w:cantSplit/>
          <w:trHeight w:val="20"/>
          <w:jc w:val="center"/>
        </w:trPr>
        <w:tc>
          <w:tcPr>
            <w:tcW w:w="557" w:type="dxa"/>
            <w:shd w:val="clear" w:color="auto" w:fill="auto"/>
          </w:tcPr>
          <w:p w14:paraId="2B589BC5"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15C9C34"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12730.0-2020</w:t>
            </w:r>
          </w:p>
        </w:tc>
        <w:tc>
          <w:tcPr>
            <w:tcW w:w="6804" w:type="dxa"/>
            <w:shd w:val="clear" w:color="auto" w:fill="auto"/>
          </w:tcPr>
          <w:p w14:paraId="58E11CE1"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Бетоны. Общие требования к методам определения плотности, влажности, </w:t>
            </w:r>
            <w:proofErr w:type="spellStart"/>
            <w:r w:rsidRPr="0011266C">
              <w:rPr>
                <w:rFonts w:ascii="Times New Roman" w:eastAsia="Times New Roman" w:hAnsi="Times New Roman"/>
                <w:bCs/>
                <w:spacing w:val="-2"/>
                <w:lang w:eastAsia="ru-RU"/>
              </w:rPr>
              <w:t>водопоглощения</w:t>
            </w:r>
            <w:proofErr w:type="spellEnd"/>
            <w:r w:rsidRPr="0011266C">
              <w:rPr>
                <w:rFonts w:ascii="Times New Roman" w:eastAsia="Times New Roman" w:hAnsi="Times New Roman"/>
                <w:bCs/>
                <w:spacing w:val="-2"/>
                <w:lang w:eastAsia="ru-RU"/>
              </w:rPr>
              <w:t>, пористости и водонепроницаемости</w:t>
            </w:r>
          </w:p>
        </w:tc>
      </w:tr>
      <w:tr w:rsidR="00CC02A5" w:rsidRPr="0011266C" w14:paraId="3B8619E5" w14:textId="77777777" w:rsidTr="003763E6">
        <w:trPr>
          <w:cantSplit/>
          <w:trHeight w:val="20"/>
          <w:jc w:val="center"/>
        </w:trPr>
        <w:tc>
          <w:tcPr>
            <w:tcW w:w="557" w:type="dxa"/>
            <w:shd w:val="clear" w:color="auto" w:fill="auto"/>
          </w:tcPr>
          <w:p w14:paraId="4385CDD3"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F35E726"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12730.1-2020</w:t>
            </w:r>
          </w:p>
        </w:tc>
        <w:tc>
          <w:tcPr>
            <w:tcW w:w="6804" w:type="dxa"/>
            <w:shd w:val="clear" w:color="auto" w:fill="auto"/>
          </w:tcPr>
          <w:p w14:paraId="51F1924B"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Метод определения плотности</w:t>
            </w:r>
          </w:p>
        </w:tc>
      </w:tr>
      <w:tr w:rsidR="00CC02A5" w:rsidRPr="0011266C" w14:paraId="7194683C" w14:textId="77777777" w:rsidTr="003763E6">
        <w:trPr>
          <w:cantSplit/>
          <w:trHeight w:val="20"/>
          <w:jc w:val="center"/>
        </w:trPr>
        <w:tc>
          <w:tcPr>
            <w:tcW w:w="557" w:type="dxa"/>
            <w:shd w:val="clear" w:color="auto" w:fill="auto"/>
          </w:tcPr>
          <w:p w14:paraId="229C2715"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B940FA4"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12730.2-2020</w:t>
            </w:r>
          </w:p>
        </w:tc>
        <w:tc>
          <w:tcPr>
            <w:tcW w:w="6804" w:type="dxa"/>
            <w:shd w:val="clear" w:color="auto" w:fill="auto"/>
          </w:tcPr>
          <w:p w14:paraId="5A28FD9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Метод определения влажности (с поправкой)</w:t>
            </w:r>
          </w:p>
        </w:tc>
      </w:tr>
      <w:tr w:rsidR="00CC02A5" w:rsidRPr="0011266C" w14:paraId="6DACCA73" w14:textId="77777777" w:rsidTr="003763E6">
        <w:trPr>
          <w:cantSplit/>
          <w:trHeight w:val="20"/>
          <w:jc w:val="center"/>
        </w:trPr>
        <w:tc>
          <w:tcPr>
            <w:tcW w:w="557" w:type="dxa"/>
            <w:shd w:val="clear" w:color="auto" w:fill="auto"/>
          </w:tcPr>
          <w:p w14:paraId="656FA75A"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77414B8"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12730.3-2020</w:t>
            </w:r>
          </w:p>
        </w:tc>
        <w:tc>
          <w:tcPr>
            <w:tcW w:w="6804" w:type="dxa"/>
            <w:shd w:val="clear" w:color="auto" w:fill="auto"/>
          </w:tcPr>
          <w:p w14:paraId="0B4B955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Бетоны. Метод определения </w:t>
            </w:r>
            <w:proofErr w:type="spellStart"/>
            <w:r w:rsidRPr="0011266C">
              <w:rPr>
                <w:rFonts w:ascii="Times New Roman" w:eastAsia="Times New Roman" w:hAnsi="Times New Roman"/>
                <w:bCs/>
                <w:spacing w:val="-2"/>
                <w:lang w:eastAsia="ru-RU"/>
              </w:rPr>
              <w:t>водопоглощения</w:t>
            </w:r>
            <w:proofErr w:type="spellEnd"/>
          </w:p>
        </w:tc>
      </w:tr>
      <w:tr w:rsidR="00CC02A5" w:rsidRPr="0011266C" w14:paraId="3453A62B" w14:textId="77777777" w:rsidTr="003763E6">
        <w:trPr>
          <w:cantSplit/>
          <w:trHeight w:val="20"/>
          <w:jc w:val="center"/>
        </w:trPr>
        <w:tc>
          <w:tcPr>
            <w:tcW w:w="557" w:type="dxa"/>
            <w:shd w:val="clear" w:color="auto" w:fill="auto"/>
          </w:tcPr>
          <w:p w14:paraId="18DF7F30"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11F0D0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12730.5-2018</w:t>
            </w:r>
          </w:p>
        </w:tc>
        <w:tc>
          <w:tcPr>
            <w:tcW w:w="6804" w:type="dxa"/>
            <w:shd w:val="clear" w:color="auto" w:fill="auto"/>
          </w:tcPr>
          <w:p w14:paraId="2F42E4E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Методы определения водонепроницаемости</w:t>
            </w:r>
          </w:p>
        </w:tc>
      </w:tr>
      <w:tr w:rsidR="00CC02A5" w:rsidRPr="0011266C" w14:paraId="145DF8C1" w14:textId="77777777" w:rsidTr="003763E6">
        <w:trPr>
          <w:cantSplit/>
          <w:trHeight w:val="20"/>
          <w:jc w:val="center"/>
        </w:trPr>
        <w:tc>
          <w:tcPr>
            <w:tcW w:w="557" w:type="dxa"/>
            <w:shd w:val="clear" w:color="auto" w:fill="auto"/>
          </w:tcPr>
          <w:p w14:paraId="081A80F6"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BD21FD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12852.0-2020</w:t>
            </w:r>
          </w:p>
        </w:tc>
        <w:tc>
          <w:tcPr>
            <w:tcW w:w="6804" w:type="dxa"/>
            <w:shd w:val="clear" w:color="auto" w:fill="auto"/>
          </w:tcPr>
          <w:p w14:paraId="471BE64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 ячеистый. Общие требования к методам испытаний</w:t>
            </w:r>
          </w:p>
        </w:tc>
      </w:tr>
      <w:tr w:rsidR="00CC02A5" w:rsidRPr="0011266C" w14:paraId="06B8DAD8" w14:textId="77777777" w:rsidTr="003763E6">
        <w:trPr>
          <w:cantSplit/>
          <w:trHeight w:val="20"/>
          <w:jc w:val="center"/>
        </w:trPr>
        <w:tc>
          <w:tcPr>
            <w:tcW w:w="557" w:type="dxa"/>
            <w:shd w:val="clear" w:color="auto" w:fill="auto"/>
          </w:tcPr>
          <w:p w14:paraId="741CB81C"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CD00CA0"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12852.5-2020</w:t>
            </w:r>
          </w:p>
        </w:tc>
        <w:tc>
          <w:tcPr>
            <w:tcW w:w="6804" w:type="dxa"/>
            <w:shd w:val="clear" w:color="auto" w:fill="auto"/>
          </w:tcPr>
          <w:p w14:paraId="248112B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Бетон ячеистый. Метод определения коэффициента </w:t>
            </w:r>
            <w:proofErr w:type="spellStart"/>
            <w:r w:rsidRPr="0011266C">
              <w:rPr>
                <w:rFonts w:ascii="Times New Roman" w:eastAsia="Times New Roman" w:hAnsi="Times New Roman"/>
                <w:bCs/>
                <w:spacing w:val="-2"/>
                <w:lang w:eastAsia="ru-RU"/>
              </w:rPr>
              <w:t>паропроницаемости</w:t>
            </w:r>
            <w:proofErr w:type="spellEnd"/>
          </w:p>
        </w:tc>
      </w:tr>
      <w:tr w:rsidR="00CC02A5" w:rsidRPr="0011266C" w14:paraId="0D4C92E8" w14:textId="77777777" w:rsidTr="003763E6">
        <w:trPr>
          <w:cantSplit/>
          <w:trHeight w:val="20"/>
          <w:jc w:val="center"/>
        </w:trPr>
        <w:tc>
          <w:tcPr>
            <w:tcW w:w="557" w:type="dxa"/>
            <w:shd w:val="clear" w:color="auto" w:fill="auto"/>
          </w:tcPr>
          <w:p w14:paraId="7CB03F72"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07EF459"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12852.6-2020</w:t>
            </w:r>
          </w:p>
        </w:tc>
        <w:tc>
          <w:tcPr>
            <w:tcW w:w="6804" w:type="dxa"/>
            <w:shd w:val="clear" w:color="auto" w:fill="auto"/>
          </w:tcPr>
          <w:p w14:paraId="7170BE97"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 ячеистый. Метод определения сорбционной влажности</w:t>
            </w:r>
          </w:p>
        </w:tc>
      </w:tr>
      <w:tr w:rsidR="00CC02A5" w:rsidRPr="0011266C" w14:paraId="34160D2A" w14:textId="77777777" w:rsidTr="003763E6">
        <w:trPr>
          <w:cantSplit/>
          <w:trHeight w:val="20"/>
          <w:jc w:val="center"/>
        </w:trPr>
        <w:tc>
          <w:tcPr>
            <w:tcW w:w="557" w:type="dxa"/>
            <w:shd w:val="clear" w:color="auto" w:fill="auto"/>
          </w:tcPr>
          <w:p w14:paraId="4DAC7F0F"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D9345C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22690-2015</w:t>
            </w:r>
          </w:p>
        </w:tc>
        <w:tc>
          <w:tcPr>
            <w:tcW w:w="6804" w:type="dxa"/>
            <w:shd w:val="clear" w:color="auto" w:fill="auto"/>
          </w:tcPr>
          <w:p w14:paraId="45E9C421"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Определение прочности механическими методами неразрушающего контроля</w:t>
            </w:r>
          </w:p>
        </w:tc>
      </w:tr>
      <w:tr w:rsidR="00CC02A5" w:rsidRPr="0011266C" w14:paraId="608E3675" w14:textId="77777777" w:rsidTr="003763E6">
        <w:trPr>
          <w:cantSplit/>
          <w:trHeight w:val="20"/>
          <w:jc w:val="center"/>
        </w:trPr>
        <w:tc>
          <w:tcPr>
            <w:tcW w:w="557" w:type="dxa"/>
            <w:shd w:val="clear" w:color="auto" w:fill="auto"/>
          </w:tcPr>
          <w:p w14:paraId="4D03E2AB"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91B8EDE"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22783-77</w:t>
            </w:r>
          </w:p>
        </w:tc>
        <w:tc>
          <w:tcPr>
            <w:tcW w:w="6804" w:type="dxa"/>
            <w:shd w:val="clear" w:color="auto" w:fill="auto"/>
          </w:tcPr>
          <w:p w14:paraId="21449ED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Метод ускоренного определения прочности на сжатие</w:t>
            </w:r>
          </w:p>
        </w:tc>
      </w:tr>
      <w:tr w:rsidR="00CC02A5" w:rsidRPr="0011266C" w14:paraId="4D0750C4" w14:textId="77777777" w:rsidTr="003763E6">
        <w:trPr>
          <w:cantSplit/>
          <w:trHeight w:val="20"/>
          <w:jc w:val="center"/>
        </w:trPr>
        <w:tc>
          <w:tcPr>
            <w:tcW w:w="557" w:type="dxa"/>
            <w:shd w:val="clear" w:color="auto" w:fill="auto"/>
          </w:tcPr>
          <w:p w14:paraId="4ACC019E"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F66DF72" w14:textId="77777777" w:rsidR="00CC02A5" w:rsidRPr="0011266C" w:rsidRDefault="00CC02A5" w:rsidP="003763E6">
            <w:pPr>
              <w:spacing w:line="264" w:lineRule="auto"/>
              <w:contextualSpacing/>
              <w:rPr>
                <w:rFonts w:ascii="Times New Roman" w:eastAsia="Times New Roman" w:hAnsi="Times New Roman"/>
                <w:bCs/>
                <w:color w:val="FF0000"/>
                <w:lang w:eastAsia="ru-RU"/>
              </w:rPr>
            </w:pPr>
            <w:r w:rsidRPr="0011266C">
              <w:rPr>
                <w:rFonts w:ascii="Times New Roman" w:eastAsia="Times New Roman" w:hAnsi="Times New Roman"/>
                <w:bCs/>
                <w:lang w:eastAsia="ru-RU"/>
              </w:rPr>
              <w:t>ГОСТ 24316-80</w:t>
            </w:r>
          </w:p>
        </w:tc>
        <w:tc>
          <w:tcPr>
            <w:tcW w:w="6804" w:type="dxa"/>
            <w:shd w:val="clear" w:color="auto" w:fill="auto"/>
          </w:tcPr>
          <w:p w14:paraId="7896D21B" w14:textId="77777777" w:rsidR="00CC02A5" w:rsidRPr="0011266C" w:rsidRDefault="00CC02A5" w:rsidP="003763E6">
            <w:pPr>
              <w:spacing w:line="264" w:lineRule="auto"/>
              <w:contextualSpacing/>
              <w:jc w:val="both"/>
              <w:rPr>
                <w:rFonts w:ascii="Times New Roman" w:eastAsia="Times New Roman" w:hAnsi="Times New Roman"/>
                <w:bCs/>
                <w:color w:val="FF0000"/>
                <w:spacing w:val="-2"/>
                <w:lang w:eastAsia="ru-RU"/>
              </w:rPr>
            </w:pPr>
            <w:r w:rsidRPr="0011266C">
              <w:rPr>
                <w:rFonts w:ascii="Times New Roman" w:eastAsia="Times New Roman" w:hAnsi="Times New Roman"/>
                <w:bCs/>
                <w:spacing w:val="-2"/>
                <w:lang w:eastAsia="ru-RU"/>
              </w:rPr>
              <w:t>Бетоны. Метод определения тепловыделения при твердении</w:t>
            </w:r>
          </w:p>
        </w:tc>
      </w:tr>
      <w:tr w:rsidR="00CC02A5" w:rsidRPr="0011266C" w14:paraId="341E2885" w14:textId="77777777" w:rsidTr="003763E6">
        <w:trPr>
          <w:cantSplit/>
          <w:trHeight w:val="20"/>
          <w:jc w:val="center"/>
        </w:trPr>
        <w:tc>
          <w:tcPr>
            <w:tcW w:w="557" w:type="dxa"/>
            <w:shd w:val="clear" w:color="auto" w:fill="auto"/>
          </w:tcPr>
          <w:p w14:paraId="2CB24BE4"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F1637C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24452-80</w:t>
            </w:r>
          </w:p>
        </w:tc>
        <w:tc>
          <w:tcPr>
            <w:tcW w:w="6804" w:type="dxa"/>
            <w:shd w:val="clear" w:color="auto" w:fill="auto"/>
          </w:tcPr>
          <w:p w14:paraId="2265BD5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Методы определения призменной прочности, модуля упругости и коэффициента Пуассона</w:t>
            </w:r>
          </w:p>
        </w:tc>
      </w:tr>
      <w:tr w:rsidR="00CC02A5" w:rsidRPr="0011266C" w14:paraId="75EE3B62" w14:textId="77777777" w:rsidTr="003763E6">
        <w:trPr>
          <w:cantSplit/>
          <w:trHeight w:val="20"/>
          <w:jc w:val="center"/>
        </w:trPr>
        <w:tc>
          <w:tcPr>
            <w:tcW w:w="557" w:type="dxa"/>
            <w:shd w:val="clear" w:color="auto" w:fill="auto"/>
          </w:tcPr>
          <w:p w14:paraId="040555B4"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BB596A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24544-2020</w:t>
            </w:r>
          </w:p>
        </w:tc>
        <w:tc>
          <w:tcPr>
            <w:tcW w:w="6804" w:type="dxa"/>
            <w:shd w:val="clear" w:color="auto" w:fill="auto"/>
          </w:tcPr>
          <w:p w14:paraId="6060A03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Бетоны. Методы определения деформаций усадки и ползучести </w:t>
            </w:r>
          </w:p>
        </w:tc>
      </w:tr>
      <w:tr w:rsidR="00CC02A5" w:rsidRPr="0011266C" w14:paraId="6EEA7EE3" w14:textId="77777777" w:rsidTr="003763E6">
        <w:trPr>
          <w:cantSplit/>
          <w:trHeight w:val="20"/>
          <w:jc w:val="center"/>
        </w:trPr>
        <w:tc>
          <w:tcPr>
            <w:tcW w:w="557" w:type="dxa"/>
            <w:shd w:val="clear" w:color="auto" w:fill="auto"/>
          </w:tcPr>
          <w:p w14:paraId="4F6918A9"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DE3E13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24545-81</w:t>
            </w:r>
          </w:p>
        </w:tc>
        <w:tc>
          <w:tcPr>
            <w:tcW w:w="6804" w:type="dxa"/>
            <w:shd w:val="clear" w:color="auto" w:fill="auto"/>
          </w:tcPr>
          <w:p w14:paraId="7A42C77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Методы испытаний на выносливость</w:t>
            </w:r>
          </w:p>
        </w:tc>
      </w:tr>
      <w:tr w:rsidR="00CC02A5" w:rsidRPr="0011266C" w14:paraId="14B35CDC" w14:textId="77777777" w:rsidTr="003763E6">
        <w:trPr>
          <w:cantSplit/>
          <w:trHeight w:val="20"/>
          <w:jc w:val="center"/>
        </w:trPr>
        <w:tc>
          <w:tcPr>
            <w:tcW w:w="557" w:type="dxa"/>
            <w:shd w:val="clear" w:color="auto" w:fill="auto"/>
          </w:tcPr>
          <w:p w14:paraId="3512AAE6"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8330AB4"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25192-2012</w:t>
            </w:r>
          </w:p>
        </w:tc>
        <w:tc>
          <w:tcPr>
            <w:tcW w:w="6804" w:type="dxa"/>
            <w:shd w:val="clear" w:color="auto" w:fill="auto"/>
          </w:tcPr>
          <w:p w14:paraId="492E6A5D"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Бетоны. Классификация и общие технические требования (переиздание)</w:t>
            </w:r>
          </w:p>
        </w:tc>
      </w:tr>
      <w:tr w:rsidR="00CC02A5" w:rsidRPr="0011266C" w14:paraId="62A3EB31" w14:textId="77777777" w:rsidTr="003763E6">
        <w:trPr>
          <w:cantSplit/>
          <w:trHeight w:val="20"/>
          <w:jc w:val="center"/>
        </w:trPr>
        <w:tc>
          <w:tcPr>
            <w:tcW w:w="557" w:type="dxa"/>
            <w:shd w:val="clear" w:color="auto" w:fill="auto"/>
          </w:tcPr>
          <w:p w14:paraId="3FFE2D0D"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513305B"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25214-82</w:t>
            </w:r>
          </w:p>
        </w:tc>
        <w:tc>
          <w:tcPr>
            <w:tcW w:w="6804" w:type="dxa"/>
            <w:shd w:val="clear" w:color="auto" w:fill="auto"/>
          </w:tcPr>
          <w:p w14:paraId="1C32C45D"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Бетон силикатный плотный. Технические условия  </w:t>
            </w:r>
          </w:p>
        </w:tc>
      </w:tr>
      <w:tr w:rsidR="00CC02A5" w:rsidRPr="0011266C" w14:paraId="48B2C98D" w14:textId="77777777" w:rsidTr="003763E6">
        <w:trPr>
          <w:cantSplit/>
          <w:trHeight w:val="20"/>
          <w:jc w:val="center"/>
        </w:trPr>
        <w:tc>
          <w:tcPr>
            <w:tcW w:w="557" w:type="dxa"/>
            <w:shd w:val="clear" w:color="auto" w:fill="auto"/>
          </w:tcPr>
          <w:p w14:paraId="4582949C"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D8C0E6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58895-2020</w:t>
            </w:r>
          </w:p>
        </w:tc>
        <w:tc>
          <w:tcPr>
            <w:tcW w:w="6804" w:type="dxa"/>
            <w:shd w:val="clear" w:color="auto" w:fill="auto"/>
          </w:tcPr>
          <w:p w14:paraId="41111DD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химически стойкие. Технические условия</w:t>
            </w:r>
          </w:p>
        </w:tc>
      </w:tr>
      <w:tr w:rsidR="00CC02A5" w:rsidRPr="0011266C" w14:paraId="788773C8" w14:textId="77777777" w:rsidTr="003763E6">
        <w:trPr>
          <w:cantSplit/>
          <w:trHeight w:val="20"/>
          <w:jc w:val="center"/>
        </w:trPr>
        <w:tc>
          <w:tcPr>
            <w:tcW w:w="557" w:type="dxa"/>
            <w:shd w:val="clear" w:color="auto" w:fill="auto"/>
          </w:tcPr>
          <w:p w14:paraId="0DEAF726"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A1826E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31359-2007</w:t>
            </w:r>
          </w:p>
        </w:tc>
        <w:tc>
          <w:tcPr>
            <w:tcW w:w="6804" w:type="dxa"/>
            <w:shd w:val="clear" w:color="auto" w:fill="auto"/>
          </w:tcPr>
          <w:p w14:paraId="5B98307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ячеистые автоклавного твердения. Технические условия</w:t>
            </w:r>
          </w:p>
        </w:tc>
      </w:tr>
      <w:tr w:rsidR="00CC02A5" w:rsidRPr="0011266C" w14:paraId="36F59CBE" w14:textId="77777777" w:rsidTr="003763E6">
        <w:trPr>
          <w:cantSplit/>
          <w:trHeight w:val="20"/>
          <w:jc w:val="center"/>
        </w:trPr>
        <w:tc>
          <w:tcPr>
            <w:tcW w:w="557" w:type="dxa"/>
            <w:shd w:val="clear" w:color="auto" w:fill="auto"/>
          </w:tcPr>
          <w:p w14:paraId="7F71AED9"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74DA9F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26134-2016</w:t>
            </w:r>
          </w:p>
        </w:tc>
        <w:tc>
          <w:tcPr>
            <w:tcW w:w="6804" w:type="dxa"/>
            <w:shd w:val="clear" w:color="auto" w:fill="auto"/>
          </w:tcPr>
          <w:p w14:paraId="097DB78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Ультразвуковой метод определения морозостойкости (переиздание)</w:t>
            </w:r>
          </w:p>
        </w:tc>
      </w:tr>
      <w:tr w:rsidR="00CC02A5" w:rsidRPr="0011266C" w14:paraId="4BF9BBE4" w14:textId="77777777" w:rsidTr="003763E6">
        <w:trPr>
          <w:cantSplit/>
          <w:trHeight w:val="20"/>
          <w:jc w:val="center"/>
        </w:trPr>
        <w:tc>
          <w:tcPr>
            <w:tcW w:w="557" w:type="dxa"/>
            <w:shd w:val="clear" w:color="auto" w:fill="auto"/>
          </w:tcPr>
          <w:p w14:paraId="078AE671"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6B7201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spacing w:val="-2"/>
                <w:lang w:eastAsia="ru-RU"/>
              </w:rPr>
              <w:t>ГОСТ 26633-2015</w:t>
            </w:r>
          </w:p>
        </w:tc>
        <w:tc>
          <w:tcPr>
            <w:tcW w:w="6804" w:type="dxa"/>
            <w:shd w:val="clear" w:color="auto" w:fill="auto"/>
          </w:tcPr>
          <w:p w14:paraId="6A57F90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Бетоны тяжелые и мелкозернистые. Технические условия</w:t>
            </w:r>
          </w:p>
        </w:tc>
      </w:tr>
      <w:tr w:rsidR="00CC02A5" w:rsidRPr="0011266C" w14:paraId="2127EAF9" w14:textId="77777777" w:rsidTr="003763E6">
        <w:trPr>
          <w:cantSplit/>
          <w:trHeight w:val="20"/>
          <w:jc w:val="center"/>
        </w:trPr>
        <w:tc>
          <w:tcPr>
            <w:tcW w:w="557" w:type="dxa"/>
            <w:shd w:val="clear" w:color="auto" w:fill="auto"/>
          </w:tcPr>
          <w:p w14:paraId="46A9E9B4"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F7769F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27005-2014</w:t>
            </w:r>
          </w:p>
        </w:tc>
        <w:tc>
          <w:tcPr>
            <w:tcW w:w="6804" w:type="dxa"/>
            <w:shd w:val="clear" w:color="auto" w:fill="auto"/>
          </w:tcPr>
          <w:p w14:paraId="232A19A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легкие и ячеистые. Правила контроля средней плотности</w:t>
            </w:r>
          </w:p>
        </w:tc>
      </w:tr>
      <w:tr w:rsidR="00CC02A5" w:rsidRPr="0011266C" w14:paraId="516E18A9" w14:textId="77777777" w:rsidTr="003763E6">
        <w:trPr>
          <w:cantSplit/>
          <w:trHeight w:val="20"/>
          <w:jc w:val="center"/>
        </w:trPr>
        <w:tc>
          <w:tcPr>
            <w:tcW w:w="557" w:type="dxa"/>
            <w:shd w:val="clear" w:color="auto" w:fill="auto"/>
          </w:tcPr>
          <w:p w14:paraId="136E263B"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3BD5BC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29167-91</w:t>
            </w:r>
          </w:p>
        </w:tc>
        <w:tc>
          <w:tcPr>
            <w:tcW w:w="6804" w:type="dxa"/>
            <w:shd w:val="clear" w:color="auto" w:fill="auto"/>
          </w:tcPr>
          <w:p w14:paraId="1275EF6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Бетоны. Методы определения характеристики </w:t>
            </w:r>
            <w:proofErr w:type="spellStart"/>
            <w:r w:rsidRPr="0011266C">
              <w:rPr>
                <w:rFonts w:ascii="Times New Roman" w:eastAsia="Times New Roman" w:hAnsi="Times New Roman"/>
                <w:bCs/>
                <w:spacing w:val="-2"/>
                <w:lang w:eastAsia="ru-RU"/>
              </w:rPr>
              <w:t>трещиностойкости</w:t>
            </w:r>
            <w:proofErr w:type="spellEnd"/>
            <w:r w:rsidRPr="0011266C">
              <w:rPr>
                <w:rFonts w:ascii="Times New Roman" w:eastAsia="Times New Roman" w:hAnsi="Times New Roman"/>
                <w:bCs/>
                <w:spacing w:val="-2"/>
                <w:lang w:eastAsia="ru-RU"/>
              </w:rPr>
              <w:t xml:space="preserve"> (вязкости разрушения) при статическом </w:t>
            </w:r>
            <w:proofErr w:type="spellStart"/>
            <w:r w:rsidRPr="0011266C">
              <w:rPr>
                <w:rFonts w:ascii="Times New Roman" w:eastAsia="Times New Roman" w:hAnsi="Times New Roman"/>
                <w:bCs/>
                <w:spacing w:val="-2"/>
                <w:lang w:eastAsia="ru-RU"/>
              </w:rPr>
              <w:t>нагружении</w:t>
            </w:r>
            <w:proofErr w:type="spellEnd"/>
          </w:p>
        </w:tc>
      </w:tr>
      <w:tr w:rsidR="00CC02A5" w:rsidRPr="0011266C" w14:paraId="03AF8CDF" w14:textId="77777777" w:rsidTr="003763E6">
        <w:trPr>
          <w:cantSplit/>
          <w:trHeight w:val="20"/>
          <w:jc w:val="center"/>
        </w:trPr>
        <w:tc>
          <w:tcPr>
            <w:tcW w:w="557" w:type="dxa"/>
            <w:shd w:val="clear" w:color="auto" w:fill="auto"/>
          </w:tcPr>
          <w:p w14:paraId="07B4E7DC"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22F9BF1"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 xml:space="preserve">ГОСТ 18105-2018 </w:t>
            </w:r>
          </w:p>
        </w:tc>
        <w:tc>
          <w:tcPr>
            <w:tcW w:w="6804" w:type="dxa"/>
            <w:shd w:val="clear" w:color="auto" w:fill="auto"/>
          </w:tcPr>
          <w:p w14:paraId="377E4F28" w14:textId="77777777" w:rsidR="00CC02A5" w:rsidRPr="0011266C" w:rsidRDefault="00CC02A5" w:rsidP="003763E6">
            <w:pPr>
              <w:keepNext/>
              <w:shd w:val="clear" w:color="auto" w:fill="FFFFFF"/>
              <w:spacing w:line="264" w:lineRule="auto"/>
              <w:jc w:val="both"/>
              <w:textAlignment w:val="baseline"/>
              <w:outlineLvl w:val="0"/>
              <w:rPr>
                <w:rFonts w:ascii="Times New Roman" w:eastAsia="Times New Roman" w:hAnsi="Times New Roman"/>
                <w:bCs/>
                <w:iCs/>
                <w:lang w:eastAsia="ru-RU"/>
              </w:rPr>
            </w:pPr>
            <w:r w:rsidRPr="0011266C">
              <w:rPr>
                <w:rFonts w:ascii="Times New Roman" w:eastAsia="Times New Roman" w:hAnsi="Times New Roman"/>
                <w:bCs/>
                <w:iCs/>
                <w:lang w:eastAsia="ru-RU"/>
              </w:rPr>
              <w:t>Бетоны. Правила контроля и оценки прочности (с поправкой)</w:t>
            </w:r>
          </w:p>
        </w:tc>
      </w:tr>
      <w:tr w:rsidR="00CC02A5" w:rsidRPr="0011266C" w14:paraId="4BA92F1A" w14:textId="77777777" w:rsidTr="003763E6">
        <w:trPr>
          <w:cantSplit/>
          <w:trHeight w:val="20"/>
          <w:jc w:val="center"/>
        </w:trPr>
        <w:tc>
          <w:tcPr>
            <w:tcW w:w="557" w:type="dxa"/>
            <w:shd w:val="clear" w:color="auto" w:fill="auto"/>
          </w:tcPr>
          <w:p w14:paraId="00BC0A9A"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8EF6347"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27006-2019</w:t>
            </w:r>
          </w:p>
        </w:tc>
        <w:tc>
          <w:tcPr>
            <w:tcW w:w="6804" w:type="dxa"/>
            <w:shd w:val="clear" w:color="auto" w:fill="auto"/>
          </w:tcPr>
          <w:p w14:paraId="22C0708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Правила подбора состава</w:t>
            </w:r>
          </w:p>
        </w:tc>
      </w:tr>
      <w:tr w:rsidR="00CC02A5" w:rsidRPr="0011266C" w14:paraId="2F733E96" w14:textId="77777777" w:rsidTr="003763E6">
        <w:trPr>
          <w:cantSplit/>
          <w:trHeight w:val="20"/>
          <w:jc w:val="center"/>
        </w:trPr>
        <w:tc>
          <w:tcPr>
            <w:tcW w:w="557" w:type="dxa"/>
            <w:shd w:val="clear" w:color="auto" w:fill="auto"/>
          </w:tcPr>
          <w:p w14:paraId="3480C64C"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B4420E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13015-2012</w:t>
            </w:r>
          </w:p>
        </w:tc>
        <w:tc>
          <w:tcPr>
            <w:tcW w:w="6804" w:type="dxa"/>
            <w:shd w:val="clear" w:color="auto" w:fill="auto"/>
          </w:tcPr>
          <w:p w14:paraId="0FAE5EB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Изделия бетонные и железобетонные для строительства. Общие технические требования. Правила приемки, маркировки, транспортирования и хранения (переиздание)</w:t>
            </w:r>
          </w:p>
        </w:tc>
      </w:tr>
      <w:tr w:rsidR="00CC02A5" w:rsidRPr="0011266C" w14:paraId="551FA070" w14:textId="77777777" w:rsidTr="003763E6">
        <w:trPr>
          <w:cantSplit/>
          <w:trHeight w:val="20"/>
          <w:jc w:val="center"/>
        </w:trPr>
        <w:tc>
          <w:tcPr>
            <w:tcW w:w="557" w:type="dxa"/>
            <w:shd w:val="clear" w:color="auto" w:fill="auto"/>
          </w:tcPr>
          <w:p w14:paraId="7334C041"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9C06D8E"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ГОСТ 17625-83</w:t>
            </w:r>
          </w:p>
        </w:tc>
        <w:tc>
          <w:tcPr>
            <w:tcW w:w="6804" w:type="dxa"/>
            <w:shd w:val="clear" w:color="auto" w:fill="auto"/>
          </w:tcPr>
          <w:p w14:paraId="7637C8CF"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Конструкция и изделия железобетонные. Радиационный метод определения толщины защитного слоя бетона, размеров и расположения арматуры</w:t>
            </w:r>
          </w:p>
        </w:tc>
      </w:tr>
      <w:tr w:rsidR="00CC02A5" w:rsidRPr="0011266C" w14:paraId="723C666E" w14:textId="77777777" w:rsidTr="003763E6">
        <w:trPr>
          <w:cantSplit/>
          <w:trHeight w:val="20"/>
          <w:jc w:val="center"/>
        </w:trPr>
        <w:tc>
          <w:tcPr>
            <w:tcW w:w="557" w:type="dxa"/>
            <w:shd w:val="clear" w:color="auto" w:fill="auto"/>
          </w:tcPr>
          <w:p w14:paraId="395AD09D"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C01EE66"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ГОСТ 22362-77</w:t>
            </w:r>
          </w:p>
        </w:tc>
        <w:tc>
          <w:tcPr>
            <w:tcW w:w="6804" w:type="dxa"/>
            <w:shd w:val="clear" w:color="auto" w:fill="auto"/>
          </w:tcPr>
          <w:p w14:paraId="2123B751"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Конструкции железобетонные. Методы измерения силы натяжения арматуры</w:t>
            </w:r>
          </w:p>
        </w:tc>
      </w:tr>
      <w:tr w:rsidR="00CC02A5" w:rsidRPr="0011266C" w14:paraId="190DA065" w14:textId="77777777" w:rsidTr="003763E6">
        <w:trPr>
          <w:cantSplit/>
          <w:trHeight w:val="20"/>
          <w:jc w:val="center"/>
        </w:trPr>
        <w:tc>
          <w:tcPr>
            <w:tcW w:w="557" w:type="dxa"/>
            <w:shd w:val="clear" w:color="auto" w:fill="auto"/>
          </w:tcPr>
          <w:p w14:paraId="12327928"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55EBC4A"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ГОСТ 22904-93</w:t>
            </w:r>
          </w:p>
        </w:tc>
        <w:tc>
          <w:tcPr>
            <w:tcW w:w="6804" w:type="dxa"/>
            <w:shd w:val="clear" w:color="auto" w:fill="auto"/>
          </w:tcPr>
          <w:p w14:paraId="0E6A24AC"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Конструкции железобетонные. Магнитный метод определения толщины защитного слоя бетона и расположения арматуры</w:t>
            </w:r>
          </w:p>
        </w:tc>
      </w:tr>
      <w:tr w:rsidR="00CC02A5" w:rsidRPr="0011266C" w14:paraId="30D2234F" w14:textId="77777777" w:rsidTr="003763E6">
        <w:trPr>
          <w:cantSplit/>
          <w:trHeight w:val="20"/>
          <w:jc w:val="center"/>
        </w:trPr>
        <w:tc>
          <w:tcPr>
            <w:tcW w:w="557" w:type="dxa"/>
            <w:shd w:val="clear" w:color="auto" w:fill="auto"/>
          </w:tcPr>
          <w:p w14:paraId="3ACF083A"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37B6220"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19804-2012</w:t>
            </w:r>
          </w:p>
        </w:tc>
        <w:tc>
          <w:tcPr>
            <w:tcW w:w="6804" w:type="dxa"/>
            <w:shd w:val="clear" w:color="auto" w:fill="auto"/>
          </w:tcPr>
          <w:p w14:paraId="1F70434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 xml:space="preserve">Сваи железобетонные заводского изготовления. Общие технические условия  </w:t>
            </w:r>
          </w:p>
        </w:tc>
      </w:tr>
      <w:tr w:rsidR="00CC02A5" w:rsidRPr="0011266C" w14:paraId="2D236E67" w14:textId="77777777" w:rsidTr="003763E6">
        <w:trPr>
          <w:cantSplit/>
          <w:trHeight w:val="20"/>
          <w:jc w:val="center"/>
        </w:trPr>
        <w:tc>
          <w:tcPr>
            <w:tcW w:w="557" w:type="dxa"/>
            <w:shd w:val="clear" w:color="auto" w:fill="auto"/>
          </w:tcPr>
          <w:p w14:paraId="08A154BC"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03C6B44"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20054-2016</w:t>
            </w:r>
          </w:p>
        </w:tc>
        <w:tc>
          <w:tcPr>
            <w:tcW w:w="6804" w:type="dxa"/>
            <w:shd w:val="clear" w:color="auto" w:fill="auto"/>
          </w:tcPr>
          <w:p w14:paraId="18EBE7A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Трубы бетонные безнапорные. Технические условия</w:t>
            </w:r>
          </w:p>
        </w:tc>
      </w:tr>
      <w:tr w:rsidR="00CC02A5" w:rsidRPr="0011266C" w14:paraId="24C2B607" w14:textId="77777777" w:rsidTr="003763E6">
        <w:trPr>
          <w:cantSplit/>
          <w:trHeight w:val="20"/>
          <w:jc w:val="center"/>
        </w:trPr>
        <w:tc>
          <w:tcPr>
            <w:tcW w:w="557" w:type="dxa"/>
            <w:shd w:val="clear" w:color="auto" w:fill="auto"/>
          </w:tcPr>
          <w:p w14:paraId="434F32BE"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05A8E3F"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22000-86</w:t>
            </w:r>
          </w:p>
        </w:tc>
        <w:tc>
          <w:tcPr>
            <w:tcW w:w="6804" w:type="dxa"/>
            <w:shd w:val="clear" w:color="auto" w:fill="auto"/>
          </w:tcPr>
          <w:p w14:paraId="3D0FDDF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Трубы бетонные и железобетонные. Типы и основные параметры</w:t>
            </w:r>
          </w:p>
        </w:tc>
      </w:tr>
      <w:tr w:rsidR="00CC02A5" w:rsidRPr="0011266C" w14:paraId="0FBBEDAA" w14:textId="77777777" w:rsidTr="003763E6">
        <w:trPr>
          <w:cantSplit/>
          <w:trHeight w:val="20"/>
          <w:jc w:val="center"/>
        </w:trPr>
        <w:tc>
          <w:tcPr>
            <w:tcW w:w="557" w:type="dxa"/>
            <w:shd w:val="clear" w:color="auto" w:fill="auto"/>
          </w:tcPr>
          <w:p w14:paraId="5CCE02F5"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65457BB"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25818-2017</w:t>
            </w:r>
          </w:p>
        </w:tc>
        <w:tc>
          <w:tcPr>
            <w:tcW w:w="6804" w:type="dxa"/>
            <w:shd w:val="clear" w:color="auto" w:fill="auto"/>
          </w:tcPr>
          <w:p w14:paraId="4CB67BE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Золы-уноса тепловых электростанций для бетонов. Технические условия.</w:t>
            </w:r>
          </w:p>
        </w:tc>
      </w:tr>
      <w:tr w:rsidR="00CC02A5" w:rsidRPr="0011266C" w14:paraId="5B06F1E8" w14:textId="77777777" w:rsidTr="003763E6">
        <w:trPr>
          <w:cantSplit/>
          <w:trHeight w:val="20"/>
          <w:jc w:val="center"/>
        </w:trPr>
        <w:tc>
          <w:tcPr>
            <w:tcW w:w="557" w:type="dxa"/>
            <w:shd w:val="clear" w:color="auto" w:fill="auto"/>
          </w:tcPr>
          <w:p w14:paraId="379954B2"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053048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24547-2016</w:t>
            </w:r>
          </w:p>
        </w:tc>
        <w:tc>
          <w:tcPr>
            <w:tcW w:w="6804" w:type="dxa"/>
            <w:shd w:val="clear" w:color="auto" w:fill="auto"/>
          </w:tcPr>
          <w:p w14:paraId="5BE0D2E1"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Звенья железобетонные водопропускных труб под насыпи автомобильных и железных дорог. Общие технические условия (переиздание)</w:t>
            </w:r>
          </w:p>
        </w:tc>
      </w:tr>
      <w:tr w:rsidR="00CC02A5" w:rsidRPr="0011266C" w14:paraId="0700D2A4" w14:textId="77777777" w:rsidTr="003763E6">
        <w:trPr>
          <w:cantSplit/>
          <w:trHeight w:val="20"/>
          <w:jc w:val="center"/>
        </w:trPr>
        <w:tc>
          <w:tcPr>
            <w:tcW w:w="557" w:type="dxa"/>
            <w:shd w:val="clear" w:color="auto" w:fill="auto"/>
          </w:tcPr>
          <w:p w14:paraId="347B27E6"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3B67B7E"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24211-2008</w:t>
            </w:r>
          </w:p>
        </w:tc>
        <w:tc>
          <w:tcPr>
            <w:tcW w:w="6804" w:type="dxa"/>
            <w:shd w:val="clear" w:color="auto" w:fill="auto"/>
          </w:tcPr>
          <w:p w14:paraId="3AAC81E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Добавки для бетонов и строительных растворов. Общие технические условия (с изменением № 1, с поправкой)</w:t>
            </w:r>
          </w:p>
        </w:tc>
      </w:tr>
      <w:tr w:rsidR="00CC02A5" w:rsidRPr="0011266C" w14:paraId="2278EAFF" w14:textId="77777777" w:rsidTr="003763E6">
        <w:trPr>
          <w:cantSplit/>
          <w:trHeight w:val="20"/>
          <w:jc w:val="center"/>
        </w:trPr>
        <w:tc>
          <w:tcPr>
            <w:tcW w:w="557" w:type="dxa"/>
            <w:shd w:val="clear" w:color="auto" w:fill="auto"/>
          </w:tcPr>
          <w:p w14:paraId="459D8EE2"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87F3B8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ГОСТ 32496-2013</w:t>
            </w:r>
          </w:p>
        </w:tc>
        <w:tc>
          <w:tcPr>
            <w:tcW w:w="6804" w:type="dxa"/>
            <w:shd w:val="clear" w:color="auto" w:fill="auto"/>
          </w:tcPr>
          <w:p w14:paraId="541AC809"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Заполнители пористые для легких бетонов. Технические условия (переиздание)</w:t>
            </w:r>
          </w:p>
        </w:tc>
      </w:tr>
      <w:tr w:rsidR="00CC02A5" w:rsidRPr="0011266C" w14:paraId="73D9CEC8" w14:textId="77777777" w:rsidTr="003763E6">
        <w:trPr>
          <w:cantSplit/>
          <w:trHeight w:val="20"/>
          <w:jc w:val="center"/>
        </w:trPr>
        <w:tc>
          <w:tcPr>
            <w:tcW w:w="557" w:type="dxa"/>
            <w:shd w:val="clear" w:color="auto" w:fill="auto"/>
          </w:tcPr>
          <w:p w14:paraId="13DBF76E"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8AFF2A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25592-2019</w:t>
            </w:r>
          </w:p>
        </w:tc>
        <w:tc>
          <w:tcPr>
            <w:tcW w:w="6804" w:type="dxa"/>
            <w:shd w:val="clear" w:color="auto" w:fill="auto"/>
          </w:tcPr>
          <w:p w14:paraId="10FDCE2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Смеси </w:t>
            </w:r>
            <w:proofErr w:type="spellStart"/>
            <w:r w:rsidRPr="0011266C">
              <w:rPr>
                <w:rFonts w:ascii="Times New Roman" w:eastAsia="Times New Roman" w:hAnsi="Times New Roman"/>
                <w:bCs/>
                <w:spacing w:val="-2"/>
                <w:lang w:eastAsia="ru-RU"/>
              </w:rPr>
              <w:t>золошлаковые</w:t>
            </w:r>
            <w:proofErr w:type="spellEnd"/>
            <w:r w:rsidRPr="0011266C">
              <w:rPr>
                <w:rFonts w:ascii="Times New Roman" w:eastAsia="Times New Roman" w:hAnsi="Times New Roman"/>
                <w:bCs/>
                <w:spacing w:val="-2"/>
                <w:lang w:eastAsia="ru-RU"/>
              </w:rPr>
              <w:t xml:space="preserve"> тепловых электростанций для бетонов. Технические условия</w:t>
            </w:r>
          </w:p>
        </w:tc>
      </w:tr>
      <w:tr w:rsidR="00CC02A5" w:rsidRPr="0011266C" w14:paraId="2F2351F5" w14:textId="77777777" w:rsidTr="003763E6">
        <w:trPr>
          <w:cantSplit/>
          <w:trHeight w:val="20"/>
          <w:jc w:val="center"/>
        </w:trPr>
        <w:tc>
          <w:tcPr>
            <w:tcW w:w="557" w:type="dxa"/>
            <w:shd w:val="clear" w:color="auto" w:fill="auto"/>
          </w:tcPr>
          <w:p w14:paraId="05DEC619"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E624EE0"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31015-2002</w:t>
            </w:r>
          </w:p>
        </w:tc>
        <w:tc>
          <w:tcPr>
            <w:tcW w:w="6804" w:type="dxa"/>
            <w:shd w:val="clear" w:color="auto" w:fill="auto"/>
          </w:tcPr>
          <w:p w14:paraId="2C78BE2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Смеси асфальтобетонные и асфальтобетон щебеночно-мастичные. Технические условия (с поправкой)</w:t>
            </w:r>
          </w:p>
        </w:tc>
      </w:tr>
      <w:tr w:rsidR="00CC02A5" w:rsidRPr="0011266C" w14:paraId="690F61A1" w14:textId="77777777" w:rsidTr="003763E6">
        <w:trPr>
          <w:cantSplit/>
          <w:trHeight w:val="20"/>
          <w:jc w:val="center"/>
        </w:trPr>
        <w:tc>
          <w:tcPr>
            <w:tcW w:w="557" w:type="dxa"/>
            <w:shd w:val="clear" w:color="auto" w:fill="auto"/>
          </w:tcPr>
          <w:p w14:paraId="790BE689"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898215C"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9128-2009</w:t>
            </w:r>
          </w:p>
        </w:tc>
        <w:tc>
          <w:tcPr>
            <w:tcW w:w="6804" w:type="dxa"/>
            <w:shd w:val="clear" w:color="auto" w:fill="auto"/>
          </w:tcPr>
          <w:p w14:paraId="5F44AF8B"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Смеси асфальтобетонные дорожные, аэродромные и асфальтобетон. Технические условия</w:t>
            </w:r>
          </w:p>
        </w:tc>
      </w:tr>
      <w:tr w:rsidR="00CC02A5" w:rsidRPr="0011266C" w14:paraId="179CD7F3" w14:textId="77777777" w:rsidTr="003763E6">
        <w:trPr>
          <w:cantSplit/>
          <w:trHeight w:val="20"/>
          <w:jc w:val="center"/>
        </w:trPr>
        <w:tc>
          <w:tcPr>
            <w:tcW w:w="557" w:type="dxa"/>
            <w:shd w:val="clear" w:color="auto" w:fill="auto"/>
          </w:tcPr>
          <w:p w14:paraId="0E213A2E"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BC19E46"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iCs/>
                <w:lang w:eastAsia="ru-RU"/>
              </w:rPr>
              <w:t>ГОСТ 7473-2010</w:t>
            </w:r>
          </w:p>
        </w:tc>
        <w:tc>
          <w:tcPr>
            <w:tcW w:w="6804" w:type="dxa"/>
            <w:shd w:val="clear" w:color="auto" w:fill="auto"/>
          </w:tcPr>
          <w:p w14:paraId="3DE1B9A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iCs/>
                <w:lang w:eastAsia="ru-RU"/>
              </w:rPr>
              <w:t xml:space="preserve">Смеси бетонные. Технические условия </w:t>
            </w:r>
            <w:r w:rsidRPr="0011266C">
              <w:rPr>
                <w:rFonts w:ascii="Times New Roman" w:eastAsia="Times New Roman" w:hAnsi="Times New Roman"/>
                <w:bCs/>
                <w:spacing w:val="-2"/>
                <w:lang w:eastAsia="ru-RU"/>
              </w:rPr>
              <w:t>(с поправкой)</w:t>
            </w:r>
          </w:p>
        </w:tc>
      </w:tr>
      <w:tr w:rsidR="00CC02A5" w:rsidRPr="0011266C" w14:paraId="05104E61" w14:textId="77777777" w:rsidTr="003763E6">
        <w:trPr>
          <w:cantSplit/>
          <w:trHeight w:val="20"/>
          <w:jc w:val="center"/>
        </w:trPr>
        <w:tc>
          <w:tcPr>
            <w:tcW w:w="557" w:type="dxa"/>
            <w:shd w:val="clear" w:color="auto" w:fill="auto"/>
          </w:tcPr>
          <w:p w14:paraId="77153E4B"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503CC38"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ГОСТ 10181-2014</w:t>
            </w:r>
          </w:p>
        </w:tc>
        <w:tc>
          <w:tcPr>
            <w:tcW w:w="6804" w:type="dxa"/>
            <w:shd w:val="clear" w:color="auto" w:fill="auto"/>
          </w:tcPr>
          <w:p w14:paraId="7DBE3551"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Смеси бетонные. Методы испытаний</w:t>
            </w:r>
          </w:p>
        </w:tc>
      </w:tr>
      <w:tr w:rsidR="00CC02A5" w:rsidRPr="0011266C" w14:paraId="2DD200F4" w14:textId="77777777" w:rsidTr="003763E6">
        <w:trPr>
          <w:cantSplit/>
          <w:trHeight w:val="20"/>
          <w:jc w:val="center"/>
        </w:trPr>
        <w:tc>
          <w:tcPr>
            <w:tcW w:w="557" w:type="dxa"/>
            <w:shd w:val="clear" w:color="auto" w:fill="auto"/>
          </w:tcPr>
          <w:p w14:paraId="5D9B8CB8"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3725280"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26644-85</w:t>
            </w:r>
          </w:p>
        </w:tc>
        <w:tc>
          <w:tcPr>
            <w:tcW w:w="6804" w:type="dxa"/>
            <w:shd w:val="clear" w:color="auto" w:fill="auto"/>
          </w:tcPr>
          <w:p w14:paraId="43D3C24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Щебень и песок из шлаков тепловых электростанций для бетона. Технические условия (с изменением № 1)</w:t>
            </w:r>
          </w:p>
        </w:tc>
      </w:tr>
      <w:tr w:rsidR="00CC02A5" w:rsidRPr="0011266C" w14:paraId="3F996550" w14:textId="77777777" w:rsidTr="003763E6">
        <w:trPr>
          <w:cantSplit/>
          <w:trHeight w:val="20"/>
          <w:jc w:val="center"/>
        </w:trPr>
        <w:tc>
          <w:tcPr>
            <w:tcW w:w="557" w:type="dxa"/>
            <w:shd w:val="clear" w:color="auto" w:fill="auto"/>
          </w:tcPr>
          <w:p w14:paraId="6C7B6994"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58E43E8"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iCs/>
                <w:lang w:eastAsia="ru-RU"/>
              </w:rPr>
              <w:t>ГОСТ 31383-2008</w:t>
            </w:r>
          </w:p>
        </w:tc>
        <w:tc>
          <w:tcPr>
            <w:tcW w:w="6804" w:type="dxa"/>
            <w:shd w:val="clear" w:color="auto" w:fill="auto"/>
          </w:tcPr>
          <w:p w14:paraId="4DCFFFE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iCs/>
                <w:lang w:eastAsia="ru-RU"/>
              </w:rPr>
              <w:t>Защита бетонных и железобетонных конструкций от коррозии. Методы испытаний</w:t>
            </w:r>
          </w:p>
        </w:tc>
      </w:tr>
      <w:tr w:rsidR="00CC02A5" w:rsidRPr="0011266C" w14:paraId="527C493B" w14:textId="77777777" w:rsidTr="003763E6">
        <w:trPr>
          <w:cantSplit/>
          <w:trHeight w:val="20"/>
          <w:jc w:val="center"/>
        </w:trPr>
        <w:tc>
          <w:tcPr>
            <w:tcW w:w="557" w:type="dxa"/>
            <w:shd w:val="clear" w:color="auto" w:fill="auto"/>
          </w:tcPr>
          <w:p w14:paraId="7AD07577"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A375A68"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23732-2011</w:t>
            </w:r>
          </w:p>
        </w:tc>
        <w:tc>
          <w:tcPr>
            <w:tcW w:w="6804" w:type="dxa"/>
            <w:shd w:val="clear" w:color="auto" w:fill="auto"/>
          </w:tcPr>
          <w:p w14:paraId="28940B2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spacing w:val="-2"/>
                <w:kern w:val="32"/>
                <w:lang w:eastAsia="ru-RU"/>
              </w:rPr>
              <w:t xml:space="preserve">Вода для бетонов и строительных растворов. Технические условия </w:t>
            </w:r>
          </w:p>
        </w:tc>
      </w:tr>
      <w:tr w:rsidR="00CC02A5" w:rsidRPr="0011266C" w14:paraId="186B7146" w14:textId="77777777" w:rsidTr="003763E6">
        <w:trPr>
          <w:cantSplit/>
          <w:trHeight w:val="20"/>
          <w:jc w:val="center"/>
        </w:trPr>
        <w:tc>
          <w:tcPr>
            <w:tcW w:w="557" w:type="dxa"/>
            <w:shd w:val="clear" w:color="auto" w:fill="auto"/>
          </w:tcPr>
          <w:p w14:paraId="05123E85"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7F51EE1"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bCs/>
                <w:lang w:eastAsia="ru-RU"/>
              </w:rPr>
              <w:t>ГОСТ 310.1-76</w:t>
            </w:r>
          </w:p>
        </w:tc>
        <w:tc>
          <w:tcPr>
            <w:tcW w:w="6804" w:type="dxa"/>
            <w:shd w:val="clear" w:color="auto" w:fill="auto"/>
          </w:tcPr>
          <w:p w14:paraId="01AE57D0"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bCs/>
                <w:spacing w:val="-2"/>
                <w:lang w:eastAsia="ru-RU"/>
              </w:rPr>
              <w:t>Цементы. Методы испытаний. Общие положения (с изменением № 1)</w:t>
            </w:r>
          </w:p>
        </w:tc>
      </w:tr>
      <w:tr w:rsidR="00CC02A5" w:rsidRPr="0011266C" w14:paraId="3B5E64FF" w14:textId="77777777" w:rsidTr="003763E6">
        <w:trPr>
          <w:cantSplit/>
          <w:trHeight w:val="20"/>
          <w:jc w:val="center"/>
        </w:trPr>
        <w:tc>
          <w:tcPr>
            <w:tcW w:w="557" w:type="dxa"/>
            <w:shd w:val="clear" w:color="auto" w:fill="auto"/>
          </w:tcPr>
          <w:p w14:paraId="6CE55270"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4987286"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bCs/>
                <w:lang w:eastAsia="ru-RU"/>
              </w:rPr>
              <w:t>ГОСТ 310.2-76</w:t>
            </w:r>
          </w:p>
        </w:tc>
        <w:tc>
          <w:tcPr>
            <w:tcW w:w="6804" w:type="dxa"/>
            <w:shd w:val="clear" w:color="auto" w:fill="auto"/>
          </w:tcPr>
          <w:p w14:paraId="576E3E71"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bCs/>
                <w:spacing w:val="-2"/>
                <w:lang w:eastAsia="ru-RU"/>
              </w:rPr>
              <w:t>Цементы. Методы определение тонкости помола (с изменением № 1)</w:t>
            </w:r>
          </w:p>
        </w:tc>
      </w:tr>
      <w:tr w:rsidR="00CC02A5" w:rsidRPr="0011266C" w14:paraId="5BE8A0C4" w14:textId="77777777" w:rsidTr="003763E6">
        <w:trPr>
          <w:cantSplit/>
          <w:trHeight w:val="20"/>
          <w:jc w:val="center"/>
        </w:trPr>
        <w:tc>
          <w:tcPr>
            <w:tcW w:w="557" w:type="dxa"/>
            <w:shd w:val="clear" w:color="auto" w:fill="auto"/>
          </w:tcPr>
          <w:p w14:paraId="2F554C5A"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65ED7A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310.3-76</w:t>
            </w:r>
          </w:p>
        </w:tc>
        <w:tc>
          <w:tcPr>
            <w:tcW w:w="6804" w:type="dxa"/>
            <w:shd w:val="clear" w:color="auto" w:fill="auto"/>
          </w:tcPr>
          <w:p w14:paraId="2F8351D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Цементы. Методы определения нормальной густоты, сроков схватывания и равномерности изменения объема (с изменением №1)</w:t>
            </w:r>
          </w:p>
        </w:tc>
      </w:tr>
      <w:tr w:rsidR="00CC02A5" w:rsidRPr="0011266C" w14:paraId="79DC678A" w14:textId="77777777" w:rsidTr="003763E6">
        <w:trPr>
          <w:cantSplit/>
          <w:trHeight w:val="20"/>
          <w:jc w:val="center"/>
        </w:trPr>
        <w:tc>
          <w:tcPr>
            <w:tcW w:w="557" w:type="dxa"/>
            <w:shd w:val="clear" w:color="auto" w:fill="auto"/>
          </w:tcPr>
          <w:p w14:paraId="066C675B"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7C5D3F8"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310.4-81</w:t>
            </w:r>
          </w:p>
        </w:tc>
        <w:tc>
          <w:tcPr>
            <w:tcW w:w="6804" w:type="dxa"/>
            <w:shd w:val="clear" w:color="auto" w:fill="auto"/>
          </w:tcPr>
          <w:p w14:paraId="4B6196A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Цементы. Методы определения предела прочности при изгибе и сжатии (с изменениями № 1,2)</w:t>
            </w:r>
          </w:p>
        </w:tc>
      </w:tr>
      <w:tr w:rsidR="00CC02A5" w:rsidRPr="0011266C" w14:paraId="760CB866" w14:textId="77777777" w:rsidTr="003763E6">
        <w:trPr>
          <w:cantSplit/>
          <w:trHeight w:val="20"/>
          <w:jc w:val="center"/>
        </w:trPr>
        <w:tc>
          <w:tcPr>
            <w:tcW w:w="557" w:type="dxa"/>
            <w:shd w:val="clear" w:color="auto" w:fill="auto"/>
          </w:tcPr>
          <w:p w14:paraId="177D1D29"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5D46378"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310.5-88</w:t>
            </w:r>
          </w:p>
        </w:tc>
        <w:tc>
          <w:tcPr>
            <w:tcW w:w="6804" w:type="dxa"/>
            <w:shd w:val="clear" w:color="auto" w:fill="auto"/>
          </w:tcPr>
          <w:p w14:paraId="2FF8C79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Цементы. Метод определения тепловыделения</w:t>
            </w:r>
          </w:p>
        </w:tc>
      </w:tr>
      <w:tr w:rsidR="00CC02A5" w:rsidRPr="0011266C" w14:paraId="3D4DBEDA" w14:textId="77777777" w:rsidTr="003763E6">
        <w:trPr>
          <w:cantSplit/>
          <w:trHeight w:val="20"/>
          <w:jc w:val="center"/>
        </w:trPr>
        <w:tc>
          <w:tcPr>
            <w:tcW w:w="557" w:type="dxa"/>
            <w:shd w:val="clear" w:color="auto" w:fill="auto"/>
          </w:tcPr>
          <w:p w14:paraId="610B2022"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2DC9498"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310.6-2020</w:t>
            </w:r>
          </w:p>
        </w:tc>
        <w:tc>
          <w:tcPr>
            <w:tcW w:w="6804" w:type="dxa"/>
            <w:shd w:val="clear" w:color="auto" w:fill="auto"/>
          </w:tcPr>
          <w:p w14:paraId="633D2F5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Цементы. Метод определения </w:t>
            </w:r>
            <w:proofErr w:type="spellStart"/>
            <w:r w:rsidRPr="0011266C">
              <w:rPr>
                <w:rFonts w:ascii="Times New Roman" w:eastAsia="Times New Roman" w:hAnsi="Times New Roman"/>
                <w:bCs/>
                <w:spacing w:val="-2"/>
                <w:lang w:eastAsia="ru-RU"/>
              </w:rPr>
              <w:t>водоотделения</w:t>
            </w:r>
            <w:proofErr w:type="spellEnd"/>
          </w:p>
        </w:tc>
      </w:tr>
      <w:tr w:rsidR="00CC02A5" w:rsidRPr="0011266C" w14:paraId="00B6523A" w14:textId="77777777" w:rsidTr="003763E6">
        <w:trPr>
          <w:cantSplit/>
          <w:trHeight w:val="20"/>
          <w:jc w:val="center"/>
        </w:trPr>
        <w:tc>
          <w:tcPr>
            <w:tcW w:w="557" w:type="dxa"/>
            <w:shd w:val="clear" w:color="auto" w:fill="auto"/>
          </w:tcPr>
          <w:p w14:paraId="6A9F7C0C"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366C3D0"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11052-74</w:t>
            </w:r>
          </w:p>
        </w:tc>
        <w:tc>
          <w:tcPr>
            <w:tcW w:w="6804" w:type="dxa"/>
            <w:shd w:val="clear" w:color="auto" w:fill="auto"/>
          </w:tcPr>
          <w:p w14:paraId="1872A1C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Цемент гипсоглиноземистый расширяющийся</w:t>
            </w:r>
          </w:p>
        </w:tc>
      </w:tr>
      <w:tr w:rsidR="00CC02A5" w:rsidRPr="0011266C" w14:paraId="27E9EFAF" w14:textId="77777777" w:rsidTr="003763E6">
        <w:trPr>
          <w:cantSplit/>
          <w:trHeight w:val="20"/>
          <w:jc w:val="center"/>
        </w:trPr>
        <w:tc>
          <w:tcPr>
            <w:tcW w:w="557" w:type="dxa"/>
            <w:shd w:val="clear" w:color="auto" w:fill="auto"/>
          </w:tcPr>
          <w:p w14:paraId="6D7D2E3E"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664030C"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22266-2013</w:t>
            </w:r>
          </w:p>
        </w:tc>
        <w:tc>
          <w:tcPr>
            <w:tcW w:w="6804" w:type="dxa"/>
            <w:shd w:val="clear" w:color="auto" w:fill="auto"/>
          </w:tcPr>
          <w:p w14:paraId="75D5D8C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Цементы </w:t>
            </w:r>
            <w:proofErr w:type="spellStart"/>
            <w:r w:rsidRPr="0011266C">
              <w:rPr>
                <w:rFonts w:ascii="Times New Roman" w:eastAsia="Times New Roman" w:hAnsi="Times New Roman"/>
                <w:bCs/>
                <w:spacing w:val="-2"/>
                <w:lang w:eastAsia="ru-RU"/>
              </w:rPr>
              <w:t>сульфатостойкие</w:t>
            </w:r>
            <w:proofErr w:type="spellEnd"/>
            <w:r w:rsidRPr="0011266C">
              <w:rPr>
                <w:rFonts w:ascii="Times New Roman" w:eastAsia="Times New Roman" w:hAnsi="Times New Roman"/>
                <w:bCs/>
                <w:spacing w:val="-2"/>
                <w:lang w:eastAsia="ru-RU"/>
              </w:rPr>
              <w:t>. Технические условия</w:t>
            </w:r>
          </w:p>
        </w:tc>
      </w:tr>
      <w:tr w:rsidR="00CC02A5" w:rsidRPr="0011266C" w14:paraId="13C4E65D" w14:textId="77777777" w:rsidTr="003763E6">
        <w:trPr>
          <w:cantSplit/>
          <w:trHeight w:val="20"/>
          <w:jc w:val="center"/>
        </w:trPr>
        <w:tc>
          <w:tcPr>
            <w:tcW w:w="557" w:type="dxa"/>
            <w:shd w:val="clear" w:color="auto" w:fill="auto"/>
          </w:tcPr>
          <w:p w14:paraId="549CD8A0"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02F59FA"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30515-2013</w:t>
            </w:r>
          </w:p>
        </w:tc>
        <w:tc>
          <w:tcPr>
            <w:tcW w:w="6804" w:type="dxa"/>
            <w:shd w:val="clear" w:color="auto" w:fill="auto"/>
          </w:tcPr>
          <w:p w14:paraId="539B9C38"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spacing w:val="-2"/>
                <w:lang w:eastAsia="ru-RU"/>
              </w:rPr>
              <w:t xml:space="preserve">Цементы. Общие технические условия </w:t>
            </w:r>
            <w:r w:rsidRPr="0011266C">
              <w:rPr>
                <w:rFonts w:ascii="Times New Roman" w:eastAsia="Times New Roman" w:hAnsi="Times New Roman"/>
                <w:bCs/>
                <w:color w:val="000000"/>
                <w:spacing w:val="-2"/>
                <w:lang w:eastAsia="ru-RU"/>
              </w:rPr>
              <w:t>(переиздание с поправкой, с изменением №1)</w:t>
            </w:r>
          </w:p>
        </w:tc>
      </w:tr>
      <w:tr w:rsidR="00CC02A5" w:rsidRPr="0011266C" w14:paraId="71A5803F" w14:textId="77777777" w:rsidTr="003763E6">
        <w:trPr>
          <w:cantSplit/>
          <w:trHeight w:val="20"/>
          <w:jc w:val="center"/>
        </w:trPr>
        <w:tc>
          <w:tcPr>
            <w:tcW w:w="557" w:type="dxa"/>
            <w:shd w:val="clear" w:color="auto" w:fill="auto"/>
          </w:tcPr>
          <w:p w14:paraId="03C64558" w14:textId="77777777" w:rsidR="00CC02A5" w:rsidRPr="0011266C" w:rsidRDefault="00CC02A5" w:rsidP="003763E6">
            <w:pPr>
              <w:numPr>
                <w:ilvl w:val="0"/>
                <w:numId w:val="29"/>
              </w:numPr>
              <w:tabs>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85F065A"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ГОСТ 5382-2019</w:t>
            </w:r>
          </w:p>
        </w:tc>
        <w:tc>
          <w:tcPr>
            <w:tcW w:w="6804" w:type="dxa"/>
            <w:shd w:val="clear" w:color="auto" w:fill="auto"/>
          </w:tcPr>
          <w:p w14:paraId="20838C2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lang w:eastAsia="ru-RU"/>
              </w:rPr>
              <w:t>Цементы и материалы цементного производства. Методы химического анализа</w:t>
            </w:r>
          </w:p>
        </w:tc>
      </w:tr>
      <w:tr w:rsidR="00CC02A5" w:rsidRPr="0011266C" w14:paraId="3198360E" w14:textId="77777777" w:rsidTr="003763E6">
        <w:trPr>
          <w:cantSplit/>
          <w:trHeight w:val="20"/>
          <w:jc w:val="center"/>
        </w:trPr>
        <w:tc>
          <w:tcPr>
            <w:tcW w:w="557" w:type="dxa"/>
            <w:shd w:val="clear" w:color="auto" w:fill="auto"/>
          </w:tcPr>
          <w:p w14:paraId="7535F249"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19CCF09"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ГОСТ 30744-2001</w:t>
            </w:r>
          </w:p>
        </w:tc>
        <w:tc>
          <w:tcPr>
            <w:tcW w:w="6804" w:type="dxa"/>
            <w:shd w:val="clear" w:color="auto" w:fill="auto"/>
          </w:tcPr>
          <w:p w14:paraId="67BF5120"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 xml:space="preserve">Цементы. Методы испытаний с использованием </w:t>
            </w:r>
            <w:proofErr w:type="spellStart"/>
            <w:r w:rsidRPr="0011266C">
              <w:rPr>
                <w:rFonts w:ascii="Times New Roman" w:eastAsia="Times New Roman" w:hAnsi="Times New Roman"/>
                <w:lang w:eastAsia="ru-RU"/>
              </w:rPr>
              <w:t>полифракционного</w:t>
            </w:r>
            <w:proofErr w:type="spellEnd"/>
            <w:r w:rsidRPr="0011266C">
              <w:rPr>
                <w:rFonts w:ascii="Times New Roman" w:eastAsia="Times New Roman" w:hAnsi="Times New Roman"/>
                <w:lang w:eastAsia="ru-RU"/>
              </w:rPr>
              <w:t xml:space="preserve"> песка (с поправкой, с изменением №1)</w:t>
            </w:r>
          </w:p>
        </w:tc>
      </w:tr>
      <w:tr w:rsidR="00CC02A5" w:rsidRPr="0011266C" w14:paraId="4BB8DF1F" w14:textId="77777777" w:rsidTr="003763E6">
        <w:trPr>
          <w:cantSplit/>
          <w:trHeight w:val="20"/>
          <w:jc w:val="center"/>
        </w:trPr>
        <w:tc>
          <w:tcPr>
            <w:tcW w:w="557" w:type="dxa"/>
            <w:shd w:val="clear" w:color="auto" w:fill="auto"/>
          </w:tcPr>
          <w:p w14:paraId="375E9379"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24C615F"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58100-2018</w:t>
            </w:r>
          </w:p>
        </w:tc>
        <w:tc>
          <w:tcPr>
            <w:tcW w:w="6804" w:type="dxa"/>
            <w:shd w:val="clear" w:color="auto" w:fill="auto"/>
          </w:tcPr>
          <w:p w14:paraId="0740603E"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Оценка соответствия. Правила сертификации цементов. Требования к технологическому регламенту производства цемента</w:t>
            </w:r>
          </w:p>
        </w:tc>
      </w:tr>
      <w:tr w:rsidR="00CC02A5" w:rsidRPr="0011266C" w14:paraId="77002B3B" w14:textId="77777777" w:rsidTr="003763E6">
        <w:trPr>
          <w:cantSplit/>
          <w:trHeight w:val="20"/>
          <w:jc w:val="center"/>
        </w:trPr>
        <w:tc>
          <w:tcPr>
            <w:tcW w:w="557" w:type="dxa"/>
            <w:shd w:val="clear" w:color="auto" w:fill="auto"/>
          </w:tcPr>
          <w:p w14:paraId="0E5495BC"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E010F3B"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24640-91 (СТ СЭВ 6824-89)</w:t>
            </w:r>
          </w:p>
        </w:tc>
        <w:tc>
          <w:tcPr>
            <w:tcW w:w="6804" w:type="dxa"/>
            <w:shd w:val="clear" w:color="auto" w:fill="auto"/>
          </w:tcPr>
          <w:p w14:paraId="69B244A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Добавки для цементов. Классификация (с изменением №1)</w:t>
            </w:r>
          </w:p>
        </w:tc>
      </w:tr>
      <w:tr w:rsidR="00CC02A5" w:rsidRPr="0011266C" w14:paraId="12564349" w14:textId="77777777" w:rsidTr="003763E6">
        <w:trPr>
          <w:cantSplit/>
          <w:trHeight w:val="20"/>
          <w:jc w:val="center"/>
        </w:trPr>
        <w:tc>
          <w:tcPr>
            <w:tcW w:w="557" w:type="dxa"/>
            <w:shd w:val="clear" w:color="auto" w:fill="auto"/>
          </w:tcPr>
          <w:p w14:paraId="5C87669A"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177F8A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31108-2020</w:t>
            </w:r>
          </w:p>
        </w:tc>
        <w:tc>
          <w:tcPr>
            <w:tcW w:w="6804" w:type="dxa"/>
            <w:shd w:val="clear" w:color="auto" w:fill="auto"/>
          </w:tcPr>
          <w:p w14:paraId="028A6521"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Цементы общестроительные. Технические условия</w:t>
            </w:r>
          </w:p>
        </w:tc>
      </w:tr>
      <w:tr w:rsidR="00CC02A5" w:rsidRPr="0011266C" w14:paraId="259464D3" w14:textId="77777777" w:rsidTr="003763E6">
        <w:trPr>
          <w:cantSplit/>
          <w:trHeight w:val="20"/>
          <w:jc w:val="center"/>
        </w:trPr>
        <w:tc>
          <w:tcPr>
            <w:tcW w:w="557" w:type="dxa"/>
            <w:shd w:val="clear" w:color="auto" w:fill="auto"/>
          </w:tcPr>
          <w:p w14:paraId="12600604"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8D37E4E"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spacing w:val="2"/>
                <w:lang w:eastAsia="ru-RU"/>
              </w:rPr>
              <w:t>ГОСТ Р 56829-2015</w:t>
            </w:r>
          </w:p>
        </w:tc>
        <w:tc>
          <w:tcPr>
            <w:tcW w:w="6804" w:type="dxa"/>
            <w:shd w:val="clear" w:color="auto" w:fill="auto"/>
          </w:tcPr>
          <w:p w14:paraId="34A1285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spacing w:val="2"/>
                <w:lang w:eastAsia="ru-RU"/>
              </w:rPr>
              <w:t>Интеллектуальные транспортные системы. Термины и определения</w:t>
            </w:r>
          </w:p>
        </w:tc>
      </w:tr>
      <w:tr w:rsidR="00CC02A5" w:rsidRPr="0011266C" w14:paraId="04A73071" w14:textId="77777777" w:rsidTr="003763E6">
        <w:trPr>
          <w:cantSplit/>
          <w:trHeight w:val="20"/>
          <w:jc w:val="center"/>
        </w:trPr>
        <w:tc>
          <w:tcPr>
            <w:tcW w:w="557" w:type="dxa"/>
            <w:shd w:val="clear" w:color="auto" w:fill="auto"/>
          </w:tcPr>
          <w:p w14:paraId="48ECAB5F"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A77489C" w14:textId="77777777" w:rsidR="00CC02A5" w:rsidRPr="0011266C" w:rsidRDefault="00CC02A5" w:rsidP="003763E6">
            <w:pPr>
              <w:spacing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hAnsi="Times New Roman"/>
                <w:bCs/>
                <w:color w:val="000000"/>
              </w:rPr>
              <w:t>ГОСТ Р 8.589-2001</w:t>
            </w:r>
          </w:p>
        </w:tc>
        <w:tc>
          <w:tcPr>
            <w:tcW w:w="6804" w:type="dxa"/>
            <w:shd w:val="clear" w:color="auto" w:fill="auto"/>
          </w:tcPr>
          <w:p w14:paraId="0D294E22" w14:textId="77777777" w:rsidR="00CC02A5" w:rsidRPr="0011266C" w:rsidRDefault="00CC02A5" w:rsidP="003763E6">
            <w:pPr>
              <w:keepNext/>
              <w:shd w:val="clear" w:color="auto" w:fill="FFFFFF"/>
              <w:spacing w:line="264" w:lineRule="auto"/>
              <w:jc w:val="both"/>
              <w:textAlignment w:val="baseline"/>
              <w:outlineLvl w:val="0"/>
              <w:rPr>
                <w:rFonts w:ascii="Times New Roman" w:eastAsia="Times New Roman" w:hAnsi="Times New Roman" w:cs="Arial"/>
                <w:b/>
                <w:bCs/>
                <w:color w:val="000000"/>
                <w:spacing w:val="2"/>
                <w:kern w:val="32"/>
                <w:sz w:val="32"/>
                <w:szCs w:val="32"/>
                <w:shd w:val="clear" w:color="auto" w:fill="FFFFFF"/>
                <w:lang w:eastAsia="ru-RU"/>
              </w:rPr>
            </w:pPr>
            <w:r w:rsidRPr="0011266C">
              <w:rPr>
                <w:rFonts w:ascii="Times New Roman" w:eastAsia="Times New Roman" w:hAnsi="Times New Roman"/>
                <w:bCs/>
                <w:spacing w:val="-2"/>
                <w:lang w:eastAsia="ru-RU"/>
              </w:rPr>
              <w:t xml:space="preserve">Государственная система обеспечения единства измерений (ГСИ). </w:t>
            </w:r>
            <w:r w:rsidRPr="0011266C">
              <w:rPr>
                <w:rFonts w:ascii="Times New Roman" w:eastAsia="Times New Roman" w:hAnsi="Times New Roman"/>
                <w:spacing w:val="2"/>
                <w:lang w:eastAsia="ru-RU"/>
              </w:rPr>
              <w:t>Контроль загрязнения окружающей природной среды. Метрологическое обеспечение. Общие положения</w:t>
            </w:r>
          </w:p>
        </w:tc>
      </w:tr>
      <w:tr w:rsidR="00CC02A5" w:rsidRPr="0011266C" w14:paraId="3C6745BB" w14:textId="77777777" w:rsidTr="003763E6">
        <w:trPr>
          <w:cantSplit/>
          <w:trHeight w:val="20"/>
          <w:jc w:val="center"/>
        </w:trPr>
        <w:tc>
          <w:tcPr>
            <w:tcW w:w="557" w:type="dxa"/>
            <w:shd w:val="clear" w:color="auto" w:fill="auto"/>
          </w:tcPr>
          <w:p w14:paraId="1CFA1A79"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1D64902"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bCs/>
                <w:spacing w:val="2"/>
                <w:lang w:eastAsia="ru-RU"/>
              </w:rPr>
              <w:t>ГОСТ Р 8.905-2015</w:t>
            </w:r>
          </w:p>
        </w:tc>
        <w:tc>
          <w:tcPr>
            <w:tcW w:w="6804" w:type="dxa"/>
            <w:shd w:val="clear" w:color="auto" w:fill="auto"/>
          </w:tcPr>
          <w:p w14:paraId="54BB9C47" w14:textId="77777777" w:rsidR="00CC02A5" w:rsidRPr="0011266C" w:rsidRDefault="00CC02A5" w:rsidP="003763E6">
            <w:pPr>
              <w:keepNext/>
              <w:shd w:val="clear" w:color="auto" w:fill="FFFFFF"/>
              <w:spacing w:line="264" w:lineRule="auto"/>
              <w:jc w:val="both"/>
              <w:textAlignment w:val="baseline"/>
              <w:outlineLvl w:val="0"/>
              <w:rPr>
                <w:rFonts w:ascii="Times New Roman" w:eastAsia="Times New Roman" w:hAnsi="Times New Roman"/>
                <w:spacing w:val="2"/>
                <w:lang w:eastAsia="ru-RU"/>
              </w:rPr>
            </w:pPr>
            <w:r w:rsidRPr="0011266C">
              <w:rPr>
                <w:rFonts w:ascii="Times New Roman" w:eastAsia="Times New Roman" w:hAnsi="Times New Roman"/>
                <w:spacing w:val="2"/>
                <w:lang w:eastAsia="ru-RU"/>
              </w:rPr>
              <w:t>Государственная система обеспечения единства измерений (ГСИ). Манометры показывающие. Рабочие средства измерений. Метрологические требования и методы испытаний (Переиздание)</w:t>
            </w:r>
          </w:p>
        </w:tc>
      </w:tr>
      <w:tr w:rsidR="00CC02A5" w:rsidRPr="0011266C" w14:paraId="5D28F554" w14:textId="77777777" w:rsidTr="003763E6">
        <w:trPr>
          <w:cantSplit/>
          <w:trHeight w:val="20"/>
          <w:jc w:val="center"/>
        </w:trPr>
        <w:tc>
          <w:tcPr>
            <w:tcW w:w="557" w:type="dxa"/>
            <w:shd w:val="clear" w:color="auto" w:fill="auto"/>
          </w:tcPr>
          <w:p w14:paraId="60EAED06"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F93F412"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12" w:tooltip="ГОСТ 15.601-98 (page does not exist)" w:history="1">
              <w:r w:rsidR="00CC02A5" w:rsidRPr="0011266C">
                <w:rPr>
                  <w:rFonts w:ascii="Times New Roman" w:eastAsia="Times New Roman" w:hAnsi="Times New Roman"/>
                  <w:bCs/>
                  <w:spacing w:val="-2"/>
                  <w:lang w:eastAsia="ru-RU"/>
                </w:rPr>
                <w:t>ГОСТ 15.601-98</w:t>
              </w:r>
            </w:hyperlink>
            <w:r w:rsidR="00CC02A5" w:rsidRPr="0011266C">
              <w:rPr>
                <w:rFonts w:ascii="Times New Roman" w:eastAsia="Times New Roman" w:hAnsi="Times New Roman"/>
                <w:bCs/>
                <w:spacing w:val="-2"/>
                <w:lang w:eastAsia="ru-RU"/>
              </w:rPr>
              <w:t> </w:t>
            </w:r>
          </w:p>
        </w:tc>
        <w:tc>
          <w:tcPr>
            <w:tcW w:w="6804" w:type="dxa"/>
            <w:shd w:val="clear" w:color="auto" w:fill="auto"/>
          </w:tcPr>
          <w:p w14:paraId="5A0717CD"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разработки и постановки продукции на производство (СРПП). Техническое обслуживание и ремонт техники. Основные положения</w:t>
            </w:r>
          </w:p>
        </w:tc>
      </w:tr>
      <w:tr w:rsidR="00CC02A5" w:rsidRPr="0011266C" w14:paraId="3D73417E" w14:textId="77777777" w:rsidTr="003763E6">
        <w:trPr>
          <w:cantSplit/>
          <w:trHeight w:val="20"/>
          <w:jc w:val="center"/>
        </w:trPr>
        <w:tc>
          <w:tcPr>
            <w:tcW w:w="557" w:type="dxa"/>
            <w:shd w:val="clear" w:color="auto" w:fill="auto"/>
          </w:tcPr>
          <w:p w14:paraId="075879E6"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84932FC"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13" w:tooltip="ГОСТ 15971-90" w:history="1">
              <w:r w:rsidR="00CC02A5" w:rsidRPr="0011266C">
                <w:rPr>
                  <w:rFonts w:ascii="Times New Roman" w:eastAsia="Times New Roman" w:hAnsi="Times New Roman"/>
                  <w:bCs/>
                  <w:spacing w:val="-2"/>
                  <w:lang w:eastAsia="ru-RU"/>
                </w:rPr>
                <w:t>ГОСТ 15971-90</w:t>
              </w:r>
            </w:hyperlink>
          </w:p>
        </w:tc>
        <w:tc>
          <w:tcPr>
            <w:tcW w:w="6804" w:type="dxa"/>
            <w:shd w:val="clear" w:color="auto" w:fill="auto"/>
          </w:tcPr>
          <w:p w14:paraId="5B35E3DB"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Системы обработки информации. Термины и определения</w:t>
            </w:r>
          </w:p>
        </w:tc>
      </w:tr>
      <w:tr w:rsidR="00CC02A5" w:rsidRPr="0011266C" w14:paraId="6CA7901B" w14:textId="77777777" w:rsidTr="003763E6">
        <w:trPr>
          <w:cantSplit/>
          <w:trHeight w:val="20"/>
          <w:jc w:val="center"/>
        </w:trPr>
        <w:tc>
          <w:tcPr>
            <w:tcW w:w="557" w:type="dxa"/>
            <w:shd w:val="clear" w:color="auto" w:fill="auto"/>
          </w:tcPr>
          <w:p w14:paraId="09A45F0F"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1DF8597"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19.101-77</w:t>
            </w:r>
          </w:p>
        </w:tc>
        <w:tc>
          <w:tcPr>
            <w:tcW w:w="6804" w:type="dxa"/>
            <w:shd w:val="clear" w:color="auto" w:fill="auto"/>
          </w:tcPr>
          <w:p w14:paraId="77149BBD"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Виды программ и программных документов (с изменением № 1)</w:t>
            </w:r>
          </w:p>
        </w:tc>
      </w:tr>
      <w:tr w:rsidR="00CC02A5" w:rsidRPr="0011266C" w14:paraId="6CA1C4E2" w14:textId="77777777" w:rsidTr="003763E6">
        <w:trPr>
          <w:cantSplit/>
          <w:trHeight w:val="20"/>
          <w:jc w:val="center"/>
        </w:trPr>
        <w:tc>
          <w:tcPr>
            <w:tcW w:w="557" w:type="dxa"/>
            <w:shd w:val="clear" w:color="auto" w:fill="auto"/>
          </w:tcPr>
          <w:p w14:paraId="735042AF"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91B1C8C"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14" w:tooltip="ГОСТ 19.102-77 (page does not exist)" w:history="1">
              <w:r w:rsidR="00CC02A5" w:rsidRPr="0011266C">
                <w:rPr>
                  <w:rFonts w:ascii="Times New Roman" w:eastAsia="Times New Roman" w:hAnsi="Times New Roman"/>
                  <w:bCs/>
                  <w:spacing w:val="-2"/>
                  <w:lang w:eastAsia="ru-RU"/>
                </w:rPr>
                <w:t>ГОСТ 19.102-77</w:t>
              </w:r>
            </w:hyperlink>
          </w:p>
        </w:tc>
        <w:tc>
          <w:tcPr>
            <w:tcW w:w="6804" w:type="dxa"/>
            <w:shd w:val="clear" w:color="auto" w:fill="auto"/>
          </w:tcPr>
          <w:p w14:paraId="50231321"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Стадии разработки</w:t>
            </w:r>
          </w:p>
        </w:tc>
      </w:tr>
      <w:tr w:rsidR="00CC02A5" w:rsidRPr="0011266C" w14:paraId="2F7BC399" w14:textId="77777777" w:rsidTr="003763E6">
        <w:trPr>
          <w:cantSplit/>
          <w:trHeight w:val="20"/>
          <w:jc w:val="center"/>
        </w:trPr>
        <w:tc>
          <w:tcPr>
            <w:tcW w:w="557" w:type="dxa"/>
            <w:shd w:val="clear" w:color="auto" w:fill="auto"/>
          </w:tcPr>
          <w:p w14:paraId="150B0186"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246290D"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15" w:tooltip="ГОСТ 19.105-78 (page does not exist)" w:history="1">
              <w:r w:rsidR="00CC02A5" w:rsidRPr="0011266C">
                <w:rPr>
                  <w:rFonts w:ascii="Times New Roman" w:eastAsia="Times New Roman" w:hAnsi="Times New Roman"/>
                  <w:bCs/>
                  <w:spacing w:val="-2"/>
                  <w:lang w:eastAsia="ru-RU"/>
                </w:rPr>
                <w:t>ГОСТ 19.105-78</w:t>
              </w:r>
            </w:hyperlink>
          </w:p>
        </w:tc>
        <w:tc>
          <w:tcPr>
            <w:tcW w:w="6804" w:type="dxa"/>
            <w:shd w:val="clear" w:color="auto" w:fill="auto"/>
          </w:tcPr>
          <w:p w14:paraId="38A1BA7B"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Общие требования к программным документам (с изменением № 1)</w:t>
            </w:r>
          </w:p>
        </w:tc>
      </w:tr>
      <w:tr w:rsidR="00CC02A5" w:rsidRPr="0011266C" w14:paraId="70DC312E" w14:textId="77777777" w:rsidTr="003763E6">
        <w:trPr>
          <w:cantSplit/>
          <w:trHeight w:val="20"/>
          <w:jc w:val="center"/>
        </w:trPr>
        <w:tc>
          <w:tcPr>
            <w:tcW w:w="557" w:type="dxa"/>
            <w:shd w:val="clear" w:color="auto" w:fill="auto"/>
          </w:tcPr>
          <w:p w14:paraId="3A0B7FED"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6377B8A"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16" w:tooltip="ГОСТ 19.701-90 (page does not exist)" w:history="1">
              <w:r w:rsidR="00CC02A5" w:rsidRPr="0011266C">
                <w:rPr>
                  <w:rFonts w:ascii="Times New Roman" w:eastAsia="Times New Roman" w:hAnsi="Times New Roman"/>
                  <w:bCs/>
                  <w:spacing w:val="-2"/>
                  <w:lang w:eastAsia="ru-RU"/>
                </w:rPr>
                <w:t>ГОСТ 19.701-90</w:t>
              </w:r>
            </w:hyperlink>
          </w:p>
        </w:tc>
        <w:tc>
          <w:tcPr>
            <w:tcW w:w="6804" w:type="dxa"/>
            <w:shd w:val="clear" w:color="auto" w:fill="auto"/>
          </w:tcPr>
          <w:p w14:paraId="798B522B"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Схемы алгоритмов, программ, данных и систем. Обозначения условные и правила выполнения</w:t>
            </w:r>
          </w:p>
        </w:tc>
      </w:tr>
      <w:tr w:rsidR="00CC02A5" w:rsidRPr="0011266C" w14:paraId="506E4EA8" w14:textId="77777777" w:rsidTr="003763E6">
        <w:trPr>
          <w:cantSplit/>
          <w:trHeight w:val="20"/>
          <w:jc w:val="center"/>
        </w:trPr>
        <w:tc>
          <w:tcPr>
            <w:tcW w:w="557" w:type="dxa"/>
            <w:shd w:val="clear" w:color="auto" w:fill="auto"/>
          </w:tcPr>
          <w:p w14:paraId="4A57B1C3"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14B7004"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17" w:tooltip="ГОСТ 19.201-78 (page does not exist)" w:history="1">
              <w:r w:rsidR="00CC02A5" w:rsidRPr="0011266C">
                <w:rPr>
                  <w:rFonts w:ascii="Times New Roman" w:eastAsia="Times New Roman" w:hAnsi="Times New Roman"/>
                  <w:bCs/>
                  <w:spacing w:val="-2"/>
                  <w:lang w:eastAsia="ru-RU"/>
                </w:rPr>
                <w:t>ГОСТ 19.201-78</w:t>
              </w:r>
            </w:hyperlink>
          </w:p>
        </w:tc>
        <w:tc>
          <w:tcPr>
            <w:tcW w:w="6804" w:type="dxa"/>
            <w:shd w:val="clear" w:color="auto" w:fill="auto"/>
          </w:tcPr>
          <w:p w14:paraId="66150BB0"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Техническое задание. Требования к содержанию и оформлению (с изменением № 1)</w:t>
            </w:r>
          </w:p>
        </w:tc>
      </w:tr>
      <w:tr w:rsidR="00CC02A5" w:rsidRPr="0011266C" w14:paraId="56FE61E9" w14:textId="77777777" w:rsidTr="003763E6">
        <w:trPr>
          <w:cantSplit/>
          <w:trHeight w:val="20"/>
          <w:jc w:val="center"/>
        </w:trPr>
        <w:tc>
          <w:tcPr>
            <w:tcW w:w="557" w:type="dxa"/>
            <w:shd w:val="clear" w:color="auto" w:fill="auto"/>
          </w:tcPr>
          <w:p w14:paraId="32CC5634"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413D431"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18" w:tooltip="ГОСТ 19.202-78 (page does not exist)" w:history="1">
              <w:r w:rsidR="00CC02A5" w:rsidRPr="0011266C">
                <w:rPr>
                  <w:rFonts w:ascii="Times New Roman" w:eastAsia="Times New Roman" w:hAnsi="Times New Roman"/>
                  <w:bCs/>
                  <w:spacing w:val="-2"/>
                  <w:lang w:eastAsia="ru-RU"/>
                </w:rPr>
                <w:t>ГОСТ 19.202-78</w:t>
              </w:r>
            </w:hyperlink>
          </w:p>
        </w:tc>
        <w:tc>
          <w:tcPr>
            <w:tcW w:w="6804" w:type="dxa"/>
            <w:shd w:val="clear" w:color="auto" w:fill="auto"/>
          </w:tcPr>
          <w:p w14:paraId="67C04AB1"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Спецификация. Требования к содержанию и оформлению (с изменением № 1)</w:t>
            </w:r>
          </w:p>
        </w:tc>
      </w:tr>
      <w:tr w:rsidR="00CC02A5" w:rsidRPr="0011266C" w14:paraId="236C5E6A" w14:textId="77777777" w:rsidTr="003763E6">
        <w:trPr>
          <w:cantSplit/>
          <w:trHeight w:val="20"/>
          <w:jc w:val="center"/>
        </w:trPr>
        <w:tc>
          <w:tcPr>
            <w:tcW w:w="557" w:type="dxa"/>
            <w:shd w:val="clear" w:color="auto" w:fill="auto"/>
          </w:tcPr>
          <w:p w14:paraId="77FEF9EA"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BC670C9"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19" w:tooltip="ГОСТ 19.401-78 (page does not exist)" w:history="1">
              <w:r w:rsidR="00CC02A5" w:rsidRPr="0011266C">
                <w:rPr>
                  <w:rFonts w:ascii="Times New Roman" w:eastAsia="Times New Roman" w:hAnsi="Times New Roman"/>
                  <w:bCs/>
                  <w:spacing w:val="-2"/>
                  <w:lang w:eastAsia="ru-RU"/>
                </w:rPr>
                <w:t>ГОСТ 19.401-78</w:t>
              </w:r>
            </w:hyperlink>
          </w:p>
        </w:tc>
        <w:tc>
          <w:tcPr>
            <w:tcW w:w="6804" w:type="dxa"/>
            <w:shd w:val="clear" w:color="auto" w:fill="auto"/>
          </w:tcPr>
          <w:p w14:paraId="56E17C5A"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Текст программы. Требования к содержанию и оформлению (с изменением № 1)</w:t>
            </w:r>
          </w:p>
        </w:tc>
      </w:tr>
      <w:tr w:rsidR="00CC02A5" w:rsidRPr="0011266C" w14:paraId="28879A41" w14:textId="77777777" w:rsidTr="003763E6">
        <w:trPr>
          <w:cantSplit/>
          <w:trHeight w:val="20"/>
          <w:jc w:val="center"/>
        </w:trPr>
        <w:tc>
          <w:tcPr>
            <w:tcW w:w="557" w:type="dxa"/>
            <w:shd w:val="clear" w:color="auto" w:fill="auto"/>
          </w:tcPr>
          <w:p w14:paraId="0F6EDA8F"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AC34F75"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20" w:tooltip="ГОСТ 19.501-78 (page does not exist)" w:history="1">
              <w:r w:rsidR="00CC02A5" w:rsidRPr="0011266C">
                <w:rPr>
                  <w:rFonts w:ascii="Times New Roman" w:eastAsia="Times New Roman" w:hAnsi="Times New Roman"/>
                  <w:bCs/>
                  <w:spacing w:val="-2"/>
                  <w:lang w:eastAsia="ru-RU"/>
                </w:rPr>
                <w:t>ГОСТ 19.501-78</w:t>
              </w:r>
            </w:hyperlink>
          </w:p>
        </w:tc>
        <w:tc>
          <w:tcPr>
            <w:tcW w:w="6804" w:type="dxa"/>
            <w:shd w:val="clear" w:color="auto" w:fill="auto"/>
          </w:tcPr>
          <w:p w14:paraId="21CBF520"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Формуляр. Требования к содержанию и оформлению</w:t>
            </w:r>
          </w:p>
        </w:tc>
      </w:tr>
      <w:tr w:rsidR="00CC02A5" w:rsidRPr="0011266C" w14:paraId="4509B572" w14:textId="77777777" w:rsidTr="003763E6">
        <w:trPr>
          <w:cantSplit/>
          <w:trHeight w:val="20"/>
          <w:jc w:val="center"/>
        </w:trPr>
        <w:tc>
          <w:tcPr>
            <w:tcW w:w="557" w:type="dxa"/>
            <w:shd w:val="clear" w:color="auto" w:fill="auto"/>
          </w:tcPr>
          <w:p w14:paraId="753569FB"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D2FAF22"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21" w:tooltip="ГОСТ 19.502-78 (page does not exist)" w:history="1">
              <w:r w:rsidR="00CC02A5" w:rsidRPr="0011266C">
                <w:rPr>
                  <w:rFonts w:ascii="Times New Roman" w:eastAsia="Times New Roman" w:hAnsi="Times New Roman"/>
                  <w:bCs/>
                  <w:spacing w:val="-2"/>
                  <w:lang w:eastAsia="ru-RU"/>
                </w:rPr>
                <w:t>ГОСТ 19.502-78</w:t>
              </w:r>
            </w:hyperlink>
          </w:p>
        </w:tc>
        <w:tc>
          <w:tcPr>
            <w:tcW w:w="6804" w:type="dxa"/>
            <w:shd w:val="clear" w:color="auto" w:fill="auto"/>
          </w:tcPr>
          <w:p w14:paraId="495E6306"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Описание применения. Требования к содержанию и оформлению (с изменением № 1)</w:t>
            </w:r>
          </w:p>
        </w:tc>
      </w:tr>
      <w:tr w:rsidR="00CC02A5" w:rsidRPr="0011266C" w14:paraId="35D41208" w14:textId="77777777" w:rsidTr="003763E6">
        <w:trPr>
          <w:cantSplit/>
          <w:trHeight w:val="20"/>
          <w:jc w:val="center"/>
        </w:trPr>
        <w:tc>
          <w:tcPr>
            <w:tcW w:w="557" w:type="dxa"/>
            <w:shd w:val="clear" w:color="auto" w:fill="auto"/>
          </w:tcPr>
          <w:p w14:paraId="2082AF35"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0884118"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22" w:tooltip="ГОСТ 19.503-79 (page does not exist)" w:history="1">
              <w:r w:rsidR="00CC02A5" w:rsidRPr="0011266C">
                <w:rPr>
                  <w:rFonts w:ascii="Times New Roman" w:eastAsia="Times New Roman" w:hAnsi="Times New Roman"/>
                  <w:bCs/>
                  <w:spacing w:val="-2"/>
                  <w:lang w:eastAsia="ru-RU"/>
                </w:rPr>
                <w:t>ГОСТ 19.503-79</w:t>
              </w:r>
            </w:hyperlink>
          </w:p>
        </w:tc>
        <w:tc>
          <w:tcPr>
            <w:tcW w:w="6804" w:type="dxa"/>
            <w:shd w:val="clear" w:color="auto" w:fill="auto"/>
          </w:tcPr>
          <w:p w14:paraId="16362271"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Руководство системного программиста. Требования к содержанию и оформлению (с изменением № 1)</w:t>
            </w:r>
          </w:p>
        </w:tc>
      </w:tr>
      <w:tr w:rsidR="00CC02A5" w:rsidRPr="0011266C" w14:paraId="47B13CD0" w14:textId="77777777" w:rsidTr="003763E6">
        <w:trPr>
          <w:cantSplit/>
          <w:trHeight w:val="20"/>
          <w:jc w:val="center"/>
        </w:trPr>
        <w:tc>
          <w:tcPr>
            <w:tcW w:w="557" w:type="dxa"/>
            <w:shd w:val="clear" w:color="auto" w:fill="auto"/>
          </w:tcPr>
          <w:p w14:paraId="23C4939A"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75F347D" w14:textId="77777777" w:rsidR="00CC02A5" w:rsidRPr="0011266C" w:rsidRDefault="00AC1A6A" w:rsidP="003763E6">
            <w:pPr>
              <w:spacing w:line="264" w:lineRule="auto"/>
              <w:rPr>
                <w:rFonts w:ascii="Times New Roman" w:eastAsia="Times New Roman" w:hAnsi="Times New Roman"/>
                <w:bCs/>
                <w:spacing w:val="-2"/>
                <w:lang w:eastAsia="ru-RU"/>
              </w:rPr>
            </w:pPr>
            <w:hyperlink r:id="rId23" w:tooltip="ГОСТ 19.504-79 (page does not exist)" w:history="1">
              <w:r w:rsidR="00CC02A5" w:rsidRPr="0011266C">
                <w:rPr>
                  <w:rFonts w:ascii="Times New Roman" w:eastAsia="Times New Roman" w:hAnsi="Times New Roman"/>
                  <w:bCs/>
                  <w:spacing w:val="-2"/>
                  <w:lang w:eastAsia="ru-RU"/>
                </w:rPr>
                <w:t>ГОСТ 19.504-79</w:t>
              </w:r>
            </w:hyperlink>
          </w:p>
        </w:tc>
        <w:tc>
          <w:tcPr>
            <w:tcW w:w="6804" w:type="dxa"/>
            <w:shd w:val="clear" w:color="auto" w:fill="auto"/>
          </w:tcPr>
          <w:p w14:paraId="2A6D8C6F"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Руководство программиста. Требования к содержанию и оформлению (с изменением № 1)</w:t>
            </w:r>
          </w:p>
        </w:tc>
      </w:tr>
      <w:tr w:rsidR="00CC02A5" w:rsidRPr="0011266C" w14:paraId="19831D62" w14:textId="77777777" w:rsidTr="003763E6">
        <w:trPr>
          <w:cantSplit/>
          <w:trHeight w:val="20"/>
          <w:jc w:val="center"/>
        </w:trPr>
        <w:tc>
          <w:tcPr>
            <w:tcW w:w="557" w:type="dxa"/>
            <w:shd w:val="clear" w:color="auto" w:fill="auto"/>
          </w:tcPr>
          <w:p w14:paraId="7576E421"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D1ACDC2"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24" w:tooltip="ГОСТ 19.505-79 (page does not exist)" w:history="1">
              <w:r w:rsidR="00CC02A5" w:rsidRPr="0011266C">
                <w:rPr>
                  <w:rFonts w:ascii="Times New Roman" w:eastAsia="Times New Roman" w:hAnsi="Times New Roman"/>
                  <w:bCs/>
                  <w:spacing w:val="-2"/>
                  <w:lang w:eastAsia="ru-RU"/>
                </w:rPr>
                <w:t>ГОСТ 19.505-79</w:t>
              </w:r>
            </w:hyperlink>
          </w:p>
        </w:tc>
        <w:tc>
          <w:tcPr>
            <w:tcW w:w="6804" w:type="dxa"/>
            <w:shd w:val="clear" w:color="auto" w:fill="auto"/>
          </w:tcPr>
          <w:p w14:paraId="38546A69"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Руководство оператора. Требования к содержанию и оформлению (с изменением № 1)</w:t>
            </w:r>
          </w:p>
        </w:tc>
      </w:tr>
      <w:tr w:rsidR="00CC02A5" w:rsidRPr="0011266C" w14:paraId="2DBDDA00" w14:textId="77777777" w:rsidTr="003763E6">
        <w:trPr>
          <w:cantSplit/>
          <w:trHeight w:val="20"/>
          <w:jc w:val="center"/>
        </w:trPr>
        <w:tc>
          <w:tcPr>
            <w:tcW w:w="557" w:type="dxa"/>
            <w:shd w:val="clear" w:color="auto" w:fill="auto"/>
          </w:tcPr>
          <w:p w14:paraId="560AE6E8"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B4935DC"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25" w:tooltip="ГОСТ 19.506-79 (page does not exist)" w:history="1">
              <w:r w:rsidR="00CC02A5" w:rsidRPr="0011266C">
                <w:rPr>
                  <w:rFonts w:ascii="Times New Roman" w:eastAsia="Times New Roman" w:hAnsi="Times New Roman"/>
                  <w:bCs/>
                  <w:spacing w:val="-2"/>
                  <w:lang w:eastAsia="ru-RU"/>
                </w:rPr>
                <w:t>ГОСТ 19.506-79</w:t>
              </w:r>
            </w:hyperlink>
          </w:p>
        </w:tc>
        <w:tc>
          <w:tcPr>
            <w:tcW w:w="6804" w:type="dxa"/>
            <w:shd w:val="clear" w:color="auto" w:fill="auto"/>
          </w:tcPr>
          <w:p w14:paraId="42A4221F"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Описание языка. Требования к содержанию и оформлению (с изменением № 1)</w:t>
            </w:r>
          </w:p>
        </w:tc>
      </w:tr>
      <w:tr w:rsidR="00CC02A5" w:rsidRPr="0011266C" w14:paraId="4A761B5A" w14:textId="77777777" w:rsidTr="003763E6">
        <w:trPr>
          <w:cantSplit/>
          <w:trHeight w:val="20"/>
          <w:jc w:val="center"/>
        </w:trPr>
        <w:tc>
          <w:tcPr>
            <w:tcW w:w="557" w:type="dxa"/>
            <w:shd w:val="clear" w:color="auto" w:fill="auto"/>
          </w:tcPr>
          <w:p w14:paraId="67610A90"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0DF2AFB"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26" w:tooltip="ГОСТ 19.507-79 (page does not exist)" w:history="1">
              <w:r w:rsidR="00CC02A5" w:rsidRPr="0011266C">
                <w:rPr>
                  <w:rFonts w:ascii="Times New Roman" w:eastAsia="Times New Roman" w:hAnsi="Times New Roman"/>
                  <w:bCs/>
                  <w:spacing w:val="-2"/>
                  <w:lang w:eastAsia="ru-RU"/>
                </w:rPr>
                <w:t>ГОСТ 19.507-79</w:t>
              </w:r>
            </w:hyperlink>
          </w:p>
        </w:tc>
        <w:tc>
          <w:tcPr>
            <w:tcW w:w="6804" w:type="dxa"/>
            <w:shd w:val="clear" w:color="auto" w:fill="auto"/>
          </w:tcPr>
          <w:p w14:paraId="5C808B8A"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Ведомость эксплуатационных документов (с изменением № 1)</w:t>
            </w:r>
          </w:p>
        </w:tc>
      </w:tr>
      <w:tr w:rsidR="00CC02A5" w:rsidRPr="0011266C" w14:paraId="2603035A" w14:textId="77777777" w:rsidTr="003763E6">
        <w:trPr>
          <w:cantSplit/>
          <w:trHeight w:val="20"/>
          <w:jc w:val="center"/>
        </w:trPr>
        <w:tc>
          <w:tcPr>
            <w:tcW w:w="557" w:type="dxa"/>
            <w:shd w:val="clear" w:color="auto" w:fill="auto"/>
          </w:tcPr>
          <w:p w14:paraId="30042CF4"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B3D5DA4"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27" w:tooltip="ГОСТ 19.508-79 (page does not exist)" w:history="1">
              <w:r w:rsidR="00CC02A5" w:rsidRPr="0011266C">
                <w:rPr>
                  <w:rFonts w:ascii="Times New Roman" w:eastAsia="Times New Roman" w:hAnsi="Times New Roman"/>
                  <w:bCs/>
                  <w:spacing w:val="-2"/>
                  <w:lang w:eastAsia="ru-RU"/>
                </w:rPr>
                <w:t>ГОСТ 19.508-79</w:t>
              </w:r>
            </w:hyperlink>
          </w:p>
        </w:tc>
        <w:tc>
          <w:tcPr>
            <w:tcW w:w="6804" w:type="dxa"/>
            <w:shd w:val="clear" w:color="auto" w:fill="auto"/>
          </w:tcPr>
          <w:p w14:paraId="6C3E1D9D"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Руководство по техническому обслуживанию. Требования к содержанию и оформлению</w:t>
            </w:r>
          </w:p>
        </w:tc>
      </w:tr>
      <w:tr w:rsidR="00CC02A5" w:rsidRPr="0011266C" w14:paraId="51B8B83C" w14:textId="77777777" w:rsidTr="003763E6">
        <w:trPr>
          <w:cantSplit/>
          <w:trHeight w:val="20"/>
          <w:jc w:val="center"/>
        </w:trPr>
        <w:tc>
          <w:tcPr>
            <w:tcW w:w="557" w:type="dxa"/>
            <w:shd w:val="clear" w:color="auto" w:fill="auto"/>
          </w:tcPr>
          <w:p w14:paraId="5CA45C26"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8701072"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28" w:tooltip="ГОСТ 19.603-78 (page does not exist)" w:history="1">
              <w:r w:rsidR="00CC02A5" w:rsidRPr="0011266C">
                <w:rPr>
                  <w:rFonts w:ascii="Times New Roman" w:eastAsia="Times New Roman" w:hAnsi="Times New Roman"/>
                  <w:bCs/>
                  <w:spacing w:val="-2"/>
                  <w:lang w:eastAsia="ru-RU"/>
                </w:rPr>
                <w:t>ГОСТ 19.603-78</w:t>
              </w:r>
            </w:hyperlink>
          </w:p>
        </w:tc>
        <w:tc>
          <w:tcPr>
            <w:tcW w:w="6804" w:type="dxa"/>
            <w:shd w:val="clear" w:color="auto" w:fill="auto"/>
          </w:tcPr>
          <w:p w14:paraId="6E33BBCE"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Общие правила внесения изменений (с изменением № 1)</w:t>
            </w:r>
          </w:p>
        </w:tc>
      </w:tr>
      <w:tr w:rsidR="00CC02A5" w:rsidRPr="0011266C" w14:paraId="6085BA7C" w14:textId="77777777" w:rsidTr="003763E6">
        <w:trPr>
          <w:cantSplit/>
          <w:trHeight w:val="20"/>
          <w:jc w:val="center"/>
        </w:trPr>
        <w:tc>
          <w:tcPr>
            <w:tcW w:w="557" w:type="dxa"/>
            <w:shd w:val="clear" w:color="auto" w:fill="auto"/>
          </w:tcPr>
          <w:p w14:paraId="3680ACF0"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177568C"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57193-2016</w:t>
            </w:r>
          </w:p>
        </w:tc>
        <w:tc>
          <w:tcPr>
            <w:tcW w:w="6804" w:type="dxa"/>
            <w:shd w:val="clear" w:color="auto" w:fill="auto"/>
          </w:tcPr>
          <w:p w14:paraId="5A3FE6C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Системная и программная инженерия. Процессы жизненного цикла систем</w:t>
            </w:r>
          </w:p>
        </w:tc>
      </w:tr>
      <w:tr w:rsidR="00CC02A5" w:rsidRPr="0011266C" w14:paraId="5F998091" w14:textId="77777777" w:rsidTr="003763E6">
        <w:trPr>
          <w:cantSplit/>
          <w:trHeight w:val="20"/>
          <w:jc w:val="center"/>
        </w:trPr>
        <w:tc>
          <w:tcPr>
            <w:tcW w:w="557" w:type="dxa"/>
            <w:shd w:val="clear" w:color="auto" w:fill="auto"/>
          </w:tcPr>
          <w:p w14:paraId="055009F5"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A9AA67C"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56713-2015 (ISO/IEC/IEEE 15289:2011)</w:t>
            </w:r>
          </w:p>
        </w:tc>
        <w:tc>
          <w:tcPr>
            <w:tcW w:w="6804" w:type="dxa"/>
            <w:shd w:val="clear" w:color="auto" w:fill="auto"/>
          </w:tcPr>
          <w:p w14:paraId="49F1E2E0" w14:textId="77777777" w:rsidR="00CC02A5" w:rsidRPr="0011266C" w:rsidRDefault="00CC02A5" w:rsidP="003763E6">
            <w:pPr>
              <w:spacing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Системная и программная инженерия. Содержание информационных продуктов процесса жизненного цикла систем и программного обеспечения (документация)</w:t>
            </w:r>
          </w:p>
        </w:tc>
      </w:tr>
      <w:tr w:rsidR="00CC02A5" w:rsidRPr="0011266C" w14:paraId="40AF08DF" w14:textId="77777777" w:rsidTr="003763E6">
        <w:trPr>
          <w:cantSplit/>
          <w:trHeight w:val="20"/>
          <w:jc w:val="center"/>
        </w:trPr>
        <w:tc>
          <w:tcPr>
            <w:tcW w:w="557" w:type="dxa"/>
            <w:shd w:val="clear" w:color="auto" w:fill="auto"/>
          </w:tcPr>
          <w:p w14:paraId="1EE628AC"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EB31AD5"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29" w:tooltip="ГОСТ 24.301-80" w:history="1">
              <w:r w:rsidR="00CC02A5" w:rsidRPr="0011266C">
                <w:rPr>
                  <w:rFonts w:ascii="Times New Roman" w:eastAsia="Times New Roman" w:hAnsi="Times New Roman"/>
                  <w:bCs/>
                  <w:spacing w:val="-2"/>
                  <w:lang w:eastAsia="ru-RU"/>
                </w:rPr>
                <w:t>ГОСТ 24.301-80</w:t>
              </w:r>
            </w:hyperlink>
          </w:p>
        </w:tc>
        <w:tc>
          <w:tcPr>
            <w:tcW w:w="6804" w:type="dxa"/>
            <w:shd w:val="clear" w:color="auto" w:fill="auto"/>
          </w:tcPr>
          <w:p w14:paraId="3819611B" w14:textId="77777777" w:rsidR="00CC02A5" w:rsidRPr="0011266C" w:rsidRDefault="00CC02A5" w:rsidP="003763E6">
            <w:pPr>
              <w:shd w:val="clear" w:color="auto" w:fill="FFFFFF"/>
              <w:spacing w:line="264" w:lineRule="auto"/>
              <w:ind w:left="24"/>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Система технической документации на </w:t>
            </w:r>
            <w:hyperlink r:id="rId30" w:tooltip="АСУ (page does not exist)" w:history="1">
              <w:r w:rsidRPr="0011266C">
                <w:rPr>
                  <w:rFonts w:ascii="Times New Roman" w:eastAsia="Times New Roman" w:hAnsi="Times New Roman"/>
                  <w:bCs/>
                  <w:spacing w:val="-2"/>
                  <w:lang w:eastAsia="ru-RU"/>
                </w:rPr>
                <w:t>АСУ</w:t>
              </w:r>
            </w:hyperlink>
            <w:r w:rsidRPr="0011266C">
              <w:rPr>
                <w:rFonts w:ascii="Times New Roman" w:eastAsia="Times New Roman" w:hAnsi="Times New Roman"/>
                <w:bCs/>
                <w:spacing w:val="-2"/>
                <w:lang w:eastAsia="ru-RU"/>
              </w:rPr>
              <w:t>. Общие требования к выполнению текстовых документов (с изменениями № 1, 2)</w:t>
            </w:r>
          </w:p>
        </w:tc>
      </w:tr>
      <w:tr w:rsidR="00CC02A5" w:rsidRPr="0011266C" w14:paraId="35DEFB4A" w14:textId="77777777" w:rsidTr="003763E6">
        <w:trPr>
          <w:cantSplit/>
          <w:trHeight w:val="20"/>
          <w:jc w:val="center"/>
        </w:trPr>
        <w:tc>
          <w:tcPr>
            <w:tcW w:w="557" w:type="dxa"/>
            <w:shd w:val="clear" w:color="auto" w:fill="auto"/>
          </w:tcPr>
          <w:p w14:paraId="15F43878"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52704D2"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31" w:tooltip="ГОСТ 24.302-80" w:history="1">
              <w:r w:rsidR="00CC02A5" w:rsidRPr="0011266C">
                <w:rPr>
                  <w:rFonts w:ascii="Times New Roman" w:eastAsia="Times New Roman" w:hAnsi="Times New Roman"/>
                  <w:bCs/>
                  <w:spacing w:val="-2"/>
                  <w:lang w:eastAsia="ru-RU"/>
                </w:rPr>
                <w:t>ГОСТ 24.302-80</w:t>
              </w:r>
            </w:hyperlink>
          </w:p>
        </w:tc>
        <w:tc>
          <w:tcPr>
            <w:tcW w:w="6804" w:type="dxa"/>
            <w:shd w:val="clear" w:color="auto" w:fill="auto"/>
          </w:tcPr>
          <w:p w14:paraId="54F0D317" w14:textId="77777777" w:rsidR="00CC02A5" w:rsidRPr="0011266C" w:rsidRDefault="00CC02A5" w:rsidP="003763E6">
            <w:pPr>
              <w:shd w:val="clear" w:color="auto" w:fill="FFFFFF"/>
              <w:spacing w:line="264" w:lineRule="auto"/>
              <w:ind w:left="24"/>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Система технической документации на </w:t>
            </w:r>
            <w:hyperlink r:id="rId32" w:tooltip="АСУ (page does not exist)" w:history="1">
              <w:r w:rsidRPr="0011266C">
                <w:rPr>
                  <w:rFonts w:ascii="Times New Roman" w:eastAsia="Times New Roman" w:hAnsi="Times New Roman"/>
                  <w:bCs/>
                  <w:spacing w:val="-2"/>
                  <w:lang w:eastAsia="ru-RU"/>
                </w:rPr>
                <w:t>АСУ</w:t>
              </w:r>
            </w:hyperlink>
            <w:r w:rsidRPr="0011266C">
              <w:rPr>
                <w:rFonts w:ascii="Times New Roman" w:eastAsia="Times New Roman" w:hAnsi="Times New Roman"/>
                <w:bCs/>
                <w:spacing w:val="-2"/>
                <w:lang w:eastAsia="ru-RU"/>
              </w:rPr>
              <w:t>. Общие требования к выполнению схем (с изменениями № 1, 2, 3)</w:t>
            </w:r>
          </w:p>
        </w:tc>
      </w:tr>
      <w:tr w:rsidR="00CC02A5" w:rsidRPr="0011266C" w14:paraId="4A4CD45F" w14:textId="77777777" w:rsidTr="003763E6">
        <w:trPr>
          <w:cantSplit/>
          <w:trHeight w:val="20"/>
          <w:jc w:val="center"/>
        </w:trPr>
        <w:tc>
          <w:tcPr>
            <w:tcW w:w="557" w:type="dxa"/>
            <w:shd w:val="clear" w:color="auto" w:fill="auto"/>
          </w:tcPr>
          <w:p w14:paraId="465B08DE"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D701553"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33" w:tooltip="ГОСТ 24.303-80 (page does not exist)" w:history="1">
              <w:r w:rsidR="00CC02A5" w:rsidRPr="0011266C">
                <w:rPr>
                  <w:rFonts w:ascii="Times New Roman" w:eastAsia="Times New Roman" w:hAnsi="Times New Roman"/>
                  <w:bCs/>
                  <w:spacing w:val="-2"/>
                  <w:lang w:eastAsia="ru-RU"/>
                </w:rPr>
                <w:t>ГОСТ 24.303-80</w:t>
              </w:r>
            </w:hyperlink>
          </w:p>
        </w:tc>
        <w:tc>
          <w:tcPr>
            <w:tcW w:w="6804" w:type="dxa"/>
            <w:shd w:val="clear" w:color="auto" w:fill="auto"/>
          </w:tcPr>
          <w:p w14:paraId="3FEEE17A" w14:textId="77777777" w:rsidR="00CC02A5" w:rsidRPr="0011266C" w:rsidRDefault="00CC02A5" w:rsidP="003763E6">
            <w:pPr>
              <w:shd w:val="clear" w:color="auto" w:fill="FFFFFF"/>
              <w:spacing w:line="264" w:lineRule="auto"/>
              <w:ind w:left="24"/>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технической документации на АСУ. Обозначения условные графические технических средств</w:t>
            </w:r>
          </w:p>
        </w:tc>
      </w:tr>
      <w:tr w:rsidR="00CC02A5" w:rsidRPr="0011266C" w14:paraId="4E06E489" w14:textId="77777777" w:rsidTr="003763E6">
        <w:trPr>
          <w:cantSplit/>
          <w:trHeight w:val="20"/>
          <w:jc w:val="center"/>
        </w:trPr>
        <w:tc>
          <w:tcPr>
            <w:tcW w:w="557" w:type="dxa"/>
            <w:shd w:val="clear" w:color="auto" w:fill="auto"/>
          </w:tcPr>
          <w:p w14:paraId="007C0C32"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1EC78D0"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34" w:tooltip="ГОСТ 24.304-82 (page does not exist)" w:history="1">
              <w:r w:rsidR="00CC02A5" w:rsidRPr="0011266C">
                <w:rPr>
                  <w:rFonts w:ascii="Times New Roman" w:eastAsia="Times New Roman" w:hAnsi="Times New Roman"/>
                  <w:bCs/>
                  <w:spacing w:val="-2"/>
                  <w:lang w:eastAsia="ru-RU"/>
                </w:rPr>
                <w:t>ГОСТ 24.304-82</w:t>
              </w:r>
            </w:hyperlink>
          </w:p>
        </w:tc>
        <w:tc>
          <w:tcPr>
            <w:tcW w:w="6804" w:type="dxa"/>
            <w:shd w:val="clear" w:color="auto" w:fill="auto"/>
          </w:tcPr>
          <w:p w14:paraId="57E38234" w14:textId="77777777" w:rsidR="00CC02A5" w:rsidRPr="0011266C" w:rsidRDefault="00CC02A5" w:rsidP="003763E6">
            <w:pPr>
              <w:shd w:val="clear" w:color="auto" w:fill="FFFFFF"/>
              <w:spacing w:line="264" w:lineRule="auto"/>
              <w:ind w:left="24"/>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технической документации на АСУ. Требования к выполнению чертежей (с изменением № 1)</w:t>
            </w:r>
          </w:p>
        </w:tc>
      </w:tr>
      <w:tr w:rsidR="00CC02A5" w:rsidRPr="0011266C" w14:paraId="17C79D70" w14:textId="77777777" w:rsidTr="003763E6">
        <w:trPr>
          <w:cantSplit/>
          <w:trHeight w:val="20"/>
          <w:jc w:val="center"/>
        </w:trPr>
        <w:tc>
          <w:tcPr>
            <w:tcW w:w="557" w:type="dxa"/>
            <w:shd w:val="clear" w:color="auto" w:fill="auto"/>
          </w:tcPr>
          <w:p w14:paraId="797A439E"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280FB28"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35" w:tooltip="ГОСТ 24.401-80 (page does not exist)" w:history="1">
              <w:r w:rsidR="00CC02A5" w:rsidRPr="0011266C">
                <w:rPr>
                  <w:rFonts w:ascii="Times New Roman" w:eastAsia="Times New Roman" w:hAnsi="Times New Roman"/>
                  <w:bCs/>
                  <w:spacing w:val="-2"/>
                  <w:lang w:eastAsia="ru-RU"/>
                </w:rPr>
                <w:t>ГОСТ 24.401-80</w:t>
              </w:r>
            </w:hyperlink>
          </w:p>
        </w:tc>
        <w:tc>
          <w:tcPr>
            <w:tcW w:w="6804" w:type="dxa"/>
            <w:shd w:val="clear" w:color="auto" w:fill="auto"/>
          </w:tcPr>
          <w:p w14:paraId="093029F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технической документации на АСУ. Внесение изменений (с изменениями № 1, 2)</w:t>
            </w:r>
          </w:p>
        </w:tc>
      </w:tr>
      <w:tr w:rsidR="00CC02A5" w:rsidRPr="0011266C" w14:paraId="6E5B4ABA" w14:textId="77777777" w:rsidTr="003763E6">
        <w:trPr>
          <w:cantSplit/>
          <w:trHeight w:val="20"/>
          <w:jc w:val="center"/>
        </w:trPr>
        <w:tc>
          <w:tcPr>
            <w:tcW w:w="557" w:type="dxa"/>
            <w:shd w:val="clear" w:color="auto" w:fill="auto"/>
          </w:tcPr>
          <w:p w14:paraId="5FEF92F3"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4E55623"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24.501-82</w:t>
            </w:r>
          </w:p>
        </w:tc>
        <w:tc>
          <w:tcPr>
            <w:tcW w:w="6804" w:type="dxa"/>
            <w:shd w:val="clear" w:color="auto" w:fill="auto"/>
          </w:tcPr>
          <w:p w14:paraId="6D2638BB"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Автоматизированные системы управления дорожным движением. Общие требования</w:t>
            </w:r>
          </w:p>
        </w:tc>
      </w:tr>
      <w:tr w:rsidR="00CC02A5" w:rsidRPr="0011266C" w14:paraId="5338C398" w14:textId="77777777" w:rsidTr="003763E6">
        <w:trPr>
          <w:cantSplit/>
          <w:trHeight w:val="20"/>
          <w:jc w:val="center"/>
        </w:trPr>
        <w:tc>
          <w:tcPr>
            <w:tcW w:w="557" w:type="dxa"/>
            <w:shd w:val="clear" w:color="auto" w:fill="auto"/>
          </w:tcPr>
          <w:p w14:paraId="3F4EB7E2"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9F12BBF"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36" w:tooltip="ГОСТ 24.601-86 (page does not exist)" w:history="1">
              <w:r w:rsidR="00CC02A5" w:rsidRPr="0011266C">
                <w:rPr>
                  <w:rFonts w:ascii="Times New Roman" w:eastAsia="Times New Roman" w:hAnsi="Times New Roman"/>
                  <w:bCs/>
                  <w:spacing w:val="-2"/>
                  <w:lang w:eastAsia="ru-RU"/>
                </w:rPr>
                <w:t>ГОСТ</w:t>
              </w:r>
            </w:hyperlink>
            <w:r w:rsidR="00CC02A5" w:rsidRPr="0011266C">
              <w:rPr>
                <w:rFonts w:ascii="Times New Roman" w:eastAsia="Times New Roman" w:hAnsi="Times New Roman"/>
                <w:bCs/>
                <w:spacing w:val="-2"/>
                <w:lang w:eastAsia="ru-RU"/>
              </w:rPr>
              <w:t xml:space="preserve"> 34.601-90</w:t>
            </w:r>
          </w:p>
        </w:tc>
        <w:tc>
          <w:tcPr>
            <w:tcW w:w="6804" w:type="dxa"/>
            <w:shd w:val="clear" w:color="auto" w:fill="auto"/>
          </w:tcPr>
          <w:p w14:paraId="442825A3"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Информационная технология (ИТ). Комплекс стандартов на автоматизированные системы. Автоматизированные системы. Стадии создания</w:t>
            </w:r>
          </w:p>
        </w:tc>
      </w:tr>
      <w:tr w:rsidR="00CC02A5" w:rsidRPr="0011266C" w14:paraId="3931C31A" w14:textId="77777777" w:rsidTr="003763E6">
        <w:trPr>
          <w:cantSplit/>
          <w:trHeight w:val="20"/>
          <w:jc w:val="center"/>
        </w:trPr>
        <w:tc>
          <w:tcPr>
            <w:tcW w:w="557" w:type="dxa"/>
            <w:shd w:val="clear" w:color="auto" w:fill="auto"/>
          </w:tcPr>
          <w:p w14:paraId="43B46ED7"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C0D1906"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37" w:history="1">
              <w:r w:rsidR="00CC02A5" w:rsidRPr="0011266C">
                <w:rPr>
                  <w:rFonts w:ascii="Times New Roman" w:eastAsia="Times New Roman" w:hAnsi="Times New Roman"/>
                  <w:bCs/>
                  <w:spacing w:val="-2"/>
                  <w:lang w:eastAsia="ru-RU"/>
                </w:rPr>
                <w:t>ГОСТ Р 59853-2021</w:t>
              </w:r>
            </w:hyperlink>
          </w:p>
        </w:tc>
        <w:tc>
          <w:tcPr>
            <w:tcW w:w="6804" w:type="dxa"/>
            <w:shd w:val="clear" w:color="auto" w:fill="auto"/>
          </w:tcPr>
          <w:p w14:paraId="1D86031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Информационные технологии. Комплекс стандартов на автоматизированные системы. Автоматизированные системы. Термины и определения</w:t>
            </w:r>
          </w:p>
        </w:tc>
      </w:tr>
      <w:tr w:rsidR="00CC02A5" w:rsidRPr="0011266C" w14:paraId="040440D6" w14:textId="77777777" w:rsidTr="003763E6">
        <w:trPr>
          <w:cantSplit/>
          <w:trHeight w:val="20"/>
          <w:jc w:val="center"/>
        </w:trPr>
        <w:tc>
          <w:tcPr>
            <w:tcW w:w="557" w:type="dxa"/>
            <w:shd w:val="clear" w:color="auto" w:fill="auto"/>
          </w:tcPr>
          <w:p w14:paraId="4516A14C"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036CD2F"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38" w:history="1">
              <w:r w:rsidR="00CC02A5" w:rsidRPr="0011266C">
                <w:rPr>
                  <w:rFonts w:ascii="Times New Roman" w:eastAsia="Times New Roman" w:hAnsi="Times New Roman"/>
                  <w:bCs/>
                  <w:spacing w:val="-2"/>
                  <w:lang w:eastAsia="ru-RU"/>
                </w:rPr>
                <w:t>ГОСТ 34.201-2020</w:t>
              </w:r>
            </w:hyperlink>
          </w:p>
        </w:tc>
        <w:tc>
          <w:tcPr>
            <w:tcW w:w="6804" w:type="dxa"/>
            <w:shd w:val="clear" w:color="auto" w:fill="auto"/>
          </w:tcPr>
          <w:p w14:paraId="216A3F1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Информационные технологии. Комплекс стандартов на автоматизированные системы. Виды, комплектность и обозначение документов при создании автоматизированных систем</w:t>
            </w:r>
          </w:p>
        </w:tc>
      </w:tr>
      <w:tr w:rsidR="00CC02A5" w:rsidRPr="0011266C" w14:paraId="6CAB5417" w14:textId="77777777" w:rsidTr="003763E6">
        <w:trPr>
          <w:cantSplit/>
          <w:trHeight w:val="20"/>
          <w:jc w:val="center"/>
        </w:trPr>
        <w:tc>
          <w:tcPr>
            <w:tcW w:w="557" w:type="dxa"/>
            <w:shd w:val="clear" w:color="auto" w:fill="auto"/>
          </w:tcPr>
          <w:p w14:paraId="32380A8A"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AF91DD6"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34.401-90</w:t>
            </w:r>
          </w:p>
        </w:tc>
        <w:tc>
          <w:tcPr>
            <w:tcW w:w="6804" w:type="dxa"/>
            <w:shd w:val="clear" w:color="auto" w:fill="auto"/>
          </w:tcPr>
          <w:p w14:paraId="31FA5C1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Информационная технология (ИТ). Комплекс стандартов на автоматизированные системы. Средства технические периферийные автоматизированных систем дорожного движения. Типы и технические требования</w:t>
            </w:r>
          </w:p>
        </w:tc>
      </w:tr>
      <w:tr w:rsidR="00CC02A5" w:rsidRPr="0011266C" w14:paraId="040AAC53" w14:textId="77777777" w:rsidTr="003763E6">
        <w:trPr>
          <w:cantSplit/>
          <w:trHeight w:val="20"/>
          <w:jc w:val="center"/>
        </w:trPr>
        <w:tc>
          <w:tcPr>
            <w:tcW w:w="557" w:type="dxa"/>
            <w:shd w:val="clear" w:color="auto" w:fill="auto"/>
          </w:tcPr>
          <w:p w14:paraId="03C5D49F"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77A785B"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39" w:history="1">
              <w:r w:rsidR="00CC02A5" w:rsidRPr="0011266C">
                <w:rPr>
                  <w:rFonts w:ascii="Times New Roman" w:eastAsia="Times New Roman" w:hAnsi="Times New Roman"/>
                  <w:bCs/>
                  <w:spacing w:val="-2"/>
                  <w:lang w:eastAsia="ru-RU"/>
                </w:rPr>
                <w:t>ГОСТ 34.602-2020</w:t>
              </w:r>
            </w:hyperlink>
          </w:p>
        </w:tc>
        <w:tc>
          <w:tcPr>
            <w:tcW w:w="6804" w:type="dxa"/>
            <w:shd w:val="clear" w:color="auto" w:fill="auto"/>
          </w:tcPr>
          <w:p w14:paraId="1068156D"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Информационные технологии. Комплекс стандартов на автоматизированные системы. Техническое задание на создание автоматизированной системы</w:t>
            </w:r>
          </w:p>
        </w:tc>
      </w:tr>
      <w:tr w:rsidR="00CC02A5" w:rsidRPr="0011266C" w14:paraId="12300A48" w14:textId="77777777" w:rsidTr="003763E6">
        <w:trPr>
          <w:cantSplit/>
          <w:trHeight w:val="20"/>
          <w:jc w:val="center"/>
        </w:trPr>
        <w:tc>
          <w:tcPr>
            <w:tcW w:w="557" w:type="dxa"/>
            <w:shd w:val="clear" w:color="auto" w:fill="auto"/>
          </w:tcPr>
          <w:p w14:paraId="2881A8B2"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1318584"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40" w:history="1">
              <w:r w:rsidR="00CC02A5" w:rsidRPr="0011266C">
                <w:rPr>
                  <w:rFonts w:ascii="Times New Roman" w:eastAsia="Times New Roman" w:hAnsi="Times New Roman"/>
                  <w:bCs/>
                  <w:spacing w:val="-2"/>
                  <w:lang w:eastAsia="ru-RU"/>
                </w:rPr>
                <w:t>ГОСТ Р 59792-2021</w:t>
              </w:r>
            </w:hyperlink>
          </w:p>
        </w:tc>
        <w:tc>
          <w:tcPr>
            <w:tcW w:w="6804" w:type="dxa"/>
            <w:shd w:val="clear" w:color="auto" w:fill="auto"/>
          </w:tcPr>
          <w:p w14:paraId="33DBCC0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Информационные технологии. Комплекс стандартов на автоматизированные системы. Виды испытаний автоматизированных систем</w:t>
            </w:r>
          </w:p>
        </w:tc>
      </w:tr>
      <w:tr w:rsidR="00CC02A5" w:rsidRPr="0011266C" w14:paraId="40BDB04F" w14:textId="77777777" w:rsidTr="003763E6">
        <w:trPr>
          <w:cantSplit/>
          <w:trHeight w:val="20"/>
          <w:jc w:val="center"/>
        </w:trPr>
        <w:tc>
          <w:tcPr>
            <w:tcW w:w="557" w:type="dxa"/>
            <w:shd w:val="clear" w:color="auto" w:fill="auto"/>
          </w:tcPr>
          <w:p w14:paraId="580733C9"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75A98BD"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53113.1-2008</w:t>
            </w:r>
          </w:p>
        </w:tc>
        <w:tc>
          <w:tcPr>
            <w:tcW w:w="6804" w:type="dxa"/>
            <w:shd w:val="clear" w:color="auto" w:fill="auto"/>
          </w:tcPr>
          <w:p w14:paraId="59A241A8"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color w:val="000000"/>
                <w:szCs w:val="21"/>
                <w:lang w:val="en-GB"/>
              </w:rPr>
            </w:pPr>
            <w:r w:rsidRPr="0011266C">
              <w:rPr>
                <w:rFonts w:ascii="Times New Roman" w:eastAsia="Times New Roman" w:hAnsi="Times New Roman"/>
                <w:color w:val="000000"/>
                <w:szCs w:val="21"/>
              </w:rPr>
              <w:t xml:space="preserve">Информационная технология (ИТ). Защита информационных технологий и автоматизированных систем от угроз информационной безопасности, реализуемых с использованием скрытых каналов. </w:t>
            </w:r>
            <w:proofErr w:type="spellStart"/>
            <w:r w:rsidRPr="0011266C">
              <w:rPr>
                <w:rFonts w:ascii="Times New Roman" w:eastAsia="Times New Roman" w:hAnsi="Times New Roman"/>
                <w:color w:val="000000"/>
                <w:szCs w:val="21"/>
                <w:lang w:val="en-GB"/>
              </w:rPr>
              <w:t>Часть</w:t>
            </w:r>
            <w:proofErr w:type="spellEnd"/>
            <w:r>
              <w:rPr>
                <w:rFonts w:ascii="Times New Roman" w:eastAsia="Times New Roman" w:hAnsi="Times New Roman"/>
                <w:color w:val="000000"/>
                <w:szCs w:val="21"/>
              </w:rPr>
              <w:t> </w:t>
            </w:r>
            <w:r w:rsidRPr="0011266C">
              <w:rPr>
                <w:rFonts w:ascii="Times New Roman" w:eastAsia="Times New Roman" w:hAnsi="Times New Roman"/>
                <w:color w:val="000000"/>
                <w:szCs w:val="21"/>
                <w:lang w:val="en-GB"/>
              </w:rPr>
              <w:t xml:space="preserve">1. </w:t>
            </w:r>
            <w:proofErr w:type="spellStart"/>
            <w:r w:rsidRPr="0011266C">
              <w:rPr>
                <w:rFonts w:ascii="Times New Roman" w:eastAsia="Times New Roman" w:hAnsi="Times New Roman"/>
                <w:color w:val="000000"/>
                <w:szCs w:val="21"/>
                <w:lang w:val="en-GB"/>
              </w:rPr>
              <w:t>Общие</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положения</w:t>
            </w:r>
            <w:proofErr w:type="spellEnd"/>
          </w:p>
        </w:tc>
      </w:tr>
      <w:tr w:rsidR="00CC02A5" w:rsidRPr="0011266C" w14:paraId="67C17802" w14:textId="77777777" w:rsidTr="003763E6">
        <w:trPr>
          <w:cantSplit/>
          <w:trHeight w:val="20"/>
          <w:jc w:val="center"/>
        </w:trPr>
        <w:tc>
          <w:tcPr>
            <w:tcW w:w="557" w:type="dxa"/>
            <w:shd w:val="clear" w:color="auto" w:fill="auto"/>
          </w:tcPr>
          <w:p w14:paraId="48219E37"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CBF83D0"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szCs w:val="21"/>
              </w:rPr>
              <w:t>ГОСТ Р 53113.2-2009</w:t>
            </w:r>
          </w:p>
        </w:tc>
        <w:tc>
          <w:tcPr>
            <w:tcW w:w="6804" w:type="dxa"/>
            <w:shd w:val="clear" w:color="auto" w:fill="auto"/>
          </w:tcPr>
          <w:p w14:paraId="6A30A89D" w14:textId="77777777" w:rsidR="00CC02A5" w:rsidRPr="0011266C" w:rsidRDefault="00CC02A5" w:rsidP="003763E6">
            <w:pPr>
              <w:suppressAutoHyphens/>
              <w:spacing w:line="264" w:lineRule="auto"/>
              <w:jc w:val="both"/>
              <w:rPr>
                <w:rFonts w:ascii="Times New Roman" w:eastAsia="Arial" w:hAnsi="Times New Roman"/>
                <w:szCs w:val="21"/>
              </w:rPr>
            </w:pPr>
            <w:r w:rsidRPr="0011266C">
              <w:rPr>
                <w:rFonts w:ascii="Times New Roman" w:eastAsia="Arial" w:hAnsi="Times New Roman"/>
                <w:szCs w:val="21"/>
              </w:rPr>
              <w:t>Информационная технология (ИТ). Защита информационных технологий и автоматизированных систем от угроз информационной безопасности, реализуемых с использованием скрытых каналов. Часть 2. Рекомендации по организации защиты информации, информационных технологий и автоматизированных систем от атак с использованием скрытых каналов</w:t>
            </w:r>
          </w:p>
        </w:tc>
      </w:tr>
      <w:tr w:rsidR="00CC02A5" w:rsidRPr="0011266C" w14:paraId="6D56FE1C" w14:textId="77777777" w:rsidTr="003763E6">
        <w:trPr>
          <w:cantSplit/>
          <w:trHeight w:val="20"/>
          <w:jc w:val="center"/>
        </w:trPr>
        <w:tc>
          <w:tcPr>
            <w:tcW w:w="557" w:type="dxa"/>
            <w:shd w:val="clear" w:color="auto" w:fill="auto"/>
          </w:tcPr>
          <w:p w14:paraId="0425D0ED"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9CCD2AA" w14:textId="77777777" w:rsidR="00CC02A5" w:rsidRPr="0011266C" w:rsidRDefault="00CC02A5" w:rsidP="003763E6">
            <w:pPr>
              <w:spacing w:line="264" w:lineRule="auto"/>
              <w:contextualSpacing/>
              <w:rPr>
                <w:rFonts w:ascii="Times New Roman" w:eastAsia="Arial" w:hAnsi="Times New Roman"/>
                <w:szCs w:val="21"/>
              </w:rPr>
            </w:pPr>
            <w:r w:rsidRPr="0011266C">
              <w:rPr>
                <w:rFonts w:ascii="Times New Roman" w:eastAsia="Arial" w:hAnsi="Times New Roman"/>
                <w:szCs w:val="21"/>
              </w:rPr>
              <w:t>ГОСТ Р 53245-2008</w:t>
            </w:r>
          </w:p>
        </w:tc>
        <w:tc>
          <w:tcPr>
            <w:tcW w:w="6804" w:type="dxa"/>
            <w:shd w:val="clear" w:color="auto" w:fill="auto"/>
          </w:tcPr>
          <w:p w14:paraId="01BA90F0" w14:textId="77777777" w:rsidR="00CC02A5" w:rsidRPr="0011266C" w:rsidRDefault="00CC02A5" w:rsidP="003763E6">
            <w:pPr>
              <w:suppressAutoHyphens/>
              <w:spacing w:line="264" w:lineRule="auto"/>
              <w:jc w:val="both"/>
              <w:rPr>
                <w:rFonts w:ascii="Times New Roman" w:eastAsia="Arial" w:hAnsi="Times New Roman"/>
                <w:szCs w:val="21"/>
              </w:rPr>
            </w:pPr>
            <w:r w:rsidRPr="0011266C">
              <w:rPr>
                <w:rFonts w:ascii="Times New Roman" w:eastAsia="Arial" w:hAnsi="Times New Roman"/>
                <w:szCs w:val="21"/>
              </w:rPr>
              <w:t>Информационные технологии (ИТ). Системы кабельные структурированные. Монтаж основных узлов системы. Методы испытания</w:t>
            </w:r>
          </w:p>
        </w:tc>
      </w:tr>
      <w:tr w:rsidR="00CC02A5" w:rsidRPr="0011266C" w14:paraId="5B0F72C9" w14:textId="77777777" w:rsidTr="003763E6">
        <w:trPr>
          <w:cantSplit/>
          <w:trHeight w:val="20"/>
          <w:jc w:val="center"/>
        </w:trPr>
        <w:tc>
          <w:tcPr>
            <w:tcW w:w="557" w:type="dxa"/>
            <w:shd w:val="clear" w:color="auto" w:fill="auto"/>
          </w:tcPr>
          <w:p w14:paraId="3D5F577C"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DABFC67" w14:textId="77777777" w:rsidR="00CC02A5" w:rsidRPr="0011266C" w:rsidRDefault="00CC02A5" w:rsidP="003763E6">
            <w:pPr>
              <w:spacing w:line="264" w:lineRule="auto"/>
              <w:contextualSpacing/>
              <w:rPr>
                <w:rFonts w:ascii="Times New Roman" w:eastAsia="Arial" w:hAnsi="Times New Roman"/>
                <w:szCs w:val="21"/>
              </w:rPr>
            </w:pPr>
            <w:r w:rsidRPr="0011266C">
              <w:rPr>
                <w:rFonts w:ascii="Times New Roman" w:eastAsia="Arial" w:hAnsi="Times New Roman"/>
                <w:szCs w:val="21"/>
              </w:rPr>
              <w:t>ГОСТ Р 53246-2008</w:t>
            </w:r>
          </w:p>
        </w:tc>
        <w:tc>
          <w:tcPr>
            <w:tcW w:w="6804" w:type="dxa"/>
            <w:shd w:val="clear" w:color="auto" w:fill="auto"/>
          </w:tcPr>
          <w:p w14:paraId="19FEB26B" w14:textId="77777777" w:rsidR="00CC02A5" w:rsidRPr="0011266C" w:rsidRDefault="00CC02A5" w:rsidP="003763E6">
            <w:pPr>
              <w:suppressAutoHyphens/>
              <w:spacing w:line="264" w:lineRule="auto"/>
              <w:jc w:val="both"/>
              <w:rPr>
                <w:rFonts w:ascii="Times New Roman" w:eastAsia="Arial" w:hAnsi="Times New Roman"/>
                <w:szCs w:val="21"/>
              </w:rPr>
            </w:pPr>
            <w:r w:rsidRPr="0011266C">
              <w:rPr>
                <w:rFonts w:ascii="Times New Roman" w:eastAsia="Arial" w:hAnsi="Times New Roman"/>
                <w:szCs w:val="21"/>
              </w:rPr>
              <w:t>Информационные технологии (ИТ). Системы кабельные структурированные. Проектирование основных узлов системы. Общие требования</w:t>
            </w:r>
          </w:p>
        </w:tc>
      </w:tr>
      <w:tr w:rsidR="00CC02A5" w:rsidRPr="0011266C" w14:paraId="4603337B" w14:textId="77777777" w:rsidTr="003763E6">
        <w:trPr>
          <w:cantSplit/>
          <w:trHeight w:val="20"/>
          <w:jc w:val="center"/>
        </w:trPr>
        <w:tc>
          <w:tcPr>
            <w:tcW w:w="557" w:type="dxa"/>
            <w:shd w:val="clear" w:color="auto" w:fill="auto"/>
          </w:tcPr>
          <w:p w14:paraId="7AB36088"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E8B479A"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ИСО/МЭК ТО 19791-2008</w:t>
            </w:r>
          </w:p>
        </w:tc>
        <w:tc>
          <w:tcPr>
            <w:tcW w:w="6804" w:type="dxa"/>
            <w:shd w:val="clear" w:color="auto" w:fill="auto"/>
          </w:tcPr>
          <w:p w14:paraId="5046C512"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Информационная технология (ИТ). Методы и средства обеспечения безопасности. Оценка безопасности автоматизированных систем</w:t>
            </w:r>
          </w:p>
        </w:tc>
      </w:tr>
      <w:tr w:rsidR="00CC02A5" w:rsidRPr="0011266C" w14:paraId="21A97FD2" w14:textId="77777777" w:rsidTr="003763E6">
        <w:trPr>
          <w:cantSplit/>
          <w:trHeight w:val="20"/>
          <w:jc w:val="center"/>
        </w:trPr>
        <w:tc>
          <w:tcPr>
            <w:tcW w:w="557" w:type="dxa"/>
            <w:shd w:val="clear" w:color="auto" w:fill="auto"/>
          </w:tcPr>
          <w:p w14:paraId="03DADDC3"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E7A40C7"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23545-79</w:t>
            </w:r>
          </w:p>
        </w:tc>
        <w:tc>
          <w:tcPr>
            <w:tcW w:w="6804" w:type="dxa"/>
            <w:shd w:val="clear" w:color="auto" w:fill="auto"/>
          </w:tcPr>
          <w:p w14:paraId="3314025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Автоматизированные системы управления дорожным движением. Условные обозначения на схемах и планах (с изменением № 1)</w:t>
            </w:r>
          </w:p>
        </w:tc>
      </w:tr>
      <w:tr w:rsidR="00CC02A5" w:rsidRPr="0011266C" w14:paraId="26339C07" w14:textId="77777777" w:rsidTr="003763E6">
        <w:trPr>
          <w:cantSplit/>
          <w:trHeight w:val="20"/>
          <w:jc w:val="center"/>
        </w:trPr>
        <w:tc>
          <w:tcPr>
            <w:tcW w:w="557" w:type="dxa"/>
            <w:shd w:val="clear" w:color="auto" w:fill="auto"/>
          </w:tcPr>
          <w:p w14:paraId="7E995D13"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C948E2C"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34.603-92</w:t>
            </w:r>
          </w:p>
        </w:tc>
        <w:tc>
          <w:tcPr>
            <w:tcW w:w="6804" w:type="dxa"/>
            <w:shd w:val="clear" w:color="auto" w:fill="auto"/>
          </w:tcPr>
          <w:p w14:paraId="4A1F19F5" w14:textId="77777777" w:rsidR="00CC02A5" w:rsidRPr="0011266C" w:rsidRDefault="00CC02A5" w:rsidP="003763E6">
            <w:pPr>
              <w:autoSpaceDE w:val="0"/>
              <w:autoSpaceDN w:val="0"/>
              <w:adjustRightInd w:val="0"/>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Информационная технология. Виды испытаний автоматизированных систем</w:t>
            </w:r>
          </w:p>
        </w:tc>
      </w:tr>
      <w:tr w:rsidR="00CC02A5" w:rsidRPr="0011266C" w14:paraId="1AEA66C8" w14:textId="77777777" w:rsidTr="003763E6">
        <w:trPr>
          <w:cantSplit/>
          <w:trHeight w:val="20"/>
          <w:jc w:val="center"/>
        </w:trPr>
        <w:tc>
          <w:tcPr>
            <w:tcW w:w="557" w:type="dxa"/>
            <w:shd w:val="clear" w:color="auto" w:fill="auto"/>
          </w:tcPr>
          <w:p w14:paraId="24F59216"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BF20BCA"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ИСО/МЭК ТО 9294-93</w:t>
            </w:r>
          </w:p>
        </w:tc>
        <w:tc>
          <w:tcPr>
            <w:tcW w:w="6804" w:type="dxa"/>
            <w:shd w:val="clear" w:color="auto" w:fill="auto"/>
          </w:tcPr>
          <w:p w14:paraId="0FBB2E4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spacing w:val="-2"/>
                <w:lang w:eastAsia="ru-RU"/>
              </w:rPr>
              <w:t>Информационная технология (ИТ). Руководство по управлению документированием программного обеспечения</w:t>
            </w:r>
          </w:p>
        </w:tc>
      </w:tr>
      <w:tr w:rsidR="00CC02A5" w:rsidRPr="0011266C" w14:paraId="67A3911F" w14:textId="77777777" w:rsidTr="003763E6">
        <w:trPr>
          <w:cantSplit/>
          <w:trHeight w:val="20"/>
          <w:jc w:val="center"/>
        </w:trPr>
        <w:tc>
          <w:tcPr>
            <w:tcW w:w="557" w:type="dxa"/>
            <w:shd w:val="clear" w:color="auto" w:fill="auto"/>
          </w:tcPr>
          <w:p w14:paraId="2D75C11A"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97DD000"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ГОСТ Р ИСО/МЭК 12119-2000</w:t>
            </w:r>
          </w:p>
        </w:tc>
        <w:tc>
          <w:tcPr>
            <w:tcW w:w="6804" w:type="dxa"/>
            <w:shd w:val="clear" w:color="auto" w:fill="auto"/>
          </w:tcPr>
          <w:p w14:paraId="0AA14368"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Информационная технология (ИТ). Пакеты программ. Требования к качеству и тестирование</w:t>
            </w:r>
          </w:p>
        </w:tc>
      </w:tr>
      <w:tr w:rsidR="00CC02A5" w:rsidRPr="0011266C" w14:paraId="30BAC20B" w14:textId="77777777" w:rsidTr="003763E6">
        <w:trPr>
          <w:cantSplit/>
          <w:trHeight w:val="20"/>
          <w:jc w:val="center"/>
        </w:trPr>
        <w:tc>
          <w:tcPr>
            <w:tcW w:w="557" w:type="dxa"/>
            <w:shd w:val="clear" w:color="auto" w:fill="auto"/>
          </w:tcPr>
          <w:p w14:paraId="09032FC7"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A4C8CC7"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34.10-2012</w:t>
            </w:r>
          </w:p>
        </w:tc>
        <w:tc>
          <w:tcPr>
            <w:tcW w:w="6804" w:type="dxa"/>
            <w:shd w:val="clear" w:color="auto" w:fill="auto"/>
          </w:tcPr>
          <w:p w14:paraId="45C1A3E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Информационная технология (ИТ). Криптографическая защита информации. Процессы формирования и проверки электронной цифровой подписи</w:t>
            </w:r>
          </w:p>
        </w:tc>
      </w:tr>
      <w:tr w:rsidR="00CC02A5" w:rsidRPr="0011266C" w14:paraId="26CEEAEC" w14:textId="77777777" w:rsidTr="003763E6">
        <w:trPr>
          <w:cantSplit/>
          <w:trHeight w:val="20"/>
          <w:jc w:val="center"/>
        </w:trPr>
        <w:tc>
          <w:tcPr>
            <w:tcW w:w="557" w:type="dxa"/>
            <w:shd w:val="clear" w:color="auto" w:fill="auto"/>
          </w:tcPr>
          <w:p w14:paraId="07B2FF02"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8EDAF7D"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34.11-2012</w:t>
            </w:r>
          </w:p>
        </w:tc>
        <w:tc>
          <w:tcPr>
            <w:tcW w:w="6804" w:type="dxa"/>
            <w:shd w:val="clear" w:color="auto" w:fill="auto"/>
          </w:tcPr>
          <w:p w14:paraId="51723E5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Информационная технология. Криптографическая защита информации. Функция </w:t>
            </w:r>
            <w:proofErr w:type="spellStart"/>
            <w:r w:rsidRPr="0011266C">
              <w:rPr>
                <w:rFonts w:ascii="Times New Roman" w:eastAsia="Times New Roman" w:hAnsi="Times New Roman"/>
                <w:bCs/>
                <w:spacing w:val="-2"/>
                <w:lang w:eastAsia="ru-RU"/>
              </w:rPr>
              <w:t>хэширования</w:t>
            </w:r>
            <w:proofErr w:type="spellEnd"/>
            <w:r w:rsidRPr="0011266C">
              <w:rPr>
                <w:rFonts w:ascii="Times New Roman" w:eastAsia="Times New Roman" w:hAnsi="Times New Roman"/>
                <w:bCs/>
                <w:spacing w:val="-2"/>
                <w:lang w:eastAsia="ru-RU"/>
              </w:rPr>
              <w:t xml:space="preserve"> (с поправкой)</w:t>
            </w:r>
          </w:p>
        </w:tc>
      </w:tr>
      <w:tr w:rsidR="00CC02A5" w:rsidRPr="0011266C" w14:paraId="3035E057" w14:textId="77777777" w:rsidTr="003763E6">
        <w:trPr>
          <w:cantSplit/>
          <w:trHeight w:val="20"/>
          <w:jc w:val="center"/>
        </w:trPr>
        <w:tc>
          <w:tcPr>
            <w:tcW w:w="557" w:type="dxa"/>
            <w:shd w:val="clear" w:color="auto" w:fill="auto"/>
          </w:tcPr>
          <w:p w14:paraId="6B172C9C"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3174472"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34.12-2018</w:t>
            </w:r>
          </w:p>
        </w:tc>
        <w:tc>
          <w:tcPr>
            <w:tcW w:w="6804" w:type="dxa"/>
            <w:shd w:val="clear" w:color="auto" w:fill="auto"/>
          </w:tcPr>
          <w:p w14:paraId="5EA9B94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Информационная технология (ИТ). Криптографическая защита информации. Блочные шифры  (с поправками)</w:t>
            </w:r>
          </w:p>
        </w:tc>
      </w:tr>
      <w:tr w:rsidR="00CC02A5" w:rsidRPr="0011266C" w14:paraId="378B820B" w14:textId="77777777" w:rsidTr="003763E6">
        <w:trPr>
          <w:cantSplit/>
          <w:trHeight w:val="20"/>
          <w:jc w:val="center"/>
        </w:trPr>
        <w:tc>
          <w:tcPr>
            <w:tcW w:w="557" w:type="dxa"/>
            <w:shd w:val="clear" w:color="auto" w:fill="auto"/>
          </w:tcPr>
          <w:p w14:paraId="1DEC33A3"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985B961"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34.13-2018</w:t>
            </w:r>
          </w:p>
        </w:tc>
        <w:tc>
          <w:tcPr>
            <w:tcW w:w="6804" w:type="dxa"/>
            <w:shd w:val="clear" w:color="auto" w:fill="auto"/>
          </w:tcPr>
          <w:p w14:paraId="6A25647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Информационная технология (ИТ). Криптографическая защита информации. Режимы работы блочных шифров (с поправкой)</w:t>
            </w:r>
          </w:p>
        </w:tc>
      </w:tr>
      <w:tr w:rsidR="00CC02A5" w:rsidRPr="0011266C" w14:paraId="54393CDA" w14:textId="77777777" w:rsidTr="003763E6">
        <w:trPr>
          <w:cantSplit/>
          <w:trHeight w:val="20"/>
          <w:jc w:val="center"/>
        </w:trPr>
        <w:tc>
          <w:tcPr>
            <w:tcW w:w="557" w:type="dxa"/>
            <w:shd w:val="clear" w:color="auto" w:fill="auto"/>
          </w:tcPr>
          <w:p w14:paraId="7E08B9E8"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FD0F849"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ИСО/МЭК 27005-2010</w:t>
            </w:r>
          </w:p>
        </w:tc>
        <w:tc>
          <w:tcPr>
            <w:tcW w:w="6804" w:type="dxa"/>
            <w:shd w:val="clear" w:color="auto" w:fill="auto"/>
          </w:tcPr>
          <w:p w14:paraId="7ED1DDDC"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Информационная технология (ИТ). Методы и средства обеспечения безопасности. Менеджмент риска информационной безопасности</w:t>
            </w:r>
          </w:p>
        </w:tc>
      </w:tr>
      <w:tr w:rsidR="00CC02A5" w:rsidRPr="0011266C" w14:paraId="2D0F0632" w14:textId="77777777" w:rsidTr="003763E6">
        <w:trPr>
          <w:cantSplit/>
          <w:trHeight w:val="20"/>
          <w:jc w:val="center"/>
        </w:trPr>
        <w:tc>
          <w:tcPr>
            <w:tcW w:w="557" w:type="dxa"/>
            <w:shd w:val="clear" w:color="auto" w:fill="auto"/>
          </w:tcPr>
          <w:p w14:paraId="32E061D2"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5157AF8"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ИСО/МЭК ТО 13335-5-2006</w:t>
            </w:r>
          </w:p>
        </w:tc>
        <w:tc>
          <w:tcPr>
            <w:tcW w:w="6804" w:type="dxa"/>
            <w:shd w:val="clear" w:color="auto" w:fill="auto"/>
          </w:tcPr>
          <w:p w14:paraId="041B7974"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Информационная технология (ИТ). Методы и средства обеспечения безопасности. Часть 5. Руководство по менеджменту безопасности сети</w:t>
            </w:r>
          </w:p>
        </w:tc>
      </w:tr>
      <w:tr w:rsidR="00CC02A5" w:rsidRPr="0011266C" w14:paraId="628FE8EB" w14:textId="77777777" w:rsidTr="003763E6">
        <w:trPr>
          <w:cantSplit/>
          <w:trHeight w:val="20"/>
          <w:jc w:val="center"/>
        </w:trPr>
        <w:tc>
          <w:tcPr>
            <w:tcW w:w="557" w:type="dxa"/>
            <w:shd w:val="clear" w:color="auto" w:fill="auto"/>
          </w:tcPr>
          <w:p w14:paraId="346D88B4"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9222161"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ИСО/МЭК 15408-1-2012</w:t>
            </w:r>
          </w:p>
        </w:tc>
        <w:tc>
          <w:tcPr>
            <w:tcW w:w="6804" w:type="dxa"/>
            <w:shd w:val="clear" w:color="auto" w:fill="auto"/>
          </w:tcPr>
          <w:p w14:paraId="5D6764B9"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Информационная технология (ИТ). Методы и средства обеспечения безопасности. Критерии оценки безопасности информационных технологий. Часть 1. Введение и общая модель</w:t>
            </w:r>
          </w:p>
        </w:tc>
      </w:tr>
      <w:tr w:rsidR="00CC02A5" w:rsidRPr="0011266C" w14:paraId="2AFACBB9" w14:textId="77777777" w:rsidTr="003763E6">
        <w:trPr>
          <w:cantSplit/>
          <w:trHeight w:val="20"/>
          <w:jc w:val="center"/>
        </w:trPr>
        <w:tc>
          <w:tcPr>
            <w:tcW w:w="557" w:type="dxa"/>
            <w:shd w:val="clear" w:color="auto" w:fill="auto"/>
          </w:tcPr>
          <w:p w14:paraId="45E765CC"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9392890"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ИСО/МЭК 15408-2-2013</w:t>
            </w:r>
          </w:p>
        </w:tc>
        <w:tc>
          <w:tcPr>
            <w:tcW w:w="6804" w:type="dxa"/>
            <w:shd w:val="clear" w:color="auto" w:fill="auto"/>
          </w:tcPr>
          <w:p w14:paraId="00D5F3E8"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color w:val="000000"/>
                <w:szCs w:val="21"/>
                <w:lang w:val="en-GB"/>
              </w:rPr>
            </w:pPr>
            <w:r w:rsidRPr="0011266C">
              <w:rPr>
                <w:rFonts w:ascii="Times New Roman" w:eastAsia="Times New Roman" w:hAnsi="Times New Roman"/>
                <w:color w:val="000000"/>
                <w:szCs w:val="21"/>
              </w:rPr>
              <w:t xml:space="preserve">Информационная технология (ИТ). Методы и средства обеспечения безопасности. Критерии оценки безопасности информационных технологий. </w:t>
            </w:r>
            <w:proofErr w:type="spellStart"/>
            <w:r w:rsidRPr="0011266C">
              <w:rPr>
                <w:rFonts w:ascii="Times New Roman" w:eastAsia="Times New Roman" w:hAnsi="Times New Roman"/>
                <w:color w:val="000000"/>
                <w:szCs w:val="21"/>
                <w:lang w:val="en-GB"/>
              </w:rPr>
              <w:t>Часть</w:t>
            </w:r>
            <w:proofErr w:type="spellEnd"/>
            <w:r w:rsidRPr="0011266C">
              <w:rPr>
                <w:rFonts w:ascii="Times New Roman" w:eastAsia="Times New Roman" w:hAnsi="Times New Roman"/>
                <w:color w:val="000000"/>
                <w:szCs w:val="21"/>
                <w:lang w:val="en-GB"/>
              </w:rPr>
              <w:t xml:space="preserve"> 2. </w:t>
            </w:r>
            <w:proofErr w:type="spellStart"/>
            <w:r w:rsidRPr="0011266C">
              <w:rPr>
                <w:rFonts w:ascii="Times New Roman" w:eastAsia="Times New Roman" w:hAnsi="Times New Roman"/>
                <w:color w:val="000000"/>
                <w:szCs w:val="21"/>
                <w:lang w:val="en-GB"/>
              </w:rPr>
              <w:t>Функциональные</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компоненты</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безопасности</w:t>
            </w:r>
            <w:proofErr w:type="spellEnd"/>
          </w:p>
        </w:tc>
      </w:tr>
      <w:tr w:rsidR="00CC02A5" w:rsidRPr="0011266C" w14:paraId="1CF59212" w14:textId="77777777" w:rsidTr="003763E6">
        <w:trPr>
          <w:cantSplit/>
          <w:trHeight w:val="20"/>
          <w:jc w:val="center"/>
        </w:trPr>
        <w:tc>
          <w:tcPr>
            <w:tcW w:w="557" w:type="dxa"/>
            <w:shd w:val="clear" w:color="auto" w:fill="auto"/>
          </w:tcPr>
          <w:p w14:paraId="726633C6"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5DD27C8"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ИСО/МЭК 15408-3-2013</w:t>
            </w:r>
          </w:p>
        </w:tc>
        <w:tc>
          <w:tcPr>
            <w:tcW w:w="6804" w:type="dxa"/>
            <w:shd w:val="clear" w:color="auto" w:fill="auto"/>
          </w:tcPr>
          <w:p w14:paraId="204BF4A8"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Информационная технология (ИТ). Методы и средства обеспечения безопасности. Критерии оценки безопасности информационных технологий. Часть 3. Компоненты доверия к безопасности</w:t>
            </w:r>
          </w:p>
        </w:tc>
      </w:tr>
      <w:tr w:rsidR="00CC02A5" w:rsidRPr="0011266C" w14:paraId="3E0E109F" w14:textId="77777777" w:rsidTr="003763E6">
        <w:trPr>
          <w:cantSplit/>
          <w:trHeight w:val="20"/>
          <w:jc w:val="center"/>
        </w:trPr>
        <w:tc>
          <w:tcPr>
            <w:tcW w:w="557" w:type="dxa"/>
            <w:shd w:val="clear" w:color="auto" w:fill="auto"/>
          </w:tcPr>
          <w:p w14:paraId="13F1897E"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4346F28"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57628-2017</w:t>
            </w:r>
          </w:p>
        </w:tc>
        <w:tc>
          <w:tcPr>
            <w:tcW w:w="6804" w:type="dxa"/>
            <w:shd w:val="clear" w:color="auto" w:fill="auto"/>
          </w:tcPr>
          <w:p w14:paraId="5A9916D7"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color w:val="000000"/>
                <w:szCs w:val="21"/>
                <w:lang w:val="en-GB"/>
              </w:rPr>
            </w:pPr>
            <w:r w:rsidRPr="0011266C">
              <w:rPr>
                <w:rFonts w:ascii="Times New Roman" w:eastAsia="Times New Roman" w:hAnsi="Times New Roman"/>
                <w:color w:val="000000"/>
                <w:szCs w:val="21"/>
              </w:rPr>
              <w:t xml:space="preserve">Информационная технология (ИТ). Методы и средства обеспечения безопасности. </w:t>
            </w:r>
            <w:proofErr w:type="spellStart"/>
            <w:r w:rsidRPr="0011266C">
              <w:rPr>
                <w:rFonts w:ascii="Times New Roman" w:eastAsia="Times New Roman" w:hAnsi="Times New Roman"/>
                <w:color w:val="000000"/>
                <w:szCs w:val="21"/>
                <w:lang w:val="en-GB"/>
              </w:rPr>
              <w:t>Руководство</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по</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разработке</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профилей</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защиты</w:t>
            </w:r>
            <w:proofErr w:type="spellEnd"/>
            <w:r w:rsidRPr="0011266C">
              <w:rPr>
                <w:rFonts w:ascii="Times New Roman" w:eastAsia="Times New Roman" w:hAnsi="Times New Roman"/>
                <w:color w:val="000000"/>
                <w:szCs w:val="21"/>
                <w:lang w:val="en-GB"/>
              </w:rPr>
              <w:t xml:space="preserve"> и </w:t>
            </w:r>
            <w:proofErr w:type="spellStart"/>
            <w:r w:rsidRPr="0011266C">
              <w:rPr>
                <w:rFonts w:ascii="Times New Roman" w:eastAsia="Times New Roman" w:hAnsi="Times New Roman"/>
                <w:color w:val="000000"/>
                <w:szCs w:val="21"/>
                <w:lang w:val="en-GB"/>
              </w:rPr>
              <w:t>заданий</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по</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безопасности</w:t>
            </w:r>
            <w:proofErr w:type="spellEnd"/>
          </w:p>
        </w:tc>
      </w:tr>
      <w:tr w:rsidR="00CC02A5" w:rsidRPr="0011266C" w14:paraId="552143AA" w14:textId="77777777" w:rsidTr="003763E6">
        <w:trPr>
          <w:cantSplit/>
          <w:trHeight w:val="20"/>
          <w:jc w:val="center"/>
        </w:trPr>
        <w:tc>
          <w:tcPr>
            <w:tcW w:w="557" w:type="dxa"/>
            <w:shd w:val="clear" w:color="auto" w:fill="auto"/>
          </w:tcPr>
          <w:p w14:paraId="3CA0676C"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0AC74E5"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ИСО/МЭК ТО 18044-2007</w:t>
            </w:r>
          </w:p>
        </w:tc>
        <w:tc>
          <w:tcPr>
            <w:tcW w:w="6804" w:type="dxa"/>
            <w:shd w:val="clear" w:color="auto" w:fill="auto"/>
          </w:tcPr>
          <w:p w14:paraId="230D6D27"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 xml:space="preserve">Информационная технология (ИТ). Методы и средства обеспечения безопасности. </w:t>
            </w:r>
            <w:proofErr w:type="spellStart"/>
            <w:r w:rsidRPr="0011266C">
              <w:rPr>
                <w:rFonts w:ascii="Times New Roman" w:eastAsia="Times New Roman" w:hAnsi="Times New Roman"/>
                <w:color w:val="000000"/>
                <w:szCs w:val="21"/>
                <w:lang w:val="en-GB"/>
              </w:rPr>
              <w:t>Менеджмент</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инцидентов</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информационной</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безопасности</w:t>
            </w:r>
            <w:proofErr w:type="spellEnd"/>
            <w:r w:rsidRPr="0011266C">
              <w:rPr>
                <w:rFonts w:ascii="Times New Roman" w:eastAsia="Times New Roman" w:hAnsi="Times New Roman"/>
                <w:color w:val="000000"/>
                <w:szCs w:val="21"/>
              </w:rPr>
              <w:t xml:space="preserve"> (переиздание)</w:t>
            </w:r>
          </w:p>
        </w:tc>
      </w:tr>
      <w:tr w:rsidR="00CC02A5" w:rsidRPr="0011266C" w14:paraId="0D60C70B" w14:textId="77777777" w:rsidTr="003763E6">
        <w:trPr>
          <w:cantSplit/>
          <w:trHeight w:val="20"/>
          <w:jc w:val="center"/>
        </w:trPr>
        <w:tc>
          <w:tcPr>
            <w:tcW w:w="557" w:type="dxa"/>
            <w:shd w:val="clear" w:color="auto" w:fill="auto"/>
          </w:tcPr>
          <w:p w14:paraId="782DAA12"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AE2622A" w14:textId="77777777" w:rsidR="00CC02A5" w:rsidRPr="0011266C" w:rsidRDefault="00AC1A6A" w:rsidP="003763E6">
            <w:pPr>
              <w:spacing w:line="264" w:lineRule="auto"/>
              <w:contextualSpacing/>
              <w:rPr>
                <w:rFonts w:ascii="Times New Roman" w:eastAsia="Times New Roman" w:hAnsi="Times New Roman"/>
                <w:color w:val="000000"/>
                <w:szCs w:val="21"/>
              </w:rPr>
            </w:pPr>
            <w:hyperlink r:id="rId41" w:history="1">
              <w:r w:rsidR="00CC02A5" w:rsidRPr="0011266C">
                <w:rPr>
                  <w:rFonts w:ascii="Times New Roman" w:eastAsia="Times New Roman" w:hAnsi="Times New Roman"/>
                  <w:color w:val="000000"/>
                  <w:szCs w:val="21"/>
                </w:rPr>
                <w:t>ГОСТ Р ИСО/МЭК 27001-2021</w:t>
              </w:r>
            </w:hyperlink>
          </w:p>
        </w:tc>
        <w:tc>
          <w:tcPr>
            <w:tcW w:w="6804" w:type="dxa"/>
            <w:shd w:val="clear" w:color="auto" w:fill="auto"/>
          </w:tcPr>
          <w:p w14:paraId="29DC8ED8"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Информационная технология. Методы и средства обеспечения безопасности. Системы менеджмента информационной безопасности. Требования</w:t>
            </w:r>
          </w:p>
        </w:tc>
      </w:tr>
      <w:tr w:rsidR="00CC02A5" w:rsidRPr="0011266C" w14:paraId="55CCEB7A" w14:textId="77777777" w:rsidTr="003763E6">
        <w:trPr>
          <w:cantSplit/>
          <w:trHeight w:val="20"/>
          <w:jc w:val="center"/>
        </w:trPr>
        <w:tc>
          <w:tcPr>
            <w:tcW w:w="557" w:type="dxa"/>
            <w:shd w:val="clear" w:color="auto" w:fill="auto"/>
          </w:tcPr>
          <w:p w14:paraId="54C0AAEA"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E69BC81"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ИСО/МЭК 27004-2021</w:t>
            </w:r>
          </w:p>
        </w:tc>
        <w:tc>
          <w:tcPr>
            <w:tcW w:w="6804" w:type="dxa"/>
            <w:shd w:val="clear" w:color="auto" w:fill="auto"/>
          </w:tcPr>
          <w:p w14:paraId="3971977A"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color w:val="000000"/>
                <w:szCs w:val="21"/>
                <w:lang w:val="en-GB"/>
              </w:rPr>
            </w:pPr>
            <w:r w:rsidRPr="0011266C">
              <w:rPr>
                <w:rFonts w:ascii="Times New Roman" w:eastAsia="Times New Roman" w:hAnsi="Times New Roman"/>
                <w:color w:val="000000"/>
                <w:szCs w:val="21"/>
              </w:rPr>
              <w:t>Информационные технологии. Методы и средства обеспечения безопасности. Менеджмент информационной безопасности. Мониторинг, оценка защищенности, анализ и оценивание</w:t>
            </w:r>
          </w:p>
        </w:tc>
      </w:tr>
      <w:tr w:rsidR="00CC02A5" w:rsidRPr="0011266C" w14:paraId="1BE3F117" w14:textId="77777777" w:rsidTr="003763E6">
        <w:trPr>
          <w:cantSplit/>
          <w:trHeight w:val="20"/>
          <w:jc w:val="center"/>
        </w:trPr>
        <w:tc>
          <w:tcPr>
            <w:tcW w:w="557" w:type="dxa"/>
            <w:shd w:val="clear" w:color="auto" w:fill="auto"/>
          </w:tcPr>
          <w:p w14:paraId="31727E17"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05BF8DF"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 xml:space="preserve">ГОСТ Р ИСО/МЭК 27006-2020 </w:t>
            </w:r>
          </w:p>
        </w:tc>
        <w:tc>
          <w:tcPr>
            <w:tcW w:w="6804" w:type="dxa"/>
            <w:shd w:val="clear" w:color="auto" w:fill="auto"/>
          </w:tcPr>
          <w:p w14:paraId="3367458D"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Информационная технология (ИТ). Методы и средства обеспечения безопасности. Требования к органам, осуществляющим аудит и сертификацию систем менеджмента информационной безопасности</w:t>
            </w:r>
          </w:p>
        </w:tc>
      </w:tr>
      <w:tr w:rsidR="00CC02A5" w:rsidRPr="0011266C" w14:paraId="5E2DBAEC" w14:textId="77777777" w:rsidTr="003763E6">
        <w:trPr>
          <w:cantSplit/>
          <w:trHeight w:val="20"/>
          <w:jc w:val="center"/>
        </w:trPr>
        <w:tc>
          <w:tcPr>
            <w:tcW w:w="557" w:type="dxa"/>
            <w:shd w:val="clear" w:color="auto" w:fill="auto"/>
          </w:tcPr>
          <w:p w14:paraId="12A4C20B"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5B4ECCC" w14:textId="77777777" w:rsidR="00CC02A5" w:rsidRPr="0011266C" w:rsidRDefault="00CC02A5" w:rsidP="003763E6">
            <w:pPr>
              <w:spacing w:line="264" w:lineRule="auto"/>
              <w:contextualSpacing/>
              <w:rPr>
                <w:rFonts w:ascii="Times New Roman" w:eastAsia="Times New Roman" w:hAnsi="Times New Roman"/>
                <w:color w:val="000000"/>
                <w:szCs w:val="21"/>
              </w:rPr>
            </w:pPr>
            <w:r w:rsidRPr="0011266C">
              <w:rPr>
                <w:rFonts w:ascii="Times New Roman" w:eastAsia="Times New Roman" w:hAnsi="Times New Roman"/>
                <w:color w:val="000000"/>
                <w:szCs w:val="21"/>
              </w:rPr>
              <w:t>ГОСТ Р 59792-2021</w:t>
            </w:r>
          </w:p>
        </w:tc>
        <w:tc>
          <w:tcPr>
            <w:tcW w:w="6804" w:type="dxa"/>
            <w:shd w:val="clear" w:color="auto" w:fill="auto"/>
          </w:tcPr>
          <w:p w14:paraId="18ED2EEB"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Информационные технологии (ИТ). Комплекс стандартов на автоматизированные системы. Виды испытаний автоматизированных систем</w:t>
            </w:r>
          </w:p>
        </w:tc>
      </w:tr>
      <w:tr w:rsidR="00CC02A5" w:rsidRPr="0011266C" w14:paraId="4190B345" w14:textId="77777777" w:rsidTr="003763E6">
        <w:trPr>
          <w:cantSplit/>
          <w:trHeight w:val="20"/>
          <w:jc w:val="center"/>
        </w:trPr>
        <w:tc>
          <w:tcPr>
            <w:tcW w:w="557" w:type="dxa"/>
            <w:shd w:val="clear" w:color="auto" w:fill="auto"/>
          </w:tcPr>
          <w:p w14:paraId="1B68C980"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E06FE35"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Р 56294-2014 </w:t>
            </w:r>
          </w:p>
        </w:tc>
        <w:tc>
          <w:tcPr>
            <w:tcW w:w="6804" w:type="dxa"/>
            <w:shd w:val="clear" w:color="auto" w:fill="auto"/>
          </w:tcPr>
          <w:p w14:paraId="0D52EE6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Интеллектуальные транспортные системы. Требования к функциональной и физической архитектурам интеллектуальных транспортных систем</w:t>
            </w:r>
          </w:p>
        </w:tc>
      </w:tr>
      <w:tr w:rsidR="00CC02A5" w:rsidRPr="0011266C" w14:paraId="792D668A" w14:textId="77777777" w:rsidTr="003763E6">
        <w:trPr>
          <w:cantSplit/>
          <w:trHeight w:val="20"/>
          <w:jc w:val="center"/>
        </w:trPr>
        <w:tc>
          <w:tcPr>
            <w:tcW w:w="557" w:type="dxa"/>
            <w:shd w:val="clear" w:color="auto" w:fill="auto"/>
          </w:tcPr>
          <w:p w14:paraId="673A2D57"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DEA4330"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56351-2015</w:t>
            </w:r>
          </w:p>
        </w:tc>
        <w:tc>
          <w:tcPr>
            <w:tcW w:w="6804" w:type="dxa"/>
            <w:shd w:val="clear" w:color="auto" w:fill="auto"/>
          </w:tcPr>
          <w:p w14:paraId="5F206772" w14:textId="77777777" w:rsidR="00CC02A5" w:rsidRPr="0011266C" w:rsidRDefault="00CC02A5" w:rsidP="003763E6">
            <w:pPr>
              <w:spacing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Интеллектуальные транспортные системы. Косвенное управление транспортными потоками. Требования к технологии информирования участников дорожного движения посредством динамических информационных табло</w:t>
            </w:r>
          </w:p>
        </w:tc>
      </w:tr>
      <w:tr w:rsidR="00CC02A5" w:rsidRPr="0011266C" w14:paraId="69E1F10F" w14:textId="77777777" w:rsidTr="003763E6">
        <w:trPr>
          <w:cantSplit/>
          <w:trHeight w:val="20"/>
          <w:jc w:val="center"/>
        </w:trPr>
        <w:tc>
          <w:tcPr>
            <w:tcW w:w="557" w:type="dxa"/>
            <w:shd w:val="clear" w:color="auto" w:fill="auto"/>
          </w:tcPr>
          <w:p w14:paraId="5DC3AC13"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6AD3D21"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56350-2015</w:t>
            </w:r>
          </w:p>
        </w:tc>
        <w:tc>
          <w:tcPr>
            <w:tcW w:w="6804" w:type="dxa"/>
            <w:shd w:val="clear" w:color="auto" w:fill="auto"/>
          </w:tcPr>
          <w:p w14:paraId="2F0EE7DE" w14:textId="77777777" w:rsidR="00CC02A5" w:rsidRPr="0011266C" w:rsidRDefault="00CC02A5" w:rsidP="003763E6">
            <w:pPr>
              <w:spacing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Интеллектуальные транспортные системы. Косвенное управление транспортными потоками. Требования к динамическим информационным табло</w:t>
            </w:r>
          </w:p>
        </w:tc>
      </w:tr>
      <w:tr w:rsidR="00CC02A5" w:rsidRPr="0011266C" w14:paraId="38FD169B" w14:textId="77777777" w:rsidTr="003763E6">
        <w:trPr>
          <w:cantSplit/>
          <w:trHeight w:val="20"/>
          <w:jc w:val="center"/>
        </w:trPr>
        <w:tc>
          <w:tcPr>
            <w:tcW w:w="557" w:type="dxa"/>
            <w:shd w:val="clear" w:color="auto" w:fill="auto"/>
          </w:tcPr>
          <w:p w14:paraId="1BE9BC3F"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0E770A9"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56675-2015</w:t>
            </w:r>
          </w:p>
        </w:tc>
        <w:tc>
          <w:tcPr>
            <w:tcW w:w="6804" w:type="dxa"/>
            <w:shd w:val="clear" w:color="auto" w:fill="auto"/>
          </w:tcPr>
          <w:p w14:paraId="79D9F0F0" w14:textId="77777777" w:rsidR="00CC02A5" w:rsidRPr="0011266C" w:rsidRDefault="00CC02A5" w:rsidP="003763E6">
            <w:pPr>
              <w:spacing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 xml:space="preserve">Интеллектуальные транспортные системы. Подсистема контроля и учета состояния автомобильных дорог города, региона на основе анализа </w:t>
            </w:r>
            <w:proofErr w:type="spellStart"/>
            <w:r w:rsidRPr="0011266C">
              <w:rPr>
                <w:rFonts w:ascii="Times New Roman" w:eastAsia="Times New Roman" w:hAnsi="Times New Roman"/>
                <w:spacing w:val="-2"/>
                <w:lang w:eastAsia="ru-RU"/>
              </w:rPr>
              <w:t>телематических</w:t>
            </w:r>
            <w:proofErr w:type="spellEnd"/>
            <w:r w:rsidRPr="0011266C">
              <w:rPr>
                <w:rFonts w:ascii="Times New Roman" w:eastAsia="Times New Roman" w:hAnsi="Times New Roman"/>
                <w:spacing w:val="-2"/>
                <w:lang w:eastAsia="ru-RU"/>
              </w:rPr>
              <w:t xml:space="preserve"> данных дорожных машин</w:t>
            </w:r>
          </w:p>
        </w:tc>
      </w:tr>
      <w:tr w:rsidR="00CC02A5" w:rsidRPr="0011266C" w14:paraId="36EA90E3" w14:textId="77777777" w:rsidTr="003763E6">
        <w:trPr>
          <w:cantSplit/>
          <w:trHeight w:val="20"/>
          <w:jc w:val="center"/>
        </w:trPr>
        <w:tc>
          <w:tcPr>
            <w:tcW w:w="557" w:type="dxa"/>
            <w:shd w:val="clear" w:color="auto" w:fill="auto"/>
          </w:tcPr>
          <w:p w14:paraId="6059160B"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4AF86C0"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ИСО 14813-1-2011</w:t>
            </w:r>
          </w:p>
        </w:tc>
        <w:tc>
          <w:tcPr>
            <w:tcW w:w="6804" w:type="dxa"/>
            <w:shd w:val="clear" w:color="auto" w:fill="auto"/>
          </w:tcPr>
          <w:p w14:paraId="6CD15D0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Интеллектуальные транспортные системы. Схема построения архитектуры интеллектуальных транспортных систем. Часть 1. Сервисные домены в области интеллектуальных транспортных систем, сервисные группы и сервисы</w:t>
            </w:r>
          </w:p>
        </w:tc>
      </w:tr>
      <w:tr w:rsidR="00CC02A5" w:rsidRPr="0011266C" w14:paraId="26078487" w14:textId="77777777" w:rsidTr="003763E6">
        <w:trPr>
          <w:cantSplit/>
          <w:trHeight w:val="20"/>
          <w:jc w:val="center"/>
        </w:trPr>
        <w:tc>
          <w:tcPr>
            <w:tcW w:w="557" w:type="dxa"/>
            <w:shd w:val="clear" w:color="auto" w:fill="auto"/>
          </w:tcPr>
          <w:p w14:paraId="5FC528E8"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9BF4152"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ИСО 21214-2015</w:t>
            </w:r>
          </w:p>
        </w:tc>
        <w:tc>
          <w:tcPr>
            <w:tcW w:w="6804" w:type="dxa"/>
            <w:shd w:val="clear" w:color="auto" w:fill="auto"/>
          </w:tcPr>
          <w:p w14:paraId="2939B5FD"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Интеллектуальные транспортные системы. </w:t>
            </w:r>
            <w:proofErr w:type="spellStart"/>
            <w:r w:rsidRPr="0011266C">
              <w:rPr>
                <w:rFonts w:ascii="Times New Roman" w:eastAsia="Times New Roman" w:hAnsi="Times New Roman"/>
                <w:bCs/>
                <w:spacing w:val="-2"/>
                <w:lang w:eastAsia="ru-RU"/>
              </w:rPr>
              <w:t>Радиоинтерфейс</w:t>
            </w:r>
            <w:proofErr w:type="spellEnd"/>
            <w:r w:rsidRPr="0011266C">
              <w:rPr>
                <w:rFonts w:ascii="Times New Roman" w:eastAsia="Times New Roman" w:hAnsi="Times New Roman"/>
                <w:bCs/>
                <w:spacing w:val="-2"/>
                <w:lang w:eastAsia="ru-RU"/>
              </w:rPr>
              <w:t xml:space="preserve"> непрерывного действия, длинный и средний диапазоны (CALM). Инфракрасные системы (переиздание)</w:t>
            </w:r>
          </w:p>
        </w:tc>
      </w:tr>
      <w:tr w:rsidR="00CC02A5" w:rsidRPr="0011266C" w14:paraId="16FE6958" w14:textId="77777777" w:rsidTr="003763E6">
        <w:trPr>
          <w:cantSplit/>
          <w:trHeight w:val="20"/>
          <w:jc w:val="center"/>
        </w:trPr>
        <w:tc>
          <w:tcPr>
            <w:tcW w:w="557" w:type="dxa"/>
            <w:shd w:val="clear" w:color="auto" w:fill="auto"/>
          </w:tcPr>
          <w:p w14:paraId="0973EBD0"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F2A49F4"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ИСО 21218-2015</w:t>
            </w:r>
          </w:p>
        </w:tc>
        <w:tc>
          <w:tcPr>
            <w:tcW w:w="6804" w:type="dxa"/>
            <w:shd w:val="clear" w:color="auto" w:fill="auto"/>
          </w:tcPr>
          <w:p w14:paraId="5463E2B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Интеллектуальные транспортные системы. Доступ к наземным мобильным средствам связи (CALM). Поддержка технологии доступа</w:t>
            </w:r>
          </w:p>
        </w:tc>
      </w:tr>
      <w:tr w:rsidR="00CC02A5" w:rsidRPr="0011266C" w14:paraId="4E708FC8" w14:textId="77777777" w:rsidTr="003763E6">
        <w:trPr>
          <w:cantSplit/>
          <w:trHeight w:val="20"/>
          <w:jc w:val="center"/>
        </w:trPr>
        <w:tc>
          <w:tcPr>
            <w:tcW w:w="557" w:type="dxa"/>
            <w:shd w:val="clear" w:color="auto" w:fill="auto"/>
          </w:tcPr>
          <w:p w14:paraId="391C1209"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4ECBE89"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57186-2016</w:t>
            </w:r>
          </w:p>
        </w:tc>
        <w:tc>
          <w:tcPr>
            <w:tcW w:w="6804" w:type="dxa"/>
            <w:shd w:val="clear" w:color="auto" w:fill="auto"/>
          </w:tcPr>
          <w:p w14:paraId="09564A64" w14:textId="77777777" w:rsidR="00CC02A5" w:rsidRPr="0011266C" w:rsidRDefault="00CC02A5" w:rsidP="003763E6">
            <w:pPr>
              <w:spacing w:line="264" w:lineRule="auto"/>
              <w:contextualSpacing/>
              <w:jc w:val="both"/>
              <w:rPr>
                <w:rFonts w:ascii="Times New Roman" w:eastAsia="Times New Roman" w:hAnsi="Times New Roman"/>
                <w:bCs/>
                <w:spacing w:val="-2"/>
                <w:sz w:val="6"/>
                <w:lang w:eastAsia="ru-RU"/>
              </w:rPr>
            </w:pPr>
            <w:r w:rsidRPr="0011266C">
              <w:rPr>
                <w:rFonts w:ascii="Times New Roman" w:eastAsia="Times New Roman" w:hAnsi="Times New Roman"/>
                <w:bCs/>
                <w:spacing w:val="-2"/>
                <w:lang w:eastAsia="ru-RU"/>
              </w:rPr>
              <w:t>Интеллектуальные транспортные системы. Система контроля и учета состояния автомобильных дорог. Назначение, состав и характеристики бортового навигационно-связного оборудования дорожных машин</w:t>
            </w:r>
          </w:p>
        </w:tc>
      </w:tr>
      <w:tr w:rsidR="00CC02A5" w:rsidRPr="0011266C" w14:paraId="32AE82EA" w14:textId="77777777" w:rsidTr="003763E6">
        <w:trPr>
          <w:cantSplit/>
          <w:trHeight w:val="20"/>
          <w:jc w:val="center"/>
        </w:trPr>
        <w:tc>
          <w:tcPr>
            <w:tcW w:w="557" w:type="dxa"/>
            <w:shd w:val="clear" w:color="auto" w:fill="auto"/>
          </w:tcPr>
          <w:p w14:paraId="4F48C100"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520F29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56293-2014</w:t>
            </w:r>
          </w:p>
        </w:tc>
        <w:tc>
          <w:tcPr>
            <w:tcW w:w="6804" w:type="dxa"/>
            <w:shd w:val="clear" w:color="auto" w:fill="auto"/>
          </w:tcPr>
          <w:p w14:paraId="4C068F2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Интеллектуальные транспортные системы. Технология и организация ситуационного управления пассажирским транспортом. Требования к организации, функциям и решаемым задачам при обслуживании массовых спортивных мероприятий</w:t>
            </w:r>
          </w:p>
        </w:tc>
      </w:tr>
      <w:tr w:rsidR="00CC02A5" w:rsidRPr="0011266C" w14:paraId="4EB3CA2E" w14:textId="77777777" w:rsidTr="003763E6">
        <w:trPr>
          <w:cantSplit/>
          <w:trHeight w:val="20"/>
          <w:jc w:val="center"/>
        </w:trPr>
        <w:tc>
          <w:tcPr>
            <w:tcW w:w="557" w:type="dxa"/>
            <w:shd w:val="clear" w:color="auto" w:fill="auto"/>
          </w:tcPr>
          <w:p w14:paraId="6BE12A3D"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81E613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ИСО 17261-2014</w:t>
            </w:r>
          </w:p>
        </w:tc>
        <w:tc>
          <w:tcPr>
            <w:tcW w:w="6804" w:type="dxa"/>
            <w:shd w:val="clear" w:color="auto" w:fill="auto"/>
          </w:tcPr>
          <w:p w14:paraId="0083788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Интеллектуальные транспортные системы. Автоматическая идентификация транспортных средств и оборудования. Архитектура и терминология в секторе </w:t>
            </w:r>
            <w:proofErr w:type="spellStart"/>
            <w:r w:rsidRPr="0011266C">
              <w:rPr>
                <w:rFonts w:ascii="Times New Roman" w:eastAsia="Times New Roman" w:hAnsi="Times New Roman"/>
                <w:bCs/>
                <w:spacing w:val="-2"/>
                <w:lang w:eastAsia="ru-RU"/>
              </w:rPr>
              <w:t>интермодальных</w:t>
            </w:r>
            <w:proofErr w:type="spellEnd"/>
            <w:r w:rsidRPr="0011266C">
              <w:rPr>
                <w:rFonts w:ascii="Times New Roman" w:eastAsia="Times New Roman" w:hAnsi="Times New Roman"/>
                <w:bCs/>
                <w:spacing w:val="-2"/>
                <w:lang w:eastAsia="ru-RU"/>
              </w:rPr>
              <w:t xml:space="preserve"> грузовых перевозок (переиздание)</w:t>
            </w:r>
          </w:p>
        </w:tc>
      </w:tr>
      <w:tr w:rsidR="00CC02A5" w:rsidRPr="0011266C" w14:paraId="70919BC0" w14:textId="77777777" w:rsidTr="003763E6">
        <w:trPr>
          <w:cantSplit/>
          <w:trHeight w:val="20"/>
          <w:jc w:val="center"/>
        </w:trPr>
        <w:tc>
          <w:tcPr>
            <w:tcW w:w="557" w:type="dxa"/>
            <w:shd w:val="clear" w:color="auto" w:fill="auto"/>
          </w:tcPr>
          <w:p w14:paraId="62601935"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BB3EB09"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56670-2015</w:t>
            </w:r>
          </w:p>
        </w:tc>
        <w:tc>
          <w:tcPr>
            <w:tcW w:w="6804" w:type="dxa"/>
            <w:shd w:val="clear" w:color="auto" w:fill="auto"/>
          </w:tcPr>
          <w:p w14:paraId="604C778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Интеллектуальные транспортные системы. Подсистема мониторинга параметров транспортных потоков на основе анализа </w:t>
            </w:r>
            <w:proofErr w:type="spellStart"/>
            <w:r w:rsidRPr="0011266C">
              <w:rPr>
                <w:rFonts w:ascii="Times New Roman" w:eastAsia="Times New Roman" w:hAnsi="Times New Roman"/>
                <w:bCs/>
                <w:spacing w:val="-2"/>
                <w:lang w:eastAsia="ru-RU"/>
              </w:rPr>
              <w:t>телематических</w:t>
            </w:r>
            <w:proofErr w:type="spellEnd"/>
            <w:r w:rsidRPr="0011266C">
              <w:rPr>
                <w:rFonts w:ascii="Times New Roman" w:eastAsia="Times New Roman" w:hAnsi="Times New Roman"/>
                <w:bCs/>
                <w:spacing w:val="-2"/>
                <w:lang w:eastAsia="ru-RU"/>
              </w:rPr>
              <w:t xml:space="preserve"> данных городского пассажирского транспорта</w:t>
            </w:r>
          </w:p>
        </w:tc>
      </w:tr>
      <w:tr w:rsidR="00CC02A5" w:rsidRPr="0011266C" w14:paraId="2151D4EC" w14:textId="77777777" w:rsidTr="003763E6">
        <w:trPr>
          <w:cantSplit/>
          <w:trHeight w:val="20"/>
          <w:jc w:val="center"/>
        </w:trPr>
        <w:tc>
          <w:tcPr>
            <w:tcW w:w="557" w:type="dxa"/>
            <w:shd w:val="clear" w:color="auto" w:fill="auto"/>
          </w:tcPr>
          <w:p w14:paraId="1D1119AD"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412BE5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ИСО 22178-2016</w:t>
            </w:r>
          </w:p>
        </w:tc>
        <w:tc>
          <w:tcPr>
            <w:tcW w:w="6804" w:type="dxa"/>
            <w:shd w:val="clear" w:color="auto" w:fill="auto"/>
          </w:tcPr>
          <w:p w14:paraId="4E1BF34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Интеллектуальные транспортные системы. Низкоскоростные системы слежения. Требования к эксплуатации и процедуре испытаний.</w:t>
            </w:r>
          </w:p>
        </w:tc>
      </w:tr>
      <w:tr w:rsidR="00CC02A5" w:rsidRPr="0011266C" w14:paraId="7ED33FE2" w14:textId="77777777" w:rsidTr="003763E6">
        <w:trPr>
          <w:cantSplit/>
          <w:trHeight w:val="20"/>
          <w:jc w:val="center"/>
        </w:trPr>
        <w:tc>
          <w:tcPr>
            <w:tcW w:w="557" w:type="dxa"/>
            <w:shd w:val="clear" w:color="auto" w:fill="auto"/>
          </w:tcPr>
          <w:p w14:paraId="5B62368D"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1D3B0B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57187-2016</w:t>
            </w:r>
          </w:p>
        </w:tc>
        <w:tc>
          <w:tcPr>
            <w:tcW w:w="6804" w:type="dxa"/>
            <w:shd w:val="clear" w:color="auto" w:fill="auto"/>
          </w:tcPr>
          <w:p w14:paraId="1130239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Интеллектуальные транспортные системы. Протокол обмена данными бортового </w:t>
            </w:r>
            <w:proofErr w:type="spellStart"/>
            <w:r w:rsidRPr="0011266C">
              <w:rPr>
                <w:rFonts w:ascii="Times New Roman" w:eastAsia="Times New Roman" w:hAnsi="Times New Roman"/>
                <w:bCs/>
                <w:spacing w:val="-2"/>
                <w:lang w:eastAsia="ru-RU"/>
              </w:rPr>
              <w:t>телематического</w:t>
            </w:r>
            <w:proofErr w:type="spellEnd"/>
            <w:r w:rsidRPr="0011266C">
              <w:rPr>
                <w:rFonts w:ascii="Times New Roman" w:eastAsia="Times New Roman" w:hAnsi="Times New Roman"/>
                <w:bCs/>
                <w:spacing w:val="-2"/>
                <w:lang w:eastAsia="ru-RU"/>
              </w:rPr>
              <w:t xml:space="preserve"> устройства транспортного средства городского пассажирского транспорта с системой диспетчерского управления</w:t>
            </w:r>
          </w:p>
        </w:tc>
      </w:tr>
      <w:tr w:rsidR="00CC02A5" w:rsidRPr="0011266C" w14:paraId="58C72BC4" w14:textId="77777777" w:rsidTr="003763E6">
        <w:trPr>
          <w:cantSplit/>
          <w:trHeight w:val="20"/>
          <w:jc w:val="center"/>
        </w:trPr>
        <w:tc>
          <w:tcPr>
            <w:tcW w:w="557" w:type="dxa"/>
            <w:shd w:val="clear" w:color="auto" w:fill="auto"/>
          </w:tcPr>
          <w:p w14:paraId="0946B8FE"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9338D5C"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ISO 17264:2009</w:t>
            </w:r>
          </w:p>
        </w:tc>
        <w:tc>
          <w:tcPr>
            <w:tcW w:w="6804" w:type="dxa"/>
            <w:shd w:val="clear" w:color="auto" w:fill="auto"/>
          </w:tcPr>
          <w:p w14:paraId="49C2FF41"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Интерфейсы автоматической идентификации транспортных средств и оборудования (AVI/AEI)</w:t>
            </w:r>
          </w:p>
        </w:tc>
      </w:tr>
      <w:tr w:rsidR="00CC02A5" w:rsidRPr="0011266C" w14:paraId="18DDAEF4" w14:textId="77777777" w:rsidTr="003763E6">
        <w:trPr>
          <w:cantSplit/>
          <w:trHeight w:val="20"/>
          <w:jc w:val="center"/>
        </w:trPr>
        <w:tc>
          <w:tcPr>
            <w:tcW w:w="557" w:type="dxa"/>
            <w:shd w:val="clear" w:color="auto" w:fill="auto"/>
          </w:tcPr>
          <w:p w14:paraId="6BE6DF28"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30C0363"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ISO 17267:2009</w:t>
            </w:r>
          </w:p>
        </w:tc>
        <w:tc>
          <w:tcPr>
            <w:tcW w:w="6804" w:type="dxa"/>
            <w:shd w:val="clear" w:color="auto" w:fill="auto"/>
          </w:tcPr>
          <w:p w14:paraId="4EEA983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Интеллектуальные транспортные системы. Навигационные системы. Интерфейс прикладного применения</w:t>
            </w:r>
          </w:p>
        </w:tc>
      </w:tr>
      <w:tr w:rsidR="00CC02A5" w:rsidRPr="0011266C" w14:paraId="5C42B9E8" w14:textId="77777777" w:rsidTr="003763E6">
        <w:trPr>
          <w:cantSplit/>
          <w:trHeight w:val="20"/>
          <w:jc w:val="center"/>
        </w:trPr>
        <w:tc>
          <w:tcPr>
            <w:tcW w:w="557" w:type="dxa"/>
            <w:shd w:val="clear" w:color="auto" w:fill="auto"/>
          </w:tcPr>
          <w:p w14:paraId="0B8D72A1"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C732F81"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42" w:tooltip="ГОСТ 24.703-85 (page does not exist)" w:history="1">
              <w:r w:rsidR="00CC02A5" w:rsidRPr="0011266C">
                <w:rPr>
                  <w:rFonts w:ascii="Times New Roman" w:eastAsia="Times New Roman" w:hAnsi="Times New Roman"/>
                  <w:bCs/>
                  <w:spacing w:val="-2"/>
                  <w:lang w:eastAsia="ru-RU"/>
                </w:rPr>
                <w:t>ГОСТ 24.703-85</w:t>
              </w:r>
            </w:hyperlink>
          </w:p>
        </w:tc>
        <w:tc>
          <w:tcPr>
            <w:tcW w:w="6804" w:type="dxa"/>
            <w:shd w:val="clear" w:color="auto" w:fill="auto"/>
          </w:tcPr>
          <w:p w14:paraId="79F2375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стандартов автоматизированных систем управления. Типовые проектные решения в АСУ. Основные положения</w:t>
            </w:r>
          </w:p>
        </w:tc>
      </w:tr>
      <w:tr w:rsidR="00CC02A5" w:rsidRPr="0011266C" w14:paraId="001AE790" w14:textId="77777777" w:rsidTr="003763E6">
        <w:trPr>
          <w:cantSplit/>
          <w:trHeight w:val="20"/>
          <w:jc w:val="center"/>
        </w:trPr>
        <w:tc>
          <w:tcPr>
            <w:tcW w:w="557" w:type="dxa"/>
            <w:shd w:val="clear" w:color="auto" w:fill="auto"/>
          </w:tcPr>
          <w:p w14:paraId="06E2F24B"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B75E822"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24.701-86</w:t>
            </w:r>
          </w:p>
        </w:tc>
        <w:tc>
          <w:tcPr>
            <w:tcW w:w="6804" w:type="dxa"/>
            <w:shd w:val="clear" w:color="auto" w:fill="auto"/>
          </w:tcPr>
          <w:p w14:paraId="055745B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стандартов автоматизированных систем управления. Надежность автоматизированных систем управления. Основные положения</w:t>
            </w:r>
          </w:p>
        </w:tc>
      </w:tr>
      <w:tr w:rsidR="00CC02A5" w:rsidRPr="0011266C" w14:paraId="6BD2F720" w14:textId="77777777" w:rsidTr="003763E6">
        <w:trPr>
          <w:cantSplit/>
          <w:trHeight w:val="20"/>
          <w:jc w:val="center"/>
        </w:trPr>
        <w:tc>
          <w:tcPr>
            <w:tcW w:w="557" w:type="dxa"/>
            <w:shd w:val="clear" w:color="auto" w:fill="auto"/>
          </w:tcPr>
          <w:p w14:paraId="23321D83"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4A2E5C9" w14:textId="77777777" w:rsidR="00CC02A5" w:rsidRPr="0011266C" w:rsidRDefault="00AC1A6A" w:rsidP="003763E6">
            <w:pPr>
              <w:spacing w:line="264" w:lineRule="auto"/>
              <w:contextualSpacing/>
              <w:rPr>
                <w:rFonts w:ascii="Times New Roman" w:eastAsia="Times New Roman" w:hAnsi="Times New Roman"/>
                <w:bCs/>
                <w:spacing w:val="-2"/>
                <w:lang w:eastAsia="ru-RU"/>
              </w:rPr>
            </w:pPr>
            <w:hyperlink r:id="rId43" w:tooltip="ГОСТ 24.702-85 (page does not exist)" w:history="1">
              <w:r w:rsidR="00CC02A5" w:rsidRPr="0011266C">
                <w:rPr>
                  <w:rFonts w:ascii="Times New Roman" w:eastAsia="Times New Roman" w:hAnsi="Times New Roman"/>
                  <w:bCs/>
                  <w:spacing w:val="-2"/>
                  <w:lang w:eastAsia="ru-RU"/>
                </w:rPr>
                <w:t>ГОСТ 24.702-85</w:t>
              </w:r>
            </w:hyperlink>
          </w:p>
        </w:tc>
        <w:tc>
          <w:tcPr>
            <w:tcW w:w="6804" w:type="dxa"/>
            <w:shd w:val="clear" w:color="auto" w:fill="auto"/>
          </w:tcPr>
          <w:p w14:paraId="085624EB"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стандартов автоматизированных систем управления. Эффективность автоматизированных систем управления. Основные положения</w:t>
            </w:r>
          </w:p>
        </w:tc>
      </w:tr>
      <w:tr w:rsidR="00CC02A5" w:rsidRPr="0011266C" w14:paraId="6F4F6FBD" w14:textId="77777777" w:rsidTr="003763E6">
        <w:trPr>
          <w:cantSplit/>
          <w:trHeight w:val="20"/>
          <w:jc w:val="center"/>
        </w:trPr>
        <w:tc>
          <w:tcPr>
            <w:tcW w:w="557" w:type="dxa"/>
            <w:shd w:val="clear" w:color="auto" w:fill="auto"/>
          </w:tcPr>
          <w:p w14:paraId="175F89D4"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7373F97"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27.102-2021</w:t>
            </w:r>
          </w:p>
        </w:tc>
        <w:tc>
          <w:tcPr>
            <w:tcW w:w="6804" w:type="dxa"/>
            <w:shd w:val="clear" w:color="auto" w:fill="auto"/>
          </w:tcPr>
          <w:p w14:paraId="2D8F58D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Надежность в технике. Надежность объекта. Термины и определения</w:t>
            </w:r>
          </w:p>
        </w:tc>
      </w:tr>
      <w:tr w:rsidR="00CC02A5" w:rsidRPr="0011266C" w14:paraId="52E96E06" w14:textId="77777777" w:rsidTr="003763E6">
        <w:trPr>
          <w:cantSplit/>
          <w:trHeight w:val="20"/>
          <w:jc w:val="center"/>
        </w:trPr>
        <w:tc>
          <w:tcPr>
            <w:tcW w:w="557" w:type="dxa"/>
            <w:shd w:val="clear" w:color="auto" w:fill="auto"/>
          </w:tcPr>
          <w:p w14:paraId="557EA4BD"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682C2E5"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ИСО 24534-1-2014</w:t>
            </w:r>
          </w:p>
        </w:tc>
        <w:tc>
          <w:tcPr>
            <w:tcW w:w="6804" w:type="dxa"/>
            <w:shd w:val="clear" w:color="auto" w:fill="auto"/>
          </w:tcPr>
          <w:p w14:paraId="117BBC09" w14:textId="77777777" w:rsidR="00CC02A5" w:rsidRPr="0011266C" w:rsidRDefault="00CC02A5" w:rsidP="003763E6">
            <w:pPr>
              <w:spacing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Автоматическая идентификация транспортных средств и оборудования. Электронная регистрационная идентификация (</w:t>
            </w:r>
            <w:r w:rsidRPr="0011266C">
              <w:rPr>
                <w:rFonts w:ascii="Times New Roman" w:eastAsia="Times New Roman" w:hAnsi="Times New Roman"/>
                <w:spacing w:val="-2"/>
                <w:lang w:val="en-US" w:eastAsia="ru-RU"/>
              </w:rPr>
              <w:t>ERI</w:t>
            </w:r>
            <w:r w:rsidRPr="0011266C">
              <w:rPr>
                <w:rFonts w:ascii="Times New Roman" w:eastAsia="Times New Roman" w:hAnsi="Times New Roman"/>
                <w:spacing w:val="-2"/>
                <w:lang w:eastAsia="ru-RU"/>
              </w:rPr>
              <w:t>) транспортных средств. Часть 1. Архитектура</w:t>
            </w:r>
          </w:p>
        </w:tc>
      </w:tr>
      <w:tr w:rsidR="00CC02A5" w:rsidRPr="0011266C" w14:paraId="6D59886C" w14:textId="77777777" w:rsidTr="003763E6">
        <w:trPr>
          <w:cantSplit/>
          <w:trHeight w:val="20"/>
          <w:jc w:val="center"/>
        </w:trPr>
        <w:tc>
          <w:tcPr>
            <w:tcW w:w="557" w:type="dxa"/>
            <w:shd w:val="clear" w:color="auto" w:fill="auto"/>
          </w:tcPr>
          <w:p w14:paraId="602EC454"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D2EB6C9"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Р ИСО 17573-2014 </w:t>
            </w:r>
          </w:p>
        </w:tc>
        <w:tc>
          <w:tcPr>
            <w:tcW w:w="6804" w:type="dxa"/>
            <w:shd w:val="clear" w:color="auto" w:fill="auto"/>
          </w:tcPr>
          <w:p w14:paraId="042728EC" w14:textId="77777777" w:rsidR="00CC02A5" w:rsidRPr="0011266C" w:rsidRDefault="00CC02A5" w:rsidP="003763E6">
            <w:pPr>
              <w:spacing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Электронный сбор платежей. Архитектура систем для взимания платы за проезд транспортных средств</w:t>
            </w:r>
          </w:p>
        </w:tc>
      </w:tr>
      <w:tr w:rsidR="00CC02A5" w:rsidRPr="0011266C" w14:paraId="54AF7EE9" w14:textId="77777777" w:rsidTr="003763E6">
        <w:trPr>
          <w:cantSplit/>
          <w:trHeight w:val="20"/>
          <w:jc w:val="center"/>
        </w:trPr>
        <w:tc>
          <w:tcPr>
            <w:tcW w:w="557" w:type="dxa"/>
            <w:shd w:val="clear" w:color="auto" w:fill="auto"/>
          </w:tcPr>
          <w:p w14:paraId="1ED39B43"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6F80EEA"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52266-2020</w:t>
            </w:r>
          </w:p>
        </w:tc>
        <w:tc>
          <w:tcPr>
            <w:tcW w:w="6804" w:type="dxa"/>
            <w:shd w:val="clear" w:color="auto" w:fill="auto"/>
          </w:tcPr>
          <w:p w14:paraId="6560FBF9" w14:textId="77777777" w:rsidR="00CC02A5" w:rsidRPr="0011266C" w:rsidRDefault="00CC02A5" w:rsidP="003763E6">
            <w:pPr>
              <w:keepNext/>
              <w:shd w:val="clear" w:color="auto" w:fill="FFFFFF"/>
              <w:spacing w:line="264" w:lineRule="auto"/>
              <w:jc w:val="both"/>
              <w:textAlignment w:val="baseline"/>
              <w:outlineLvl w:val="0"/>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Кабели оптические. Общие технические условия (с поправкой)</w:t>
            </w:r>
          </w:p>
        </w:tc>
      </w:tr>
      <w:tr w:rsidR="00CC02A5" w:rsidRPr="0011266C" w14:paraId="3F52FCDA" w14:textId="77777777" w:rsidTr="003763E6">
        <w:trPr>
          <w:cantSplit/>
          <w:trHeight w:val="20"/>
          <w:jc w:val="center"/>
        </w:trPr>
        <w:tc>
          <w:tcPr>
            <w:tcW w:w="557" w:type="dxa"/>
            <w:shd w:val="clear" w:color="auto" w:fill="auto"/>
          </w:tcPr>
          <w:p w14:paraId="6BA4895B"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2366AA9"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МЭК 794-1-93</w:t>
            </w:r>
          </w:p>
        </w:tc>
        <w:tc>
          <w:tcPr>
            <w:tcW w:w="6804" w:type="dxa"/>
            <w:shd w:val="clear" w:color="auto" w:fill="auto"/>
          </w:tcPr>
          <w:p w14:paraId="1CA69FF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Кабели оптические. Общие технические требования</w:t>
            </w:r>
          </w:p>
        </w:tc>
      </w:tr>
      <w:tr w:rsidR="00CC02A5" w:rsidRPr="0011266C" w14:paraId="71A6EEA3" w14:textId="77777777" w:rsidTr="003763E6">
        <w:trPr>
          <w:cantSplit/>
          <w:trHeight w:val="20"/>
          <w:jc w:val="center"/>
        </w:trPr>
        <w:tc>
          <w:tcPr>
            <w:tcW w:w="557" w:type="dxa"/>
            <w:shd w:val="clear" w:color="auto" w:fill="auto"/>
          </w:tcPr>
          <w:p w14:paraId="6DBB0D49"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BF99E69"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kern w:val="36"/>
                <w:lang w:eastAsia="ru-RU"/>
              </w:rPr>
              <w:t>ГОСТ Р МЭК 60794-1-23-2017</w:t>
            </w:r>
          </w:p>
        </w:tc>
        <w:tc>
          <w:tcPr>
            <w:tcW w:w="6804" w:type="dxa"/>
            <w:shd w:val="clear" w:color="auto" w:fill="auto"/>
          </w:tcPr>
          <w:p w14:paraId="723EE368"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 xml:space="preserve">Кабели оптические. Часть 1-23. Общие технические требования. Основные методы испытаний оптических кабелей. Методы испытаний элементов кабеля </w:t>
            </w:r>
            <w:r w:rsidRPr="0011266C">
              <w:rPr>
                <w:rFonts w:ascii="Times New Roman" w:hAnsi="Times New Roman"/>
                <w:bCs/>
              </w:rPr>
              <w:t>(переиздание)</w:t>
            </w:r>
          </w:p>
        </w:tc>
      </w:tr>
      <w:tr w:rsidR="00CC02A5" w:rsidRPr="0011266C" w14:paraId="55D99E49" w14:textId="77777777" w:rsidTr="003763E6">
        <w:trPr>
          <w:cantSplit/>
          <w:trHeight w:val="20"/>
          <w:jc w:val="center"/>
        </w:trPr>
        <w:tc>
          <w:tcPr>
            <w:tcW w:w="557" w:type="dxa"/>
            <w:shd w:val="clear" w:color="auto" w:fill="auto"/>
          </w:tcPr>
          <w:p w14:paraId="2C1DC5BF"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D3804D6"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МЭК 60794-1-22-2017</w:t>
            </w:r>
          </w:p>
        </w:tc>
        <w:tc>
          <w:tcPr>
            <w:tcW w:w="6804" w:type="dxa"/>
            <w:shd w:val="clear" w:color="auto" w:fill="auto"/>
          </w:tcPr>
          <w:p w14:paraId="391E2E0E"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Кабели оптические. Часть 1-22. Общие технические требования. Основные методы испытаний оптических кабелей. Методы испытаний на воздействия внешних факторов (с поправкой)</w:t>
            </w:r>
          </w:p>
        </w:tc>
      </w:tr>
      <w:tr w:rsidR="00CC02A5" w:rsidRPr="0011266C" w14:paraId="68E71CF0" w14:textId="77777777" w:rsidTr="003763E6">
        <w:trPr>
          <w:cantSplit/>
          <w:trHeight w:val="20"/>
          <w:jc w:val="center"/>
        </w:trPr>
        <w:tc>
          <w:tcPr>
            <w:tcW w:w="557" w:type="dxa"/>
            <w:shd w:val="clear" w:color="auto" w:fill="auto"/>
          </w:tcPr>
          <w:p w14:paraId="189A3023"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E356B7B"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МЭК 60794-1-2-2017</w:t>
            </w:r>
          </w:p>
        </w:tc>
        <w:tc>
          <w:tcPr>
            <w:tcW w:w="6804" w:type="dxa"/>
            <w:shd w:val="clear" w:color="auto" w:fill="auto"/>
          </w:tcPr>
          <w:p w14:paraId="12693370"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 xml:space="preserve">Кабели оптические. Часть 1-2. Общие технические требования. Основные методы испытаний оптических кабелей. Общее руководство </w:t>
            </w:r>
            <w:r w:rsidRPr="0011266C">
              <w:rPr>
                <w:rFonts w:ascii="Times New Roman" w:hAnsi="Times New Roman"/>
                <w:bCs/>
              </w:rPr>
              <w:t>(переиздание)</w:t>
            </w:r>
          </w:p>
        </w:tc>
      </w:tr>
      <w:tr w:rsidR="00CC02A5" w:rsidRPr="0011266C" w14:paraId="099530ED" w14:textId="77777777" w:rsidTr="003763E6">
        <w:trPr>
          <w:cantSplit/>
          <w:trHeight w:val="20"/>
          <w:jc w:val="center"/>
        </w:trPr>
        <w:tc>
          <w:tcPr>
            <w:tcW w:w="557" w:type="dxa"/>
            <w:shd w:val="clear" w:color="auto" w:fill="auto"/>
          </w:tcPr>
          <w:p w14:paraId="054E0772"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D80553E" w14:textId="77777777" w:rsidR="00CC02A5" w:rsidRPr="0011266C" w:rsidRDefault="00AC1A6A" w:rsidP="003763E6">
            <w:pPr>
              <w:spacing w:line="264" w:lineRule="auto"/>
              <w:contextualSpacing/>
              <w:rPr>
                <w:rFonts w:ascii="Times New Roman" w:eastAsia="Times New Roman" w:hAnsi="Times New Roman"/>
                <w:bCs/>
                <w:spacing w:val="2"/>
                <w:kern w:val="36"/>
                <w:lang w:eastAsia="ru-RU"/>
              </w:rPr>
            </w:pPr>
            <w:hyperlink r:id="rId44" w:history="1">
              <w:r w:rsidR="00CC02A5" w:rsidRPr="0011266C">
                <w:rPr>
                  <w:rFonts w:ascii="Times New Roman" w:eastAsia="Times New Roman" w:hAnsi="Times New Roman"/>
                  <w:bCs/>
                  <w:spacing w:val="2"/>
                  <w:kern w:val="36"/>
                  <w:lang w:eastAsia="ru-RU"/>
                </w:rPr>
                <w:t>ГОСТ Р 53316-2021</w:t>
              </w:r>
            </w:hyperlink>
          </w:p>
        </w:tc>
        <w:tc>
          <w:tcPr>
            <w:tcW w:w="6804" w:type="dxa"/>
            <w:shd w:val="clear" w:color="auto" w:fill="auto"/>
          </w:tcPr>
          <w:p w14:paraId="5F52E12C"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Электропроводки. Сохранение работоспособности в условиях стандартного температурного режима пожара. Методы испытаний</w:t>
            </w:r>
          </w:p>
        </w:tc>
      </w:tr>
      <w:tr w:rsidR="00CC02A5" w:rsidRPr="0011266C" w14:paraId="3E6DFC4B" w14:textId="77777777" w:rsidTr="003763E6">
        <w:trPr>
          <w:cantSplit/>
          <w:trHeight w:val="20"/>
          <w:jc w:val="center"/>
        </w:trPr>
        <w:tc>
          <w:tcPr>
            <w:tcW w:w="557" w:type="dxa"/>
            <w:shd w:val="clear" w:color="auto" w:fill="auto"/>
          </w:tcPr>
          <w:p w14:paraId="3B82A2B4"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DA8AC7C"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12.2.049-80</w:t>
            </w:r>
          </w:p>
        </w:tc>
        <w:tc>
          <w:tcPr>
            <w:tcW w:w="6804" w:type="dxa"/>
            <w:shd w:val="clear" w:color="auto" w:fill="auto"/>
          </w:tcPr>
          <w:p w14:paraId="6AEDC365" w14:textId="77777777" w:rsidR="00CC02A5" w:rsidRPr="0011266C" w:rsidRDefault="00CC02A5" w:rsidP="003763E6">
            <w:pPr>
              <w:spacing w:line="264" w:lineRule="auto"/>
              <w:contextualSpacing/>
              <w:jc w:val="both"/>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Система стандартов безопасности труда. Оборудование производственное. Общие эргономические требования</w:t>
            </w:r>
          </w:p>
        </w:tc>
      </w:tr>
      <w:tr w:rsidR="00CC02A5" w:rsidRPr="0011266C" w14:paraId="562FB1AA" w14:textId="77777777" w:rsidTr="003763E6">
        <w:trPr>
          <w:cantSplit/>
          <w:trHeight w:val="20"/>
          <w:jc w:val="center"/>
        </w:trPr>
        <w:tc>
          <w:tcPr>
            <w:tcW w:w="557" w:type="dxa"/>
            <w:shd w:val="clear" w:color="auto" w:fill="auto"/>
          </w:tcPr>
          <w:p w14:paraId="1C7493CD"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F56EF0C"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kern w:val="36"/>
                <w:lang w:eastAsia="ru-RU"/>
              </w:rPr>
              <w:t>ГОСТ 24750-81</w:t>
            </w:r>
          </w:p>
        </w:tc>
        <w:tc>
          <w:tcPr>
            <w:tcW w:w="6804" w:type="dxa"/>
            <w:shd w:val="clear" w:color="auto" w:fill="auto"/>
          </w:tcPr>
          <w:p w14:paraId="051D757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kern w:val="36"/>
                <w:lang w:eastAsia="ru-RU"/>
              </w:rPr>
              <w:t>Средства технические вычислительной техники. Общие требования технической эстетики</w:t>
            </w:r>
          </w:p>
        </w:tc>
      </w:tr>
      <w:tr w:rsidR="00CC02A5" w:rsidRPr="0011266C" w14:paraId="6E5D4BA3" w14:textId="77777777" w:rsidTr="003763E6">
        <w:trPr>
          <w:cantSplit/>
          <w:trHeight w:val="20"/>
          <w:jc w:val="center"/>
        </w:trPr>
        <w:tc>
          <w:tcPr>
            <w:tcW w:w="557" w:type="dxa"/>
            <w:shd w:val="clear" w:color="auto" w:fill="auto"/>
          </w:tcPr>
          <w:p w14:paraId="7EBFAE61"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A91C776"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20397-82</w:t>
            </w:r>
          </w:p>
        </w:tc>
        <w:tc>
          <w:tcPr>
            <w:tcW w:w="6804" w:type="dxa"/>
            <w:shd w:val="clear" w:color="auto" w:fill="auto"/>
          </w:tcPr>
          <w:p w14:paraId="659DB608" w14:textId="77777777" w:rsidR="00CC02A5" w:rsidRPr="0011266C" w:rsidRDefault="00CC02A5" w:rsidP="003763E6">
            <w:pPr>
              <w:spacing w:line="264" w:lineRule="auto"/>
              <w:contextualSpacing/>
              <w:jc w:val="both"/>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Средства технические малых электронных вычислительных машин. Общие технические требования, приемка, методы испытаний, маркировка, упаковка, транспортирование и хранение, гарантии изготовителя</w:t>
            </w:r>
          </w:p>
        </w:tc>
      </w:tr>
      <w:tr w:rsidR="00CC02A5" w:rsidRPr="0011266C" w14:paraId="220ECA83" w14:textId="77777777" w:rsidTr="003763E6">
        <w:trPr>
          <w:cantSplit/>
          <w:trHeight w:val="20"/>
          <w:jc w:val="center"/>
        </w:trPr>
        <w:tc>
          <w:tcPr>
            <w:tcW w:w="557" w:type="dxa"/>
            <w:shd w:val="clear" w:color="auto" w:fill="auto"/>
          </w:tcPr>
          <w:p w14:paraId="0C2B9A4A"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FCAB5E9"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21552-84</w:t>
            </w:r>
          </w:p>
        </w:tc>
        <w:tc>
          <w:tcPr>
            <w:tcW w:w="6804" w:type="dxa"/>
            <w:shd w:val="clear" w:color="auto" w:fill="auto"/>
          </w:tcPr>
          <w:p w14:paraId="1EB1B23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Средства вычислительной техники. Общие технические требования, приемка, методы испытания, маркировка, упаковка, транспортирование и хранение (с изменениями № 1, 2, 3)</w:t>
            </w:r>
          </w:p>
        </w:tc>
      </w:tr>
      <w:tr w:rsidR="00CC02A5" w:rsidRPr="0011266C" w14:paraId="327D9FF3" w14:textId="77777777" w:rsidTr="003763E6">
        <w:trPr>
          <w:cantSplit/>
          <w:trHeight w:val="20"/>
          <w:jc w:val="center"/>
        </w:trPr>
        <w:tc>
          <w:tcPr>
            <w:tcW w:w="557" w:type="dxa"/>
            <w:shd w:val="clear" w:color="auto" w:fill="auto"/>
          </w:tcPr>
          <w:p w14:paraId="2C7BD7F6"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618C01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52870-2007</w:t>
            </w:r>
          </w:p>
        </w:tc>
        <w:tc>
          <w:tcPr>
            <w:tcW w:w="6804" w:type="dxa"/>
            <w:shd w:val="clear" w:color="auto" w:fill="auto"/>
          </w:tcPr>
          <w:p w14:paraId="1E8D6C3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Средства отображения информации коллективного пользования. Требования к визуальному отображению информации и способы измерения</w:t>
            </w:r>
          </w:p>
        </w:tc>
      </w:tr>
      <w:tr w:rsidR="00CC02A5" w:rsidRPr="0011266C" w14:paraId="26F5FA0B" w14:textId="77777777" w:rsidTr="003763E6">
        <w:trPr>
          <w:cantSplit/>
          <w:trHeight w:val="20"/>
          <w:jc w:val="center"/>
        </w:trPr>
        <w:tc>
          <w:tcPr>
            <w:tcW w:w="557" w:type="dxa"/>
            <w:shd w:val="clear" w:color="auto" w:fill="auto"/>
          </w:tcPr>
          <w:p w14:paraId="186DED92"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C3FA7AC"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szCs w:val="21"/>
              </w:rPr>
              <w:t>ГОСТ Р 50739-95</w:t>
            </w:r>
          </w:p>
        </w:tc>
        <w:tc>
          <w:tcPr>
            <w:tcW w:w="6804" w:type="dxa"/>
            <w:shd w:val="clear" w:color="auto" w:fill="auto"/>
          </w:tcPr>
          <w:p w14:paraId="41103CB6" w14:textId="77777777" w:rsidR="00CC02A5" w:rsidRPr="0011266C" w:rsidRDefault="00CC02A5" w:rsidP="003763E6">
            <w:pPr>
              <w:suppressAutoHyphens/>
              <w:spacing w:line="264" w:lineRule="auto"/>
              <w:jc w:val="both"/>
              <w:rPr>
                <w:rFonts w:ascii="Times New Roman" w:eastAsia="Arial" w:hAnsi="Times New Roman"/>
                <w:szCs w:val="21"/>
                <w:lang w:val="en-GB"/>
              </w:rPr>
            </w:pPr>
            <w:r w:rsidRPr="0011266C">
              <w:rPr>
                <w:rFonts w:ascii="Times New Roman" w:eastAsia="Arial" w:hAnsi="Times New Roman"/>
                <w:szCs w:val="21"/>
              </w:rPr>
              <w:t xml:space="preserve">Средства вычислительной техники. Защита от несанкционированного доступа к информации. </w:t>
            </w:r>
            <w:proofErr w:type="spellStart"/>
            <w:r w:rsidRPr="0011266C">
              <w:rPr>
                <w:rFonts w:ascii="Times New Roman" w:eastAsia="Arial" w:hAnsi="Times New Roman"/>
                <w:szCs w:val="21"/>
                <w:lang w:val="en-GB"/>
              </w:rPr>
              <w:t>Общие</w:t>
            </w:r>
            <w:proofErr w:type="spellEnd"/>
            <w:r w:rsidRPr="0011266C">
              <w:rPr>
                <w:rFonts w:ascii="Times New Roman" w:eastAsia="Arial" w:hAnsi="Times New Roman"/>
                <w:szCs w:val="21"/>
                <w:lang w:val="en-GB"/>
              </w:rPr>
              <w:t xml:space="preserve"> </w:t>
            </w:r>
            <w:proofErr w:type="spellStart"/>
            <w:r w:rsidRPr="0011266C">
              <w:rPr>
                <w:rFonts w:ascii="Times New Roman" w:eastAsia="Arial" w:hAnsi="Times New Roman"/>
                <w:szCs w:val="21"/>
                <w:lang w:val="en-GB"/>
              </w:rPr>
              <w:t>технические</w:t>
            </w:r>
            <w:proofErr w:type="spellEnd"/>
            <w:r w:rsidRPr="0011266C">
              <w:rPr>
                <w:rFonts w:ascii="Times New Roman" w:eastAsia="Arial" w:hAnsi="Times New Roman"/>
                <w:szCs w:val="21"/>
                <w:lang w:val="en-GB"/>
              </w:rPr>
              <w:t xml:space="preserve"> </w:t>
            </w:r>
            <w:proofErr w:type="spellStart"/>
            <w:r w:rsidRPr="0011266C">
              <w:rPr>
                <w:rFonts w:ascii="Times New Roman" w:eastAsia="Arial" w:hAnsi="Times New Roman"/>
                <w:szCs w:val="21"/>
                <w:lang w:val="en-GB"/>
              </w:rPr>
              <w:t>требования</w:t>
            </w:r>
            <w:proofErr w:type="spellEnd"/>
          </w:p>
        </w:tc>
      </w:tr>
      <w:tr w:rsidR="00CC02A5" w:rsidRPr="0011266C" w14:paraId="3047AE17" w14:textId="77777777" w:rsidTr="003763E6">
        <w:trPr>
          <w:cantSplit/>
          <w:trHeight w:val="20"/>
          <w:jc w:val="center"/>
        </w:trPr>
        <w:tc>
          <w:tcPr>
            <w:tcW w:w="557" w:type="dxa"/>
            <w:shd w:val="clear" w:color="auto" w:fill="auto"/>
          </w:tcPr>
          <w:p w14:paraId="45864F5D"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C9F74AE"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31380-2009</w:t>
            </w:r>
          </w:p>
        </w:tc>
        <w:tc>
          <w:tcPr>
            <w:tcW w:w="6804" w:type="dxa"/>
            <w:shd w:val="clear" w:color="auto" w:fill="auto"/>
          </w:tcPr>
          <w:p w14:paraId="1C4C258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Глобальные навигационные спутниковые системы. Аппаратура потребителей</w:t>
            </w:r>
          </w:p>
        </w:tc>
      </w:tr>
      <w:tr w:rsidR="00CC02A5" w:rsidRPr="0011266C" w14:paraId="35FD2CAF" w14:textId="77777777" w:rsidTr="003763E6">
        <w:trPr>
          <w:cantSplit/>
          <w:trHeight w:val="20"/>
          <w:jc w:val="center"/>
        </w:trPr>
        <w:tc>
          <w:tcPr>
            <w:tcW w:w="557" w:type="dxa"/>
            <w:shd w:val="clear" w:color="auto" w:fill="auto"/>
          </w:tcPr>
          <w:p w14:paraId="48EE753B"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F14403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53940-2010</w:t>
            </w:r>
          </w:p>
        </w:tc>
        <w:tc>
          <w:tcPr>
            <w:tcW w:w="6804" w:type="dxa"/>
            <w:shd w:val="clear" w:color="auto" w:fill="auto"/>
          </w:tcPr>
          <w:p w14:paraId="46F0210C" w14:textId="77777777" w:rsidR="00CC02A5" w:rsidRPr="0011266C" w:rsidRDefault="00CC02A5" w:rsidP="003763E6">
            <w:pPr>
              <w:tabs>
                <w:tab w:val="center" w:pos="3518"/>
              </w:tabs>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Контрольно-кассовая техника. Общие требования к продукции и порядку ее применения</w:t>
            </w:r>
          </w:p>
          <w:p w14:paraId="0530A381" w14:textId="77777777" w:rsidR="00CC02A5" w:rsidRPr="0011266C" w:rsidRDefault="00CC02A5" w:rsidP="003763E6">
            <w:pPr>
              <w:spacing w:line="264" w:lineRule="auto"/>
              <w:contextualSpacing/>
              <w:jc w:val="both"/>
              <w:rPr>
                <w:rFonts w:ascii="Times New Roman" w:eastAsia="Times New Roman" w:hAnsi="Times New Roman"/>
                <w:bCs/>
                <w:spacing w:val="-2"/>
                <w:sz w:val="6"/>
                <w:lang w:eastAsia="ru-RU"/>
              </w:rPr>
            </w:pPr>
          </w:p>
        </w:tc>
      </w:tr>
      <w:tr w:rsidR="00CC02A5" w:rsidRPr="0011266C" w14:paraId="647F8AD8" w14:textId="77777777" w:rsidTr="003763E6">
        <w:trPr>
          <w:cantSplit/>
          <w:trHeight w:val="20"/>
          <w:jc w:val="center"/>
        </w:trPr>
        <w:tc>
          <w:tcPr>
            <w:tcW w:w="557" w:type="dxa"/>
            <w:shd w:val="clear" w:color="auto" w:fill="auto"/>
          </w:tcPr>
          <w:p w14:paraId="4CA7FE7B"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3DA8468"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52324-2005 (ИСО 13406-2:2001)</w:t>
            </w:r>
          </w:p>
        </w:tc>
        <w:tc>
          <w:tcPr>
            <w:tcW w:w="6804" w:type="dxa"/>
            <w:shd w:val="clear" w:color="auto" w:fill="auto"/>
          </w:tcPr>
          <w:p w14:paraId="51166DC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Эргономические требования к работе с визуальными дисплеями, основанными на плоских панелях. Часть 2. Эргономические требования к дисплеям с плоскими панелями</w:t>
            </w:r>
          </w:p>
        </w:tc>
      </w:tr>
      <w:tr w:rsidR="00CC02A5" w:rsidRPr="0011266C" w14:paraId="6BA47E7A" w14:textId="77777777" w:rsidTr="003763E6">
        <w:trPr>
          <w:cantSplit/>
          <w:trHeight w:val="20"/>
          <w:jc w:val="center"/>
        </w:trPr>
        <w:tc>
          <w:tcPr>
            <w:tcW w:w="557" w:type="dxa"/>
            <w:shd w:val="clear" w:color="auto" w:fill="auto"/>
          </w:tcPr>
          <w:p w14:paraId="0BFE68D9"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A090148"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50922-2006</w:t>
            </w:r>
          </w:p>
        </w:tc>
        <w:tc>
          <w:tcPr>
            <w:tcW w:w="6804" w:type="dxa"/>
            <w:shd w:val="clear" w:color="auto" w:fill="auto"/>
          </w:tcPr>
          <w:p w14:paraId="068306B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Защита информации. Основные термины и определения</w:t>
            </w:r>
          </w:p>
        </w:tc>
      </w:tr>
      <w:tr w:rsidR="00CC02A5" w:rsidRPr="0011266C" w14:paraId="72536BDB" w14:textId="77777777" w:rsidTr="003763E6">
        <w:trPr>
          <w:cantSplit/>
          <w:trHeight w:val="20"/>
          <w:jc w:val="center"/>
        </w:trPr>
        <w:tc>
          <w:tcPr>
            <w:tcW w:w="557" w:type="dxa"/>
            <w:shd w:val="clear" w:color="auto" w:fill="auto"/>
          </w:tcPr>
          <w:p w14:paraId="209507C8"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0584812"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51583-2014</w:t>
            </w:r>
          </w:p>
        </w:tc>
        <w:tc>
          <w:tcPr>
            <w:tcW w:w="6804" w:type="dxa"/>
            <w:shd w:val="clear" w:color="auto" w:fill="auto"/>
          </w:tcPr>
          <w:p w14:paraId="25D187CC"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color w:val="000000"/>
                <w:szCs w:val="21"/>
                <w:lang w:val="en-GB"/>
              </w:rPr>
            </w:pPr>
            <w:r w:rsidRPr="0011266C">
              <w:rPr>
                <w:rFonts w:ascii="Times New Roman" w:eastAsia="Times New Roman" w:hAnsi="Times New Roman"/>
                <w:color w:val="000000"/>
                <w:szCs w:val="21"/>
              </w:rPr>
              <w:t xml:space="preserve">Защита информации. Порядок создания автоматизированных систем в защищенном исполнении. </w:t>
            </w:r>
            <w:proofErr w:type="spellStart"/>
            <w:r w:rsidRPr="0011266C">
              <w:rPr>
                <w:rFonts w:ascii="Times New Roman" w:eastAsia="Times New Roman" w:hAnsi="Times New Roman"/>
                <w:color w:val="000000"/>
                <w:szCs w:val="21"/>
                <w:lang w:val="en-GB"/>
              </w:rPr>
              <w:t>Общие</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положения</w:t>
            </w:r>
            <w:proofErr w:type="spellEnd"/>
          </w:p>
        </w:tc>
      </w:tr>
      <w:tr w:rsidR="00CC02A5" w:rsidRPr="0011266C" w14:paraId="32C48168" w14:textId="77777777" w:rsidTr="003763E6">
        <w:trPr>
          <w:cantSplit/>
          <w:trHeight w:val="20"/>
          <w:jc w:val="center"/>
        </w:trPr>
        <w:tc>
          <w:tcPr>
            <w:tcW w:w="557" w:type="dxa"/>
            <w:shd w:val="clear" w:color="auto" w:fill="auto"/>
          </w:tcPr>
          <w:p w14:paraId="055DAD18"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5C620FF"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56093-2014</w:t>
            </w:r>
          </w:p>
        </w:tc>
        <w:tc>
          <w:tcPr>
            <w:tcW w:w="6804" w:type="dxa"/>
            <w:shd w:val="clear" w:color="auto" w:fill="auto"/>
          </w:tcPr>
          <w:p w14:paraId="4CECC814"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color w:val="000000"/>
                <w:szCs w:val="21"/>
                <w:lang w:val="en-GB"/>
              </w:rPr>
            </w:pPr>
            <w:r w:rsidRPr="0011266C">
              <w:rPr>
                <w:rFonts w:ascii="Times New Roman" w:eastAsia="Times New Roman" w:hAnsi="Times New Roman"/>
                <w:color w:val="000000"/>
                <w:szCs w:val="21"/>
              </w:rPr>
              <w:t xml:space="preserve">Защита информации. Автоматизированные системы в защищенном исполнении. </w:t>
            </w:r>
            <w:proofErr w:type="spellStart"/>
            <w:r w:rsidRPr="0011266C">
              <w:rPr>
                <w:rFonts w:ascii="Times New Roman" w:eastAsia="Times New Roman" w:hAnsi="Times New Roman"/>
                <w:color w:val="000000"/>
                <w:szCs w:val="21"/>
                <w:lang w:val="en-GB"/>
              </w:rPr>
              <w:t>Средства</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обнаружения</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преднамеренных</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силовых</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электромагнитных</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воздействий</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Общие</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требования</w:t>
            </w:r>
            <w:proofErr w:type="spellEnd"/>
          </w:p>
        </w:tc>
      </w:tr>
      <w:tr w:rsidR="00CC02A5" w:rsidRPr="0011266C" w14:paraId="7616F037" w14:textId="77777777" w:rsidTr="003763E6">
        <w:trPr>
          <w:cantSplit/>
          <w:trHeight w:val="20"/>
          <w:jc w:val="center"/>
        </w:trPr>
        <w:tc>
          <w:tcPr>
            <w:tcW w:w="557" w:type="dxa"/>
            <w:shd w:val="clear" w:color="auto" w:fill="auto"/>
          </w:tcPr>
          <w:p w14:paraId="37A539F7"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8AD81A2"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szCs w:val="21"/>
              </w:rPr>
              <w:t>ГОСТ Р 53114-2008</w:t>
            </w:r>
          </w:p>
        </w:tc>
        <w:tc>
          <w:tcPr>
            <w:tcW w:w="6804" w:type="dxa"/>
            <w:shd w:val="clear" w:color="auto" w:fill="auto"/>
          </w:tcPr>
          <w:p w14:paraId="135319F1" w14:textId="77777777" w:rsidR="00CC02A5" w:rsidRPr="0011266C" w:rsidRDefault="00CC02A5" w:rsidP="003763E6">
            <w:pPr>
              <w:suppressAutoHyphens/>
              <w:spacing w:line="264" w:lineRule="auto"/>
              <w:jc w:val="both"/>
              <w:rPr>
                <w:rFonts w:ascii="Times New Roman" w:eastAsia="Arial" w:hAnsi="Times New Roman"/>
                <w:szCs w:val="21"/>
                <w:lang w:val="en-GB"/>
              </w:rPr>
            </w:pPr>
            <w:r w:rsidRPr="0011266C">
              <w:rPr>
                <w:rFonts w:ascii="Times New Roman" w:eastAsia="Arial" w:hAnsi="Times New Roman"/>
                <w:szCs w:val="21"/>
              </w:rPr>
              <w:t xml:space="preserve">Защита информации. Обеспечение информационной безопасности в организации. </w:t>
            </w:r>
            <w:proofErr w:type="spellStart"/>
            <w:r w:rsidRPr="0011266C">
              <w:rPr>
                <w:rFonts w:ascii="Times New Roman" w:eastAsia="Arial" w:hAnsi="Times New Roman"/>
                <w:szCs w:val="21"/>
                <w:lang w:val="en-GB"/>
              </w:rPr>
              <w:t>Основные</w:t>
            </w:r>
            <w:proofErr w:type="spellEnd"/>
            <w:r w:rsidRPr="0011266C">
              <w:rPr>
                <w:rFonts w:ascii="Times New Roman" w:eastAsia="Arial" w:hAnsi="Times New Roman"/>
                <w:szCs w:val="21"/>
                <w:lang w:val="en-GB"/>
              </w:rPr>
              <w:t xml:space="preserve"> </w:t>
            </w:r>
            <w:proofErr w:type="spellStart"/>
            <w:r w:rsidRPr="0011266C">
              <w:rPr>
                <w:rFonts w:ascii="Times New Roman" w:eastAsia="Arial" w:hAnsi="Times New Roman"/>
                <w:szCs w:val="21"/>
                <w:lang w:val="en-GB"/>
              </w:rPr>
              <w:t>термины</w:t>
            </w:r>
            <w:proofErr w:type="spellEnd"/>
            <w:r w:rsidRPr="0011266C">
              <w:rPr>
                <w:rFonts w:ascii="Times New Roman" w:eastAsia="Arial" w:hAnsi="Times New Roman"/>
                <w:szCs w:val="21"/>
                <w:lang w:val="en-GB"/>
              </w:rPr>
              <w:t xml:space="preserve"> и </w:t>
            </w:r>
            <w:proofErr w:type="spellStart"/>
            <w:r w:rsidRPr="0011266C">
              <w:rPr>
                <w:rFonts w:ascii="Times New Roman" w:eastAsia="Arial" w:hAnsi="Times New Roman"/>
                <w:szCs w:val="21"/>
                <w:lang w:val="en-GB"/>
              </w:rPr>
              <w:t>определения</w:t>
            </w:r>
            <w:proofErr w:type="spellEnd"/>
          </w:p>
        </w:tc>
      </w:tr>
      <w:tr w:rsidR="00CC02A5" w:rsidRPr="0011266C" w14:paraId="0DF22961" w14:textId="77777777" w:rsidTr="003763E6">
        <w:trPr>
          <w:cantSplit/>
          <w:trHeight w:val="20"/>
          <w:jc w:val="center"/>
        </w:trPr>
        <w:tc>
          <w:tcPr>
            <w:tcW w:w="557" w:type="dxa"/>
            <w:shd w:val="clear" w:color="auto" w:fill="auto"/>
          </w:tcPr>
          <w:p w14:paraId="690A5AA0"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D4394A6"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szCs w:val="21"/>
              </w:rPr>
              <w:t>ГОСТ Р 53115-2008</w:t>
            </w:r>
          </w:p>
        </w:tc>
        <w:tc>
          <w:tcPr>
            <w:tcW w:w="6804" w:type="dxa"/>
            <w:shd w:val="clear" w:color="auto" w:fill="auto"/>
          </w:tcPr>
          <w:p w14:paraId="34AA8D0E" w14:textId="77777777" w:rsidR="00CC02A5" w:rsidRPr="0011266C" w:rsidRDefault="00CC02A5" w:rsidP="003763E6">
            <w:pPr>
              <w:suppressAutoHyphens/>
              <w:spacing w:line="264" w:lineRule="auto"/>
              <w:jc w:val="both"/>
              <w:rPr>
                <w:rFonts w:ascii="Times New Roman" w:eastAsia="Arial" w:hAnsi="Times New Roman"/>
                <w:szCs w:val="21"/>
                <w:lang w:val="en-GB"/>
              </w:rPr>
            </w:pPr>
            <w:r w:rsidRPr="0011266C">
              <w:rPr>
                <w:rFonts w:ascii="Times New Roman" w:eastAsia="Arial" w:hAnsi="Times New Roman"/>
                <w:szCs w:val="21"/>
              </w:rPr>
              <w:t xml:space="preserve">Защита информации. Испытание технических средств обработки информации на соответствие требованиям защищенности от несанкционированного доступа. </w:t>
            </w:r>
            <w:proofErr w:type="spellStart"/>
            <w:r w:rsidRPr="0011266C">
              <w:rPr>
                <w:rFonts w:ascii="Times New Roman" w:eastAsia="Arial" w:hAnsi="Times New Roman"/>
                <w:szCs w:val="21"/>
                <w:lang w:val="en-GB"/>
              </w:rPr>
              <w:t>Методы</w:t>
            </w:r>
            <w:proofErr w:type="spellEnd"/>
            <w:r w:rsidRPr="0011266C">
              <w:rPr>
                <w:rFonts w:ascii="Times New Roman" w:eastAsia="Arial" w:hAnsi="Times New Roman"/>
                <w:szCs w:val="21"/>
                <w:lang w:val="en-GB"/>
              </w:rPr>
              <w:t xml:space="preserve"> и </w:t>
            </w:r>
            <w:proofErr w:type="spellStart"/>
            <w:r w:rsidRPr="0011266C">
              <w:rPr>
                <w:rFonts w:ascii="Times New Roman" w:eastAsia="Arial" w:hAnsi="Times New Roman"/>
                <w:szCs w:val="21"/>
                <w:lang w:val="en-GB"/>
              </w:rPr>
              <w:t>средства</w:t>
            </w:r>
            <w:proofErr w:type="spellEnd"/>
          </w:p>
        </w:tc>
      </w:tr>
      <w:tr w:rsidR="00CC02A5" w:rsidRPr="0011266C" w14:paraId="3D79EBA4" w14:textId="77777777" w:rsidTr="003763E6">
        <w:trPr>
          <w:cantSplit/>
          <w:trHeight w:val="20"/>
          <w:jc w:val="center"/>
        </w:trPr>
        <w:tc>
          <w:tcPr>
            <w:tcW w:w="557" w:type="dxa"/>
            <w:shd w:val="clear" w:color="auto" w:fill="auto"/>
          </w:tcPr>
          <w:p w14:paraId="1E2A392B"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4DFF2AC" w14:textId="77777777" w:rsidR="00CC02A5" w:rsidRPr="0011266C" w:rsidRDefault="00CC02A5" w:rsidP="003763E6">
            <w:pPr>
              <w:keepNext/>
              <w:shd w:val="clear" w:color="auto" w:fill="FFFFFF"/>
              <w:spacing w:line="264" w:lineRule="auto"/>
              <w:textAlignment w:val="baseline"/>
              <w:outlineLvl w:val="0"/>
              <w:rPr>
                <w:rFonts w:ascii="Times New Roman" w:eastAsia="Times New Roman" w:hAnsi="Times New Roman"/>
                <w:szCs w:val="21"/>
              </w:rPr>
            </w:pPr>
            <w:r w:rsidRPr="0011266C">
              <w:rPr>
                <w:rFonts w:ascii="Times New Roman" w:eastAsia="Times New Roman" w:hAnsi="Times New Roman"/>
                <w:szCs w:val="21"/>
              </w:rPr>
              <w:t>ГОСТ Р 53131-2008 (ИСО/МЭК ТО 24762:2008)</w:t>
            </w:r>
          </w:p>
        </w:tc>
        <w:tc>
          <w:tcPr>
            <w:tcW w:w="6804" w:type="dxa"/>
            <w:shd w:val="clear" w:color="auto" w:fill="auto"/>
          </w:tcPr>
          <w:p w14:paraId="2E6D9856" w14:textId="77777777" w:rsidR="00CC02A5" w:rsidRPr="0011266C" w:rsidRDefault="00CC02A5" w:rsidP="003763E6">
            <w:pPr>
              <w:suppressAutoHyphens/>
              <w:spacing w:line="264" w:lineRule="auto"/>
              <w:jc w:val="both"/>
              <w:rPr>
                <w:rFonts w:ascii="Times New Roman" w:eastAsia="Arial" w:hAnsi="Times New Roman"/>
                <w:szCs w:val="21"/>
                <w:lang w:val="en-GB"/>
              </w:rPr>
            </w:pPr>
            <w:r w:rsidRPr="0011266C">
              <w:rPr>
                <w:rFonts w:ascii="Times New Roman" w:eastAsia="Arial" w:hAnsi="Times New Roman"/>
                <w:szCs w:val="21"/>
              </w:rPr>
              <w:t xml:space="preserve">Защита информации. Рекомендации по услугам восстановления после чрезвычайных ситуаций функций и механизмов безопасности информационных и телекоммуникационных технологий. </w:t>
            </w:r>
            <w:proofErr w:type="spellStart"/>
            <w:r w:rsidRPr="0011266C">
              <w:rPr>
                <w:rFonts w:ascii="Times New Roman" w:eastAsia="Arial" w:hAnsi="Times New Roman"/>
                <w:szCs w:val="21"/>
                <w:lang w:val="en-GB"/>
              </w:rPr>
              <w:t>Общие</w:t>
            </w:r>
            <w:proofErr w:type="spellEnd"/>
            <w:r w:rsidRPr="0011266C">
              <w:rPr>
                <w:rFonts w:ascii="Times New Roman" w:eastAsia="Arial" w:hAnsi="Times New Roman"/>
                <w:szCs w:val="21"/>
                <w:lang w:val="en-GB"/>
              </w:rPr>
              <w:t xml:space="preserve"> </w:t>
            </w:r>
            <w:proofErr w:type="spellStart"/>
            <w:r w:rsidRPr="0011266C">
              <w:rPr>
                <w:rFonts w:ascii="Times New Roman" w:eastAsia="Arial" w:hAnsi="Times New Roman"/>
                <w:szCs w:val="21"/>
                <w:lang w:val="en-GB"/>
              </w:rPr>
              <w:t>положения</w:t>
            </w:r>
            <w:proofErr w:type="spellEnd"/>
          </w:p>
        </w:tc>
      </w:tr>
      <w:tr w:rsidR="00CC02A5" w:rsidRPr="0011266C" w14:paraId="4476D759" w14:textId="77777777" w:rsidTr="003763E6">
        <w:trPr>
          <w:cantSplit/>
          <w:trHeight w:val="20"/>
          <w:jc w:val="center"/>
        </w:trPr>
        <w:tc>
          <w:tcPr>
            <w:tcW w:w="557" w:type="dxa"/>
            <w:shd w:val="clear" w:color="auto" w:fill="auto"/>
          </w:tcPr>
          <w:p w14:paraId="0951C899" w14:textId="77777777" w:rsidR="00CC02A5" w:rsidRPr="0011266C" w:rsidRDefault="00CC02A5" w:rsidP="003763E6">
            <w:pPr>
              <w:numPr>
                <w:ilvl w:val="0"/>
                <w:numId w:val="29"/>
              </w:numPr>
              <w:tabs>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1895D24"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12.1.010-76</w:t>
            </w:r>
          </w:p>
        </w:tc>
        <w:tc>
          <w:tcPr>
            <w:tcW w:w="6804" w:type="dxa"/>
            <w:shd w:val="clear" w:color="auto" w:fill="auto"/>
          </w:tcPr>
          <w:p w14:paraId="2DC6F377"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стандартов безопасности труда (ССБТ). Взрывобезопасность. Общие требования (с изменением № 1)</w:t>
            </w:r>
          </w:p>
        </w:tc>
      </w:tr>
      <w:tr w:rsidR="00CC02A5" w:rsidRPr="0011266C" w14:paraId="401B841B" w14:textId="77777777" w:rsidTr="003763E6">
        <w:trPr>
          <w:cantSplit/>
          <w:trHeight w:val="20"/>
          <w:jc w:val="center"/>
        </w:trPr>
        <w:tc>
          <w:tcPr>
            <w:tcW w:w="557" w:type="dxa"/>
            <w:shd w:val="clear" w:color="auto" w:fill="auto"/>
          </w:tcPr>
          <w:p w14:paraId="1E30573D"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F8F73D6"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12.2.011-2012</w:t>
            </w:r>
          </w:p>
        </w:tc>
        <w:tc>
          <w:tcPr>
            <w:tcW w:w="6804" w:type="dxa"/>
            <w:shd w:val="clear" w:color="auto" w:fill="auto"/>
          </w:tcPr>
          <w:p w14:paraId="7D5BA6D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Система стандартов безопасности труда (ССБТ). Машины строительные, дорожные и землеройные. Общие требования безопасности </w:t>
            </w:r>
          </w:p>
        </w:tc>
      </w:tr>
      <w:tr w:rsidR="00CC02A5" w:rsidRPr="0011266C" w14:paraId="1540FCD7" w14:textId="77777777" w:rsidTr="003763E6">
        <w:trPr>
          <w:cantSplit/>
          <w:trHeight w:val="20"/>
          <w:jc w:val="center"/>
        </w:trPr>
        <w:tc>
          <w:tcPr>
            <w:tcW w:w="557" w:type="dxa"/>
            <w:shd w:val="clear" w:color="auto" w:fill="auto"/>
          </w:tcPr>
          <w:p w14:paraId="7AA7D41A"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380D08D"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spacing w:val="-2"/>
                <w:lang w:eastAsia="ru-RU"/>
              </w:rPr>
              <w:t>ГОСТ 12.4.026-2015</w:t>
            </w:r>
          </w:p>
        </w:tc>
        <w:tc>
          <w:tcPr>
            <w:tcW w:w="6804" w:type="dxa"/>
            <w:shd w:val="clear" w:color="auto" w:fill="auto"/>
          </w:tcPr>
          <w:p w14:paraId="4FCD624D"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spacing w:val="-2"/>
                <w:lang w:eastAsia="ru-RU"/>
              </w:rPr>
              <w:t>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поправками, с изменением № 1)</w:t>
            </w:r>
          </w:p>
        </w:tc>
      </w:tr>
      <w:tr w:rsidR="00CC02A5" w:rsidRPr="0011266C" w14:paraId="6C5745B6" w14:textId="77777777" w:rsidTr="003763E6">
        <w:trPr>
          <w:cantSplit/>
          <w:trHeight w:val="20"/>
          <w:jc w:val="center"/>
        </w:trPr>
        <w:tc>
          <w:tcPr>
            <w:tcW w:w="557" w:type="dxa"/>
            <w:shd w:val="clear" w:color="auto" w:fill="auto"/>
          </w:tcPr>
          <w:p w14:paraId="793087EA"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5DB049B" w14:textId="77777777" w:rsidR="00CC02A5" w:rsidRPr="0011266C" w:rsidRDefault="00CC02A5" w:rsidP="003763E6">
            <w:pPr>
              <w:spacing w:line="264" w:lineRule="auto"/>
              <w:contextualSpacing/>
              <w:rPr>
                <w:rFonts w:ascii="Times New Roman" w:eastAsia="Times New Roman" w:hAnsi="Times New Roman"/>
                <w:bCs/>
                <w:color w:val="FF0000"/>
                <w:lang w:eastAsia="ru-RU"/>
              </w:rPr>
            </w:pPr>
            <w:r w:rsidRPr="0011266C">
              <w:rPr>
                <w:rFonts w:ascii="Times New Roman" w:eastAsia="Times New Roman" w:hAnsi="Times New Roman"/>
                <w:bCs/>
                <w:lang w:eastAsia="ru-RU"/>
              </w:rPr>
              <w:t>ГОСТ 12.3.033-84</w:t>
            </w:r>
          </w:p>
        </w:tc>
        <w:tc>
          <w:tcPr>
            <w:tcW w:w="6804" w:type="dxa"/>
            <w:shd w:val="clear" w:color="auto" w:fill="auto"/>
          </w:tcPr>
          <w:p w14:paraId="4E4C9E07" w14:textId="77777777" w:rsidR="00CC02A5" w:rsidRPr="0011266C" w:rsidRDefault="00CC02A5" w:rsidP="003763E6">
            <w:pPr>
              <w:spacing w:line="264" w:lineRule="auto"/>
              <w:contextualSpacing/>
              <w:jc w:val="both"/>
              <w:rPr>
                <w:rFonts w:ascii="Times New Roman" w:eastAsia="Times New Roman" w:hAnsi="Times New Roman"/>
                <w:bCs/>
                <w:color w:val="FF0000"/>
                <w:spacing w:val="-2"/>
                <w:lang w:eastAsia="ru-RU"/>
              </w:rPr>
            </w:pPr>
            <w:r w:rsidRPr="0011266C">
              <w:rPr>
                <w:rFonts w:ascii="Times New Roman" w:eastAsia="Times New Roman" w:hAnsi="Times New Roman"/>
                <w:bCs/>
                <w:lang w:eastAsia="ru-RU"/>
              </w:rPr>
              <w:t>Система стандартов безопасности труда (ССБТ). Строительные машины. Общие требования безопасности при эксплуатации</w:t>
            </w:r>
          </w:p>
        </w:tc>
      </w:tr>
      <w:tr w:rsidR="00CC02A5" w:rsidRPr="0011266C" w14:paraId="40F382A0" w14:textId="77777777" w:rsidTr="003763E6">
        <w:trPr>
          <w:cantSplit/>
          <w:trHeight w:val="20"/>
          <w:jc w:val="center"/>
        </w:trPr>
        <w:tc>
          <w:tcPr>
            <w:tcW w:w="557" w:type="dxa"/>
            <w:shd w:val="clear" w:color="auto" w:fill="auto"/>
          </w:tcPr>
          <w:p w14:paraId="6B1A48C8" w14:textId="77777777" w:rsidR="00CC02A5" w:rsidRPr="0011266C" w:rsidRDefault="00CC02A5" w:rsidP="003763E6">
            <w:pPr>
              <w:numPr>
                <w:ilvl w:val="0"/>
                <w:numId w:val="29"/>
              </w:numPr>
              <w:tabs>
                <w:tab w:val="left" w:pos="22"/>
                <w:tab w:val="left" w:pos="360"/>
                <w:tab w:val="num" w:pos="90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A670F9F"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12.0.230.5-2018</w:t>
            </w:r>
          </w:p>
        </w:tc>
        <w:tc>
          <w:tcPr>
            <w:tcW w:w="6804" w:type="dxa"/>
            <w:shd w:val="clear" w:color="auto" w:fill="auto"/>
          </w:tcPr>
          <w:p w14:paraId="0ECF476B"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Система стандартов безопасности труда (ССБТ). Системы управления охраной труда. Методы оценки риска для обеспечения безопасности выполнения работ</w:t>
            </w:r>
          </w:p>
        </w:tc>
      </w:tr>
      <w:tr w:rsidR="00CC02A5" w:rsidRPr="0011266C" w14:paraId="70A59D1C" w14:textId="77777777" w:rsidTr="003763E6">
        <w:trPr>
          <w:cantSplit/>
          <w:trHeight w:val="20"/>
          <w:jc w:val="center"/>
        </w:trPr>
        <w:tc>
          <w:tcPr>
            <w:tcW w:w="557" w:type="dxa"/>
            <w:shd w:val="clear" w:color="auto" w:fill="auto"/>
          </w:tcPr>
          <w:p w14:paraId="58E71B26"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50977A4"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12.2.007-75</w:t>
            </w:r>
          </w:p>
        </w:tc>
        <w:tc>
          <w:tcPr>
            <w:tcW w:w="6804" w:type="dxa"/>
            <w:shd w:val="clear" w:color="auto" w:fill="auto"/>
          </w:tcPr>
          <w:p w14:paraId="473FAB90" w14:textId="77777777" w:rsidR="00CC02A5" w:rsidRPr="0011266C" w:rsidRDefault="00CC02A5" w:rsidP="003763E6">
            <w:pPr>
              <w:spacing w:line="264" w:lineRule="auto"/>
              <w:contextualSpacing/>
              <w:jc w:val="both"/>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Система стандартов безопасности труда</w:t>
            </w:r>
          </w:p>
        </w:tc>
      </w:tr>
      <w:tr w:rsidR="00CC02A5" w:rsidRPr="0011266C" w14:paraId="05C0D807" w14:textId="77777777" w:rsidTr="003763E6">
        <w:trPr>
          <w:cantSplit/>
          <w:trHeight w:val="20"/>
          <w:jc w:val="center"/>
        </w:trPr>
        <w:tc>
          <w:tcPr>
            <w:tcW w:w="557" w:type="dxa"/>
            <w:shd w:val="clear" w:color="auto" w:fill="auto"/>
          </w:tcPr>
          <w:p w14:paraId="1C89274C"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4B54648"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12.1.019-2017</w:t>
            </w:r>
          </w:p>
        </w:tc>
        <w:tc>
          <w:tcPr>
            <w:tcW w:w="6804" w:type="dxa"/>
            <w:shd w:val="clear" w:color="auto" w:fill="auto"/>
          </w:tcPr>
          <w:p w14:paraId="4956106C" w14:textId="77777777" w:rsidR="00CC02A5" w:rsidRPr="0011266C" w:rsidRDefault="00CC02A5" w:rsidP="003763E6">
            <w:pPr>
              <w:spacing w:line="264" w:lineRule="auto"/>
              <w:contextualSpacing/>
              <w:jc w:val="both"/>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Система стандартов безопасности труда. Электробезопасность. Общие требования и номенклатура видов защиты</w:t>
            </w:r>
          </w:p>
        </w:tc>
      </w:tr>
      <w:tr w:rsidR="00CC02A5" w:rsidRPr="0011266C" w14:paraId="0130650C" w14:textId="77777777" w:rsidTr="003763E6">
        <w:trPr>
          <w:cantSplit/>
          <w:trHeight w:val="20"/>
          <w:jc w:val="center"/>
        </w:trPr>
        <w:tc>
          <w:tcPr>
            <w:tcW w:w="557" w:type="dxa"/>
            <w:shd w:val="clear" w:color="auto" w:fill="auto"/>
          </w:tcPr>
          <w:p w14:paraId="522C4162"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6D53954"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12.1.030-81</w:t>
            </w:r>
          </w:p>
        </w:tc>
        <w:tc>
          <w:tcPr>
            <w:tcW w:w="6804" w:type="dxa"/>
            <w:shd w:val="clear" w:color="auto" w:fill="auto"/>
          </w:tcPr>
          <w:p w14:paraId="3D04EE22" w14:textId="77777777" w:rsidR="00CC02A5" w:rsidRPr="0011266C" w:rsidRDefault="00CC02A5" w:rsidP="003763E6">
            <w:pPr>
              <w:spacing w:line="264" w:lineRule="auto"/>
              <w:contextualSpacing/>
              <w:jc w:val="both"/>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 xml:space="preserve">Система стандартов безопасности труда. электробезопасность. Защитное заземление. </w:t>
            </w:r>
            <w:proofErr w:type="spellStart"/>
            <w:r w:rsidRPr="0011266C">
              <w:rPr>
                <w:rFonts w:ascii="Times New Roman" w:eastAsia="Times New Roman" w:hAnsi="Times New Roman"/>
                <w:bCs/>
                <w:spacing w:val="2"/>
                <w:kern w:val="36"/>
                <w:lang w:eastAsia="ru-RU"/>
              </w:rPr>
              <w:t>Зануление</w:t>
            </w:r>
            <w:proofErr w:type="spellEnd"/>
            <w:r w:rsidRPr="0011266C">
              <w:rPr>
                <w:rFonts w:ascii="Times New Roman" w:eastAsia="Times New Roman" w:hAnsi="Times New Roman"/>
                <w:bCs/>
                <w:spacing w:val="2"/>
                <w:kern w:val="36"/>
                <w:lang w:eastAsia="ru-RU"/>
              </w:rPr>
              <w:t xml:space="preserve"> (с изменением №1)</w:t>
            </w:r>
          </w:p>
        </w:tc>
      </w:tr>
      <w:tr w:rsidR="00CC02A5" w:rsidRPr="0011266C" w14:paraId="34B98C6B" w14:textId="77777777" w:rsidTr="003763E6">
        <w:trPr>
          <w:cantSplit/>
          <w:trHeight w:val="20"/>
          <w:jc w:val="center"/>
        </w:trPr>
        <w:tc>
          <w:tcPr>
            <w:tcW w:w="557" w:type="dxa"/>
            <w:shd w:val="clear" w:color="auto" w:fill="auto"/>
          </w:tcPr>
          <w:p w14:paraId="38A136E8"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BC428F1" w14:textId="77777777" w:rsidR="00CC02A5" w:rsidRPr="0011266C" w:rsidRDefault="00AC1A6A" w:rsidP="003763E6">
            <w:pPr>
              <w:spacing w:line="264" w:lineRule="auto"/>
              <w:contextualSpacing/>
              <w:rPr>
                <w:rFonts w:ascii="Times New Roman" w:eastAsia="Times New Roman" w:hAnsi="Times New Roman"/>
                <w:bCs/>
                <w:spacing w:val="2"/>
                <w:kern w:val="36"/>
                <w:lang w:eastAsia="ru-RU"/>
              </w:rPr>
            </w:pPr>
            <w:hyperlink r:id="rId45" w:history="1">
              <w:r w:rsidR="00CC02A5" w:rsidRPr="0011266C">
                <w:rPr>
                  <w:rFonts w:ascii="Times New Roman" w:eastAsia="Times New Roman" w:hAnsi="Times New Roman"/>
                  <w:bCs/>
                  <w:spacing w:val="2"/>
                  <w:kern w:val="36"/>
                  <w:lang w:eastAsia="ru-RU"/>
                </w:rPr>
                <w:t>ГОСТ 4333-2021</w:t>
              </w:r>
            </w:hyperlink>
          </w:p>
        </w:tc>
        <w:tc>
          <w:tcPr>
            <w:tcW w:w="6804" w:type="dxa"/>
            <w:shd w:val="clear" w:color="auto" w:fill="auto"/>
          </w:tcPr>
          <w:p w14:paraId="4F636F81" w14:textId="77777777" w:rsidR="00CC02A5" w:rsidRPr="0011266C" w:rsidRDefault="00CC02A5" w:rsidP="003763E6">
            <w:pPr>
              <w:spacing w:line="264" w:lineRule="auto"/>
              <w:contextualSpacing/>
              <w:jc w:val="both"/>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Нефтепродукты. Методы определения температур вспышки и воспламенения в открытом тигле</w:t>
            </w:r>
          </w:p>
        </w:tc>
      </w:tr>
      <w:tr w:rsidR="00CC02A5" w:rsidRPr="0011266C" w14:paraId="734EEC6A" w14:textId="77777777" w:rsidTr="003763E6">
        <w:trPr>
          <w:cantSplit/>
          <w:trHeight w:val="20"/>
          <w:jc w:val="center"/>
        </w:trPr>
        <w:tc>
          <w:tcPr>
            <w:tcW w:w="557" w:type="dxa"/>
            <w:shd w:val="clear" w:color="auto" w:fill="auto"/>
          </w:tcPr>
          <w:p w14:paraId="4D4CB592"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2DE6D9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32018-2012</w:t>
            </w:r>
          </w:p>
        </w:tc>
        <w:tc>
          <w:tcPr>
            <w:tcW w:w="6804" w:type="dxa"/>
            <w:shd w:val="clear" w:color="auto" w:fill="auto"/>
          </w:tcPr>
          <w:p w14:paraId="7A1E311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Изделия строительно-дорожные из природного камня. Технические условия</w:t>
            </w:r>
          </w:p>
        </w:tc>
      </w:tr>
      <w:tr w:rsidR="00CC02A5" w:rsidRPr="0011266C" w14:paraId="107C9E04" w14:textId="77777777" w:rsidTr="003763E6">
        <w:trPr>
          <w:cantSplit/>
          <w:trHeight w:val="20"/>
          <w:jc w:val="center"/>
        </w:trPr>
        <w:tc>
          <w:tcPr>
            <w:tcW w:w="557" w:type="dxa"/>
            <w:shd w:val="clear" w:color="auto" w:fill="auto"/>
          </w:tcPr>
          <w:p w14:paraId="35D0986B"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E7408BB"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8267-93</w:t>
            </w:r>
          </w:p>
        </w:tc>
        <w:tc>
          <w:tcPr>
            <w:tcW w:w="6804" w:type="dxa"/>
            <w:shd w:val="clear" w:color="auto" w:fill="auto"/>
          </w:tcPr>
          <w:p w14:paraId="647FA8D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Щебень и гравий из плотных горных пород для строительных работ. Технические условия (с изменениями № 1-4)</w:t>
            </w:r>
          </w:p>
        </w:tc>
      </w:tr>
      <w:tr w:rsidR="00CC02A5" w:rsidRPr="0011266C" w14:paraId="7FF75EF2" w14:textId="77777777" w:rsidTr="003763E6">
        <w:trPr>
          <w:cantSplit/>
          <w:trHeight w:val="20"/>
          <w:jc w:val="center"/>
        </w:trPr>
        <w:tc>
          <w:tcPr>
            <w:tcW w:w="557" w:type="dxa"/>
            <w:shd w:val="clear" w:color="auto" w:fill="auto"/>
          </w:tcPr>
          <w:p w14:paraId="17C6C07E"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ED36EBA"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lang w:eastAsia="ru-RU"/>
              </w:rPr>
              <w:t>ГОСТ 8269.0-97</w:t>
            </w:r>
          </w:p>
        </w:tc>
        <w:tc>
          <w:tcPr>
            <w:tcW w:w="6804" w:type="dxa"/>
            <w:shd w:val="clear" w:color="auto" w:fill="auto"/>
          </w:tcPr>
          <w:p w14:paraId="504B9DF3"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spacing w:val="-2"/>
                <w:lang w:eastAsia="ru-RU"/>
              </w:rPr>
              <w:t>Щебень и гравий из плотных горных пород и отходов промышленного производства для строительных работ. Методы физико-механических испытаний (с изменениями № 1, 2, с поправками)</w:t>
            </w:r>
          </w:p>
        </w:tc>
      </w:tr>
      <w:tr w:rsidR="00CC02A5" w:rsidRPr="0011266C" w14:paraId="45899003" w14:textId="77777777" w:rsidTr="003763E6">
        <w:trPr>
          <w:cantSplit/>
          <w:trHeight w:val="20"/>
          <w:jc w:val="center"/>
        </w:trPr>
        <w:tc>
          <w:tcPr>
            <w:tcW w:w="557" w:type="dxa"/>
            <w:shd w:val="clear" w:color="auto" w:fill="auto"/>
          </w:tcPr>
          <w:p w14:paraId="50026ACA"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7C7B169"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lang w:eastAsia="ru-RU"/>
              </w:rPr>
              <w:t>ГОСТ 8269.1-97</w:t>
            </w:r>
          </w:p>
        </w:tc>
        <w:tc>
          <w:tcPr>
            <w:tcW w:w="6804" w:type="dxa"/>
            <w:shd w:val="clear" w:color="auto" w:fill="auto"/>
          </w:tcPr>
          <w:p w14:paraId="12EDBD7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Щебень и гравий из плотных горных пород и отходов промышленного производства для строительных работ. Методы химического анализа</w:t>
            </w:r>
          </w:p>
        </w:tc>
      </w:tr>
      <w:tr w:rsidR="00CC02A5" w:rsidRPr="0011266C" w14:paraId="296F3854" w14:textId="77777777" w:rsidTr="003763E6">
        <w:trPr>
          <w:cantSplit/>
          <w:trHeight w:val="20"/>
          <w:jc w:val="center"/>
        </w:trPr>
        <w:tc>
          <w:tcPr>
            <w:tcW w:w="557" w:type="dxa"/>
            <w:shd w:val="clear" w:color="auto" w:fill="auto"/>
          </w:tcPr>
          <w:p w14:paraId="49669583"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F8294EF"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22263-76</w:t>
            </w:r>
          </w:p>
        </w:tc>
        <w:tc>
          <w:tcPr>
            <w:tcW w:w="6804" w:type="dxa"/>
            <w:shd w:val="clear" w:color="auto" w:fill="auto"/>
          </w:tcPr>
          <w:p w14:paraId="4F988691"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Щебень и песок из пористых горных пород. Технические условия (с изменением № 1)</w:t>
            </w:r>
          </w:p>
        </w:tc>
      </w:tr>
      <w:tr w:rsidR="00CC02A5" w:rsidRPr="0011266C" w14:paraId="24FA4E48" w14:textId="77777777" w:rsidTr="003763E6">
        <w:trPr>
          <w:cantSplit/>
          <w:trHeight w:val="20"/>
          <w:jc w:val="center"/>
        </w:trPr>
        <w:tc>
          <w:tcPr>
            <w:tcW w:w="557" w:type="dxa"/>
            <w:shd w:val="clear" w:color="auto" w:fill="auto"/>
          </w:tcPr>
          <w:p w14:paraId="2AD0A537"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15EF96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10832-2009</w:t>
            </w:r>
          </w:p>
        </w:tc>
        <w:tc>
          <w:tcPr>
            <w:tcW w:w="6804" w:type="dxa"/>
            <w:shd w:val="clear" w:color="auto" w:fill="auto"/>
          </w:tcPr>
          <w:p w14:paraId="53920C9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Песок и щебень перлитовые вспученные. Технические условия</w:t>
            </w:r>
          </w:p>
        </w:tc>
      </w:tr>
      <w:tr w:rsidR="00CC02A5" w:rsidRPr="0011266C" w14:paraId="07ACE4F0" w14:textId="77777777" w:rsidTr="003763E6">
        <w:trPr>
          <w:cantSplit/>
          <w:trHeight w:val="20"/>
          <w:jc w:val="center"/>
        </w:trPr>
        <w:tc>
          <w:tcPr>
            <w:tcW w:w="557" w:type="dxa"/>
            <w:shd w:val="clear" w:color="auto" w:fill="auto"/>
          </w:tcPr>
          <w:p w14:paraId="3199EDEF"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949B220"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ГОСТ 8736-2014</w:t>
            </w:r>
          </w:p>
        </w:tc>
        <w:tc>
          <w:tcPr>
            <w:tcW w:w="6804" w:type="dxa"/>
            <w:shd w:val="clear" w:color="auto" w:fill="auto"/>
          </w:tcPr>
          <w:p w14:paraId="1B4380B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Песок для строительных работ. Технические условия (с поправкой, с изменением №1)</w:t>
            </w:r>
          </w:p>
        </w:tc>
      </w:tr>
      <w:tr w:rsidR="00CC02A5" w:rsidRPr="0011266C" w14:paraId="115B9FB5" w14:textId="77777777" w:rsidTr="003763E6">
        <w:trPr>
          <w:cantSplit/>
          <w:trHeight w:val="20"/>
          <w:jc w:val="center"/>
        </w:trPr>
        <w:tc>
          <w:tcPr>
            <w:tcW w:w="557" w:type="dxa"/>
            <w:shd w:val="clear" w:color="auto" w:fill="auto"/>
          </w:tcPr>
          <w:p w14:paraId="0ED78E7A"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E81962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25607-2009</w:t>
            </w:r>
          </w:p>
        </w:tc>
        <w:tc>
          <w:tcPr>
            <w:tcW w:w="6804" w:type="dxa"/>
            <w:shd w:val="clear" w:color="auto" w:fill="auto"/>
          </w:tcPr>
          <w:p w14:paraId="4C69C94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Смеси щебеночно-гравийно-песчаные для покрытий и оснований автомобильных дорог и аэродромов. Технические условия</w:t>
            </w:r>
          </w:p>
        </w:tc>
      </w:tr>
      <w:tr w:rsidR="00CC02A5" w:rsidRPr="0011266C" w14:paraId="7E9FA520" w14:textId="77777777" w:rsidTr="003763E6">
        <w:trPr>
          <w:cantSplit/>
          <w:trHeight w:val="20"/>
          <w:jc w:val="center"/>
        </w:trPr>
        <w:tc>
          <w:tcPr>
            <w:tcW w:w="557" w:type="dxa"/>
            <w:shd w:val="clear" w:color="auto" w:fill="auto"/>
          </w:tcPr>
          <w:p w14:paraId="030AA059"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9B635A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8735-88</w:t>
            </w:r>
          </w:p>
        </w:tc>
        <w:tc>
          <w:tcPr>
            <w:tcW w:w="6804" w:type="dxa"/>
            <w:shd w:val="clear" w:color="auto" w:fill="auto"/>
          </w:tcPr>
          <w:p w14:paraId="6E34E77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Песок для строительных работ. Методы испытаний (с изменениями № 1, 2, с поправкой)</w:t>
            </w:r>
          </w:p>
        </w:tc>
      </w:tr>
      <w:tr w:rsidR="00CC02A5" w:rsidRPr="0011266C" w14:paraId="6BB03697" w14:textId="77777777" w:rsidTr="003763E6">
        <w:trPr>
          <w:cantSplit/>
          <w:trHeight w:val="20"/>
          <w:jc w:val="center"/>
        </w:trPr>
        <w:tc>
          <w:tcPr>
            <w:tcW w:w="557" w:type="dxa"/>
            <w:shd w:val="clear" w:color="auto" w:fill="auto"/>
          </w:tcPr>
          <w:p w14:paraId="4D8EBD20" w14:textId="77777777" w:rsidR="00CC02A5" w:rsidRPr="0011266C" w:rsidRDefault="00CC02A5" w:rsidP="003763E6">
            <w:pPr>
              <w:numPr>
                <w:ilvl w:val="0"/>
                <w:numId w:val="29"/>
              </w:numPr>
              <w:tabs>
                <w:tab w:val="left" w:pos="22"/>
                <w:tab w:val="left" w:pos="1440"/>
              </w:tabs>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7FA623E"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lang w:eastAsia="ru-RU"/>
              </w:rPr>
              <w:t>ГОСТ 20444-2014</w:t>
            </w:r>
          </w:p>
        </w:tc>
        <w:tc>
          <w:tcPr>
            <w:tcW w:w="6804" w:type="dxa"/>
            <w:shd w:val="clear" w:color="auto" w:fill="auto"/>
          </w:tcPr>
          <w:p w14:paraId="5B97DAC2"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Шум. Транспортные потоки. Методы определения шумовой характеристики (переиздание)</w:t>
            </w:r>
          </w:p>
        </w:tc>
      </w:tr>
      <w:tr w:rsidR="00CC02A5" w:rsidRPr="0011266C" w14:paraId="320D0D2A" w14:textId="77777777" w:rsidTr="003763E6">
        <w:trPr>
          <w:cantSplit/>
          <w:trHeight w:val="20"/>
          <w:jc w:val="center"/>
        </w:trPr>
        <w:tc>
          <w:tcPr>
            <w:tcW w:w="557" w:type="dxa"/>
            <w:shd w:val="clear" w:color="auto" w:fill="auto"/>
          </w:tcPr>
          <w:p w14:paraId="622B3132" w14:textId="77777777" w:rsidR="00CC02A5" w:rsidRPr="0011266C" w:rsidRDefault="00CC02A5" w:rsidP="003763E6">
            <w:pPr>
              <w:numPr>
                <w:ilvl w:val="0"/>
                <w:numId w:val="29"/>
              </w:numPr>
              <w:tabs>
                <w:tab w:val="left" w:pos="22"/>
                <w:tab w:val="left" w:pos="360"/>
              </w:tabs>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E0B2C3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58064-2018</w:t>
            </w:r>
          </w:p>
        </w:tc>
        <w:tc>
          <w:tcPr>
            <w:tcW w:w="6804" w:type="dxa"/>
            <w:shd w:val="clear" w:color="auto" w:fill="auto"/>
          </w:tcPr>
          <w:p w14:paraId="7DAB5C9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Трубы стальные сварные для строительных конструкций. Технические условия</w:t>
            </w:r>
          </w:p>
        </w:tc>
      </w:tr>
      <w:tr w:rsidR="00CC02A5" w:rsidRPr="0011266C" w14:paraId="6993D45F" w14:textId="77777777" w:rsidTr="003763E6">
        <w:trPr>
          <w:cantSplit/>
          <w:trHeight w:val="20"/>
          <w:jc w:val="center"/>
        </w:trPr>
        <w:tc>
          <w:tcPr>
            <w:tcW w:w="557" w:type="dxa"/>
            <w:shd w:val="clear" w:color="auto" w:fill="auto"/>
          </w:tcPr>
          <w:p w14:paraId="39BED029" w14:textId="77777777" w:rsidR="00CC02A5" w:rsidRPr="0011266C" w:rsidRDefault="00CC02A5" w:rsidP="003763E6">
            <w:pPr>
              <w:numPr>
                <w:ilvl w:val="0"/>
                <w:numId w:val="29"/>
              </w:numPr>
              <w:tabs>
                <w:tab w:val="left" w:pos="22"/>
                <w:tab w:val="left" w:pos="360"/>
              </w:tabs>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8448ECE"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22245-90</w:t>
            </w:r>
          </w:p>
        </w:tc>
        <w:tc>
          <w:tcPr>
            <w:tcW w:w="6804" w:type="dxa"/>
            <w:shd w:val="clear" w:color="auto" w:fill="auto"/>
          </w:tcPr>
          <w:p w14:paraId="292773D7"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Битумы нефтяные дорожные вязкие. Технические условия (с изменением № 1)</w:t>
            </w:r>
          </w:p>
        </w:tc>
      </w:tr>
      <w:tr w:rsidR="00CC02A5" w:rsidRPr="0011266C" w14:paraId="013E78C3" w14:textId="77777777" w:rsidTr="003763E6">
        <w:trPr>
          <w:cantSplit/>
          <w:trHeight w:val="20"/>
          <w:jc w:val="center"/>
        </w:trPr>
        <w:tc>
          <w:tcPr>
            <w:tcW w:w="557" w:type="dxa"/>
            <w:shd w:val="clear" w:color="auto" w:fill="auto"/>
          </w:tcPr>
          <w:p w14:paraId="67473579" w14:textId="77777777" w:rsidR="00CC02A5" w:rsidRPr="0011266C" w:rsidRDefault="00CC02A5" w:rsidP="003763E6">
            <w:pPr>
              <w:numPr>
                <w:ilvl w:val="0"/>
                <w:numId w:val="29"/>
              </w:numPr>
              <w:tabs>
                <w:tab w:val="left" w:pos="22"/>
                <w:tab w:val="left" w:pos="360"/>
              </w:tabs>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1DB518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23118-2019</w:t>
            </w:r>
          </w:p>
        </w:tc>
        <w:tc>
          <w:tcPr>
            <w:tcW w:w="6804" w:type="dxa"/>
            <w:shd w:val="clear" w:color="auto" w:fill="auto"/>
          </w:tcPr>
          <w:p w14:paraId="45D46BF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 xml:space="preserve">Конструкции стальные строительные. Общие технические условия  </w:t>
            </w:r>
          </w:p>
        </w:tc>
      </w:tr>
      <w:tr w:rsidR="00CC02A5" w:rsidRPr="0011266C" w14:paraId="00C96F2B" w14:textId="77777777" w:rsidTr="003763E6">
        <w:trPr>
          <w:cantSplit/>
          <w:trHeight w:val="20"/>
          <w:jc w:val="center"/>
        </w:trPr>
        <w:tc>
          <w:tcPr>
            <w:tcW w:w="557" w:type="dxa"/>
            <w:shd w:val="clear" w:color="auto" w:fill="auto"/>
          </w:tcPr>
          <w:p w14:paraId="54AB93C0" w14:textId="77777777" w:rsidR="00CC02A5" w:rsidRPr="0011266C" w:rsidRDefault="00CC02A5" w:rsidP="003763E6">
            <w:pPr>
              <w:numPr>
                <w:ilvl w:val="0"/>
                <w:numId w:val="29"/>
              </w:numPr>
              <w:tabs>
                <w:tab w:val="left" w:pos="22"/>
                <w:tab w:val="left" w:pos="360"/>
              </w:tabs>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5500E75"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lang w:eastAsia="ru-RU"/>
              </w:rPr>
              <w:t>ГОСТ 23337-2014</w:t>
            </w:r>
          </w:p>
        </w:tc>
        <w:tc>
          <w:tcPr>
            <w:tcW w:w="6804" w:type="dxa"/>
            <w:shd w:val="clear" w:color="auto" w:fill="auto"/>
          </w:tcPr>
          <w:p w14:paraId="7B477E69"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Шум. Методы измерения шума на селитебной территории и в помещениях жилых и общественных зданий (с поправкой)</w:t>
            </w:r>
          </w:p>
        </w:tc>
      </w:tr>
      <w:tr w:rsidR="00CC02A5" w:rsidRPr="0011266C" w14:paraId="0C164677" w14:textId="77777777" w:rsidTr="003763E6">
        <w:trPr>
          <w:cantSplit/>
          <w:trHeight w:val="20"/>
          <w:jc w:val="center"/>
        </w:trPr>
        <w:tc>
          <w:tcPr>
            <w:tcW w:w="557" w:type="dxa"/>
            <w:shd w:val="clear" w:color="auto" w:fill="auto"/>
          </w:tcPr>
          <w:p w14:paraId="4ABA8330" w14:textId="77777777" w:rsidR="00CC02A5" w:rsidRPr="0011266C" w:rsidDel="007813A8"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047959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58943-2020</w:t>
            </w:r>
          </w:p>
        </w:tc>
        <w:tc>
          <w:tcPr>
            <w:tcW w:w="6804" w:type="dxa"/>
            <w:shd w:val="clear" w:color="auto" w:fill="auto"/>
          </w:tcPr>
          <w:p w14:paraId="054390C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Система обеспечения точности геометрических параметров в строительстве. Контроль точности </w:t>
            </w:r>
          </w:p>
        </w:tc>
      </w:tr>
      <w:tr w:rsidR="00CC02A5" w:rsidRPr="0011266C" w14:paraId="4B3B6280" w14:textId="77777777" w:rsidTr="003763E6">
        <w:trPr>
          <w:cantSplit/>
          <w:trHeight w:val="20"/>
          <w:jc w:val="center"/>
        </w:trPr>
        <w:tc>
          <w:tcPr>
            <w:tcW w:w="557" w:type="dxa"/>
            <w:shd w:val="clear" w:color="auto" w:fill="auto"/>
          </w:tcPr>
          <w:p w14:paraId="4D99F5BB"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674F11C"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23735-2014</w:t>
            </w:r>
          </w:p>
        </w:tc>
        <w:tc>
          <w:tcPr>
            <w:tcW w:w="6804" w:type="dxa"/>
            <w:shd w:val="clear" w:color="auto" w:fill="auto"/>
          </w:tcPr>
          <w:p w14:paraId="6F52816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Смеси песчано-гравийные для строительных работ. Технические условия  </w:t>
            </w:r>
          </w:p>
        </w:tc>
      </w:tr>
      <w:tr w:rsidR="00CC02A5" w:rsidRPr="0011266C" w14:paraId="45B3CD75" w14:textId="77777777" w:rsidTr="003763E6">
        <w:trPr>
          <w:cantSplit/>
          <w:trHeight w:val="20"/>
          <w:jc w:val="center"/>
        </w:trPr>
        <w:tc>
          <w:tcPr>
            <w:tcW w:w="557" w:type="dxa"/>
            <w:shd w:val="clear" w:color="auto" w:fill="auto"/>
          </w:tcPr>
          <w:p w14:paraId="403E9BBF" w14:textId="77777777" w:rsidR="00CC02A5" w:rsidRPr="0011266C" w:rsidRDefault="00CC02A5" w:rsidP="003763E6">
            <w:pPr>
              <w:numPr>
                <w:ilvl w:val="0"/>
                <w:numId w:val="29"/>
              </w:numPr>
              <w:tabs>
                <w:tab w:val="left" w:pos="22"/>
                <w:tab w:val="left" w:pos="360"/>
              </w:tabs>
              <w:spacing w:line="264" w:lineRule="auto"/>
              <w:ind w:left="-57" w:right="-57" w:hanging="22"/>
              <w:contextualSpacing/>
              <w:rPr>
                <w:rFonts w:ascii="Times New Roman" w:eastAsia="Times New Roman" w:hAnsi="Times New Roman"/>
                <w:bCs/>
                <w:lang w:eastAsia="ru-RU"/>
              </w:rPr>
            </w:pPr>
          </w:p>
        </w:tc>
        <w:tc>
          <w:tcPr>
            <w:tcW w:w="2694" w:type="dxa"/>
            <w:shd w:val="clear" w:color="auto" w:fill="auto"/>
          </w:tcPr>
          <w:p w14:paraId="3CE9C0A9"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30108-94</w:t>
            </w:r>
          </w:p>
        </w:tc>
        <w:tc>
          <w:tcPr>
            <w:tcW w:w="6804" w:type="dxa"/>
            <w:shd w:val="clear" w:color="auto" w:fill="auto"/>
          </w:tcPr>
          <w:p w14:paraId="6E90D7CD"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Материалы и изделия строительные. Определение удельной эффективной активности естественных радионуклидов (с изменениями № 1, 2)</w:t>
            </w:r>
          </w:p>
        </w:tc>
      </w:tr>
      <w:tr w:rsidR="00CC02A5" w:rsidRPr="0011266C" w14:paraId="4048E64F" w14:textId="77777777" w:rsidTr="003763E6">
        <w:trPr>
          <w:cantSplit/>
          <w:trHeight w:val="20"/>
          <w:jc w:val="center"/>
        </w:trPr>
        <w:tc>
          <w:tcPr>
            <w:tcW w:w="557" w:type="dxa"/>
            <w:shd w:val="clear" w:color="auto" w:fill="auto"/>
          </w:tcPr>
          <w:p w14:paraId="1DDDD042" w14:textId="77777777" w:rsidR="00CC02A5" w:rsidRPr="0011266C" w:rsidRDefault="00CC02A5" w:rsidP="003763E6">
            <w:pPr>
              <w:numPr>
                <w:ilvl w:val="0"/>
                <w:numId w:val="29"/>
              </w:numPr>
              <w:tabs>
                <w:tab w:val="left" w:pos="22"/>
                <w:tab w:val="left" w:pos="360"/>
              </w:tabs>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18B23C7"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56925-2016</w:t>
            </w:r>
          </w:p>
        </w:tc>
        <w:tc>
          <w:tcPr>
            <w:tcW w:w="6804" w:type="dxa"/>
            <w:shd w:val="clear" w:color="auto" w:fill="auto"/>
          </w:tcPr>
          <w:p w14:paraId="31E88527"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и аэродромы. Методы измерения неровностей оснований и покрытий</w:t>
            </w:r>
          </w:p>
        </w:tc>
      </w:tr>
      <w:tr w:rsidR="00CC02A5" w:rsidRPr="0011266C" w14:paraId="22C35B02" w14:textId="77777777" w:rsidTr="003763E6">
        <w:trPr>
          <w:cantSplit/>
          <w:trHeight w:val="20"/>
          <w:jc w:val="center"/>
        </w:trPr>
        <w:tc>
          <w:tcPr>
            <w:tcW w:w="557" w:type="dxa"/>
            <w:shd w:val="clear" w:color="auto" w:fill="auto"/>
          </w:tcPr>
          <w:p w14:paraId="47B846EE"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385F75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30693-2000</w:t>
            </w:r>
          </w:p>
        </w:tc>
        <w:tc>
          <w:tcPr>
            <w:tcW w:w="6804" w:type="dxa"/>
            <w:shd w:val="clear" w:color="auto" w:fill="auto"/>
          </w:tcPr>
          <w:p w14:paraId="456DDCFB"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Мастики кровельные и гидроизоляционные. Общие технические условия</w:t>
            </w:r>
          </w:p>
        </w:tc>
      </w:tr>
      <w:tr w:rsidR="00CC02A5" w:rsidRPr="0011266C" w14:paraId="4D358C1D" w14:textId="77777777" w:rsidTr="003763E6">
        <w:trPr>
          <w:cantSplit/>
          <w:trHeight w:val="20"/>
          <w:jc w:val="center"/>
        </w:trPr>
        <w:tc>
          <w:tcPr>
            <w:tcW w:w="557" w:type="dxa"/>
            <w:shd w:val="clear" w:color="auto" w:fill="auto"/>
          </w:tcPr>
          <w:p w14:paraId="3B871CB1"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9647849" w14:textId="77777777" w:rsidR="00CC02A5" w:rsidRPr="0011266C" w:rsidRDefault="00CC02A5" w:rsidP="003763E6">
            <w:pPr>
              <w:spacing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ГОСТ 30772-2001</w:t>
            </w:r>
          </w:p>
        </w:tc>
        <w:tc>
          <w:tcPr>
            <w:tcW w:w="6804" w:type="dxa"/>
            <w:shd w:val="clear" w:color="auto" w:fill="auto"/>
          </w:tcPr>
          <w:p w14:paraId="2E675506"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Ресурсосбережение. Обращение с отходами. Термины и определения</w:t>
            </w:r>
          </w:p>
        </w:tc>
      </w:tr>
      <w:tr w:rsidR="00CC02A5" w:rsidRPr="0011266C" w14:paraId="1EBB0ED5" w14:textId="77777777" w:rsidTr="003763E6">
        <w:trPr>
          <w:cantSplit/>
          <w:trHeight w:val="20"/>
          <w:jc w:val="center"/>
        </w:trPr>
        <w:tc>
          <w:tcPr>
            <w:tcW w:w="557" w:type="dxa"/>
            <w:shd w:val="clear" w:color="auto" w:fill="auto"/>
          </w:tcPr>
          <w:p w14:paraId="1A4D1293"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9CE434F" w14:textId="77777777" w:rsidR="00CC02A5" w:rsidRPr="0011266C" w:rsidRDefault="00CC02A5" w:rsidP="003763E6">
            <w:pPr>
              <w:spacing w:line="264" w:lineRule="auto"/>
              <w:contextualSpacing/>
              <w:rPr>
                <w:rFonts w:ascii="Times New Roman" w:eastAsia="Times New Roman" w:hAnsi="Times New Roman"/>
                <w:bCs/>
                <w:iCs/>
                <w:lang w:eastAsia="ru-RU"/>
              </w:rPr>
            </w:pPr>
            <w:r w:rsidRPr="0011266C">
              <w:rPr>
                <w:rFonts w:ascii="Times New Roman" w:hAnsi="Times New Roman"/>
              </w:rPr>
              <w:t>ГОСТ 31424-2010</w:t>
            </w:r>
          </w:p>
        </w:tc>
        <w:tc>
          <w:tcPr>
            <w:tcW w:w="6804" w:type="dxa"/>
            <w:shd w:val="clear" w:color="auto" w:fill="auto"/>
          </w:tcPr>
          <w:p w14:paraId="18F8E021" w14:textId="77777777" w:rsidR="00CC02A5" w:rsidRPr="0011266C" w:rsidRDefault="00CC02A5" w:rsidP="003763E6">
            <w:pPr>
              <w:spacing w:line="264" w:lineRule="auto"/>
              <w:contextualSpacing/>
              <w:jc w:val="both"/>
              <w:rPr>
                <w:rFonts w:ascii="Times New Roman" w:eastAsia="Times New Roman" w:hAnsi="Times New Roman"/>
                <w:bCs/>
                <w:iCs/>
                <w:lang w:eastAsia="ru-RU"/>
              </w:rPr>
            </w:pPr>
            <w:r w:rsidRPr="0011266C">
              <w:rPr>
                <w:rFonts w:ascii="Times New Roman" w:hAnsi="Times New Roman"/>
              </w:rPr>
              <w:t>Материалы строительные нерудные из отсевов дробления плотных горных пород при производстве щебня. Технические условия</w:t>
            </w:r>
          </w:p>
        </w:tc>
      </w:tr>
      <w:tr w:rsidR="00CC02A5" w:rsidRPr="0011266C" w14:paraId="451FCEFA" w14:textId="77777777" w:rsidTr="003763E6">
        <w:trPr>
          <w:cantSplit/>
          <w:trHeight w:val="20"/>
          <w:jc w:val="center"/>
        </w:trPr>
        <w:tc>
          <w:tcPr>
            <w:tcW w:w="557" w:type="dxa"/>
            <w:shd w:val="clear" w:color="auto" w:fill="auto"/>
          </w:tcPr>
          <w:p w14:paraId="0934C7BE"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8DF66A4"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31426-2010</w:t>
            </w:r>
          </w:p>
        </w:tc>
        <w:tc>
          <w:tcPr>
            <w:tcW w:w="6804" w:type="dxa"/>
            <w:shd w:val="clear" w:color="auto" w:fill="auto"/>
          </w:tcPr>
          <w:p w14:paraId="3D71784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Породы горные рыхлые для производства песка, гравия и щебня для строительных работ. Технические требования и методы испытаний (переиздание)</w:t>
            </w:r>
          </w:p>
        </w:tc>
      </w:tr>
      <w:tr w:rsidR="00CC02A5" w:rsidRPr="0011266C" w14:paraId="430690BC" w14:textId="77777777" w:rsidTr="003763E6">
        <w:trPr>
          <w:cantSplit/>
          <w:trHeight w:val="20"/>
          <w:jc w:val="center"/>
        </w:trPr>
        <w:tc>
          <w:tcPr>
            <w:tcW w:w="557" w:type="dxa"/>
            <w:shd w:val="clear" w:color="auto" w:fill="auto"/>
          </w:tcPr>
          <w:p w14:paraId="7054137A"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47C142C"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32959-2014</w:t>
            </w:r>
          </w:p>
        </w:tc>
        <w:tc>
          <w:tcPr>
            <w:tcW w:w="6804" w:type="dxa"/>
            <w:shd w:val="clear" w:color="auto" w:fill="auto"/>
          </w:tcPr>
          <w:p w14:paraId="071EC8B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Габариты приближения (переиздание)</w:t>
            </w:r>
          </w:p>
        </w:tc>
      </w:tr>
      <w:tr w:rsidR="00CC02A5" w:rsidRPr="0011266C" w14:paraId="6F6519D7" w14:textId="77777777" w:rsidTr="003763E6">
        <w:trPr>
          <w:cantSplit/>
          <w:trHeight w:val="20"/>
          <w:jc w:val="center"/>
        </w:trPr>
        <w:tc>
          <w:tcPr>
            <w:tcW w:w="557" w:type="dxa"/>
            <w:shd w:val="clear" w:color="auto" w:fill="auto"/>
          </w:tcPr>
          <w:p w14:paraId="6DEB52FD"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7DB93D1"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33119-2014 </w:t>
            </w:r>
          </w:p>
        </w:tc>
        <w:tc>
          <w:tcPr>
            <w:tcW w:w="6804" w:type="dxa"/>
            <w:shd w:val="clear" w:color="auto" w:fill="auto"/>
          </w:tcPr>
          <w:p w14:paraId="3DC2A5F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Конструкции полимерные композитные для пешеходных мостов и путепроводов. Технические условия     </w:t>
            </w:r>
          </w:p>
        </w:tc>
      </w:tr>
      <w:tr w:rsidR="00CC02A5" w:rsidRPr="0011266C" w14:paraId="3CEE57CF" w14:textId="77777777" w:rsidTr="003763E6">
        <w:trPr>
          <w:cantSplit/>
          <w:trHeight w:val="20"/>
          <w:jc w:val="center"/>
        </w:trPr>
        <w:tc>
          <w:tcPr>
            <w:tcW w:w="557" w:type="dxa"/>
            <w:shd w:val="clear" w:color="auto" w:fill="auto"/>
          </w:tcPr>
          <w:p w14:paraId="149D40A6"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FC5D760"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3634-2019 </w:t>
            </w:r>
          </w:p>
        </w:tc>
        <w:tc>
          <w:tcPr>
            <w:tcW w:w="6804" w:type="dxa"/>
            <w:shd w:val="clear" w:color="auto" w:fill="auto"/>
          </w:tcPr>
          <w:p w14:paraId="13E46B20" w14:textId="77777777" w:rsidR="00CC02A5" w:rsidRPr="0011266C" w:rsidRDefault="00CC02A5" w:rsidP="003763E6">
            <w:pPr>
              <w:keepNext/>
              <w:shd w:val="clear" w:color="auto" w:fill="FFFFFF"/>
              <w:spacing w:line="264" w:lineRule="auto"/>
              <w:jc w:val="both"/>
              <w:textAlignment w:val="baseline"/>
              <w:outlineLvl w:val="0"/>
              <w:rPr>
                <w:rFonts w:ascii="Times New Roman" w:eastAsia="Times New Roman" w:hAnsi="Times New Roman" w:cs="Arial"/>
                <w:b/>
                <w:spacing w:val="-2"/>
                <w:kern w:val="32"/>
                <w:sz w:val="32"/>
                <w:szCs w:val="32"/>
                <w:lang w:eastAsia="ru-RU"/>
              </w:rPr>
            </w:pPr>
            <w:r w:rsidRPr="0011266C">
              <w:rPr>
                <w:rFonts w:ascii="Times New Roman" w:eastAsia="Times New Roman" w:hAnsi="Times New Roman"/>
                <w:bCs/>
                <w:spacing w:val="-2"/>
                <w:lang w:eastAsia="ru-RU"/>
              </w:rPr>
              <w:t>Люки смотровых колодцев и дождеприемники ливнесточных колодцев. Технические условия (с поправкой)</w:t>
            </w:r>
          </w:p>
        </w:tc>
      </w:tr>
      <w:tr w:rsidR="00CC02A5" w:rsidRPr="0011266C" w14:paraId="5A44ECED" w14:textId="77777777" w:rsidTr="003763E6">
        <w:trPr>
          <w:cantSplit/>
          <w:trHeight w:val="20"/>
          <w:jc w:val="center"/>
        </w:trPr>
        <w:tc>
          <w:tcPr>
            <w:tcW w:w="557" w:type="dxa"/>
            <w:shd w:val="clear" w:color="auto" w:fill="auto"/>
          </w:tcPr>
          <w:p w14:paraId="1EAB67FC"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0C0E279" w14:textId="77777777" w:rsidR="00CC02A5" w:rsidRPr="0011266C" w:rsidRDefault="00CC02A5" w:rsidP="003763E6">
            <w:pPr>
              <w:keepNext/>
              <w:shd w:val="clear" w:color="auto" w:fill="FFFFFF"/>
              <w:spacing w:line="264" w:lineRule="auto"/>
              <w:textAlignment w:val="baseline"/>
              <w:outlineLvl w:val="0"/>
              <w:rPr>
                <w:rFonts w:ascii="Times New Roman" w:eastAsia="Times New Roman" w:hAnsi="Times New Roman"/>
                <w:lang w:eastAsia="ru-RU"/>
              </w:rPr>
            </w:pPr>
            <w:r w:rsidRPr="0011266C">
              <w:rPr>
                <w:rFonts w:ascii="Times New Roman" w:eastAsia="Times New Roman" w:hAnsi="Times New Roman"/>
                <w:lang w:eastAsia="ru-RU"/>
              </w:rPr>
              <w:t>ГОСТ Р 50571.5.54-2013/ МЭК 60364-5-54:2011</w:t>
            </w:r>
          </w:p>
        </w:tc>
        <w:tc>
          <w:tcPr>
            <w:tcW w:w="6804" w:type="dxa"/>
            <w:shd w:val="clear" w:color="auto" w:fill="auto"/>
          </w:tcPr>
          <w:p w14:paraId="72BD1113"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Электроустановки низковольтные. Часть 5-54. Заземляющие устройства, защитные проводники и проводники уравнивания потенциалов</w:t>
            </w:r>
          </w:p>
        </w:tc>
      </w:tr>
      <w:tr w:rsidR="00CC02A5" w:rsidRPr="0011266C" w14:paraId="4134CBF6" w14:textId="77777777" w:rsidTr="003763E6">
        <w:trPr>
          <w:cantSplit/>
          <w:trHeight w:val="20"/>
          <w:jc w:val="center"/>
        </w:trPr>
        <w:tc>
          <w:tcPr>
            <w:tcW w:w="557" w:type="dxa"/>
            <w:shd w:val="clear" w:color="auto" w:fill="auto"/>
          </w:tcPr>
          <w:p w14:paraId="21423703"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4452BAF"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ГОСТ Р 50597-2017</w:t>
            </w:r>
          </w:p>
        </w:tc>
        <w:tc>
          <w:tcPr>
            <w:tcW w:w="6804" w:type="dxa"/>
            <w:shd w:val="clear" w:color="auto" w:fill="auto"/>
          </w:tcPr>
          <w:p w14:paraId="6CA997E3"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 поправками)</w:t>
            </w:r>
          </w:p>
        </w:tc>
      </w:tr>
      <w:tr w:rsidR="00CC02A5" w:rsidRPr="0011266C" w14:paraId="261F7456" w14:textId="77777777" w:rsidTr="003763E6">
        <w:trPr>
          <w:cantSplit/>
          <w:trHeight w:val="20"/>
          <w:jc w:val="center"/>
        </w:trPr>
        <w:tc>
          <w:tcPr>
            <w:tcW w:w="557" w:type="dxa"/>
            <w:shd w:val="clear" w:color="auto" w:fill="auto"/>
          </w:tcPr>
          <w:p w14:paraId="218176CF"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EB79FE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51256-2018</w:t>
            </w:r>
          </w:p>
        </w:tc>
        <w:tc>
          <w:tcPr>
            <w:tcW w:w="6804" w:type="dxa"/>
            <w:shd w:val="clear" w:color="auto" w:fill="auto"/>
          </w:tcPr>
          <w:p w14:paraId="657DCC9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Технические средства организации дорожного движения. Разметка дорожная. Классификация. Технические требования (с изменением № 1) </w:t>
            </w:r>
          </w:p>
        </w:tc>
      </w:tr>
      <w:tr w:rsidR="00CC02A5" w:rsidRPr="0011266C" w14:paraId="03A779A9" w14:textId="77777777" w:rsidTr="003763E6">
        <w:trPr>
          <w:cantSplit/>
          <w:trHeight w:val="20"/>
          <w:jc w:val="center"/>
        </w:trPr>
        <w:tc>
          <w:tcPr>
            <w:tcW w:w="557" w:type="dxa"/>
            <w:shd w:val="clear" w:color="auto" w:fill="auto"/>
          </w:tcPr>
          <w:p w14:paraId="1FBEBDCB"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383D136"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51582-2000</w:t>
            </w:r>
          </w:p>
        </w:tc>
        <w:tc>
          <w:tcPr>
            <w:tcW w:w="6804" w:type="dxa"/>
            <w:shd w:val="clear" w:color="auto" w:fill="auto"/>
          </w:tcPr>
          <w:p w14:paraId="22FDF4DD"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Технические средства организации дорожного движения. Знаки дорожные «Пункт контроля международных автомобильных перевозок» и «Пост дорожно-патрульной службы» (переиздание) </w:t>
            </w:r>
          </w:p>
        </w:tc>
      </w:tr>
      <w:tr w:rsidR="00CC02A5" w:rsidRPr="0011266C" w14:paraId="36F8A716" w14:textId="77777777" w:rsidTr="003763E6">
        <w:trPr>
          <w:cantSplit/>
          <w:trHeight w:val="20"/>
          <w:jc w:val="center"/>
        </w:trPr>
        <w:tc>
          <w:tcPr>
            <w:tcW w:w="557" w:type="dxa"/>
            <w:shd w:val="clear" w:color="auto" w:fill="auto"/>
          </w:tcPr>
          <w:p w14:paraId="4AF304C9" w14:textId="77777777" w:rsidR="00CC02A5" w:rsidRPr="0011266C" w:rsidDel="007813A8"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80B7C4B"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51872-2019</w:t>
            </w:r>
          </w:p>
        </w:tc>
        <w:tc>
          <w:tcPr>
            <w:tcW w:w="6804" w:type="dxa"/>
            <w:shd w:val="clear" w:color="auto" w:fill="auto"/>
          </w:tcPr>
          <w:p w14:paraId="1BAC2AF5" w14:textId="77777777" w:rsidR="00CC02A5" w:rsidRPr="0011266C" w:rsidRDefault="00CC02A5" w:rsidP="003763E6">
            <w:pPr>
              <w:keepNext/>
              <w:shd w:val="clear" w:color="auto" w:fill="FFFFFF"/>
              <w:spacing w:line="264" w:lineRule="auto"/>
              <w:jc w:val="both"/>
              <w:textAlignment w:val="baseline"/>
              <w:outlineLvl w:val="0"/>
              <w:rPr>
                <w:rFonts w:ascii="Times New Roman" w:eastAsia="Times New Roman" w:hAnsi="Times New Roman" w:cs="Arial"/>
                <w:b/>
                <w:spacing w:val="-2"/>
                <w:kern w:val="32"/>
                <w:sz w:val="32"/>
                <w:szCs w:val="32"/>
                <w:lang w:eastAsia="ru-RU"/>
              </w:rPr>
            </w:pPr>
            <w:r w:rsidRPr="0011266C">
              <w:rPr>
                <w:rFonts w:ascii="Times New Roman" w:eastAsia="Times New Roman" w:hAnsi="Times New Roman"/>
                <w:bCs/>
                <w:spacing w:val="-2"/>
                <w:lang w:eastAsia="ru-RU"/>
              </w:rPr>
              <w:t>Документация исполнительная геодезическая. Правила выполнения</w:t>
            </w:r>
          </w:p>
        </w:tc>
      </w:tr>
      <w:tr w:rsidR="00CC02A5" w:rsidRPr="0011266C" w14:paraId="0664E96C" w14:textId="77777777" w:rsidTr="003763E6">
        <w:trPr>
          <w:cantSplit/>
          <w:trHeight w:val="20"/>
          <w:jc w:val="center"/>
        </w:trPr>
        <w:tc>
          <w:tcPr>
            <w:tcW w:w="557" w:type="dxa"/>
            <w:shd w:val="clear" w:color="auto" w:fill="auto"/>
          </w:tcPr>
          <w:p w14:paraId="7C2EC5AA"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spacing w:val="-2"/>
                <w:lang w:eastAsia="ru-RU"/>
              </w:rPr>
            </w:pPr>
          </w:p>
        </w:tc>
        <w:tc>
          <w:tcPr>
            <w:tcW w:w="2694" w:type="dxa"/>
            <w:shd w:val="clear" w:color="auto" w:fill="auto"/>
          </w:tcPr>
          <w:p w14:paraId="29620052" w14:textId="77777777" w:rsidR="00CC02A5" w:rsidRPr="0011266C" w:rsidRDefault="00CC02A5" w:rsidP="003763E6">
            <w:pPr>
              <w:spacing w:line="264" w:lineRule="auto"/>
              <w:rPr>
                <w:rFonts w:ascii="Times New Roman" w:eastAsia="Times New Roman" w:hAnsi="Times New Roman"/>
                <w:bCs/>
                <w:spacing w:val="-2"/>
                <w:lang w:eastAsia="ru-RU"/>
              </w:rPr>
            </w:pPr>
            <w:r w:rsidRPr="0011266C">
              <w:rPr>
                <w:rFonts w:ascii="Times New Roman" w:eastAsia="Times New Roman" w:hAnsi="Times New Roman"/>
                <w:bCs/>
                <w:lang w:eastAsia="ru-RU"/>
              </w:rPr>
              <w:t>ГОСТ Р 52044-2003</w:t>
            </w:r>
          </w:p>
        </w:tc>
        <w:tc>
          <w:tcPr>
            <w:tcW w:w="6804" w:type="dxa"/>
            <w:shd w:val="clear" w:color="auto" w:fill="auto"/>
          </w:tcPr>
          <w:p w14:paraId="2FB3237B" w14:textId="77777777" w:rsidR="00CC02A5" w:rsidRPr="0011266C" w:rsidRDefault="00CC02A5" w:rsidP="003763E6">
            <w:pPr>
              <w:keepNext/>
              <w:shd w:val="clear" w:color="auto" w:fill="FFFFFF"/>
              <w:spacing w:line="264" w:lineRule="auto"/>
              <w:jc w:val="both"/>
              <w:textAlignment w:val="baseline"/>
              <w:outlineLvl w:val="0"/>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(с изменениями № 1, 2, 3, с поправкой)</w:t>
            </w:r>
          </w:p>
        </w:tc>
      </w:tr>
      <w:tr w:rsidR="00CC02A5" w:rsidRPr="0011266C" w14:paraId="1BFFA73F" w14:textId="77777777" w:rsidTr="003763E6">
        <w:trPr>
          <w:cantSplit/>
          <w:trHeight w:val="20"/>
          <w:jc w:val="center"/>
        </w:trPr>
        <w:tc>
          <w:tcPr>
            <w:tcW w:w="557" w:type="dxa"/>
            <w:shd w:val="clear" w:color="auto" w:fill="auto"/>
          </w:tcPr>
          <w:p w14:paraId="685B8F80"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B9D1557"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58952.1-2020</w:t>
            </w:r>
          </w:p>
        </w:tc>
        <w:tc>
          <w:tcPr>
            <w:tcW w:w="6804" w:type="dxa"/>
            <w:shd w:val="clear" w:color="auto" w:fill="auto"/>
          </w:tcPr>
          <w:p w14:paraId="74487D6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Эмульсии битумные дорожные. Технические условия</w:t>
            </w:r>
          </w:p>
        </w:tc>
      </w:tr>
      <w:tr w:rsidR="00CC02A5" w:rsidRPr="0011266C" w14:paraId="27B1B957" w14:textId="77777777" w:rsidTr="003763E6">
        <w:trPr>
          <w:cantSplit/>
          <w:trHeight w:val="20"/>
          <w:jc w:val="center"/>
        </w:trPr>
        <w:tc>
          <w:tcPr>
            <w:tcW w:w="557" w:type="dxa"/>
            <w:shd w:val="clear" w:color="auto" w:fill="auto"/>
          </w:tcPr>
          <w:p w14:paraId="39BFD2A9"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F016EC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52129-2003</w:t>
            </w:r>
          </w:p>
        </w:tc>
        <w:tc>
          <w:tcPr>
            <w:tcW w:w="6804" w:type="dxa"/>
            <w:shd w:val="clear" w:color="auto" w:fill="auto"/>
          </w:tcPr>
          <w:p w14:paraId="4503391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Порошок минеральный для асфальтобетонных и органоминеральных смесей. Технические условия (с поправкой)</w:t>
            </w:r>
          </w:p>
        </w:tc>
      </w:tr>
      <w:tr w:rsidR="00CC02A5" w:rsidRPr="0011266C" w14:paraId="41DB9BA7" w14:textId="77777777" w:rsidTr="003763E6">
        <w:trPr>
          <w:cantSplit/>
          <w:trHeight w:val="20"/>
          <w:jc w:val="center"/>
        </w:trPr>
        <w:tc>
          <w:tcPr>
            <w:tcW w:w="557" w:type="dxa"/>
            <w:shd w:val="clear" w:color="auto" w:fill="auto"/>
          </w:tcPr>
          <w:p w14:paraId="682008DB"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000B9F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52282-2004</w:t>
            </w:r>
          </w:p>
        </w:tc>
        <w:tc>
          <w:tcPr>
            <w:tcW w:w="6804" w:type="dxa"/>
            <w:shd w:val="clear" w:color="auto" w:fill="auto"/>
          </w:tcPr>
          <w:p w14:paraId="26EBDF2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Технические средства организации дорожного движения. Светофоры дорожные. Типы и основные параметры. Общие технические требования. Методы испытаний (с изменением № 1)</w:t>
            </w:r>
          </w:p>
        </w:tc>
      </w:tr>
      <w:tr w:rsidR="00CC02A5" w:rsidRPr="0011266C" w14:paraId="4A60DCC0" w14:textId="77777777" w:rsidTr="003763E6">
        <w:trPr>
          <w:cantSplit/>
          <w:trHeight w:val="20"/>
          <w:jc w:val="center"/>
        </w:trPr>
        <w:tc>
          <w:tcPr>
            <w:tcW w:w="557" w:type="dxa"/>
            <w:shd w:val="clear" w:color="auto" w:fill="auto"/>
          </w:tcPr>
          <w:p w14:paraId="20EF2505"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16BF20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52289-2019</w:t>
            </w:r>
          </w:p>
        </w:tc>
        <w:tc>
          <w:tcPr>
            <w:tcW w:w="6804" w:type="dxa"/>
            <w:shd w:val="clear" w:color="auto" w:fill="auto"/>
          </w:tcPr>
          <w:p w14:paraId="752FEB40" w14:textId="77777777" w:rsidR="00CC02A5" w:rsidRPr="0011266C" w:rsidRDefault="00CC02A5" w:rsidP="003763E6">
            <w:pPr>
              <w:spacing w:line="264" w:lineRule="auto"/>
              <w:contextualSpacing/>
              <w:jc w:val="both"/>
              <w:rPr>
                <w:rFonts w:ascii="Times New Roman" w:eastAsia="Times New Roman" w:hAnsi="Times New Roman"/>
                <w:bCs/>
                <w:iCs/>
                <w:lang w:eastAsia="ru-RU"/>
              </w:rPr>
            </w:pPr>
            <w:r w:rsidRPr="0011266C">
              <w:rPr>
                <w:rFonts w:ascii="Times New Roman" w:eastAsia="Times New Roman" w:hAnsi="Times New Roman"/>
                <w:bCs/>
                <w:iCs/>
                <w:lang w:eastAsia="ru-RU"/>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 поправкой)</w:t>
            </w:r>
          </w:p>
        </w:tc>
      </w:tr>
      <w:tr w:rsidR="00CC02A5" w:rsidRPr="0011266C" w14:paraId="63A5AB4C" w14:textId="77777777" w:rsidTr="003763E6">
        <w:trPr>
          <w:cantSplit/>
          <w:trHeight w:val="20"/>
          <w:jc w:val="center"/>
        </w:trPr>
        <w:tc>
          <w:tcPr>
            <w:tcW w:w="557" w:type="dxa"/>
            <w:shd w:val="clear" w:color="auto" w:fill="auto"/>
          </w:tcPr>
          <w:p w14:paraId="01019E2D"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61DD17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52399-2022</w:t>
            </w:r>
          </w:p>
        </w:tc>
        <w:tc>
          <w:tcPr>
            <w:tcW w:w="6804" w:type="dxa"/>
            <w:shd w:val="clear" w:color="auto" w:fill="auto"/>
          </w:tcPr>
          <w:p w14:paraId="30F9365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Геометрические элементы. Технические требования</w:t>
            </w:r>
          </w:p>
        </w:tc>
      </w:tr>
      <w:tr w:rsidR="00CC02A5" w:rsidRPr="0011266C" w14:paraId="10F4762F" w14:textId="77777777" w:rsidTr="003763E6">
        <w:trPr>
          <w:cantSplit/>
          <w:trHeight w:val="20"/>
          <w:jc w:val="center"/>
        </w:trPr>
        <w:tc>
          <w:tcPr>
            <w:tcW w:w="557" w:type="dxa"/>
            <w:shd w:val="clear" w:color="auto" w:fill="auto"/>
          </w:tcPr>
          <w:p w14:paraId="65A975B2"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1152DDE" w14:textId="77777777" w:rsidR="00CC02A5" w:rsidRPr="0011266C" w:rsidRDefault="00CC02A5" w:rsidP="003763E6">
            <w:pPr>
              <w:spacing w:line="264" w:lineRule="auto"/>
              <w:contextualSpacing/>
              <w:rPr>
                <w:rFonts w:ascii="Times New Roman" w:eastAsia="Times New Roman" w:hAnsi="Times New Roman"/>
                <w:bCs/>
                <w:iCs/>
                <w:lang w:eastAsia="ru-RU"/>
              </w:rPr>
            </w:pPr>
            <w:r w:rsidRPr="0011266C">
              <w:rPr>
                <w:rFonts w:ascii="Times New Roman" w:eastAsia="Times New Roman" w:hAnsi="Times New Roman"/>
                <w:bCs/>
                <w:iCs/>
                <w:lang w:eastAsia="ru-RU"/>
              </w:rPr>
              <w:t>ГОСТ Р 59401-2021</w:t>
            </w:r>
          </w:p>
        </w:tc>
        <w:tc>
          <w:tcPr>
            <w:tcW w:w="6804" w:type="dxa"/>
            <w:shd w:val="clear" w:color="auto" w:fill="auto"/>
          </w:tcPr>
          <w:p w14:paraId="148D6F53" w14:textId="77777777" w:rsidR="00CC02A5" w:rsidRPr="0011266C" w:rsidRDefault="00CC02A5" w:rsidP="003763E6">
            <w:pPr>
              <w:spacing w:line="264" w:lineRule="auto"/>
              <w:contextualSpacing/>
              <w:jc w:val="both"/>
              <w:rPr>
                <w:rFonts w:ascii="Times New Roman" w:eastAsia="Times New Roman" w:hAnsi="Times New Roman"/>
                <w:bCs/>
                <w:iCs/>
                <w:lang w:eastAsia="ru-RU"/>
              </w:rPr>
            </w:pPr>
            <w:r w:rsidRPr="0011266C">
              <w:rPr>
                <w:rFonts w:ascii="Times New Roman" w:eastAsia="Times New Roman" w:hAnsi="Times New Roman"/>
                <w:bCs/>
                <w:iCs/>
                <w:lang w:eastAsia="ru-RU"/>
              </w:rPr>
              <w:t>Дороги автомобильные общего пользования. Ограничивающие пешеходные и защитные ограждения. Общие технические условия</w:t>
            </w:r>
          </w:p>
        </w:tc>
      </w:tr>
      <w:tr w:rsidR="00CC02A5" w:rsidRPr="0011266C" w14:paraId="687EE2EC" w14:textId="77777777" w:rsidTr="003763E6">
        <w:trPr>
          <w:cantSplit/>
          <w:trHeight w:val="20"/>
          <w:jc w:val="center"/>
        </w:trPr>
        <w:tc>
          <w:tcPr>
            <w:tcW w:w="557" w:type="dxa"/>
            <w:shd w:val="clear" w:color="auto" w:fill="auto"/>
          </w:tcPr>
          <w:p w14:paraId="0D6690F1"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2D312F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52290-2004</w:t>
            </w:r>
          </w:p>
        </w:tc>
        <w:tc>
          <w:tcPr>
            <w:tcW w:w="6804" w:type="dxa"/>
            <w:shd w:val="clear" w:color="auto" w:fill="auto"/>
          </w:tcPr>
          <w:p w14:paraId="668A7387"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Технические средства организации дорожного движения. Знаки дорожные. Общие технические требования (с поправками, с изменениями № 1,2 ,3)</w:t>
            </w:r>
          </w:p>
        </w:tc>
      </w:tr>
      <w:tr w:rsidR="00CC02A5" w:rsidRPr="0011266C" w14:paraId="06ACD50B" w14:textId="77777777" w:rsidTr="003763E6">
        <w:trPr>
          <w:cantSplit/>
          <w:trHeight w:val="20"/>
          <w:jc w:val="center"/>
        </w:trPr>
        <w:tc>
          <w:tcPr>
            <w:tcW w:w="557" w:type="dxa"/>
            <w:shd w:val="clear" w:color="auto" w:fill="auto"/>
          </w:tcPr>
          <w:p w14:paraId="66D4729D"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F3DED0A"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52398-2005</w:t>
            </w:r>
          </w:p>
        </w:tc>
        <w:tc>
          <w:tcPr>
            <w:tcW w:w="6804" w:type="dxa"/>
            <w:shd w:val="clear" w:color="auto" w:fill="auto"/>
          </w:tcPr>
          <w:p w14:paraId="05BB8A14"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spacing w:val="-2"/>
                <w:lang w:eastAsia="ru-RU"/>
              </w:rPr>
              <w:t>Классификация автомобильных дорог. Основные параметры и требования</w:t>
            </w:r>
          </w:p>
        </w:tc>
      </w:tr>
      <w:tr w:rsidR="00CC02A5" w:rsidRPr="0011266C" w14:paraId="7E49CD4A" w14:textId="77777777" w:rsidTr="003763E6">
        <w:trPr>
          <w:cantSplit/>
          <w:trHeight w:val="20"/>
          <w:jc w:val="center"/>
        </w:trPr>
        <w:tc>
          <w:tcPr>
            <w:tcW w:w="557" w:type="dxa"/>
            <w:shd w:val="clear" w:color="auto" w:fill="auto"/>
          </w:tcPr>
          <w:p w14:paraId="2F75CE2E"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573839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52577-2006</w:t>
            </w:r>
          </w:p>
        </w:tc>
        <w:tc>
          <w:tcPr>
            <w:tcW w:w="6804" w:type="dxa"/>
            <w:shd w:val="clear" w:color="auto" w:fill="auto"/>
          </w:tcPr>
          <w:p w14:paraId="4B8D141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Методы определения параметров геометрических элементов автомобильных дорог</w:t>
            </w:r>
          </w:p>
        </w:tc>
      </w:tr>
      <w:tr w:rsidR="00CC02A5" w:rsidRPr="0011266C" w14:paraId="2A4E2AC3" w14:textId="77777777" w:rsidTr="003763E6">
        <w:trPr>
          <w:cantSplit/>
          <w:trHeight w:val="20"/>
          <w:jc w:val="center"/>
        </w:trPr>
        <w:tc>
          <w:tcPr>
            <w:tcW w:w="557" w:type="dxa"/>
            <w:shd w:val="clear" w:color="auto" w:fill="auto"/>
          </w:tcPr>
          <w:p w14:paraId="70557C87"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A972F9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32484.1-2013 (EN 14399-1:2005)</w:t>
            </w:r>
          </w:p>
        </w:tc>
        <w:tc>
          <w:tcPr>
            <w:tcW w:w="6804" w:type="dxa"/>
            <w:shd w:val="clear" w:color="auto" w:fill="auto"/>
          </w:tcPr>
          <w:p w14:paraId="3508B680"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lang w:eastAsia="ru-RU"/>
              </w:rPr>
            </w:pPr>
            <w:proofErr w:type="spellStart"/>
            <w:r w:rsidRPr="0011266C">
              <w:rPr>
                <w:rFonts w:ascii="Times New Roman" w:eastAsia="Times New Roman" w:hAnsi="Times New Roman"/>
                <w:lang w:eastAsia="ru-RU"/>
              </w:rPr>
              <w:t>Болтокомплекты</w:t>
            </w:r>
            <w:proofErr w:type="spellEnd"/>
            <w:r w:rsidRPr="0011266C">
              <w:rPr>
                <w:rFonts w:ascii="Times New Roman" w:eastAsia="Times New Roman" w:hAnsi="Times New Roman"/>
                <w:lang w:eastAsia="ru-RU"/>
              </w:rPr>
              <w:t xml:space="preserve"> высокопрочные для предварительного натяжения конструкционные. Общие требования</w:t>
            </w:r>
          </w:p>
        </w:tc>
      </w:tr>
      <w:tr w:rsidR="00CC02A5" w:rsidRPr="0011266C" w14:paraId="41003F92" w14:textId="77777777" w:rsidTr="003763E6">
        <w:trPr>
          <w:cantSplit/>
          <w:trHeight w:val="20"/>
          <w:jc w:val="center"/>
        </w:trPr>
        <w:tc>
          <w:tcPr>
            <w:tcW w:w="557" w:type="dxa"/>
            <w:shd w:val="clear" w:color="auto" w:fill="auto"/>
          </w:tcPr>
          <w:p w14:paraId="13CB41A6"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7A249BA"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ГОСТ 32484.3-2013 (EN 14399-3:2005)</w:t>
            </w:r>
          </w:p>
        </w:tc>
        <w:tc>
          <w:tcPr>
            <w:tcW w:w="6804" w:type="dxa"/>
            <w:shd w:val="clear" w:color="auto" w:fill="auto"/>
          </w:tcPr>
          <w:p w14:paraId="27F36F44"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lang w:eastAsia="ru-RU"/>
              </w:rPr>
            </w:pPr>
            <w:proofErr w:type="spellStart"/>
            <w:r w:rsidRPr="0011266C">
              <w:rPr>
                <w:rFonts w:ascii="Times New Roman" w:eastAsia="Times New Roman" w:hAnsi="Times New Roman"/>
                <w:lang w:eastAsia="ru-RU"/>
              </w:rPr>
              <w:t>Болтокомплекты</w:t>
            </w:r>
            <w:proofErr w:type="spellEnd"/>
            <w:r w:rsidRPr="0011266C">
              <w:rPr>
                <w:rFonts w:ascii="Times New Roman" w:eastAsia="Times New Roman" w:hAnsi="Times New Roman"/>
                <w:lang w:eastAsia="ru-RU"/>
              </w:rPr>
              <w:t xml:space="preserve"> высокопрочные для предварительного натяжения конструкционные. Система HR - комплекты шестигранных болтов и гаек (с поправкой)</w:t>
            </w:r>
          </w:p>
        </w:tc>
      </w:tr>
      <w:tr w:rsidR="00CC02A5" w:rsidRPr="0011266C" w14:paraId="7AD31694" w14:textId="77777777" w:rsidTr="003763E6">
        <w:trPr>
          <w:cantSplit/>
          <w:trHeight w:val="20"/>
          <w:jc w:val="center"/>
        </w:trPr>
        <w:tc>
          <w:tcPr>
            <w:tcW w:w="557" w:type="dxa"/>
            <w:shd w:val="clear" w:color="auto" w:fill="auto"/>
          </w:tcPr>
          <w:p w14:paraId="4193A2E6"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7DD29BF"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ISO 8992-2015</w:t>
            </w:r>
          </w:p>
        </w:tc>
        <w:tc>
          <w:tcPr>
            <w:tcW w:w="6804" w:type="dxa"/>
            <w:shd w:val="clear" w:color="auto" w:fill="auto"/>
          </w:tcPr>
          <w:p w14:paraId="5A975635" w14:textId="77777777" w:rsidR="00CC02A5" w:rsidRPr="0011266C" w:rsidRDefault="00CC02A5" w:rsidP="003763E6">
            <w:pPr>
              <w:spacing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Изделия крепежные. Общие требования для болтов, винтов, шпилек и гаек (с поправкой)</w:t>
            </w:r>
          </w:p>
        </w:tc>
      </w:tr>
      <w:tr w:rsidR="00CC02A5" w:rsidRPr="0011266C" w14:paraId="43EBA57E" w14:textId="77777777" w:rsidTr="003763E6">
        <w:trPr>
          <w:cantSplit/>
          <w:trHeight w:val="20"/>
          <w:jc w:val="center"/>
        </w:trPr>
        <w:tc>
          <w:tcPr>
            <w:tcW w:w="557" w:type="dxa"/>
            <w:shd w:val="clear" w:color="auto" w:fill="auto"/>
          </w:tcPr>
          <w:p w14:paraId="0F16181E"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DA7DD2F"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32484.5-2013 (EN 14399-5:2005)</w:t>
            </w:r>
          </w:p>
        </w:tc>
        <w:tc>
          <w:tcPr>
            <w:tcW w:w="6804" w:type="dxa"/>
            <w:shd w:val="clear" w:color="auto" w:fill="auto"/>
          </w:tcPr>
          <w:p w14:paraId="0BDD4D50" w14:textId="77777777" w:rsidR="00CC02A5" w:rsidRPr="0011266C" w:rsidRDefault="00CC02A5" w:rsidP="003763E6">
            <w:pPr>
              <w:spacing w:line="264" w:lineRule="auto"/>
              <w:contextualSpacing/>
              <w:jc w:val="both"/>
              <w:rPr>
                <w:rFonts w:ascii="Times New Roman" w:eastAsia="Times New Roman" w:hAnsi="Times New Roman"/>
                <w:bCs/>
                <w:lang w:eastAsia="ru-RU"/>
              </w:rPr>
            </w:pPr>
            <w:proofErr w:type="spellStart"/>
            <w:r w:rsidRPr="0011266C">
              <w:rPr>
                <w:rFonts w:ascii="Times New Roman" w:eastAsia="Times New Roman" w:hAnsi="Times New Roman"/>
                <w:bCs/>
                <w:lang w:eastAsia="ru-RU"/>
              </w:rPr>
              <w:t>Болтокомплекты</w:t>
            </w:r>
            <w:proofErr w:type="spellEnd"/>
            <w:r w:rsidRPr="0011266C">
              <w:rPr>
                <w:rFonts w:ascii="Times New Roman" w:eastAsia="Times New Roman" w:hAnsi="Times New Roman"/>
                <w:bCs/>
                <w:lang w:eastAsia="ru-RU"/>
              </w:rPr>
              <w:t xml:space="preserve"> высокопрочные для предварительного натяжения конструкционные. Плоские шайбы</w:t>
            </w:r>
          </w:p>
        </w:tc>
      </w:tr>
      <w:tr w:rsidR="00CC02A5" w:rsidRPr="0011266C" w14:paraId="6542D06F" w14:textId="77777777" w:rsidTr="003763E6">
        <w:trPr>
          <w:cantSplit/>
          <w:trHeight w:val="20"/>
          <w:jc w:val="center"/>
        </w:trPr>
        <w:tc>
          <w:tcPr>
            <w:tcW w:w="557" w:type="dxa"/>
            <w:shd w:val="clear" w:color="auto" w:fill="auto"/>
          </w:tcPr>
          <w:p w14:paraId="4238ABCA"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323362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52748-2007</w:t>
            </w:r>
          </w:p>
        </w:tc>
        <w:tc>
          <w:tcPr>
            <w:tcW w:w="6804" w:type="dxa"/>
            <w:shd w:val="clear" w:color="auto" w:fill="auto"/>
          </w:tcPr>
          <w:p w14:paraId="48E07059" w14:textId="77777777" w:rsidR="00CC02A5" w:rsidRPr="0011266C" w:rsidRDefault="00CC02A5" w:rsidP="003763E6">
            <w:pPr>
              <w:spacing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Дороги автомобильные общего пользования. Нормативные нагрузки, расчетные схемы </w:t>
            </w:r>
            <w:proofErr w:type="spellStart"/>
            <w:r w:rsidRPr="0011266C">
              <w:rPr>
                <w:rFonts w:ascii="Times New Roman" w:eastAsia="Times New Roman" w:hAnsi="Times New Roman"/>
                <w:bCs/>
                <w:spacing w:val="-2"/>
                <w:lang w:eastAsia="ru-RU"/>
              </w:rPr>
              <w:t>нагружения</w:t>
            </w:r>
            <w:proofErr w:type="spellEnd"/>
            <w:r w:rsidRPr="0011266C">
              <w:rPr>
                <w:rFonts w:ascii="Times New Roman" w:eastAsia="Times New Roman" w:hAnsi="Times New Roman"/>
                <w:bCs/>
                <w:spacing w:val="-2"/>
                <w:lang w:eastAsia="ru-RU"/>
              </w:rPr>
              <w:t xml:space="preserve"> и габариты приближения (с поправками)</w:t>
            </w:r>
          </w:p>
        </w:tc>
      </w:tr>
      <w:tr w:rsidR="00CC02A5" w:rsidRPr="0011266C" w14:paraId="7FAE5B21" w14:textId="77777777" w:rsidTr="003763E6">
        <w:trPr>
          <w:cantSplit/>
          <w:trHeight w:val="20"/>
          <w:jc w:val="center"/>
        </w:trPr>
        <w:tc>
          <w:tcPr>
            <w:tcW w:w="557" w:type="dxa"/>
            <w:shd w:val="clear" w:color="auto" w:fill="auto"/>
          </w:tcPr>
          <w:p w14:paraId="4F4324D0"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DE82E6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52765-2007</w:t>
            </w:r>
          </w:p>
        </w:tc>
        <w:tc>
          <w:tcPr>
            <w:tcW w:w="6804" w:type="dxa"/>
            <w:shd w:val="clear" w:color="auto" w:fill="auto"/>
          </w:tcPr>
          <w:p w14:paraId="2F4831E1" w14:textId="77777777" w:rsidR="00CC02A5" w:rsidRPr="0011266C" w:rsidRDefault="00CC02A5" w:rsidP="003763E6">
            <w:pPr>
              <w:spacing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Дороги автомобильные общего пользования. Элементы обустройства. Классификация (с изменением № 1)</w:t>
            </w:r>
          </w:p>
        </w:tc>
      </w:tr>
      <w:tr w:rsidR="00CC02A5" w:rsidRPr="0011266C" w14:paraId="51565EB4" w14:textId="77777777" w:rsidTr="003763E6">
        <w:trPr>
          <w:cantSplit/>
          <w:trHeight w:val="20"/>
          <w:jc w:val="center"/>
        </w:trPr>
        <w:tc>
          <w:tcPr>
            <w:tcW w:w="557" w:type="dxa"/>
            <w:shd w:val="clear" w:color="auto" w:fill="auto"/>
          </w:tcPr>
          <w:p w14:paraId="5EEAEB63"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5550C1B"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52766-2007</w:t>
            </w:r>
          </w:p>
        </w:tc>
        <w:tc>
          <w:tcPr>
            <w:tcW w:w="6804" w:type="dxa"/>
            <w:shd w:val="clear" w:color="auto" w:fill="auto"/>
          </w:tcPr>
          <w:p w14:paraId="5ABE4B2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Элементы обустройства. Общие требования (с изменениями № 1, 2)</w:t>
            </w:r>
          </w:p>
        </w:tc>
      </w:tr>
      <w:tr w:rsidR="00CC02A5" w:rsidRPr="0011266C" w14:paraId="54886369" w14:textId="77777777" w:rsidTr="003763E6">
        <w:trPr>
          <w:cantSplit/>
          <w:trHeight w:val="20"/>
          <w:jc w:val="center"/>
        </w:trPr>
        <w:tc>
          <w:tcPr>
            <w:tcW w:w="557" w:type="dxa"/>
            <w:shd w:val="clear" w:color="auto" w:fill="auto"/>
          </w:tcPr>
          <w:p w14:paraId="797BEE10"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268D16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52767-2007</w:t>
            </w:r>
          </w:p>
        </w:tc>
        <w:tc>
          <w:tcPr>
            <w:tcW w:w="6804" w:type="dxa"/>
            <w:shd w:val="clear" w:color="auto" w:fill="auto"/>
          </w:tcPr>
          <w:p w14:paraId="2A352991" w14:textId="77777777" w:rsidR="00CC02A5" w:rsidRPr="0011266C" w:rsidRDefault="00CC02A5" w:rsidP="003763E6">
            <w:pPr>
              <w:spacing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Дороги автомобильные общего пользования. Элементы обустройства. Методы определения параметров</w:t>
            </w:r>
          </w:p>
        </w:tc>
      </w:tr>
      <w:tr w:rsidR="00CC02A5" w:rsidRPr="0011266C" w14:paraId="3BCB719C" w14:textId="77777777" w:rsidTr="003763E6">
        <w:trPr>
          <w:cantSplit/>
          <w:trHeight w:val="20"/>
          <w:jc w:val="center"/>
        </w:trPr>
        <w:tc>
          <w:tcPr>
            <w:tcW w:w="557" w:type="dxa"/>
            <w:shd w:val="clear" w:color="auto" w:fill="auto"/>
          </w:tcPr>
          <w:p w14:paraId="0F5A94C8"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10A63C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iCs/>
                <w:lang w:eastAsia="ru-RU"/>
              </w:rPr>
              <w:t>ГОСТ Р 53627-2009</w:t>
            </w:r>
          </w:p>
        </w:tc>
        <w:tc>
          <w:tcPr>
            <w:tcW w:w="6804" w:type="dxa"/>
            <w:shd w:val="clear" w:color="auto" w:fill="auto"/>
          </w:tcPr>
          <w:p w14:paraId="26A24F5D"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Покрытие полимерное тонкослойное проезжей части мостов. Технические условия</w:t>
            </w:r>
          </w:p>
        </w:tc>
      </w:tr>
      <w:tr w:rsidR="00CC02A5" w:rsidRPr="0011266C" w14:paraId="663DC214" w14:textId="77777777" w:rsidTr="003763E6">
        <w:trPr>
          <w:cantSplit/>
          <w:trHeight w:val="20"/>
          <w:jc w:val="center"/>
        </w:trPr>
        <w:tc>
          <w:tcPr>
            <w:tcW w:w="557" w:type="dxa"/>
            <w:shd w:val="clear" w:color="auto" w:fill="auto"/>
          </w:tcPr>
          <w:p w14:paraId="06D24AD0"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C8CB89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iCs/>
                <w:lang w:eastAsia="ru-RU"/>
              </w:rPr>
              <w:t>ГОСТ Р 53628-2009</w:t>
            </w:r>
          </w:p>
        </w:tc>
        <w:tc>
          <w:tcPr>
            <w:tcW w:w="6804" w:type="dxa"/>
            <w:shd w:val="clear" w:color="auto" w:fill="auto"/>
          </w:tcPr>
          <w:p w14:paraId="4D919CEB"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 xml:space="preserve">Опорные части металлические </w:t>
            </w:r>
            <w:proofErr w:type="spellStart"/>
            <w:r w:rsidRPr="0011266C">
              <w:rPr>
                <w:rFonts w:ascii="Times New Roman" w:eastAsia="Times New Roman" w:hAnsi="Times New Roman"/>
                <w:bCs/>
                <w:iCs/>
                <w:lang w:eastAsia="ru-RU"/>
              </w:rPr>
              <w:t>катковые</w:t>
            </w:r>
            <w:proofErr w:type="spellEnd"/>
            <w:r w:rsidRPr="0011266C">
              <w:rPr>
                <w:rFonts w:ascii="Times New Roman" w:eastAsia="Times New Roman" w:hAnsi="Times New Roman"/>
                <w:bCs/>
                <w:iCs/>
                <w:lang w:eastAsia="ru-RU"/>
              </w:rPr>
              <w:t xml:space="preserve"> для мостостроения. Технические условия (переиздание)</w:t>
            </w:r>
          </w:p>
        </w:tc>
      </w:tr>
      <w:tr w:rsidR="00CC02A5" w:rsidRPr="0011266C" w14:paraId="707330C4" w14:textId="77777777" w:rsidTr="003763E6">
        <w:trPr>
          <w:cantSplit/>
          <w:trHeight w:val="20"/>
          <w:jc w:val="center"/>
        </w:trPr>
        <w:tc>
          <w:tcPr>
            <w:tcW w:w="557" w:type="dxa"/>
            <w:shd w:val="clear" w:color="auto" w:fill="auto"/>
          </w:tcPr>
          <w:p w14:paraId="6A4B69E1"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A29DD2A"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53629-2009</w:t>
            </w:r>
          </w:p>
        </w:tc>
        <w:tc>
          <w:tcPr>
            <w:tcW w:w="6804" w:type="dxa"/>
            <w:shd w:val="clear" w:color="auto" w:fill="auto"/>
          </w:tcPr>
          <w:p w14:paraId="63167AD5"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Шпунт и шпунт-сваи из стальных холодногнутых профилей. Технические условия</w:t>
            </w:r>
          </w:p>
        </w:tc>
      </w:tr>
      <w:tr w:rsidR="00CC02A5" w:rsidRPr="0011266C" w14:paraId="42271623" w14:textId="77777777" w:rsidTr="003763E6">
        <w:trPr>
          <w:cantSplit/>
          <w:trHeight w:val="20"/>
          <w:jc w:val="center"/>
        </w:trPr>
        <w:tc>
          <w:tcPr>
            <w:tcW w:w="557" w:type="dxa"/>
            <w:shd w:val="clear" w:color="auto" w:fill="auto"/>
          </w:tcPr>
          <w:p w14:paraId="0E22C4EB"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6E92CA2"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53664-2009</w:t>
            </w:r>
          </w:p>
        </w:tc>
        <w:tc>
          <w:tcPr>
            <w:tcW w:w="6804" w:type="dxa"/>
            <w:shd w:val="clear" w:color="auto" w:fill="auto"/>
          </w:tcPr>
          <w:p w14:paraId="1A6224B6"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Болты высокопрочные цилиндрические и конические для мостостроения, гайки и шайбы к ним. Технические условия</w:t>
            </w:r>
          </w:p>
        </w:tc>
      </w:tr>
      <w:tr w:rsidR="00CC02A5" w:rsidRPr="0011266C" w14:paraId="0B5157BB" w14:textId="77777777" w:rsidTr="003763E6">
        <w:trPr>
          <w:cantSplit/>
          <w:trHeight w:val="20"/>
          <w:jc w:val="center"/>
        </w:trPr>
        <w:tc>
          <w:tcPr>
            <w:tcW w:w="557" w:type="dxa"/>
            <w:shd w:val="clear" w:color="auto" w:fill="auto"/>
          </w:tcPr>
          <w:p w14:paraId="70890325"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34A98C1"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53691-2009</w:t>
            </w:r>
          </w:p>
        </w:tc>
        <w:tc>
          <w:tcPr>
            <w:tcW w:w="6804" w:type="dxa"/>
            <w:shd w:val="clear" w:color="auto" w:fill="auto"/>
          </w:tcPr>
          <w:p w14:paraId="6FD2F6C2"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Ресурсосбережение. Обращение с отходами. Паспорт отхода I-IV класса опасности. Основные требования</w:t>
            </w:r>
          </w:p>
        </w:tc>
      </w:tr>
      <w:tr w:rsidR="00CC02A5" w:rsidRPr="0011266C" w14:paraId="4647C948" w14:textId="77777777" w:rsidTr="003763E6">
        <w:trPr>
          <w:cantSplit/>
          <w:trHeight w:val="20"/>
          <w:jc w:val="center"/>
        </w:trPr>
        <w:tc>
          <w:tcPr>
            <w:tcW w:w="557" w:type="dxa"/>
            <w:shd w:val="clear" w:color="auto" w:fill="auto"/>
          </w:tcPr>
          <w:p w14:paraId="4A9F6019"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F367DA4"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53772-2010</w:t>
            </w:r>
          </w:p>
        </w:tc>
        <w:tc>
          <w:tcPr>
            <w:tcW w:w="6804" w:type="dxa"/>
            <w:shd w:val="clear" w:color="auto" w:fill="auto"/>
          </w:tcPr>
          <w:p w14:paraId="487EDF42"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 xml:space="preserve">Канаты стальные арматурные </w:t>
            </w:r>
            <w:proofErr w:type="spellStart"/>
            <w:r w:rsidRPr="0011266C">
              <w:rPr>
                <w:rFonts w:ascii="Times New Roman" w:eastAsia="Times New Roman" w:hAnsi="Times New Roman"/>
                <w:bCs/>
                <w:iCs/>
                <w:lang w:eastAsia="ru-RU"/>
              </w:rPr>
              <w:t>семипроволочные</w:t>
            </w:r>
            <w:proofErr w:type="spellEnd"/>
            <w:r w:rsidRPr="0011266C">
              <w:rPr>
                <w:rFonts w:ascii="Times New Roman" w:eastAsia="Times New Roman" w:hAnsi="Times New Roman"/>
                <w:bCs/>
                <w:iCs/>
                <w:lang w:eastAsia="ru-RU"/>
              </w:rPr>
              <w:t xml:space="preserve"> стабилизированные. Технические условия (с изменением № 1)</w:t>
            </w:r>
          </w:p>
        </w:tc>
      </w:tr>
      <w:tr w:rsidR="00CC02A5" w:rsidRPr="0011266C" w14:paraId="671BE105" w14:textId="77777777" w:rsidTr="003763E6">
        <w:trPr>
          <w:cantSplit/>
          <w:trHeight w:val="20"/>
          <w:jc w:val="center"/>
        </w:trPr>
        <w:tc>
          <w:tcPr>
            <w:tcW w:w="557" w:type="dxa"/>
            <w:shd w:val="clear" w:color="auto" w:fill="auto"/>
          </w:tcPr>
          <w:p w14:paraId="4B01B4FC"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B88FB9E"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53905-2010</w:t>
            </w:r>
          </w:p>
        </w:tc>
        <w:tc>
          <w:tcPr>
            <w:tcW w:w="6804" w:type="dxa"/>
            <w:shd w:val="clear" w:color="auto" w:fill="auto"/>
          </w:tcPr>
          <w:p w14:paraId="7129AE98"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Энергосбережение. Термины и определения (с изменением № 1)</w:t>
            </w:r>
          </w:p>
        </w:tc>
      </w:tr>
      <w:tr w:rsidR="00CC02A5" w:rsidRPr="0011266C" w14:paraId="4485CF05" w14:textId="77777777" w:rsidTr="003763E6">
        <w:trPr>
          <w:cantSplit/>
          <w:trHeight w:val="20"/>
          <w:jc w:val="center"/>
        </w:trPr>
        <w:tc>
          <w:tcPr>
            <w:tcW w:w="557" w:type="dxa"/>
            <w:shd w:val="clear" w:color="auto" w:fill="auto"/>
          </w:tcPr>
          <w:p w14:paraId="33947AEC" w14:textId="77777777" w:rsidR="00CC02A5" w:rsidRPr="0011266C" w:rsidDel="006418BA"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23C7E1C"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32450-2013</w:t>
            </w:r>
          </w:p>
        </w:tc>
        <w:tc>
          <w:tcPr>
            <w:tcW w:w="6804" w:type="dxa"/>
            <w:shd w:val="clear" w:color="auto" w:fill="auto"/>
          </w:tcPr>
          <w:p w14:paraId="45BED1DC"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Глобальная навигационная спутниковая система. Навигационная аппаратура потребителей для автомобильного транспорта. Технические требования (с поправкой)</w:t>
            </w:r>
          </w:p>
        </w:tc>
      </w:tr>
      <w:tr w:rsidR="00CC02A5" w:rsidRPr="0011266C" w14:paraId="017C100C" w14:textId="77777777" w:rsidTr="003763E6">
        <w:trPr>
          <w:cantSplit/>
          <w:trHeight w:val="20"/>
          <w:jc w:val="center"/>
        </w:trPr>
        <w:tc>
          <w:tcPr>
            <w:tcW w:w="557" w:type="dxa"/>
            <w:shd w:val="clear" w:color="auto" w:fill="auto"/>
          </w:tcPr>
          <w:p w14:paraId="5C63D472" w14:textId="77777777" w:rsidR="00CC02A5" w:rsidRPr="0011266C" w:rsidDel="006418BA"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CDA0D40"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53703-2009</w:t>
            </w:r>
          </w:p>
        </w:tc>
        <w:tc>
          <w:tcPr>
            <w:tcW w:w="6804" w:type="dxa"/>
            <w:shd w:val="clear" w:color="auto" w:fill="auto"/>
          </w:tcPr>
          <w:p w14:paraId="543B4968"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Системы мониторинга и охраны автотранспортных средств. Общие технические требования и методы испытаний</w:t>
            </w:r>
          </w:p>
        </w:tc>
      </w:tr>
      <w:tr w:rsidR="00CC02A5" w:rsidRPr="0011266C" w14:paraId="7D0022AB" w14:textId="77777777" w:rsidTr="003763E6">
        <w:trPr>
          <w:cantSplit/>
          <w:trHeight w:val="20"/>
          <w:jc w:val="center"/>
        </w:trPr>
        <w:tc>
          <w:tcPr>
            <w:tcW w:w="557" w:type="dxa"/>
            <w:shd w:val="clear" w:color="auto" w:fill="auto"/>
          </w:tcPr>
          <w:p w14:paraId="0F805A1B" w14:textId="77777777" w:rsidR="00CC02A5" w:rsidRPr="0011266C" w:rsidDel="006418BA"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A0D64B3"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32422-2013</w:t>
            </w:r>
          </w:p>
        </w:tc>
        <w:tc>
          <w:tcPr>
            <w:tcW w:w="6804" w:type="dxa"/>
            <w:shd w:val="clear" w:color="auto" w:fill="auto"/>
          </w:tcPr>
          <w:p w14:paraId="7EDCF06B"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 xml:space="preserve">Глобальная навигационная спутниковая система. Системы диспетчерского управления городским пассажирским транспортом. Требования к архитектуре и функциям </w:t>
            </w:r>
          </w:p>
        </w:tc>
      </w:tr>
      <w:tr w:rsidR="00CC02A5" w:rsidRPr="0011266C" w14:paraId="68C46AC5" w14:textId="77777777" w:rsidTr="003763E6">
        <w:trPr>
          <w:cantSplit/>
          <w:trHeight w:val="20"/>
          <w:jc w:val="center"/>
        </w:trPr>
        <w:tc>
          <w:tcPr>
            <w:tcW w:w="557" w:type="dxa"/>
            <w:shd w:val="clear" w:color="auto" w:fill="auto"/>
          </w:tcPr>
          <w:p w14:paraId="093EE63F"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D13B68F"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54023-2010</w:t>
            </w:r>
          </w:p>
        </w:tc>
        <w:tc>
          <w:tcPr>
            <w:tcW w:w="6804" w:type="dxa"/>
            <w:shd w:val="clear" w:color="auto" w:fill="auto"/>
          </w:tcPr>
          <w:p w14:paraId="084F6438"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Глобальная навигационная спутниковая система. Система навигационного диспетчерского контроля выполнения государственного заказа на содержание федеральных автомобильных дорог. Назначение, состав и характеристики подсистемы картографического обеспечения</w:t>
            </w:r>
          </w:p>
        </w:tc>
      </w:tr>
      <w:tr w:rsidR="00CC02A5" w:rsidRPr="0011266C" w14:paraId="66860BFA" w14:textId="77777777" w:rsidTr="003763E6">
        <w:trPr>
          <w:cantSplit/>
          <w:trHeight w:val="20"/>
          <w:jc w:val="center"/>
        </w:trPr>
        <w:tc>
          <w:tcPr>
            <w:tcW w:w="557" w:type="dxa"/>
            <w:shd w:val="clear" w:color="auto" w:fill="auto"/>
          </w:tcPr>
          <w:p w14:paraId="5240EAC5" w14:textId="77777777" w:rsidR="00CC02A5" w:rsidRPr="0011266C" w:rsidDel="006418BA"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F7B744A"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54027-2010</w:t>
            </w:r>
          </w:p>
        </w:tc>
        <w:tc>
          <w:tcPr>
            <w:tcW w:w="6804" w:type="dxa"/>
            <w:shd w:val="clear" w:color="auto" w:fill="auto"/>
          </w:tcPr>
          <w:p w14:paraId="5E2903DD"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Глобальная навигационная спутниковая система. Системы диспетчерского управления грузовым автомобильным транспортом. Требования к архитектуре, функциям и решаемым задачам системы диспетчерского управления перевозками строительных грузов по часовым графикам</w:t>
            </w:r>
          </w:p>
        </w:tc>
      </w:tr>
      <w:tr w:rsidR="00CC02A5" w:rsidRPr="0011266C" w14:paraId="21793254" w14:textId="77777777" w:rsidTr="003763E6">
        <w:trPr>
          <w:cantSplit/>
          <w:trHeight w:val="20"/>
          <w:jc w:val="center"/>
        </w:trPr>
        <w:tc>
          <w:tcPr>
            <w:tcW w:w="557" w:type="dxa"/>
            <w:shd w:val="clear" w:color="auto" w:fill="auto"/>
          </w:tcPr>
          <w:p w14:paraId="3F8655BB" w14:textId="77777777" w:rsidR="00CC02A5" w:rsidRPr="0011266C" w:rsidDel="006418BA"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F93AD98"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54030-2010</w:t>
            </w:r>
          </w:p>
        </w:tc>
        <w:tc>
          <w:tcPr>
            <w:tcW w:w="6804" w:type="dxa"/>
            <w:shd w:val="clear" w:color="auto" w:fill="auto"/>
          </w:tcPr>
          <w:p w14:paraId="7F775EB5"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Глобальная навигационная спутниковая система. Системы информационного сопровождения и мониторинга городских и пригородных автомобильных перевозок опасных грузов. Требования в архитектуре, функциям и решаемым задачам</w:t>
            </w:r>
          </w:p>
        </w:tc>
      </w:tr>
      <w:tr w:rsidR="00CC02A5" w:rsidRPr="0011266C" w14:paraId="2B4BE43F" w14:textId="77777777" w:rsidTr="003763E6">
        <w:trPr>
          <w:cantSplit/>
          <w:trHeight w:val="20"/>
          <w:jc w:val="center"/>
        </w:trPr>
        <w:tc>
          <w:tcPr>
            <w:tcW w:w="557" w:type="dxa"/>
            <w:shd w:val="clear" w:color="auto" w:fill="auto"/>
          </w:tcPr>
          <w:p w14:paraId="418C7BA2"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56FDBC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27751-2014</w:t>
            </w:r>
          </w:p>
        </w:tc>
        <w:tc>
          <w:tcPr>
            <w:tcW w:w="6804" w:type="dxa"/>
            <w:shd w:val="clear" w:color="auto" w:fill="auto"/>
          </w:tcPr>
          <w:p w14:paraId="6F4E5626"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spacing w:val="-2"/>
                <w:lang w:eastAsia="ru-RU"/>
              </w:rPr>
              <w:t>Надежность строительных конструкций и оснований. Основные положения (переиздание)</w:t>
            </w:r>
          </w:p>
        </w:tc>
      </w:tr>
      <w:tr w:rsidR="00CC02A5" w:rsidRPr="0011266C" w14:paraId="2E1899CE" w14:textId="77777777" w:rsidTr="003763E6">
        <w:trPr>
          <w:cantSplit/>
          <w:trHeight w:val="20"/>
          <w:jc w:val="center"/>
        </w:trPr>
        <w:tc>
          <w:tcPr>
            <w:tcW w:w="557" w:type="dxa"/>
            <w:shd w:val="clear" w:color="auto" w:fill="auto"/>
          </w:tcPr>
          <w:p w14:paraId="198002DB"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EFA475A"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54306-2011</w:t>
            </w:r>
          </w:p>
        </w:tc>
        <w:tc>
          <w:tcPr>
            <w:tcW w:w="6804" w:type="dxa"/>
            <w:shd w:val="clear" w:color="auto" w:fill="auto"/>
          </w:tcPr>
          <w:p w14:paraId="42901F96"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 xml:space="preserve">Дороги автомобильные общего пользования. Изделия для дорожной разметки. Полимерные ленты. Технические требования </w:t>
            </w:r>
            <w:r w:rsidRPr="0011266C">
              <w:rPr>
                <w:rFonts w:ascii="Times New Roman" w:eastAsia="Times New Roman" w:hAnsi="Times New Roman"/>
                <w:bCs/>
                <w:spacing w:val="-2"/>
                <w:lang w:eastAsia="ru-RU"/>
              </w:rPr>
              <w:t>(переиздание)</w:t>
            </w:r>
          </w:p>
        </w:tc>
      </w:tr>
      <w:tr w:rsidR="00CC02A5" w:rsidRPr="0011266C" w14:paraId="0F26DCE3" w14:textId="77777777" w:rsidTr="003763E6">
        <w:trPr>
          <w:cantSplit/>
          <w:trHeight w:val="20"/>
          <w:jc w:val="center"/>
        </w:trPr>
        <w:tc>
          <w:tcPr>
            <w:tcW w:w="557" w:type="dxa"/>
            <w:shd w:val="clear" w:color="auto" w:fill="auto"/>
          </w:tcPr>
          <w:p w14:paraId="00D1454A"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75BC600"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iCs/>
                <w:lang w:eastAsia="ru-RU"/>
              </w:rPr>
              <w:t>ГОСТ Р 54307-2011</w:t>
            </w:r>
          </w:p>
        </w:tc>
        <w:tc>
          <w:tcPr>
            <w:tcW w:w="6804" w:type="dxa"/>
            <w:shd w:val="clear" w:color="auto" w:fill="auto"/>
          </w:tcPr>
          <w:p w14:paraId="16C7EEF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iCs/>
                <w:lang w:eastAsia="ru-RU"/>
              </w:rPr>
              <w:t>Дороги автомобильные общего пользования. Изделия для дорожной разметки. Полимерные ленты. Методы испытаний</w:t>
            </w:r>
          </w:p>
        </w:tc>
      </w:tr>
      <w:tr w:rsidR="00CC02A5" w:rsidRPr="0011266C" w14:paraId="3A1AAE68" w14:textId="77777777" w:rsidTr="003763E6">
        <w:trPr>
          <w:cantSplit/>
          <w:trHeight w:val="20"/>
          <w:jc w:val="center"/>
        </w:trPr>
        <w:tc>
          <w:tcPr>
            <w:tcW w:w="557" w:type="dxa"/>
            <w:shd w:val="clear" w:color="auto" w:fill="auto"/>
          </w:tcPr>
          <w:p w14:paraId="60F4A690"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4A6C1B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ИСО 9001-2015</w:t>
            </w:r>
          </w:p>
        </w:tc>
        <w:tc>
          <w:tcPr>
            <w:tcW w:w="6804" w:type="dxa"/>
            <w:shd w:val="clear" w:color="auto" w:fill="auto"/>
          </w:tcPr>
          <w:p w14:paraId="2C61AC45"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Системы менеджмента качества. Требования (переиздание)</w:t>
            </w:r>
          </w:p>
        </w:tc>
      </w:tr>
      <w:tr w:rsidR="00CC02A5" w:rsidRPr="0011266C" w14:paraId="213DA37C" w14:textId="77777777" w:rsidTr="003763E6">
        <w:trPr>
          <w:cantSplit/>
          <w:trHeight w:val="20"/>
          <w:jc w:val="center"/>
        </w:trPr>
        <w:tc>
          <w:tcPr>
            <w:tcW w:w="557" w:type="dxa"/>
            <w:shd w:val="clear" w:color="auto" w:fill="auto"/>
          </w:tcPr>
          <w:p w14:paraId="2CA18F5E"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D05DCD8"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iCs/>
                <w:lang w:eastAsia="ru-RU"/>
              </w:rPr>
              <w:t xml:space="preserve">ГОСТ Р ИСО 4063-2010 </w:t>
            </w:r>
          </w:p>
        </w:tc>
        <w:tc>
          <w:tcPr>
            <w:tcW w:w="6804" w:type="dxa"/>
            <w:shd w:val="clear" w:color="auto" w:fill="auto"/>
          </w:tcPr>
          <w:p w14:paraId="74F6202F"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Сварка и родственные процессы. Перечень и условные обозначения процессов</w:t>
            </w:r>
          </w:p>
        </w:tc>
      </w:tr>
      <w:tr w:rsidR="00CC02A5" w:rsidRPr="0011266C" w14:paraId="19EB867E" w14:textId="77777777" w:rsidTr="003763E6">
        <w:trPr>
          <w:cantSplit/>
          <w:trHeight w:val="20"/>
          <w:jc w:val="center"/>
        </w:trPr>
        <w:tc>
          <w:tcPr>
            <w:tcW w:w="557" w:type="dxa"/>
            <w:shd w:val="clear" w:color="auto" w:fill="auto"/>
          </w:tcPr>
          <w:p w14:paraId="54B5A1FD"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7144DDC"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 xml:space="preserve">ГОСТ Р ИСО 5178-2010 </w:t>
            </w:r>
          </w:p>
        </w:tc>
        <w:tc>
          <w:tcPr>
            <w:tcW w:w="6804" w:type="dxa"/>
            <w:shd w:val="clear" w:color="auto" w:fill="auto"/>
          </w:tcPr>
          <w:p w14:paraId="40FBE0CA"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proofErr w:type="gramStart"/>
            <w:r w:rsidRPr="0011266C">
              <w:rPr>
                <w:rFonts w:ascii="Times New Roman" w:eastAsia="Times New Roman" w:hAnsi="Times New Roman"/>
                <w:bCs/>
                <w:iCs/>
                <w:lang w:eastAsia="ru-RU"/>
              </w:rPr>
              <w:t>Испытания</w:t>
            </w:r>
            <w:proofErr w:type="gramEnd"/>
            <w:r w:rsidRPr="0011266C">
              <w:rPr>
                <w:rFonts w:ascii="Times New Roman" w:eastAsia="Times New Roman" w:hAnsi="Times New Roman"/>
                <w:bCs/>
                <w:iCs/>
                <w:lang w:eastAsia="ru-RU"/>
              </w:rPr>
              <w:t xml:space="preserve"> разрушающие сварных швов металлических материалов. Испытание на продольное растяжение металла шва сварных соединений, выполненных сваркой плавлением (переиздание)</w:t>
            </w:r>
          </w:p>
        </w:tc>
      </w:tr>
      <w:tr w:rsidR="00CC02A5" w:rsidRPr="0011266C" w14:paraId="685E75C4" w14:textId="77777777" w:rsidTr="003763E6">
        <w:trPr>
          <w:cantSplit/>
          <w:trHeight w:val="20"/>
          <w:jc w:val="center"/>
        </w:trPr>
        <w:tc>
          <w:tcPr>
            <w:tcW w:w="557" w:type="dxa"/>
            <w:shd w:val="clear" w:color="auto" w:fill="auto"/>
          </w:tcPr>
          <w:p w14:paraId="7B9352D5"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DDDA505" w14:textId="77777777" w:rsidR="00CC02A5" w:rsidRPr="0011266C" w:rsidRDefault="00CC02A5" w:rsidP="003763E6">
            <w:pPr>
              <w:spacing w:line="264" w:lineRule="auto"/>
              <w:ind w:right="-136"/>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ИСО 5725-1-2002</w:t>
            </w:r>
          </w:p>
        </w:tc>
        <w:tc>
          <w:tcPr>
            <w:tcW w:w="6804" w:type="dxa"/>
            <w:shd w:val="clear" w:color="auto" w:fill="auto"/>
          </w:tcPr>
          <w:p w14:paraId="1B10A38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Точность (правильность и </w:t>
            </w:r>
            <w:proofErr w:type="spellStart"/>
            <w:r w:rsidRPr="0011266C">
              <w:rPr>
                <w:rFonts w:ascii="Times New Roman" w:eastAsia="Times New Roman" w:hAnsi="Times New Roman"/>
                <w:bCs/>
                <w:spacing w:val="-2"/>
                <w:lang w:eastAsia="ru-RU"/>
              </w:rPr>
              <w:t>прецизионность</w:t>
            </w:r>
            <w:proofErr w:type="spellEnd"/>
            <w:r w:rsidRPr="0011266C">
              <w:rPr>
                <w:rFonts w:ascii="Times New Roman" w:eastAsia="Times New Roman" w:hAnsi="Times New Roman"/>
                <w:bCs/>
                <w:spacing w:val="-2"/>
                <w:lang w:eastAsia="ru-RU"/>
              </w:rPr>
              <w:t xml:space="preserve">) методов и результатов измерений. Часть 1. Основные положения и определения </w:t>
            </w:r>
          </w:p>
        </w:tc>
      </w:tr>
      <w:tr w:rsidR="00CC02A5" w:rsidRPr="0011266C" w14:paraId="5C4E7779" w14:textId="77777777" w:rsidTr="003763E6">
        <w:trPr>
          <w:cantSplit/>
          <w:trHeight w:val="20"/>
          <w:jc w:val="center"/>
        </w:trPr>
        <w:tc>
          <w:tcPr>
            <w:tcW w:w="557" w:type="dxa"/>
            <w:shd w:val="clear" w:color="auto" w:fill="auto"/>
          </w:tcPr>
          <w:p w14:paraId="0AD8C67C"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9433433" w14:textId="77777777" w:rsidR="00CC02A5" w:rsidRPr="0011266C" w:rsidRDefault="00CC02A5" w:rsidP="003763E6">
            <w:pPr>
              <w:tabs>
                <w:tab w:val="left" w:pos="1886"/>
              </w:tabs>
              <w:spacing w:line="264" w:lineRule="auto"/>
              <w:ind w:right="-136"/>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ИСО 5725-2-2002</w:t>
            </w:r>
          </w:p>
        </w:tc>
        <w:tc>
          <w:tcPr>
            <w:tcW w:w="6804" w:type="dxa"/>
            <w:shd w:val="clear" w:color="auto" w:fill="auto"/>
          </w:tcPr>
          <w:p w14:paraId="6236685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Точность (правильность и </w:t>
            </w:r>
            <w:proofErr w:type="spellStart"/>
            <w:r w:rsidRPr="0011266C">
              <w:rPr>
                <w:rFonts w:ascii="Times New Roman" w:eastAsia="Times New Roman" w:hAnsi="Times New Roman"/>
                <w:bCs/>
                <w:spacing w:val="-2"/>
                <w:lang w:eastAsia="ru-RU"/>
              </w:rPr>
              <w:t>прецизионность</w:t>
            </w:r>
            <w:proofErr w:type="spellEnd"/>
            <w:r w:rsidRPr="0011266C">
              <w:rPr>
                <w:rFonts w:ascii="Times New Roman" w:eastAsia="Times New Roman" w:hAnsi="Times New Roman"/>
                <w:bCs/>
                <w:spacing w:val="-2"/>
                <w:lang w:eastAsia="ru-RU"/>
              </w:rPr>
              <w:t xml:space="preserve">) методов и результатов измерений. Часть 2. Основной метод определения повторяемости и </w:t>
            </w:r>
            <w:proofErr w:type="spellStart"/>
            <w:r w:rsidRPr="0011266C">
              <w:rPr>
                <w:rFonts w:ascii="Times New Roman" w:eastAsia="Times New Roman" w:hAnsi="Times New Roman"/>
                <w:bCs/>
                <w:spacing w:val="-2"/>
                <w:lang w:eastAsia="ru-RU"/>
              </w:rPr>
              <w:t>воспроизводимости</w:t>
            </w:r>
            <w:proofErr w:type="spellEnd"/>
            <w:r w:rsidRPr="0011266C">
              <w:rPr>
                <w:rFonts w:ascii="Times New Roman" w:eastAsia="Times New Roman" w:hAnsi="Times New Roman"/>
                <w:bCs/>
                <w:spacing w:val="-2"/>
                <w:lang w:eastAsia="ru-RU"/>
              </w:rPr>
              <w:t xml:space="preserve"> стандартного метода измерения</w:t>
            </w:r>
          </w:p>
        </w:tc>
      </w:tr>
      <w:tr w:rsidR="00CC02A5" w:rsidRPr="0011266C" w14:paraId="13CAF68C" w14:textId="77777777" w:rsidTr="003763E6">
        <w:trPr>
          <w:cantSplit/>
          <w:trHeight w:val="20"/>
          <w:jc w:val="center"/>
        </w:trPr>
        <w:tc>
          <w:tcPr>
            <w:tcW w:w="557" w:type="dxa"/>
            <w:shd w:val="clear" w:color="auto" w:fill="auto"/>
          </w:tcPr>
          <w:p w14:paraId="494A45EE"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169A7A8" w14:textId="77777777" w:rsidR="00CC02A5" w:rsidRPr="0011266C" w:rsidRDefault="00CC02A5" w:rsidP="003763E6">
            <w:pPr>
              <w:spacing w:line="264" w:lineRule="auto"/>
              <w:ind w:right="-136"/>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ИСО 5725-3-2002</w:t>
            </w:r>
          </w:p>
        </w:tc>
        <w:tc>
          <w:tcPr>
            <w:tcW w:w="6804" w:type="dxa"/>
            <w:shd w:val="clear" w:color="auto" w:fill="auto"/>
          </w:tcPr>
          <w:p w14:paraId="0D51BCF7"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Точность (правильность и </w:t>
            </w:r>
            <w:proofErr w:type="spellStart"/>
            <w:r w:rsidRPr="0011266C">
              <w:rPr>
                <w:rFonts w:ascii="Times New Roman" w:eastAsia="Times New Roman" w:hAnsi="Times New Roman"/>
                <w:bCs/>
                <w:spacing w:val="-2"/>
                <w:lang w:eastAsia="ru-RU"/>
              </w:rPr>
              <w:t>прецизионность</w:t>
            </w:r>
            <w:proofErr w:type="spellEnd"/>
            <w:r w:rsidRPr="0011266C">
              <w:rPr>
                <w:rFonts w:ascii="Times New Roman" w:eastAsia="Times New Roman" w:hAnsi="Times New Roman"/>
                <w:bCs/>
                <w:spacing w:val="-2"/>
                <w:lang w:eastAsia="ru-RU"/>
              </w:rPr>
              <w:t xml:space="preserve">) методов и результатов измерений. Часть 3. Промежуточные показатели </w:t>
            </w:r>
            <w:proofErr w:type="spellStart"/>
            <w:r w:rsidRPr="0011266C">
              <w:rPr>
                <w:rFonts w:ascii="Times New Roman" w:eastAsia="Times New Roman" w:hAnsi="Times New Roman"/>
                <w:bCs/>
                <w:spacing w:val="-2"/>
                <w:lang w:eastAsia="ru-RU"/>
              </w:rPr>
              <w:t>прецизионности</w:t>
            </w:r>
            <w:proofErr w:type="spellEnd"/>
            <w:r w:rsidRPr="0011266C">
              <w:rPr>
                <w:rFonts w:ascii="Times New Roman" w:eastAsia="Times New Roman" w:hAnsi="Times New Roman"/>
                <w:bCs/>
                <w:spacing w:val="-2"/>
                <w:lang w:eastAsia="ru-RU"/>
              </w:rPr>
              <w:t xml:space="preserve"> стандартного метода измерений</w:t>
            </w:r>
          </w:p>
        </w:tc>
      </w:tr>
      <w:tr w:rsidR="00CC02A5" w:rsidRPr="0011266C" w14:paraId="104E129C" w14:textId="77777777" w:rsidTr="003763E6">
        <w:trPr>
          <w:cantSplit/>
          <w:trHeight w:val="20"/>
          <w:jc w:val="center"/>
        </w:trPr>
        <w:tc>
          <w:tcPr>
            <w:tcW w:w="557" w:type="dxa"/>
            <w:shd w:val="clear" w:color="auto" w:fill="auto"/>
          </w:tcPr>
          <w:p w14:paraId="6C610FC8"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2A74AF7" w14:textId="77777777" w:rsidR="00CC02A5" w:rsidRPr="0011266C" w:rsidRDefault="00CC02A5" w:rsidP="003763E6">
            <w:pPr>
              <w:spacing w:line="264" w:lineRule="auto"/>
              <w:ind w:right="-136"/>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ИСО 5725-4-2002</w:t>
            </w:r>
          </w:p>
        </w:tc>
        <w:tc>
          <w:tcPr>
            <w:tcW w:w="6804" w:type="dxa"/>
            <w:shd w:val="clear" w:color="auto" w:fill="auto"/>
          </w:tcPr>
          <w:p w14:paraId="46F3C15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Точность (правильность и </w:t>
            </w:r>
            <w:proofErr w:type="spellStart"/>
            <w:r w:rsidRPr="0011266C">
              <w:rPr>
                <w:rFonts w:ascii="Times New Roman" w:eastAsia="Times New Roman" w:hAnsi="Times New Roman"/>
                <w:bCs/>
                <w:spacing w:val="-2"/>
                <w:lang w:eastAsia="ru-RU"/>
              </w:rPr>
              <w:t>прецизионность</w:t>
            </w:r>
            <w:proofErr w:type="spellEnd"/>
            <w:r w:rsidRPr="0011266C">
              <w:rPr>
                <w:rFonts w:ascii="Times New Roman" w:eastAsia="Times New Roman" w:hAnsi="Times New Roman"/>
                <w:bCs/>
                <w:spacing w:val="-2"/>
                <w:lang w:eastAsia="ru-RU"/>
              </w:rPr>
              <w:t>) методов и результатов измерений. Часть 4. Основные методы определения правильности стандартного метода измерений</w:t>
            </w:r>
          </w:p>
        </w:tc>
      </w:tr>
      <w:tr w:rsidR="00CC02A5" w:rsidRPr="0011266C" w14:paraId="1E85CCED" w14:textId="77777777" w:rsidTr="003763E6">
        <w:trPr>
          <w:cantSplit/>
          <w:trHeight w:val="20"/>
          <w:jc w:val="center"/>
        </w:trPr>
        <w:tc>
          <w:tcPr>
            <w:tcW w:w="557" w:type="dxa"/>
            <w:shd w:val="clear" w:color="auto" w:fill="auto"/>
          </w:tcPr>
          <w:p w14:paraId="1E2CADE3"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3178E52" w14:textId="77777777" w:rsidR="00CC02A5" w:rsidRPr="0011266C" w:rsidRDefault="00CC02A5" w:rsidP="003763E6">
            <w:pPr>
              <w:spacing w:line="264" w:lineRule="auto"/>
              <w:ind w:right="-136"/>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ИСО 5725-5-2002</w:t>
            </w:r>
          </w:p>
        </w:tc>
        <w:tc>
          <w:tcPr>
            <w:tcW w:w="6804" w:type="dxa"/>
            <w:shd w:val="clear" w:color="auto" w:fill="auto"/>
          </w:tcPr>
          <w:p w14:paraId="29BBA3C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Точность (правильность и </w:t>
            </w:r>
            <w:proofErr w:type="spellStart"/>
            <w:r w:rsidRPr="0011266C">
              <w:rPr>
                <w:rFonts w:ascii="Times New Roman" w:eastAsia="Times New Roman" w:hAnsi="Times New Roman"/>
                <w:bCs/>
                <w:spacing w:val="-2"/>
                <w:lang w:eastAsia="ru-RU"/>
              </w:rPr>
              <w:t>прецизионность</w:t>
            </w:r>
            <w:proofErr w:type="spellEnd"/>
            <w:r w:rsidRPr="0011266C">
              <w:rPr>
                <w:rFonts w:ascii="Times New Roman" w:eastAsia="Times New Roman" w:hAnsi="Times New Roman"/>
                <w:bCs/>
                <w:spacing w:val="-2"/>
                <w:lang w:eastAsia="ru-RU"/>
              </w:rPr>
              <w:t xml:space="preserve">) методов и результатов измерений. Часть 5. Альтернативные методы определения </w:t>
            </w:r>
            <w:proofErr w:type="spellStart"/>
            <w:r w:rsidRPr="0011266C">
              <w:rPr>
                <w:rFonts w:ascii="Times New Roman" w:eastAsia="Times New Roman" w:hAnsi="Times New Roman"/>
                <w:bCs/>
                <w:spacing w:val="-2"/>
                <w:lang w:eastAsia="ru-RU"/>
              </w:rPr>
              <w:t>прецизионности</w:t>
            </w:r>
            <w:proofErr w:type="spellEnd"/>
            <w:r w:rsidRPr="0011266C">
              <w:rPr>
                <w:rFonts w:ascii="Times New Roman" w:eastAsia="Times New Roman" w:hAnsi="Times New Roman"/>
                <w:bCs/>
                <w:spacing w:val="-2"/>
                <w:lang w:eastAsia="ru-RU"/>
              </w:rPr>
              <w:t xml:space="preserve"> стандартного метода измерений</w:t>
            </w:r>
          </w:p>
        </w:tc>
      </w:tr>
      <w:tr w:rsidR="00CC02A5" w:rsidRPr="0011266C" w14:paraId="5442BA60" w14:textId="77777777" w:rsidTr="003763E6">
        <w:trPr>
          <w:cantSplit/>
          <w:trHeight w:val="20"/>
          <w:jc w:val="center"/>
        </w:trPr>
        <w:tc>
          <w:tcPr>
            <w:tcW w:w="557" w:type="dxa"/>
            <w:shd w:val="clear" w:color="auto" w:fill="auto"/>
          </w:tcPr>
          <w:p w14:paraId="0E136137"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885288A" w14:textId="77777777" w:rsidR="00CC02A5" w:rsidRPr="0011266C" w:rsidRDefault="00CC02A5" w:rsidP="003763E6">
            <w:pPr>
              <w:spacing w:line="264" w:lineRule="auto"/>
              <w:ind w:right="-136"/>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ИСО 5725-6-2002</w:t>
            </w:r>
          </w:p>
        </w:tc>
        <w:tc>
          <w:tcPr>
            <w:tcW w:w="6804" w:type="dxa"/>
            <w:shd w:val="clear" w:color="auto" w:fill="auto"/>
          </w:tcPr>
          <w:p w14:paraId="4770FA6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Точность (правильность и </w:t>
            </w:r>
            <w:proofErr w:type="spellStart"/>
            <w:r w:rsidRPr="0011266C">
              <w:rPr>
                <w:rFonts w:ascii="Times New Roman" w:eastAsia="Times New Roman" w:hAnsi="Times New Roman"/>
                <w:bCs/>
                <w:spacing w:val="-2"/>
                <w:lang w:eastAsia="ru-RU"/>
              </w:rPr>
              <w:t>прецизионность</w:t>
            </w:r>
            <w:proofErr w:type="spellEnd"/>
            <w:r w:rsidRPr="0011266C">
              <w:rPr>
                <w:rFonts w:ascii="Times New Roman" w:eastAsia="Times New Roman" w:hAnsi="Times New Roman"/>
                <w:bCs/>
                <w:spacing w:val="-2"/>
                <w:lang w:eastAsia="ru-RU"/>
              </w:rPr>
              <w:t>) методов и результатов измерений. Часть 6. Использование значений точности на практике</w:t>
            </w:r>
          </w:p>
        </w:tc>
      </w:tr>
      <w:tr w:rsidR="00CC02A5" w:rsidRPr="0011266C" w14:paraId="29F55579" w14:textId="77777777" w:rsidTr="003763E6">
        <w:trPr>
          <w:cantSplit/>
          <w:trHeight w:val="20"/>
          <w:jc w:val="center"/>
        </w:trPr>
        <w:tc>
          <w:tcPr>
            <w:tcW w:w="557" w:type="dxa"/>
            <w:shd w:val="clear" w:color="auto" w:fill="auto"/>
          </w:tcPr>
          <w:p w14:paraId="1EF4CBDE"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03DD911"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ИСО 12491-2011</w:t>
            </w:r>
          </w:p>
        </w:tc>
        <w:tc>
          <w:tcPr>
            <w:tcW w:w="6804" w:type="dxa"/>
            <w:shd w:val="clear" w:color="auto" w:fill="auto"/>
          </w:tcPr>
          <w:p w14:paraId="4FBD3DB6"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Материалы и изделия строительные. Статистические методы контроля качества (переиздание)</w:t>
            </w:r>
          </w:p>
        </w:tc>
      </w:tr>
      <w:tr w:rsidR="00CC02A5" w:rsidRPr="0011266C" w14:paraId="75FBF056" w14:textId="77777777" w:rsidTr="003763E6">
        <w:trPr>
          <w:cantSplit/>
          <w:trHeight w:val="20"/>
          <w:jc w:val="center"/>
        </w:trPr>
        <w:tc>
          <w:tcPr>
            <w:tcW w:w="557" w:type="dxa"/>
            <w:shd w:val="clear" w:color="auto" w:fill="auto"/>
          </w:tcPr>
          <w:p w14:paraId="43DCBB14"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601C9FB"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54401-2020</w:t>
            </w:r>
          </w:p>
        </w:tc>
        <w:tc>
          <w:tcPr>
            <w:tcW w:w="6804" w:type="dxa"/>
            <w:shd w:val="clear" w:color="auto" w:fill="auto"/>
          </w:tcPr>
          <w:p w14:paraId="0DAE6240" w14:textId="77777777" w:rsidR="00CC02A5" w:rsidRPr="0011266C" w:rsidRDefault="00CC02A5" w:rsidP="003763E6">
            <w:pPr>
              <w:keepNext/>
              <w:shd w:val="clear" w:color="auto" w:fill="FFFFFF"/>
              <w:spacing w:line="264" w:lineRule="auto"/>
              <w:jc w:val="both"/>
              <w:textAlignment w:val="baseline"/>
              <w:outlineLvl w:val="0"/>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Смеси литые асфальтобетонные дорожные горячие и асфальтобетон литой дорожный. Технические условия</w:t>
            </w:r>
          </w:p>
        </w:tc>
      </w:tr>
      <w:tr w:rsidR="00CC02A5" w:rsidRPr="0011266C" w14:paraId="21E9B0A3" w14:textId="77777777" w:rsidTr="003763E6">
        <w:trPr>
          <w:cantSplit/>
          <w:trHeight w:val="20"/>
          <w:jc w:val="center"/>
        </w:trPr>
        <w:tc>
          <w:tcPr>
            <w:tcW w:w="557" w:type="dxa"/>
            <w:shd w:val="clear" w:color="auto" w:fill="auto"/>
          </w:tcPr>
          <w:p w14:paraId="5D401132"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DE0920A"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54400-2020</w:t>
            </w:r>
          </w:p>
        </w:tc>
        <w:tc>
          <w:tcPr>
            <w:tcW w:w="6804" w:type="dxa"/>
            <w:shd w:val="clear" w:color="auto" w:fill="auto"/>
          </w:tcPr>
          <w:p w14:paraId="2B4F7289"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Дороги автомобильные общего пользования. Смеси литые асфальтобетонные дорожные горячие и асфальтобетон литой дорожный. Методы испытаний (с поправкой)</w:t>
            </w:r>
          </w:p>
        </w:tc>
      </w:tr>
      <w:tr w:rsidR="00CC02A5" w:rsidRPr="0011266C" w14:paraId="70707037" w14:textId="77777777" w:rsidTr="003763E6">
        <w:trPr>
          <w:cantSplit/>
          <w:trHeight w:val="20"/>
          <w:jc w:val="center"/>
        </w:trPr>
        <w:tc>
          <w:tcPr>
            <w:tcW w:w="557" w:type="dxa"/>
            <w:shd w:val="clear" w:color="auto" w:fill="auto"/>
          </w:tcPr>
          <w:p w14:paraId="1D2A1FE7" w14:textId="77777777" w:rsidR="00CC02A5" w:rsidRPr="0011266C" w:rsidDel="007813A8"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416ADB7"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55024-2012</w:t>
            </w:r>
          </w:p>
        </w:tc>
        <w:tc>
          <w:tcPr>
            <w:tcW w:w="6804" w:type="dxa"/>
            <w:shd w:val="clear" w:color="auto" w:fill="auto"/>
          </w:tcPr>
          <w:p w14:paraId="25134CA7"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Сети геодезические. Классификация. Общие технические требования</w:t>
            </w:r>
          </w:p>
        </w:tc>
      </w:tr>
      <w:tr w:rsidR="00CC02A5" w:rsidRPr="0011266C" w14:paraId="4D051E3F" w14:textId="77777777" w:rsidTr="003763E6">
        <w:trPr>
          <w:cantSplit/>
          <w:trHeight w:val="20"/>
          <w:jc w:val="center"/>
        </w:trPr>
        <w:tc>
          <w:tcPr>
            <w:tcW w:w="557" w:type="dxa"/>
            <w:shd w:val="clear" w:color="auto" w:fill="auto"/>
          </w:tcPr>
          <w:p w14:paraId="248DEE1C"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3F47306"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55052-2012</w:t>
            </w:r>
          </w:p>
        </w:tc>
        <w:tc>
          <w:tcPr>
            <w:tcW w:w="6804" w:type="dxa"/>
            <w:shd w:val="clear" w:color="auto" w:fill="auto"/>
          </w:tcPr>
          <w:p w14:paraId="03ED98A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proofErr w:type="spellStart"/>
            <w:r w:rsidRPr="0011266C">
              <w:rPr>
                <w:rFonts w:ascii="Times New Roman" w:eastAsia="Times New Roman" w:hAnsi="Times New Roman"/>
                <w:bCs/>
                <w:spacing w:val="-2"/>
                <w:lang w:eastAsia="ru-RU"/>
              </w:rPr>
              <w:t>Гранулят</w:t>
            </w:r>
            <w:proofErr w:type="spellEnd"/>
            <w:r w:rsidRPr="0011266C">
              <w:rPr>
                <w:rFonts w:ascii="Times New Roman" w:eastAsia="Times New Roman" w:hAnsi="Times New Roman"/>
                <w:bCs/>
                <w:spacing w:val="-2"/>
                <w:lang w:eastAsia="ru-RU"/>
              </w:rPr>
              <w:t xml:space="preserve"> старого асфальтобетона. Технические условия (переиздание)</w:t>
            </w:r>
          </w:p>
        </w:tc>
      </w:tr>
      <w:tr w:rsidR="00CC02A5" w:rsidRPr="0011266C" w14:paraId="7CF0BA62" w14:textId="77777777" w:rsidTr="003763E6">
        <w:trPr>
          <w:cantSplit/>
          <w:trHeight w:val="20"/>
          <w:jc w:val="center"/>
        </w:trPr>
        <w:tc>
          <w:tcPr>
            <w:tcW w:w="557" w:type="dxa"/>
            <w:shd w:val="clear" w:color="auto" w:fill="auto"/>
          </w:tcPr>
          <w:p w14:paraId="586634D8"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4063A21" w14:textId="77777777" w:rsidR="00CC02A5" w:rsidRPr="0011266C" w:rsidRDefault="00CC02A5" w:rsidP="003763E6">
            <w:pPr>
              <w:spacing w:line="264" w:lineRule="auto"/>
              <w:contextualSpacing/>
              <w:rPr>
                <w:rFonts w:ascii="Times New Roman" w:eastAsia="Times New Roman" w:hAnsi="Times New Roman"/>
                <w:bCs/>
                <w:color w:val="FF0000"/>
                <w:spacing w:val="-2"/>
                <w:lang w:eastAsia="ru-RU"/>
              </w:rPr>
            </w:pPr>
            <w:r w:rsidRPr="0011266C">
              <w:rPr>
                <w:rFonts w:ascii="Times New Roman" w:eastAsia="Times New Roman" w:hAnsi="Times New Roman"/>
                <w:color w:val="000000"/>
                <w:lang w:eastAsia="ru-RU"/>
              </w:rPr>
              <w:t>ГОСТ 31556-2012</w:t>
            </w:r>
          </w:p>
        </w:tc>
        <w:tc>
          <w:tcPr>
            <w:tcW w:w="6804" w:type="dxa"/>
            <w:shd w:val="clear" w:color="auto" w:fill="auto"/>
          </w:tcPr>
          <w:p w14:paraId="5DF0E0E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lang w:eastAsia="ru-RU"/>
              </w:rPr>
              <w:t>Фрезы дорожные холодные самоходные. Общие технические условия (с поправкой)</w:t>
            </w:r>
          </w:p>
        </w:tc>
      </w:tr>
      <w:tr w:rsidR="00CC02A5" w:rsidRPr="0011266C" w14:paraId="47468D37" w14:textId="77777777" w:rsidTr="003763E6">
        <w:trPr>
          <w:cantSplit/>
          <w:trHeight w:val="20"/>
          <w:jc w:val="center"/>
        </w:trPr>
        <w:tc>
          <w:tcPr>
            <w:tcW w:w="557" w:type="dxa"/>
            <w:shd w:val="clear" w:color="auto" w:fill="auto"/>
          </w:tcPr>
          <w:p w14:paraId="3A2B31D8"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6240935"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lang w:eastAsia="ru-RU"/>
              </w:rPr>
              <w:t>ГОСТ Р 55396-2013</w:t>
            </w:r>
          </w:p>
        </w:tc>
        <w:tc>
          <w:tcPr>
            <w:tcW w:w="6804" w:type="dxa"/>
            <w:shd w:val="clear" w:color="auto" w:fill="auto"/>
          </w:tcPr>
          <w:p w14:paraId="4F81F2A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lang w:eastAsia="ru-RU"/>
              </w:rPr>
              <w:t>Материалы рулонные битумно-полимерные для гидроизоляции мостовых сооружений.</w:t>
            </w:r>
            <w:r w:rsidRPr="0011266C">
              <w:rPr>
                <w:rFonts w:ascii="Times New Roman" w:eastAsia="Times New Roman" w:hAnsi="Times New Roman"/>
                <w:b/>
                <w:color w:val="000000"/>
                <w:lang w:eastAsia="ru-RU"/>
              </w:rPr>
              <w:t xml:space="preserve"> </w:t>
            </w:r>
            <w:r w:rsidRPr="0011266C">
              <w:rPr>
                <w:rFonts w:ascii="Times New Roman" w:eastAsia="Times New Roman" w:hAnsi="Times New Roman"/>
                <w:color w:val="000000"/>
                <w:lang w:eastAsia="ru-RU"/>
              </w:rPr>
              <w:t xml:space="preserve">Технические требования (с изменением № 1) </w:t>
            </w:r>
          </w:p>
        </w:tc>
      </w:tr>
      <w:tr w:rsidR="00CC02A5" w:rsidRPr="0011266C" w14:paraId="5FECA4DC" w14:textId="77777777" w:rsidTr="003763E6">
        <w:trPr>
          <w:cantSplit/>
          <w:trHeight w:val="20"/>
          <w:jc w:val="center"/>
        </w:trPr>
        <w:tc>
          <w:tcPr>
            <w:tcW w:w="557" w:type="dxa"/>
            <w:shd w:val="clear" w:color="auto" w:fill="auto"/>
          </w:tcPr>
          <w:p w14:paraId="78A458AF"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3EB2C61"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ГОСТ Р 55419-2013</w:t>
            </w:r>
          </w:p>
        </w:tc>
        <w:tc>
          <w:tcPr>
            <w:tcW w:w="6804" w:type="dxa"/>
            <w:shd w:val="clear" w:color="auto" w:fill="auto"/>
          </w:tcPr>
          <w:p w14:paraId="00127A5B"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 xml:space="preserve">Материал композиционный на основе активного резинового порошка, модифицирующий асфальтобетонные смеси. Технические требования и методы испытаний </w:t>
            </w:r>
          </w:p>
        </w:tc>
      </w:tr>
      <w:tr w:rsidR="00CC02A5" w:rsidRPr="0011266C" w14:paraId="773F1490" w14:textId="77777777" w:rsidTr="003763E6">
        <w:trPr>
          <w:cantSplit/>
          <w:trHeight w:val="20"/>
          <w:jc w:val="center"/>
        </w:trPr>
        <w:tc>
          <w:tcPr>
            <w:tcW w:w="557" w:type="dxa"/>
            <w:shd w:val="clear" w:color="auto" w:fill="auto"/>
          </w:tcPr>
          <w:p w14:paraId="147D87C8"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ECECE70" w14:textId="77777777" w:rsidR="00CC02A5" w:rsidRPr="0011266C" w:rsidRDefault="00CC02A5" w:rsidP="003763E6">
            <w:pPr>
              <w:spacing w:line="264" w:lineRule="auto"/>
              <w:contextualSpacing/>
              <w:rPr>
                <w:rFonts w:ascii="Times New Roman" w:eastAsia="Times New Roman" w:hAnsi="Times New Roman"/>
                <w:color w:val="FF0000"/>
                <w:lang w:eastAsia="ru-RU"/>
              </w:rPr>
            </w:pPr>
            <w:r w:rsidRPr="0011266C">
              <w:rPr>
                <w:rFonts w:ascii="Times New Roman" w:eastAsia="Times New Roman" w:hAnsi="Times New Roman"/>
                <w:bCs/>
                <w:color w:val="000000"/>
                <w:spacing w:val="-2"/>
                <w:lang w:eastAsia="ru-RU"/>
              </w:rPr>
              <w:t>ГОСТ Р 58952.1-2020</w:t>
            </w:r>
          </w:p>
        </w:tc>
        <w:tc>
          <w:tcPr>
            <w:tcW w:w="6804" w:type="dxa"/>
            <w:shd w:val="clear" w:color="auto" w:fill="auto"/>
          </w:tcPr>
          <w:p w14:paraId="4ED25CCD" w14:textId="77777777" w:rsidR="00CC02A5" w:rsidRPr="0011266C" w:rsidRDefault="00CC02A5" w:rsidP="003763E6">
            <w:pPr>
              <w:spacing w:line="264" w:lineRule="auto"/>
              <w:jc w:val="both"/>
              <w:rPr>
                <w:rFonts w:ascii="Times New Roman" w:eastAsia="Times New Roman" w:hAnsi="Times New Roman"/>
                <w:color w:val="FF0000"/>
                <w:lang w:eastAsia="ru-RU"/>
              </w:rPr>
            </w:pPr>
            <w:r w:rsidRPr="0011266C">
              <w:rPr>
                <w:rFonts w:ascii="Times New Roman" w:eastAsia="Times New Roman" w:hAnsi="Times New Roman"/>
                <w:bCs/>
                <w:color w:val="000000"/>
                <w:spacing w:val="-2"/>
                <w:lang w:eastAsia="ru-RU"/>
              </w:rPr>
              <w:t>Дороги автомобильные общего пользования. Эмульсии битумные дорожные катионные. Технические условия</w:t>
            </w:r>
          </w:p>
        </w:tc>
      </w:tr>
      <w:tr w:rsidR="00CC02A5" w:rsidRPr="0011266C" w14:paraId="63F4647E" w14:textId="77777777" w:rsidTr="003763E6">
        <w:trPr>
          <w:cantSplit/>
          <w:trHeight w:val="20"/>
          <w:jc w:val="center"/>
        </w:trPr>
        <w:tc>
          <w:tcPr>
            <w:tcW w:w="557" w:type="dxa"/>
            <w:shd w:val="clear" w:color="auto" w:fill="auto"/>
          </w:tcPr>
          <w:p w14:paraId="4A04CE53"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56C234A"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56521-2015</w:t>
            </w:r>
          </w:p>
        </w:tc>
        <w:tc>
          <w:tcPr>
            <w:tcW w:w="6804" w:type="dxa"/>
            <w:shd w:val="clear" w:color="auto" w:fill="auto"/>
          </w:tcPr>
          <w:p w14:paraId="10929F4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Тоннели автомобильные. Требования безопасности (переиздание)</w:t>
            </w:r>
          </w:p>
        </w:tc>
      </w:tr>
      <w:tr w:rsidR="00CC02A5" w:rsidRPr="0011266C" w14:paraId="6BE78ED8" w14:textId="77777777" w:rsidTr="003763E6">
        <w:trPr>
          <w:cantSplit/>
          <w:trHeight w:val="20"/>
          <w:jc w:val="center"/>
        </w:trPr>
        <w:tc>
          <w:tcPr>
            <w:tcW w:w="557" w:type="dxa"/>
            <w:shd w:val="clear" w:color="auto" w:fill="auto"/>
          </w:tcPr>
          <w:p w14:paraId="31C0147C"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0DEA34D"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shd w:val="clear" w:color="auto" w:fill="FFFFFF"/>
                <w:lang w:eastAsia="ru-RU"/>
              </w:rPr>
              <w:t>ГОСТ Р 56728-2015</w:t>
            </w:r>
          </w:p>
        </w:tc>
        <w:tc>
          <w:tcPr>
            <w:tcW w:w="6804" w:type="dxa"/>
            <w:shd w:val="clear" w:color="auto" w:fill="auto"/>
          </w:tcPr>
          <w:p w14:paraId="682B9B09" w14:textId="77777777" w:rsidR="00CC02A5" w:rsidRPr="0011266C" w:rsidRDefault="00CC02A5" w:rsidP="003763E6">
            <w:pPr>
              <w:spacing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shd w:val="clear" w:color="auto" w:fill="FFFFFF"/>
                <w:lang w:eastAsia="ru-RU"/>
              </w:rPr>
              <w:t>Здания и сооружения. Методика определения ветровых нагрузок на ограждающие конструкции (с изменением №1)</w:t>
            </w:r>
          </w:p>
        </w:tc>
      </w:tr>
      <w:tr w:rsidR="00CC02A5" w:rsidRPr="0011266C" w14:paraId="35FDD04A" w14:textId="77777777" w:rsidTr="003763E6">
        <w:trPr>
          <w:cantSplit/>
          <w:trHeight w:val="20"/>
          <w:jc w:val="center"/>
        </w:trPr>
        <w:tc>
          <w:tcPr>
            <w:tcW w:w="557" w:type="dxa"/>
            <w:shd w:val="clear" w:color="auto" w:fill="auto"/>
          </w:tcPr>
          <w:p w14:paraId="2D5FE7DC"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34EB24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58137-2018</w:t>
            </w:r>
          </w:p>
        </w:tc>
        <w:tc>
          <w:tcPr>
            <w:tcW w:w="6804" w:type="dxa"/>
            <w:shd w:val="clear" w:color="auto" w:fill="auto"/>
          </w:tcPr>
          <w:p w14:paraId="0D19E89F" w14:textId="77777777" w:rsidR="00CC02A5" w:rsidRPr="0011266C" w:rsidRDefault="00CC02A5" w:rsidP="003763E6">
            <w:pPr>
              <w:spacing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Дороги автомобильные общего пользования. Руководство по оценке риска в течение жизненного цикла</w:t>
            </w:r>
          </w:p>
        </w:tc>
      </w:tr>
      <w:tr w:rsidR="00CC02A5" w:rsidRPr="0011266C" w14:paraId="6DD7D1D0" w14:textId="77777777" w:rsidTr="003763E6">
        <w:trPr>
          <w:cantSplit/>
          <w:trHeight w:val="20"/>
          <w:jc w:val="center"/>
        </w:trPr>
        <w:tc>
          <w:tcPr>
            <w:tcW w:w="557" w:type="dxa"/>
            <w:shd w:val="clear" w:color="auto" w:fill="auto"/>
          </w:tcPr>
          <w:p w14:paraId="652C6705"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tcBorders>
              <w:bottom w:val="single" w:sz="4" w:space="0" w:color="auto"/>
            </w:tcBorders>
            <w:shd w:val="clear" w:color="auto" w:fill="auto"/>
          </w:tcPr>
          <w:p w14:paraId="7379173C"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51275-2006</w:t>
            </w:r>
          </w:p>
        </w:tc>
        <w:tc>
          <w:tcPr>
            <w:tcW w:w="6804" w:type="dxa"/>
            <w:shd w:val="clear" w:color="auto" w:fill="auto"/>
          </w:tcPr>
          <w:p w14:paraId="077D52A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Защита информации. Объект информатизации. Факторы, воздействующие на информацию. Общие положения</w:t>
            </w:r>
          </w:p>
        </w:tc>
      </w:tr>
      <w:tr w:rsidR="00CC02A5" w:rsidRPr="0011266C" w14:paraId="379DA57A" w14:textId="77777777" w:rsidTr="003763E6">
        <w:trPr>
          <w:cantSplit/>
          <w:trHeight w:val="20"/>
          <w:jc w:val="center"/>
        </w:trPr>
        <w:tc>
          <w:tcPr>
            <w:tcW w:w="557" w:type="dxa"/>
            <w:shd w:val="clear" w:color="auto" w:fill="auto"/>
          </w:tcPr>
          <w:p w14:paraId="0B9904EA"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85E2B4D"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hAnsi="Times New Roman"/>
              </w:rPr>
              <w:t>ГОСТ ISO 15689-2017</w:t>
            </w:r>
          </w:p>
        </w:tc>
        <w:tc>
          <w:tcPr>
            <w:tcW w:w="6804" w:type="dxa"/>
            <w:shd w:val="clear" w:color="auto" w:fill="auto"/>
          </w:tcPr>
          <w:p w14:paraId="1FAFD57B"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hAnsi="Times New Roman"/>
              </w:rPr>
              <w:t>Оборудование для сооружения и содержания дорог. Разбрасыватели для порошкообразных связующих. Терминология и коммерческие технические условия</w:t>
            </w:r>
          </w:p>
        </w:tc>
      </w:tr>
      <w:tr w:rsidR="00CC02A5" w:rsidRPr="0011266C" w14:paraId="1513312C" w14:textId="77777777" w:rsidTr="003763E6">
        <w:trPr>
          <w:cantSplit/>
          <w:trHeight w:val="20"/>
          <w:jc w:val="center"/>
        </w:trPr>
        <w:tc>
          <w:tcPr>
            <w:tcW w:w="557" w:type="dxa"/>
            <w:shd w:val="clear" w:color="auto" w:fill="auto"/>
          </w:tcPr>
          <w:p w14:paraId="35E21256"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CE63EFD"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hAnsi="Times New Roman"/>
              </w:rPr>
              <w:t>ГОСТ ISO 22242-2016</w:t>
            </w:r>
          </w:p>
        </w:tc>
        <w:tc>
          <w:tcPr>
            <w:tcW w:w="6804" w:type="dxa"/>
            <w:shd w:val="clear" w:color="auto" w:fill="auto"/>
          </w:tcPr>
          <w:p w14:paraId="680B504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hAnsi="Times New Roman"/>
              </w:rPr>
              <w:t xml:space="preserve">Машины и оборудование для дорожного строительства и обслуживания дорог. Основные виды. Идентификация и описание </w:t>
            </w:r>
            <w:r w:rsidRPr="0011266C">
              <w:rPr>
                <w:rFonts w:ascii="Times New Roman" w:eastAsia="Times New Roman" w:hAnsi="Times New Roman"/>
                <w:bCs/>
                <w:spacing w:val="-2"/>
                <w:lang w:eastAsia="ru-RU"/>
              </w:rPr>
              <w:t>(переиздание)</w:t>
            </w:r>
          </w:p>
        </w:tc>
      </w:tr>
      <w:tr w:rsidR="00CC02A5" w:rsidRPr="0011266C" w14:paraId="7538F89D" w14:textId="77777777" w:rsidTr="003763E6">
        <w:trPr>
          <w:cantSplit/>
          <w:trHeight w:val="20"/>
          <w:jc w:val="center"/>
        </w:trPr>
        <w:tc>
          <w:tcPr>
            <w:tcW w:w="557" w:type="dxa"/>
            <w:shd w:val="clear" w:color="auto" w:fill="auto"/>
          </w:tcPr>
          <w:p w14:paraId="1C52311D"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832EDFE" w14:textId="77777777" w:rsidR="00CC02A5" w:rsidRPr="0011266C" w:rsidRDefault="00CC02A5" w:rsidP="003763E6">
            <w:pPr>
              <w:spacing w:line="264" w:lineRule="auto"/>
              <w:contextualSpacing/>
              <w:rPr>
                <w:rFonts w:ascii="Times New Roman" w:hAnsi="Times New Roman"/>
                <w:bCs/>
              </w:rPr>
            </w:pPr>
            <w:r w:rsidRPr="0011266C">
              <w:rPr>
                <w:rFonts w:ascii="Times New Roman" w:hAnsi="Times New Roman"/>
                <w:bCs/>
              </w:rPr>
              <w:t>ГОСТ Р 52106-2003</w:t>
            </w:r>
          </w:p>
        </w:tc>
        <w:tc>
          <w:tcPr>
            <w:tcW w:w="6804" w:type="dxa"/>
            <w:shd w:val="clear" w:color="auto" w:fill="auto"/>
          </w:tcPr>
          <w:p w14:paraId="74E0F58C" w14:textId="77777777" w:rsidR="00CC02A5" w:rsidRPr="0011266C" w:rsidRDefault="00CC02A5" w:rsidP="003763E6">
            <w:pPr>
              <w:spacing w:line="264" w:lineRule="auto"/>
              <w:contextualSpacing/>
              <w:jc w:val="both"/>
              <w:rPr>
                <w:rFonts w:ascii="Times New Roman" w:hAnsi="Times New Roman"/>
                <w:bCs/>
              </w:rPr>
            </w:pPr>
            <w:r w:rsidRPr="0011266C">
              <w:rPr>
                <w:rFonts w:ascii="Times New Roman" w:hAnsi="Times New Roman"/>
                <w:bCs/>
              </w:rPr>
              <w:t>Ресурсосбережение. Общие положения (с изменением № 1)</w:t>
            </w:r>
          </w:p>
        </w:tc>
      </w:tr>
      <w:tr w:rsidR="00CC02A5" w:rsidRPr="0011266C" w14:paraId="0BF08EE2" w14:textId="77777777" w:rsidTr="003763E6">
        <w:trPr>
          <w:cantSplit/>
          <w:trHeight w:val="20"/>
          <w:jc w:val="center"/>
        </w:trPr>
        <w:tc>
          <w:tcPr>
            <w:tcW w:w="557" w:type="dxa"/>
            <w:shd w:val="clear" w:color="auto" w:fill="auto"/>
          </w:tcPr>
          <w:p w14:paraId="25A68983"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0F61E6A" w14:textId="77777777" w:rsidR="00CC02A5" w:rsidRPr="0011266C" w:rsidRDefault="00CC02A5" w:rsidP="003763E6">
            <w:pPr>
              <w:spacing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hAnsi="Times New Roman"/>
                <w:bCs/>
              </w:rPr>
              <w:t>ГОСТ Р 53695-2009</w:t>
            </w:r>
          </w:p>
        </w:tc>
        <w:tc>
          <w:tcPr>
            <w:tcW w:w="6804" w:type="dxa"/>
            <w:shd w:val="clear" w:color="auto" w:fill="auto"/>
          </w:tcPr>
          <w:p w14:paraId="7CF98858"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hAnsi="Times New Roman"/>
                <w:bCs/>
              </w:rPr>
              <w:t>Шум. Метод определения шумовых характеристик строительных площадок (переиздание)</w:t>
            </w:r>
          </w:p>
        </w:tc>
      </w:tr>
      <w:tr w:rsidR="00CC02A5" w:rsidRPr="0011266C" w14:paraId="31C67C4B" w14:textId="77777777" w:rsidTr="003763E6">
        <w:trPr>
          <w:cantSplit/>
          <w:trHeight w:val="20"/>
          <w:jc w:val="center"/>
        </w:trPr>
        <w:tc>
          <w:tcPr>
            <w:tcW w:w="557" w:type="dxa"/>
            <w:shd w:val="clear" w:color="auto" w:fill="auto"/>
          </w:tcPr>
          <w:p w14:paraId="26A63D4F"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28AC4EF" w14:textId="77777777" w:rsidR="00CC02A5" w:rsidRPr="0011266C" w:rsidRDefault="00CC02A5" w:rsidP="003763E6">
            <w:pPr>
              <w:spacing w:line="264" w:lineRule="auto"/>
              <w:contextualSpacing/>
              <w:rPr>
                <w:rFonts w:ascii="Times New Roman" w:hAnsi="Times New Roman"/>
                <w:bCs/>
              </w:rPr>
            </w:pPr>
            <w:r w:rsidRPr="0011266C">
              <w:rPr>
                <w:rFonts w:ascii="Times New Roman" w:hAnsi="Times New Roman"/>
                <w:bCs/>
              </w:rPr>
              <w:t>ГОСТ 33570-2015</w:t>
            </w:r>
          </w:p>
        </w:tc>
        <w:tc>
          <w:tcPr>
            <w:tcW w:w="6804" w:type="dxa"/>
            <w:shd w:val="clear" w:color="auto" w:fill="auto"/>
          </w:tcPr>
          <w:p w14:paraId="30B1D85F" w14:textId="77777777" w:rsidR="00CC02A5" w:rsidRPr="0011266C" w:rsidRDefault="00CC02A5" w:rsidP="003763E6">
            <w:pPr>
              <w:spacing w:line="264" w:lineRule="auto"/>
              <w:contextualSpacing/>
              <w:jc w:val="both"/>
              <w:rPr>
                <w:rFonts w:ascii="Times New Roman" w:hAnsi="Times New Roman"/>
                <w:bCs/>
              </w:rPr>
            </w:pPr>
            <w:r w:rsidRPr="0011266C">
              <w:rPr>
                <w:rFonts w:ascii="Times New Roman" w:hAnsi="Times New Roman"/>
                <w:bCs/>
              </w:rPr>
              <w:t>Ресурсосбережение. Обращение с отходами. Методология идентификации. Зарубежный опыт (переиздание)</w:t>
            </w:r>
          </w:p>
        </w:tc>
      </w:tr>
      <w:tr w:rsidR="00CC02A5" w:rsidRPr="0011266C" w14:paraId="5189FC3F" w14:textId="77777777" w:rsidTr="003763E6">
        <w:trPr>
          <w:cantSplit/>
          <w:trHeight w:val="20"/>
          <w:jc w:val="center"/>
        </w:trPr>
        <w:tc>
          <w:tcPr>
            <w:tcW w:w="557" w:type="dxa"/>
            <w:shd w:val="clear" w:color="auto" w:fill="auto"/>
          </w:tcPr>
          <w:p w14:paraId="269B2389"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8AF13E4" w14:textId="77777777" w:rsidR="00CC02A5" w:rsidRPr="0011266C" w:rsidRDefault="00CC02A5" w:rsidP="003763E6">
            <w:pPr>
              <w:spacing w:line="264" w:lineRule="auto"/>
              <w:contextualSpacing/>
              <w:rPr>
                <w:rFonts w:ascii="Times New Roman" w:eastAsia="Times New Roman" w:hAnsi="Times New Roman"/>
                <w:bCs/>
                <w:iCs/>
                <w:lang w:eastAsia="ru-RU"/>
              </w:rPr>
            </w:pPr>
            <w:r w:rsidRPr="0011266C">
              <w:rPr>
                <w:rFonts w:ascii="Times New Roman" w:eastAsia="Times New Roman" w:hAnsi="Times New Roman"/>
                <w:bCs/>
                <w:iCs/>
                <w:lang w:eastAsia="ru-RU"/>
              </w:rPr>
              <w:t>ГОСТ Р 54906-2012</w:t>
            </w:r>
          </w:p>
        </w:tc>
        <w:tc>
          <w:tcPr>
            <w:tcW w:w="6804" w:type="dxa"/>
            <w:shd w:val="clear" w:color="auto" w:fill="auto"/>
          </w:tcPr>
          <w:p w14:paraId="5F9AD27D"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Системы безопасности комплексные. Экологически ориентированное проектирование. Общие технические требования.</w:t>
            </w:r>
          </w:p>
        </w:tc>
      </w:tr>
      <w:tr w:rsidR="00CC02A5" w:rsidRPr="0011266C" w14:paraId="37DBE5C0" w14:textId="77777777" w:rsidTr="003763E6">
        <w:trPr>
          <w:cantSplit/>
          <w:trHeight w:val="20"/>
          <w:jc w:val="center"/>
        </w:trPr>
        <w:tc>
          <w:tcPr>
            <w:tcW w:w="557" w:type="dxa"/>
            <w:shd w:val="clear" w:color="auto" w:fill="auto"/>
          </w:tcPr>
          <w:p w14:paraId="359ED9E0"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A1929D0"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ИСО 14001-2016</w:t>
            </w:r>
          </w:p>
        </w:tc>
        <w:tc>
          <w:tcPr>
            <w:tcW w:w="6804" w:type="dxa"/>
            <w:shd w:val="clear" w:color="auto" w:fill="auto"/>
          </w:tcPr>
          <w:p w14:paraId="2265D65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Системы экологического менеджмента. Требования и руководство по применению</w:t>
            </w:r>
          </w:p>
        </w:tc>
      </w:tr>
      <w:tr w:rsidR="00CC02A5" w:rsidRPr="0011266C" w14:paraId="3BCD8F6F" w14:textId="77777777" w:rsidTr="003763E6">
        <w:trPr>
          <w:cantSplit/>
          <w:trHeight w:val="20"/>
          <w:jc w:val="center"/>
        </w:trPr>
        <w:tc>
          <w:tcPr>
            <w:tcW w:w="557" w:type="dxa"/>
            <w:shd w:val="clear" w:color="auto" w:fill="auto"/>
          </w:tcPr>
          <w:p w14:paraId="0A09C80D"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44C5146" w14:textId="77777777" w:rsidR="00CC02A5" w:rsidRPr="0011266C" w:rsidRDefault="00CC02A5" w:rsidP="003763E6">
            <w:pPr>
              <w:spacing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hAnsi="Times New Roman"/>
                <w:bCs/>
              </w:rPr>
              <w:t>ГОСТ Р 56059-2014</w:t>
            </w:r>
          </w:p>
        </w:tc>
        <w:tc>
          <w:tcPr>
            <w:tcW w:w="6804" w:type="dxa"/>
            <w:shd w:val="clear" w:color="auto" w:fill="auto"/>
          </w:tcPr>
          <w:p w14:paraId="6ED6A6E5" w14:textId="77777777" w:rsidR="00CC02A5" w:rsidRPr="0011266C" w:rsidRDefault="00CC02A5" w:rsidP="003763E6">
            <w:pPr>
              <w:tabs>
                <w:tab w:val="left" w:pos="-3686"/>
                <w:tab w:val="left" w:pos="-2977"/>
                <w:tab w:val="left" w:pos="851"/>
              </w:tabs>
              <w:autoSpaceDN w:val="0"/>
              <w:spacing w:line="264" w:lineRule="auto"/>
              <w:jc w:val="both"/>
              <w:rPr>
                <w:rFonts w:ascii="Times New Roman" w:hAnsi="Times New Roman"/>
                <w:bCs/>
              </w:rPr>
            </w:pPr>
            <w:r w:rsidRPr="0011266C">
              <w:rPr>
                <w:rFonts w:ascii="Times New Roman" w:hAnsi="Times New Roman"/>
                <w:bCs/>
              </w:rPr>
              <w:t>Производственный экологический мониторинг. Общие положения (переиздание)</w:t>
            </w:r>
          </w:p>
        </w:tc>
      </w:tr>
      <w:tr w:rsidR="00CC02A5" w:rsidRPr="0011266C" w14:paraId="483A81F7" w14:textId="77777777" w:rsidTr="003763E6">
        <w:trPr>
          <w:cantSplit/>
          <w:trHeight w:val="20"/>
          <w:jc w:val="center"/>
        </w:trPr>
        <w:tc>
          <w:tcPr>
            <w:tcW w:w="557" w:type="dxa"/>
            <w:shd w:val="clear" w:color="auto" w:fill="auto"/>
          </w:tcPr>
          <w:p w14:paraId="5804730F"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DBEE935" w14:textId="77777777" w:rsidR="00CC02A5" w:rsidRPr="0011266C" w:rsidRDefault="00CC02A5" w:rsidP="003763E6">
            <w:pPr>
              <w:spacing w:line="264" w:lineRule="auto"/>
              <w:contextualSpacing/>
              <w:rPr>
                <w:rFonts w:ascii="Times New Roman" w:hAnsi="Times New Roman"/>
                <w:bCs/>
              </w:rPr>
            </w:pPr>
            <w:r w:rsidRPr="0011266C">
              <w:rPr>
                <w:rFonts w:ascii="Times New Roman" w:hAnsi="Times New Roman"/>
                <w:bCs/>
              </w:rPr>
              <w:t>ГОСТ Р 56061-2014</w:t>
            </w:r>
          </w:p>
        </w:tc>
        <w:tc>
          <w:tcPr>
            <w:tcW w:w="6804" w:type="dxa"/>
            <w:shd w:val="clear" w:color="auto" w:fill="auto"/>
          </w:tcPr>
          <w:p w14:paraId="6005592A" w14:textId="77777777" w:rsidR="00CC02A5" w:rsidRPr="0011266C" w:rsidRDefault="00CC02A5" w:rsidP="003763E6">
            <w:pPr>
              <w:tabs>
                <w:tab w:val="left" w:pos="-3686"/>
                <w:tab w:val="left" w:pos="-2977"/>
                <w:tab w:val="left" w:pos="851"/>
              </w:tabs>
              <w:autoSpaceDN w:val="0"/>
              <w:spacing w:line="264" w:lineRule="auto"/>
              <w:jc w:val="both"/>
              <w:rPr>
                <w:rFonts w:ascii="Times New Roman" w:hAnsi="Times New Roman"/>
                <w:bCs/>
              </w:rPr>
            </w:pPr>
            <w:r w:rsidRPr="0011266C">
              <w:rPr>
                <w:rFonts w:ascii="Times New Roman" w:hAnsi="Times New Roman"/>
                <w:bCs/>
              </w:rPr>
              <w:t>Производственный экологический контроль. Требования к программе производственного экологического контроля</w:t>
            </w:r>
          </w:p>
        </w:tc>
      </w:tr>
      <w:tr w:rsidR="00CC02A5" w:rsidRPr="0011266C" w14:paraId="7ECA61D9" w14:textId="77777777" w:rsidTr="003763E6">
        <w:trPr>
          <w:cantSplit/>
          <w:trHeight w:val="20"/>
          <w:jc w:val="center"/>
        </w:trPr>
        <w:tc>
          <w:tcPr>
            <w:tcW w:w="557" w:type="dxa"/>
            <w:shd w:val="clear" w:color="auto" w:fill="auto"/>
          </w:tcPr>
          <w:p w14:paraId="0798B52E"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86B4E07" w14:textId="77777777" w:rsidR="00CC02A5" w:rsidRPr="0011266C" w:rsidRDefault="00CC02A5" w:rsidP="003763E6">
            <w:pPr>
              <w:spacing w:line="264" w:lineRule="auto"/>
              <w:contextualSpacing/>
              <w:rPr>
                <w:rFonts w:ascii="Times New Roman" w:hAnsi="Times New Roman"/>
                <w:bCs/>
              </w:rPr>
            </w:pPr>
            <w:r w:rsidRPr="0011266C">
              <w:rPr>
                <w:rFonts w:ascii="Times New Roman" w:hAnsi="Times New Roman"/>
                <w:bCs/>
              </w:rPr>
              <w:t>ГОСТ Р 56062-2014</w:t>
            </w:r>
          </w:p>
        </w:tc>
        <w:tc>
          <w:tcPr>
            <w:tcW w:w="6804" w:type="dxa"/>
            <w:shd w:val="clear" w:color="auto" w:fill="auto"/>
          </w:tcPr>
          <w:p w14:paraId="179D0B62" w14:textId="77777777" w:rsidR="00CC02A5" w:rsidRPr="0011266C" w:rsidRDefault="00CC02A5" w:rsidP="003763E6">
            <w:pPr>
              <w:tabs>
                <w:tab w:val="left" w:pos="-3686"/>
                <w:tab w:val="left" w:pos="-2977"/>
                <w:tab w:val="left" w:pos="851"/>
              </w:tabs>
              <w:autoSpaceDN w:val="0"/>
              <w:spacing w:line="264" w:lineRule="auto"/>
              <w:jc w:val="both"/>
              <w:rPr>
                <w:rFonts w:ascii="Times New Roman" w:hAnsi="Times New Roman"/>
                <w:bCs/>
              </w:rPr>
            </w:pPr>
            <w:r w:rsidRPr="0011266C">
              <w:rPr>
                <w:rFonts w:ascii="Times New Roman" w:hAnsi="Times New Roman"/>
                <w:bCs/>
              </w:rPr>
              <w:t>Производственный экологический контроль. Общие положения (переиздание)</w:t>
            </w:r>
          </w:p>
        </w:tc>
      </w:tr>
      <w:tr w:rsidR="00CC02A5" w:rsidRPr="0011266C" w14:paraId="17E850D0" w14:textId="77777777" w:rsidTr="003763E6">
        <w:trPr>
          <w:cantSplit/>
          <w:trHeight w:val="20"/>
          <w:jc w:val="center"/>
        </w:trPr>
        <w:tc>
          <w:tcPr>
            <w:tcW w:w="557" w:type="dxa"/>
            <w:shd w:val="clear" w:color="auto" w:fill="auto"/>
          </w:tcPr>
          <w:p w14:paraId="3518CB54"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33D14FC" w14:textId="77777777" w:rsidR="00CC02A5" w:rsidRPr="0011266C" w:rsidRDefault="00CC02A5" w:rsidP="003763E6">
            <w:pPr>
              <w:spacing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ГОСТ Р 56063-2014</w:t>
            </w:r>
          </w:p>
        </w:tc>
        <w:tc>
          <w:tcPr>
            <w:tcW w:w="6804" w:type="dxa"/>
            <w:shd w:val="clear" w:color="auto" w:fill="auto"/>
          </w:tcPr>
          <w:p w14:paraId="295AB541"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 xml:space="preserve">Производственный экологический мониторинг. Требования к программам производственного экологического мониторинга </w:t>
            </w:r>
            <w:r w:rsidRPr="0011266C">
              <w:rPr>
                <w:rFonts w:ascii="Times New Roman" w:hAnsi="Times New Roman"/>
                <w:bCs/>
              </w:rPr>
              <w:t>(переиздание)</w:t>
            </w:r>
          </w:p>
        </w:tc>
      </w:tr>
      <w:tr w:rsidR="00CC02A5" w:rsidRPr="0011266C" w14:paraId="250561EA" w14:textId="77777777" w:rsidTr="003763E6">
        <w:trPr>
          <w:cantSplit/>
          <w:trHeight w:val="20"/>
          <w:jc w:val="center"/>
        </w:trPr>
        <w:tc>
          <w:tcPr>
            <w:tcW w:w="557" w:type="dxa"/>
            <w:shd w:val="clear" w:color="auto" w:fill="auto"/>
          </w:tcPr>
          <w:p w14:paraId="4670F901"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70D731A"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ИСО 14006-2013</w:t>
            </w:r>
          </w:p>
        </w:tc>
        <w:tc>
          <w:tcPr>
            <w:tcW w:w="6804" w:type="dxa"/>
            <w:shd w:val="clear" w:color="auto" w:fill="auto"/>
          </w:tcPr>
          <w:p w14:paraId="5A05A12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Системы экологического менеджмента. Руководящие указания по включению экологических норм при проектировании</w:t>
            </w:r>
          </w:p>
        </w:tc>
      </w:tr>
      <w:tr w:rsidR="00CC02A5" w:rsidRPr="0011266C" w14:paraId="265E64BD" w14:textId="77777777" w:rsidTr="003763E6">
        <w:trPr>
          <w:cantSplit/>
          <w:trHeight w:val="20"/>
          <w:jc w:val="center"/>
        </w:trPr>
        <w:tc>
          <w:tcPr>
            <w:tcW w:w="557" w:type="dxa"/>
            <w:shd w:val="clear" w:color="auto" w:fill="auto"/>
          </w:tcPr>
          <w:p w14:paraId="5A8A1FAE"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FEE2F99"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34349-2017</w:t>
            </w:r>
          </w:p>
        </w:tc>
        <w:tc>
          <w:tcPr>
            <w:tcW w:w="6804" w:type="dxa"/>
            <w:shd w:val="clear" w:color="auto" w:fill="auto"/>
          </w:tcPr>
          <w:p w14:paraId="6FA4F52B"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Конструкции деревянные клееные. Методы определения длительной прочности клеевых соединений</w:t>
            </w:r>
          </w:p>
        </w:tc>
      </w:tr>
      <w:tr w:rsidR="00CC02A5" w:rsidRPr="0011266C" w14:paraId="24B118DE" w14:textId="77777777" w:rsidTr="003763E6">
        <w:trPr>
          <w:cantSplit/>
          <w:trHeight w:val="20"/>
          <w:jc w:val="center"/>
        </w:trPr>
        <w:tc>
          <w:tcPr>
            <w:tcW w:w="557" w:type="dxa"/>
            <w:shd w:val="clear" w:color="auto" w:fill="auto"/>
          </w:tcPr>
          <w:p w14:paraId="0E4B72B7"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F7C97F7"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56828.38-2018</w:t>
            </w:r>
          </w:p>
        </w:tc>
        <w:tc>
          <w:tcPr>
            <w:tcW w:w="6804" w:type="dxa"/>
            <w:shd w:val="clear" w:color="auto" w:fill="auto"/>
          </w:tcPr>
          <w:p w14:paraId="69DED57D"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Наилучшие доступные технологии. Окружающая среда. Термины и определения</w:t>
            </w:r>
          </w:p>
        </w:tc>
      </w:tr>
      <w:tr w:rsidR="00CC02A5" w:rsidRPr="0011266C" w14:paraId="2625C56D" w14:textId="77777777" w:rsidTr="003763E6">
        <w:trPr>
          <w:cantSplit/>
          <w:trHeight w:val="20"/>
          <w:jc w:val="center"/>
        </w:trPr>
        <w:tc>
          <w:tcPr>
            <w:tcW w:w="557" w:type="dxa"/>
            <w:shd w:val="clear" w:color="auto" w:fill="auto"/>
          </w:tcPr>
          <w:p w14:paraId="3913CB2D"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7663E9C"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56828.40-2018</w:t>
            </w:r>
          </w:p>
        </w:tc>
        <w:tc>
          <w:tcPr>
            <w:tcW w:w="6804" w:type="dxa"/>
            <w:shd w:val="clear" w:color="auto" w:fill="auto"/>
          </w:tcPr>
          <w:p w14:paraId="387CC887"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Наилучшие доступные технологии. Размещение отходов. Термины и определения</w:t>
            </w:r>
          </w:p>
        </w:tc>
      </w:tr>
      <w:tr w:rsidR="00CC02A5" w:rsidRPr="0011266C" w14:paraId="25025946" w14:textId="77777777" w:rsidTr="003763E6">
        <w:trPr>
          <w:cantSplit/>
          <w:trHeight w:val="20"/>
          <w:jc w:val="center"/>
        </w:trPr>
        <w:tc>
          <w:tcPr>
            <w:tcW w:w="557" w:type="dxa"/>
            <w:shd w:val="clear" w:color="auto" w:fill="auto"/>
          </w:tcPr>
          <w:p w14:paraId="1213AD09"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7E1DBDC"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54605-2017</w:t>
            </w:r>
          </w:p>
        </w:tc>
        <w:tc>
          <w:tcPr>
            <w:tcW w:w="6804" w:type="dxa"/>
            <w:shd w:val="clear" w:color="auto" w:fill="auto"/>
          </w:tcPr>
          <w:p w14:paraId="4EBC3321"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 xml:space="preserve">Туристские услуги. Услуги детского туризма. Общие требования </w:t>
            </w:r>
            <w:r w:rsidRPr="0011266C">
              <w:rPr>
                <w:rFonts w:ascii="Times New Roman" w:hAnsi="Times New Roman"/>
                <w:bCs/>
              </w:rPr>
              <w:t>(переиздание)</w:t>
            </w:r>
          </w:p>
        </w:tc>
      </w:tr>
      <w:tr w:rsidR="00CC02A5" w:rsidRPr="0011266C" w14:paraId="25159383" w14:textId="77777777" w:rsidTr="003763E6">
        <w:trPr>
          <w:cantSplit/>
          <w:trHeight w:val="20"/>
          <w:jc w:val="center"/>
        </w:trPr>
        <w:tc>
          <w:tcPr>
            <w:tcW w:w="557" w:type="dxa"/>
            <w:shd w:val="clear" w:color="auto" w:fill="auto"/>
          </w:tcPr>
          <w:p w14:paraId="66279590"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7A1ABED"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50577-2018</w:t>
            </w:r>
          </w:p>
        </w:tc>
        <w:tc>
          <w:tcPr>
            <w:tcW w:w="6804" w:type="dxa"/>
            <w:shd w:val="clear" w:color="auto" w:fill="auto"/>
          </w:tcPr>
          <w:p w14:paraId="304D6B2E" w14:textId="77777777" w:rsidR="00CC02A5" w:rsidRPr="0011266C" w:rsidRDefault="00CC02A5" w:rsidP="003763E6">
            <w:pPr>
              <w:shd w:val="clear" w:color="auto" w:fill="FFFFFF"/>
              <w:spacing w:line="264" w:lineRule="auto"/>
              <w:jc w:val="both"/>
              <w:textAlignment w:val="baseline"/>
              <w:outlineLvl w:val="0"/>
              <w:rPr>
                <w:rFonts w:ascii="Times New Roman" w:hAnsi="Times New Roman"/>
                <w:bCs/>
              </w:rPr>
            </w:pPr>
            <w:r w:rsidRPr="0011266C">
              <w:rPr>
                <w:rFonts w:ascii="Times New Roman" w:eastAsia="Times New Roman" w:hAnsi="Times New Roman"/>
                <w:bCs/>
                <w:spacing w:val="2"/>
                <w:kern w:val="36"/>
                <w:lang w:eastAsia="ru-RU"/>
              </w:rPr>
              <w:t xml:space="preserve">Знаки государственные регистрационные транспортных средств. Типы и основные размеры. Технические требования </w:t>
            </w:r>
            <w:r w:rsidRPr="0011266C">
              <w:rPr>
                <w:rFonts w:ascii="Times New Roman" w:hAnsi="Times New Roman"/>
                <w:bCs/>
              </w:rPr>
              <w:t>(с изменением № 1)</w:t>
            </w:r>
          </w:p>
        </w:tc>
      </w:tr>
      <w:tr w:rsidR="00CC02A5" w:rsidRPr="0011266C" w14:paraId="514CEE84" w14:textId="77777777" w:rsidTr="003763E6">
        <w:trPr>
          <w:cantSplit/>
          <w:trHeight w:val="20"/>
          <w:jc w:val="center"/>
        </w:trPr>
        <w:tc>
          <w:tcPr>
            <w:tcW w:w="557" w:type="dxa"/>
            <w:shd w:val="clear" w:color="auto" w:fill="auto"/>
          </w:tcPr>
          <w:p w14:paraId="47C8CD39"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D75EC3B"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57700.7-2018</w:t>
            </w:r>
          </w:p>
        </w:tc>
        <w:tc>
          <w:tcPr>
            <w:tcW w:w="6804" w:type="dxa"/>
            <w:shd w:val="clear" w:color="auto" w:fill="auto"/>
          </w:tcPr>
          <w:p w14:paraId="2FF47C2F"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Численное моделирование физических процессов. Процессы ударного взаимодействия. Термины и определения</w:t>
            </w:r>
          </w:p>
        </w:tc>
      </w:tr>
      <w:tr w:rsidR="00CC02A5" w:rsidRPr="0011266C" w14:paraId="233837EF" w14:textId="77777777" w:rsidTr="003763E6">
        <w:trPr>
          <w:cantSplit/>
          <w:trHeight w:val="20"/>
          <w:jc w:val="center"/>
        </w:trPr>
        <w:tc>
          <w:tcPr>
            <w:tcW w:w="557" w:type="dxa"/>
            <w:shd w:val="clear" w:color="auto" w:fill="auto"/>
          </w:tcPr>
          <w:p w14:paraId="0F6716D2"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0E33A1A"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57700.14-2018</w:t>
            </w:r>
          </w:p>
        </w:tc>
        <w:tc>
          <w:tcPr>
            <w:tcW w:w="6804" w:type="dxa"/>
            <w:shd w:val="clear" w:color="auto" w:fill="auto"/>
          </w:tcPr>
          <w:p w14:paraId="2838B9AF"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Численное моделирование физических процессов. Верификация получаемых сеточными методами численных решений задач механики сплошной среды</w:t>
            </w:r>
          </w:p>
        </w:tc>
      </w:tr>
      <w:tr w:rsidR="00CC02A5" w:rsidRPr="0011266C" w14:paraId="40B4851E" w14:textId="77777777" w:rsidTr="003763E6">
        <w:trPr>
          <w:cantSplit/>
          <w:trHeight w:val="20"/>
          <w:jc w:val="center"/>
        </w:trPr>
        <w:tc>
          <w:tcPr>
            <w:tcW w:w="557" w:type="dxa"/>
            <w:shd w:val="clear" w:color="auto" w:fill="auto"/>
          </w:tcPr>
          <w:p w14:paraId="3EC68422"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0C7E64D"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57700.10-2018</w:t>
            </w:r>
          </w:p>
        </w:tc>
        <w:tc>
          <w:tcPr>
            <w:tcW w:w="6804" w:type="dxa"/>
            <w:shd w:val="clear" w:color="auto" w:fill="auto"/>
          </w:tcPr>
          <w:p w14:paraId="6FDB0750"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 xml:space="preserve">Численное моделирование физических процессов. Определение напряженно-деформированного состояния. Верификация и </w:t>
            </w:r>
            <w:proofErr w:type="spellStart"/>
            <w:r w:rsidRPr="0011266C">
              <w:rPr>
                <w:rFonts w:ascii="Times New Roman" w:eastAsia="Times New Roman" w:hAnsi="Times New Roman"/>
                <w:bCs/>
                <w:spacing w:val="2"/>
                <w:kern w:val="36"/>
                <w:lang w:eastAsia="ru-RU"/>
              </w:rPr>
              <w:t>валидация</w:t>
            </w:r>
            <w:proofErr w:type="spellEnd"/>
            <w:r w:rsidRPr="0011266C">
              <w:rPr>
                <w:rFonts w:ascii="Times New Roman" w:eastAsia="Times New Roman" w:hAnsi="Times New Roman"/>
                <w:bCs/>
                <w:spacing w:val="2"/>
                <w:kern w:val="36"/>
                <w:lang w:eastAsia="ru-RU"/>
              </w:rPr>
              <w:t xml:space="preserve"> численных моделей сложных элементов конструкций в упругой области</w:t>
            </w:r>
          </w:p>
        </w:tc>
      </w:tr>
      <w:tr w:rsidR="00CC02A5" w:rsidRPr="0011266C" w14:paraId="0DF3E4EC" w14:textId="77777777" w:rsidTr="003763E6">
        <w:trPr>
          <w:cantSplit/>
          <w:trHeight w:val="20"/>
          <w:jc w:val="center"/>
        </w:trPr>
        <w:tc>
          <w:tcPr>
            <w:tcW w:w="557" w:type="dxa"/>
            <w:shd w:val="clear" w:color="auto" w:fill="auto"/>
          </w:tcPr>
          <w:p w14:paraId="6863AFE1"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35F3EBA" w14:textId="77777777" w:rsidR="00CC02A5" w:rsidRPr="0011266C" w:rsidRDefault="00CC02A5" w:rsidP="003763E6">
            <w:pPr>
              <w:keepNext/>
              <w:shd w:val="clear" w:color="auto" w:fill="FFFFFF"/>
              <w:spacing w:line="264" w:lineRule="auto"/>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34367.2-2017 (ISO 10350-2:2011)</w:t>
            </w:r>
          </w:p>
        </w:tc>
        <w:tc>
          <w:tcPr>
            <w:tcW w:w="6804" w:type="dxa"/>
            <w:shd w:val="clear" w:color="auto" w:fill="auto"/>
          </w:tcPr>
          <w:p w14:paraId="07F6464E"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Композиты полимерные. Сбор и представление сопоставимых численных данных о свойствах композитов, армированных непрерывными волокнами</w:t>
            </w:r>
          </w:p>
        </w:tc>
      </w:tr>
      <w:tr w:rsidR="00CC02A5" w:rsidRPr="0011266C" w14:paraId="5A03D09A" w14:textId="77777777" w:rsidTr="003763E6">
        <w:trPr>
          <w:cantSplit/>
          <w:trHeight w:val="20"/>
          <w:jc w:val="center"/>
        </w:trPr>
        <w:tc>
          <w:tcPr>
            <w:tcW w:w="557" w:type="dxa"/>
            <w:shd w:val="clear" w:color="auto" w:fill="auto"/>
          </w:tcPr>
          <w:p w14:paraId="60A1E941"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E7E534E"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58187-2018</w:t>
            </w:r>
          </w:p>
        </w:tc>
        <w:tc>
          <w:tcPr>
            <w:tcW w:w="6804" w:type="dxa"/>
            <w:shd w:val="clear" w:color="auto" w:fill="auto"/>
          </w:tcPr>
          <w:p w14:paraId="0F4EB85F"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Туристские услуги. Кемпинги. Общие требования</w:t>
            </w:r>
          </w:p>
        </w:tc>
      </w:tr>
      <w:tr w:rsidR="00CC02A5" w:rsidRPr="0011266C" w14:paraId="53421EC2" w14:textId="77777777" w:rsidTr="003763E6">
        <w:trPr>
          <w:cantSplit/>
          <w:trHeight w:val="20"/>
          <w:jc w:val="center"/>
        </w:trPr>
        <w:tc>
          <w:tcPr>
            <w:tcW w:w="557" w:type="dxa"/>
            <w:shd w:val="clear" w:color="auto" w:fill="auto"/>
          </w:tcPr>
          <w:p w14:paraId="5F6697B5"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DD6ECF1"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58101-2018</w:t>
            </w:r>
          </w:p>
        </w:tc>
        <w:tc>
          <w:tcPr>
            <w:tcW w:w="6804" w:type="dxa"/>
            <w:shd w:val="clear" w:color="auto" w:fill="auto"/>
          </w:tcPr>
          <w:p w14:paraId="394CD2DC"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Оценка соответствия. Порядок подтверждения соответствия продукции требованиям технического регламента «Безопасность автомобильных дорог»</w:t>
            </w:r>
          </w:p>
        </w:tc>
      </w:tr>
      <w:tr w:rsidR="00CC02A5" w:rsidRPr="0011266C" w14:paraId="5D7A14A8" w14:textId="77777777" w:rsidTr="003763E6">
        <w:trPr>
          <w:cantSplit/>
          <w:trHeight w:val="20"/>
          <w:jc w:val="center"/>
        </w:trPr>
        <w:tc>
          <w:tcPr>
            <w:tcW w:w="557" w:type="dxa"/>
            <w:shd w:val="clear" w:color="auto" w:fill="auto"/>
          </w:tcPr>
          <w:p w14:paraId="2AA2D457"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3B8DB9B"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58179-2018</w:t>
            </w:r>
          </w:p>
        </w:tc>
        <w:tc>
          <w:tcPr>
            <w:tcW w:w="6804" w:type="dxa"/>
            <w:shd w:val="clear" w:color="auto" w:fill="auto"/>
          </w:tcPr>
          <w:p w14:paraId="25CDA685"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Инжиниринг в строительстве. Термины и определения (с поправкой)</w:t>
            </w:r>
          </w:p>
        </w:tc>
      </w:tr>
      <w:tr w:rsidR="00CC02A5" w:rsidRPr="0011266C" w14:paraId="2459A9FA" w14:textId="77777777" w:rsidTr="003763E6">
        <w:trPr>
          <w:cantSplit/>
          <w:trHeight w:val="20"/>
          <w:jc w:val="center"/>
        </w:trPr>
        <w:tc>
          <w:tcPr>
            <w:tcW w:w="557" w:type="dxa"/>
            <w:shd w:val="clear" w:color="auto" w:fill="auto"/>
          </w:tcPr>
          <w:p w14:paraId="2F7750CA"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F633478"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9.104-2018</w:t>
            </w:r>
          </w:p>
        </w:tc>
        <w:tc>
          <w:tcPr>
            <w:tcW w:w="6804" w:type="dxa"/>
            <w:shd w:val="clear" w:color="auto" w:fill="auto"/>
          </w:tcPr>
          <w:p w14:paraId="6BE0A653"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Единая система защиты от коррозии и старения (ЕСЗКС). Покрытия лакокрасочные. Группы условий эксплуатации (с поправкой)</w:t>
            </w:r>
          </w:p>
        </w:tc>
      </w:tr>
      <w:tr w:rsidR="00CC02A5" w:rsidRPr="0011266C" w14:paraId="6276CFD3" w14:textId="77777777" w:rsidTr="003763E6">
        <w:trPr>
          <w:cantSplit/>
          <w:trHeight w:val="20"/>
          <w:jc w:val="center"/>
        </w:trPr>
        <w:tc>
          <w:tcPr>
            <w:tcW w:w="557" w:type="dxa"/>
            <w:shd w:val="clear" w:color="auto" w:fill="auto"/>
          </w:tcPr>
          <w:p w14:paraId="1EDA9DFC"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3EB8EEF"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9.401-2018</w:t>
            </w:r>
          </w:p>
        </w:tc>
        <w:tc>
          <w:tcPr>
            <w:tcW w:w="6804" w:type="dxa"/>
            <w:shd w:val="clear" w:color="auto" w:fill="auto"/>
          </w:tcPr>
          <w:p w14:paraId="3ED73E1E"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Единая система защиты от коррозии и старения (ЕСЗКС). Покрытия лакокрасочные. Общие требования и методы ускоренных испытаний на стойкость к воздействию климатических факторов</w:t>
            </w:r>
          </w:p>
        </w:tc>
      </w:tr>
      <w:tr w:rsidR="00CC02A5" w:rsidRPr="0011266C" w14:paraId="1E16DE93" w14:textId="77777777" w:rsidTr="003763E6">
        <w:trPr>
          <w:cantSplit/>
          <w:trHeight w:val="20"/>
          <w:jc w:val="center"/>
        </w:trPr>
        <w:tc>
          <w:tcPr>
            <w:tcW w:w="557" w:type="dxa"/>
            <w:shd w:val="clear" w:color="auto" w:fill="auto"/>
          </w:tcPr>
          <w:p w14:paraId="030FC412"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EE1A808"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58107.1-2018</w:t>
            </w:r>
          </w:p>
        </w:tc>
        <w:tc>
          <w:tcPr>
            <w:tcW w:w="6804" w:type="dxa"/>
            <w:shd w:val="clear" w:color="auto" w:fill="auto"/>
          </w:tcPr>
          <w:p w14:paraId="01F7E4F3"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Освещение автомобильных дорог общего пользования Нормы и методы расчета</w:t>
            </w:r>
          </w:p>
        </w:tc>
      </w:tr>
      <w:tr w:rsidR="00CC02A5" w:rsidRPr="0011266C" w14:paraId="3A8DF23C" w14:textId="77777777" w:rsidTr="003763E6">
        <w:trPr>
          <w:cantSplit/>
          <w:trHeight w:val="20"/>
          <w:jc w:val="center"/>
        </w:trPr>
        <w:tc>
          <w:tcPr>
            <w:tcW w:w="557" w:type="dxa"/>
            <w:shd w:val="clear" w:color="auto" w:fill="auto"/>
          </w:tcPr>
          <w:p w14:paraId="6E656BE4"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3E90D67"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58107.2-2018</w:t>
            </w:r>
          </w:p>
        </w:tc>
        <w:tc>
          <w:tcPr>
            <w:tcW w:w="6804" w:type="dxa"/>
            <w:shd w:val="clear" w:color="auto" w:fill="auto"/>
          </w:tcPr>
          <w:p w14:paraId="5EB400C2"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Освещение автомобильных дорог общего пользования. Метод измерения освещенности на дорожном покрытии мобильным способом</w:t>
            </w:r>
          </w:p>
        </w:tc>
      </w:tr>
      <w:tr w:rsidR="00CC02A5" w:rsidRPr="0011266C" w14:paraId="5E8949FA" w14:textId="77777777" w:rsidTr="003763E6">
        <w:trPr>
          <w:cantSplit/>
          <w:trHeight w:val="20"/>
          <w:jc w:val="center"/>
        </w:trPr>
        <w:tc>
          <w:tcPr>
            <w:tcW w:w="557" w:type="dxa"/>
            <w:shd w:val="clear" w:color="auto" w:fill="auto"/>
          </w:tcPr>
          <w:p w14:paraId="7292C6E1"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3E492D6" w14:textId="77777777" w:rsidR="00CC02A5" w:rsidRPr="0011266C" w:rsidRDefault="00CC02A5" w:rsidP="003763E6">
            <w:pPr>
              <w:spacing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58350-2019</w:t>
            </w:r>
          </w:p>
        </w:tc>
        <w:tc>
          <w:tcPr>
            <w:tcW w:w="6804" w:type="dxa"/>
            <w:shd w:val="clear" w:color="auto" w:fill="auto"/>
          </w:tcPr>
          <w:p w14:paraId="72E1E133" w14:textId="77777777" w:rsidR="00CC02A5" w:rsidRPr="0011266C" w:rsidRDefault="00CC02A5" w:rsidP="003763E6">
            <w:pPr>
              <w:shd w:val="clear" w:color="auto" w:fill="FFFFFF"/>
              <w:spacing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tc>
      </w:tr>
      <w:tr w:rsidR="00CC02A5" w:rsidRPr="0011266C" w14:paraId="031D45CE" w14:textId="77777777" w:rsidTr="003763E6">
        <w:trPr>
          <w:cantSplit/>
          <w:trHeight w:val="20"/>
          <w:jc w:val="center"/>
        </w:trPr>
        <w:tc>
          <w:tcPr>
            <w:tcW w:w="557" w:type="dxa"/>
            <w:shd w:val="clear" w:color="auto" w:fill="auto"/>
          </w:tcPr>
          <w:p w14:paraId="53E7DDC0"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132F81A"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58368-2019</w:t>
            </w:r>
          </w:p>
        </w:tc>
        <w:tc>
          <w:tcPr>
            <w:tcW w:w="6804" w:type="dxa"/>
            <w:shd w:val="clear" w:color="auto" w:fill="auto"/>
          </w:tcPr>
          <w:p w14:paraId="1B64BFC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w:t>
            </w:r>
            <w:proofErr w:type="spellStart"/>
            <w:r w:rsidRPr="0011266C">
              <w:rPr>
                <w:rFonts w:ascii="Times New Roman" w:eastAsia="Times New Roman" w:hAnsi="Times New Roman"/>
                <w:bCs/>
                <w:spacing w:val="-2"/>
                <w:lang w:eastAsia="ru-RU"/>
              </w:rPr>
              <w:t>Демаркировка</w:t>
            </w:r>
            <w:proofErr w:type="spellEnd"/>
            <w:r w:rsidRPr="0011266C">
              <w:rPr>
                <w:rFonts w:ascii="Times New Roman" w:eastAsia="Times New Roman" w:hAnsi="Times New Roman"/>
                <w:bCs/>
                <w:spacing w:val="-2"/>
                <w:lang w:eastAsia="ru-RU"/>
              </w:rPr>
              <w:t xml:space="preserve"> дорожной разметки. Технические требования. Методы контроля</w:t>
            </w:r>
          </w:p>
        </w:tc>
      </w:tr>
      <w:tr w:rsidR="00CC02A5" w:rsidRPr="0011266C" w14:paraId="0CF43D77" w14:textId="77777777" w:rsidTr="003763E6">
        <w:trPr>
          <w:cantSplit/>
          <w:trHeight w:val="20"/>
          <w:jc w:val="center"/>
        </w:trPr>
        <w:tc>
          <w:tcPr>
            <w:tcW w:w="557" w:type="dxa"/>
            <w:shd w:val="clear" w:color="auto" w:fill="auto"/>
          </w:tcPr>
          <w:p w14:paraId="150BA407"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AA0548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51558-2014</w:t>
            </w:r>
          </w:p>
        </w:tc>
        <w:tc>
          <w:tcPr>
            <w:tcW w:w="6804" w:type="dxa"/>
            <w:shd w:val="clear" w:color="auto" w:fill="auto"/>
          </w:tcPr>
          <w:p w14:paraId="73D6DBA6" w14:textId="77777777" w:rsidR="00CC02A5" w:rsidRPr="0011266C" w:rsidRDefault="00CC02A5" w:rsidP="003763E6">
            <w:pPr>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Средства и системы охранные телевизионные. Классификация. Общие технические требования. Методы испытаний (с изменением № 1)</w:t>
            </w:r>
          </w:p>
          <w:p w14:paraId="14B55E6D" w14:textId="77777777" w:rsidR="00CC02A5" w:rsidRPr="0011266C" w:rsidRDefault="00CC02A5" w:rsidP="003763E6">
            <w:pPr>
              <w:spacing w:line="264" w:lineRule="auto"/>
              <w:jc w:val="both"/>
              <w:rPr>
                <w:rFonts w:ascii="Times New Roman" w:eastAsia="Times New Roman" w:hAnsi="Times New Roman"/>
                <w:bCs/>
                <w:spacing w:val="-2"/>
                <w:sz w:val="6"/>
                <w:lang w:eastAsia="ru-RU"/>
              </w:rPr>
            </w:pPr>
          </w:p>
        </w:tc>
      </w:tr>
      <w:tr w:rsidR="00CC02A5" w:rsidRPr="0011266C" w14:paraId="1F20E90F" w14:textId="77777777" w:rsidTr="003763E6">
        <w:trPr>
          <w:cantSplit/>
          <w:trHeight w:val="20"/>
          <w:jc w:val="center"/>
        </w:trPr>
        <w:tc>
          <w:tcPr>
            <w:tcW w:w="557" w:type="dxa"/>
            <w:shd w:val="clear" w:color="auto" w:fill="auto"/>
          </w:tcPr>
          <w:p w14:paraId="10E6A4BF"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B4AF4CC"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57144-2016</w:t>
            </w:r>
          </w:p>
        </w:tc>
        <w:tc>
          <w:tcPr>
            <w:tcW w:w="6804" w:type="dxa"/>
            <w:shd w:val="clear" w:color="auto" w:fill="auto"/>
          </w:tcPr>
          <w:p w14:paraId="059E25E8" w14:textId="77777777" w:rsidR="00CC02A5" w:rsidRPr="0011266C" w:rsidRDefault="00CC02A5" w:rsidP="003763E6">
            <w:pPr>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Специальные технические средства, работающие в автоматическом режиме и имеющие функции фото- и киносъемки, видеозаписи, для обеспечения контроля за дорожным движением. Общие технические требования (с поправкой)</w:t>
            </w:r>
          </w:p>
        </w:tc>
      </w:tr>
      <w:tr w:rsidR="00CC02A5" w:rsidRPr="0011266C" w14:paraId="0B9BC08F" w14:textId="77777777" w:rsidTr="003763E6">
        <w:trPr>
          <w:cantSplit/>
          <w:trHeight w:val="20"/>
          <w:jc w:val="center"/>
        </w:trPr>
        <w:tc>
          <w:tcPr>
            <w:tcW w:w="557" w:type="dxa"/>
            <w:shd w:val="clear" w:color="auto" w:fill="auto"/>
          </w:tcPr>
          <w:p w14:paraId="4C99ABA1"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E5A2EC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57145-2016</w:t>
            </w:r>
          </w:p>
        </w:tc>
        <w:tc>
          <w:tcPr>
            <w:tcW w:w="6804" w:type="dxa"/>
            <w:shd w:val="clear" w:color="auto" w:fill="auto"/>
          </w:tcPr>
          <w:p w14:paraId="24C0983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Специальные технические средства, работающие в автоматическом режиме и имеющем функции фото- и киносъёмки, видеозаписи, для обеспечения контроля за дорожным движением. Правила применения</w:t>
            </w:r>
          </w:p>
        </w:tc>
      </w:tr>
      <w:tr w:rsidR="00CC02A5" w:rsidRPr="0011266C" w14:paraId="2CEEC732" w14:textId="77777777" w:rsidTr="003763E6">
        <w:trPr>
          <w:cantSplit/>
          <w:trHeight w:val="20"/>
          <w:jc w:val="center"/>
        </w:trPr>
        <w:tc>
          <w:tcPr>
            <w:tcW w:w="557" w:type="dxa"/>
            <w:shd w:val="clear" w:color="auto" w:fill="auto"/>
          </w:tcPr>
          <w:p w14:paraId="7136F43B"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44463CF"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31174-2017</w:t>
            </w:r>
          </w:p>
        </w:tc>
        <w:tc>
          <w:tcPr>
            <w:tcW w:w="6804" w:type="dxa"/>
            <w:shd w:val="clear" w:color="auto" w:fill="auto"/>
          </w:tcPr>
          <w:p w14:paraId="2EB5D717"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Ворота металлические. Общие технические условия (с поправкой)</w:t>
            </w:r>
          </w:p>
          <w:p w14:paraId="11094D7F" w14:textId="77777777" w:rsidR="00CC02A5" w:rsidRPr="0011266C" w:rsidRDefault="00CC02A5" w:rsidP="003763E6">
            <w:pPr>
              <w:spacing w:line="264" w:lineRule="auto"/>
              <w:contextualSpacing/>
              <w:jc w:val="both"/>
              <w:rPr>
                <w:rFonts w:ascii="Times New Roman" w:eastAsia="Times New Roman" w:hAnsi="Times New Roman"/>
                <w:bCs/>
                <w:spacing w:val="-2"/>
                <w:sz w:val="6"/>
                <w:lang w:eastAsia="ru-RU"/>
              </w:rPr>
            </w:pPr>
          </w:p>
        </w:tc>
      </w:tr>
      <w:tr w:rsidR="00CC02A5" w:rsidRPr="0011266C" w14:paraId="5FD19162" w14:textId="77777777" w:rsidTr="003763E6">
        <w:trPr>
          <w:cantSplit/>
          <w:trHeight w:val="20"/>
          <w:jc w:val="center"/>
        </w:trPr>
        <w:tc>
          <w:tcPr>
            <w:tcW w:w="557" w:type="dxa"/>
            <w:shd w:val="clear" w:color="auto" w:fill="auto"/>
          </w:tcPr>
          <w:p w14:paraId="5F5C9CA2"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EF1DA06"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52435-2015</w:t>
            </w:r>
          </w:p>
        </w:tc>
        <w:tc>
          <w:tcPr>
            <w:tcW w:w="6804" w:type="dxa"/>
            <w:shd w:val="clear" w:color="auto" w:fill="auto"/>
          </w:tcPr>
          <w:p w14:paraId="1F461CF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Технические средства охранной сигнализации. Классификация. Общие технические требования и методы испытаний (с изменением № 1)</w:t>
            </w:r>
          </w:p>
        </w:tc>
      </w:tr>
      <w:tr w:rsidR="00CC02A5" w:rsidRPr="0011266C" w14:paraId="00227107" w14:textId="77777777" w:rsidTr="003763E6">
        <w:trPr>
          <w:cantSplit/>
          <w:trHeight w:val="20"/>
          <w:jc w:val="center"/>
        </w:trPr>
        <w:tc>
          <w:tcPr>
            <w:tcW w:w="557" w:type="dxa"/>
            <w:shd w:val="clear" w:color="auto" w:fill="auto"/>
          </w:tcPr>
          <w:p w14:paraId="05C34727"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F8D61E2"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52436-2005</w:t>
            </w:r>
          </w:p>
        </w:tc>
        <w:tc>
          <w:tcPr>
            <w:tcW w:w="6804" w:type="dxa"/>
            <w:shd w:val="clear" w:color="auto" w:fill="auto"/>
          </w:tcPr>
          <w:p w14:paraId="5DF0F63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Приборы приемно-контрольные охранной и охранно-пожарной сигнализации. Классификация. Общие технические требования и методы испытаний</w:t>
            </w:r>
          </w:p>
        </w:tc>
      </w:tr>
      <w:tr w:rsidR="00CC02A5" w:rsidRPr="0011266C" w14:paraId="47100CB2" w14:textId="77777777" w:rsidTr="003763E6">
        <w:trPr>
          <w:cantSplit/>
          <w:trHeight w:val="20"/>
          <w:jc w:val="center"/>
        </w:trPr>
        <w:tc>
          <w:tcPr>
            <w:tcW w:w="557" w:type="dxa"/>
            <w:shd w:val="clear" w:color="auto" w:fill="auto"/>
          </w:tcPr>
          <w:p w14:paraId="4456D33D"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1F29FC1"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53325-2012</w:t>
            </w:r>
          </w:p>
        </w:tc>
        <w:tc>
          <w:tcPr>
            <w:tcW w:w="6804" w:type="dxa"/>
            <w:shd w:val="clear" w:color="auto" w:fill="auto"/>
          </w:tcPr>
          <w:p w14:paraId="63E79A1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Техника пожарная. Технические средства пожарной автоматики. Общие технические требования и методы испытаний (с изменениями № 1, 2, 3)</w:t>
            </w:r>
          </w:p>
        </w:tc>
      </w:tr>
      <w:tr w:rsidR="00CC02A5" w:rsidRPr="0011266C" w14:paraId="3D098B72" w14:textId="77777777" w:rsidTr="003763E6">
        <w:trPr>
          <w:cantSplit/>
          <w:trHeight w:val="20"/>
          <w:jc w:val="center"/>
        </w:trPr>
        <w:tc>
          <w:tcPr>
            <w:tcW w:w="557" w:type="dxa"/>
            <w:shd w:val="clear" w:color="auto" w:fill="auto"/>
          </w:tcPr>
          <w:p w14:paraId="4DC3F16A"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11146CC"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Р 50776-95 </w:t>
            </w:r>
          </w:p>
          <w:p w14:paraId="3ED5F167"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(МЭК 60839-1-4:1989)</w:t>
            </w:r>
          </w:p>
        </w:tc>
        <w:tc>
          <w:tcPr>
            <w:tcW w:w="6804" w:type="dxa"/>
            <w:shd w:val="clear" w:color="auto" w:fill="auto"/>
          </w:tcPr>
          <w:p w14:paraId="309AC87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Системы тревожной сигнализации. Часть 1. Общие требования. Раздел</w:t>
            </w:r>
            <w:r>
              <w:rPr>
                <w:rFonts w:ascii="Times New Roman" w:eastAsia="Times New Roman" w:hAnsi="Times New Roman"/>
                <w:bCs/>
                <w:spacing w:val="-2"/>
                <w:lang w:eastAsia="ru-RU"/>
              </w:rPr>
              <w:t> </w:t>
            </w:r>
            <w:r w:rsidRPr="0011266C">
              <w:rPr>
                <w:rFonts w:ascii="Times New Roman" w:eastAsia="Times New Roman" w:hAnsi="Times New Roman"/>
                <w:bCs/>
                <w:spacing w:val="-2"/>
                <w:lang w:eastAsia="ru-RU"/>
              </w:rPr>
              <w:t>4. Руководство по проектированию, монтажу и техническому обслуживанию (с изменениями № 1, 2)</w:t>
            </w:r>
          </w:p>
        </w:tc>
      </w:tr>
      <w:tr w:rsidR="00CC02A5" w:rsidRPr="0011266C" w14:paraId="6B68B152" w14:textId="77777777" w:rsidTr="003763E6">
        <w:trPr>
          <w:cantSplit/>
          <w:trHeight w:val="20"/>
          <w:jc w:val="center"/>
        </w:trPr>
        <w:tc>
          <w:tcPr>
            <w:tcW w:w="557" w:type="dxa"/>
            <w:shd w:val="clear" w:color="auto" w:fill="auto"/>
          </w:tcPr>
          <w:p w14:paraId="323764D0"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2235595"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50969-96</w:t>
            </w:r>
          </w:p>
        </w:tc>
        <w:tc>
          <w:tcPr>
            <w:tcW w:w="6804" w:type="dxa"/>
            <w:shd w:val="clear" w:color="auto" w:fill="auto"/>
          </w:tcPr>
          <w:p w14:paraId="7096FCAF" w14:textId="77777777" w:rsidR="00CC02A5" w:rsidRPr="0011266C" w:rsidRDefault="00CC02A5" w:rsidP="003763E6">
            <w:pPr>
              <w:spacing w:line="264" w:lineRule="auto"/>
              <w:jc w:val="both"/>
              <w:rPr>
                <w:rFonts w:eastAsia="Times New Roman"/>
                <w:lang w:eastAsia="ru-RU"/>
              </w:rPr>
            </w:pPr>
            <w:r w:rsidRPr="0011266C">
              <w:rPr>
                <w:rFonts w:ascii="Times New Roman" w:eastAsia="Times New Roman" w:hAnsi="Times New Roman"/>
                <w:bCs/>
                <w:spacing w:val="-2"/>
                <w:lang w:eastAsia="ru-RU"/>
              </w:rPr>
              <w:t>Установки газового пожаротушения автоматические. Общие технические требования. Методы испытаний (с изменением № 1)</w:t>
            </w:r>
          </w:p>
        </w:tc>
      </w:tr>
      <w:tr w:rsidR="00CC02A5" w:rsidRPr="0011266C" w14:paraId="0E5BD7CC" w14:textId="77777777" w:rsidTr="003763E6">
        <w:trPr>
          <w:cantSplit/>
          <w:trHeight w:val="20"/>
          <w:jc w:val="center"/>
        </w:trPr>
        <w:tc>
          <w:tcPr>
            <w:tcW w:w="557" w:type="dxa"/>
            <w:shd w:val="clear" w:color="auto" w:fill="auto"/>
          </w:tcPr>
          <w:p w14:paraId="2A67786C"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E8394C9"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51241-2008</w:t>
            </w:r>
          </w:p>
        </w:tc>
        <w:tc>
          <w:tcPr>
            <w:tcW w:w="6804" w:type="dxa"/>
            <w:shd w:val="clear" w:color="auto" w:fill="auto"/>
          </w:tcPr>
          <w:p w14:paraId="78EFBCC8"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Средства и системы контроля и управления доступом. Классификация. Общие технические требования. Методы испытаний</w:t>
            </w:r>
          </w:p>
          <w:p w14:paraId="202A35BA"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sz w:val="6"/>
                <w:lang w:eastAsia="ru-RU"/>
              </w:rPr>
            </w:pPr>
          </w:p>
        </w:tc>
      </w:tr>
      <w:tr w:rsidR="00CC02A5" w:rsidRPr="0011266C" w14:paraId="3E8A30D1" w14:textId="77777777" w:rsidTr="003763E6">
        <w:trPr>
          <w:cantSplit/>
          <w:trHeight w:val="20"/>
          <w:jc w:val="center"/>
        </w:trPr>
        <w:tc>
          <w:tcPr>
            <w:tcW w:w="557" w:type="dxa"/>
            <w:shd w:val="clear" w:color="auto" w:fill="auto"/>
          </w:tcPr>
          <w:p w14:paraId="74725B90"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22F94D4"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32720-2014 </w:t>
            </w:r>
          </w:p>
        </w:tc>
        <w:tc>
          <w:tcPr>
            <w:tcW w:w="6804" w:type="dxa"/>
            <w:shd w:val="clear" w:color="auto" w:fill="auto"/>
          </w:tcPr>
          <w:p w14:paraId="566D6A0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Песок дробленый. Определение морозостойкости (переиздание)</w:t>
            </w:r>
          </w:p>
        </w:tc>
      </w:tr>
      <w:tr w:rsidR="00CC02A5" w:rsidRPr="0011266C" w14:paraId="276C64D9" w14:textId="77777777" w:rsidTr="003763E6">
        <w:trPr>
          <w:cantSplit/>
          <w:trHeight w:val="20"/>
          <w:jc w:val="center"/>
        </w:trPr>
        <w:tc>
          <w:tcPr>
            <w:tcW w:w="557" w:type="dxa"/>
            <w:shd w:val="clear" w:color="auto" w:fill="auto"/>
          </w:tcPr>
          <w:p w14:paraId="567F8F53"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6AA5557"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32717-2014</w:t>
            </w:r>
          </w:p>
        </w:tc>
        <w:tc>
          <w:tcPr>
            <w:tcW w:w="6804" w:type="dxa"/>
            <w:shd w:val="clear" w:color="auto" w:fill="auto"/>
          </w:tcPr>
          <w:p w14:paraId="7F98E3E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Песок дробленый. Определение содержания зерен пластинчатой (лещадной) и игловатой формы (переиздание)</w:t>
            </w:r>
          </w:p>
        </w:tc>
      </w:tr>
      <w:tr w:rsidR="00CC02A5" w:rsidRPr="0011266C" w14:paraId="773C76D1" w14:textId="77777777" w:rsidTr="003763E6">
        <w:trPr>
          <w:cantSplit/>
          <w:trHeight w:val="20"/>
          <w:jc w:val="center"/>
        </w:trPr>
        <w:tc>
          <w:tcPr>
            <w:tcW w:w="557" w:type="dxa"/>
            <w:shd w:val="clear" w:color="auto" w:fill="auto"/>
          </w:tcPr>
          <w:p w14:paraId="04658E69"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71500C0" w14:textId="77777777" w:rsidR="00CC02A5" w:rsidRPr="0011266C" w:rsidRDefault="00CC02A5" w:rsidP="003763E6">
            <w:pPr>
              <w:spacing w:line="264" w:lineRule="auto"/>
              <w:contextualSpacing/>
              <w:rPr>
                <w:rFonts w:ascii="Times New Roman" w:eastAsia="Times New Roman" w:hAnsi="Times New Roman"/>
                <w:color w:val="000000"/>
                <w:szCs w:val="21"/>
              </w:rPr>
            </w:pPr>
            <w:r w:rsidRPr="0011266C">
              <w:rPr>
                <w:rFonts w:ascii="Times New Roman" w:eastAsia="Times New Roman" w:hAnsi="Times New Roman"/>
                <w:color w:val="000000"/>
                <w:szCs w:val="21"/>
              </w:rPr>
              <w:t>ГОСТ 32144-2013</w:t>
            </w:r>
          </w:p>
        </w:tc>
        <w:tc>
          <w:tcPr>
            <w:tcW w:w="6804" w:type="dxa"/>
            <w:tcBorders>
              <w:top w:val="single" w:sz="4" w:space="0" w:color="auto"/>
              <w:left w:val="single" w:sz="4" w:space="0" w:color="auto"/>
              <w:bottom w:val="single" w:sz="4" w:space="0" w:color="auto"/>
              <w:right w:val="single" w:sz="4" w:space="0" w:color="auto"/>
            </w:tcBorders>
          </w:tcPr>
          <w:p w14:paraId="0BCA9ED8"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tc>
      </w:tr>
      <w:tr w:rsidR="00CC02A5" w:rsidRPr="0011266C" w14:paraId="7F0E649F" w14:textId="77777777" w:rsidTr="003763E6">
        <w:trPr>
          <w:cantSplit/>
          <w:trHeight w:val="20"/>
          <w:jc w:val="center"/>
        </w:trPr>
        <w:tc>
          <w:tcPr>
            <w:tcW w:w="557" w:type="dxa"/>
            <w:shd w:val="clear" w:color="auto" w:fill="auto"/>
          </w:tcPr>
          <w:p w14:paraId="65A73286"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A4A2F98"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51164-98</w:t>
            </w:r>
          </w:p>
        </w:tc>
        <w:tc>
          <w:tcPr>
            <w:tcW w:w="6804" w:type="dxa"/>
            <w:shd w:val="clear" w:color="auto" w:fill="auto"/>
          </w:tcPr>
          <w:p w14:paraId="6B10D027"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Трубопроводы стальные магистральные. Общие требования к защите от коррозии</w:t>
            </w:r>
          </w:p>
        </w:tc>
      </w:tr>
      <w:tr w:rsidR="00CC02A5" w:rsidRPr="0011266C" w14:paraId="709E66E6" w14:textId="77777777" w:rsidTr="003763E6">
        <w:trPr>
          <w:cantSplit/>
          <w:trHeight w:val="20"/>
          <w:jc w:val="center"/>
        </w:trPr>
        <w:tc>
          <w:tcPr>
            <w:tcW w:w="557" w:type="dxa"/>
            <w:shd w:val="clear" w:color="auto" w:fill="auto"/>
          </w:tcPr>
          <w:p w14:paraId="66371CB9"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B55D3E0"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53865-2019</w:t>
            </w:r>
          </w:p>
        </w:tc>
        <w:tc>
          <w:tcPr>
            <w:tcW w:w="6804" w:type="dxa"/>
            <w:shd w:val="clear" w:color="auto" w:fill="auto"/>
          </w:tcPr>
          <w:p w14:paraId="56AE1D14" w14:textId="77777777" w:rsidR="00CC02A5" w:rsidRPr="0011266C" w:rsidRDefault="00CC02A5" w:rsidP="003763E6">
            <w:pPr>
              <w:keepNext/>
              <w:shd w:val="clear" w:color="auto" w:fill="FFFFFF"/>
              <w:spacing w:line="264" w:lineRule="auto"/>
              <w:jc w:val="both"/>
              <w:textAlignment w:val="baseline"/>
              <w:outlineLvl w:val="0"/>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Системы газораспределительные. Термины и определения</w:t>
            </w:r>
          </w:p>
        </w:tc>
      </w:tr>
      <w:tr w:rsidR="00CC02A5" w:rsidRPr="0011266C" w14:paraId="28BDEF4A" w14:textId="77777777" w:rsidTr="003763E6">
        <w:trPr>
          <w:cantSplit/>
          <w:trHeight w:val="20"/>
          <w:jc w:val="center"/>
        </w:trPr>
        <w:tc>
          <w:tcPr>
            <w:tcW w:w="557" w:type="dxa"/>
            <w:shd w:val="clear" w:color="auto" w:fill="auto"/>
          </w:tcPr>
          <w:p w14:paraId="07DE6F35"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B5CFC39"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58121.1-2018 (ИСО 4437-1:2014)</w:t>
            </w:r>
          </w:p>
        </w:tc>
        <w:tc>
          <w:tcPr>
            <w:tcW w:w="6804" w:type="dxa"/>
            <w:shd w:val="clear" w:color="auto" w:fill="auto"/>
          </w:tcPr>
          <w:p w14:paraId="39450AD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Пластмассовые трубопроводы для транспортирования газообразного топлива. Полиэтилен (ПЭ). Часть 1. Общие положения (с поправкой)</w:t>
            </w:r>
          </w:p>
        </w:tc>
      </w:tr>
      <w:tr w:rsidR="00CC02A5" w:rsidRPr="0011266C" w14:paraId="5F74E183" w14:textId="77777777" w:rsidTr="003763E6">
        <w:trPr>
          <w:cantSplit/>
          <w:trHeight w:val="20"/>
          <w:jc w:val="center"/>
        </w:trPr>
        <w:tc>
          <w:tcPr>
            <w:tcW w:w="557" w:type="dxa"/>
            <w:shd w:val="clear" w:color="auto" w:fill="auto"/>
          </w:tcPr>
          <w:p w14:paraId="1991B62A"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606194A"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58121.2-2018 (ИСО 4437-2:2014)</w:t>
            </w:r>
          </w:p>
        </w:tc>
        <w:tc>
          <w:tcPr>
            <w:tcW w:w="6804" w:type="dxa"/>
            <w:shd w:val="clear" w:color="auto" w:fill="auto"/>
          </w:tcPr>
          <w:p w14:paraId="3304EFEB"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Пластмассовые трубопроводы для транспортирования газообразного топлива. Полиэтилен (ПЭ). Часть 2. Трубы</w:t>
            </w:r>
          </w:p>
        </w:tc>
      </w:tr>
      <w:tr w:rsidR="00CC02A5" w:rsidRPr="0011266C" w14:paraId="59B60F80" w14:textId="77777777" w:rsidTr="003763E6">
        <w:trPr>
          <w:cantSplit/>
          <w:trHeight w:val="20"/>
          <w:jc w:val="center"/>
        </w:trPr>
        <w:tc>
          <w:tcPr>
            <w:tcW w:w="557" w:type="dxa"/>
            <w:shd w:val="clear" w:color="auto" w:fill="auto"/>
          </w:tcPr>
          <w:p w14:paraId="21FC41F2"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57AB535"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58121.3-2018 (ИСО 4437-3:2014)</w:t>
            </w:r>
          </w:p>
        </w:tc>
        <w:tc>
          <w:tcPr>
            <w:tcW w:w="6804" w:type="dxa"/>
            <w:shd w:val="clear" w:color="auto" w:fill="auto"/>
          </w:tcPr>
          <w:p w14:paraId="2F86995B"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Пластмассовые трубопроводы для транспортирования газообразного топлива. Полиэтилен (ПЭ). Часть 3. Фитинги (с поправкой)</w:t>
            </w:r>
          </w:p>
        </w:tc>
      </w:tr>
      <w:tr w:rsidR="00CC02A5" w:rsidRPr="0011266C" w14:paraId="0AD189AB" w14:textId="77777777" w:rsidTr="003763E6">
        <w:trPr>
          <w:cantSplit/>
          <w:trHeight w:val="20"/>
          <w:jc w:val="center"/>
        </w:trPr>
        <w:tc>
          <w:tcPr>
            <w:tcW w:w="557" w:type="dxa"/>
            <w:shd w:val="clear" w:color="auto" w:fill="auto"/>
          </w:tcPr>
          <w:p w14:paraId="387D7A5E"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0CC2BF5"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58351-2019</w:t>
            </w:r>
          </w:p>
        </w:tc>
        <w:tc>
          <w:tcPr>
            <w:tcW w:w="6804" w:type="dxa"/>
            <w:shd w:val="clear" w:color="auto" w:fill="auto"/>
          </w:tcPr>
          <w:p w14:paraId="73BF3E9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Ограждения дорожные фронтальные, удерживающие боковые комбинированные и удерживающие пешеходные. Общие технические требования. Методы испытаний и контроля. Правила применения</w:t>
            </w:r>
          </w:p>
        </w:tc>
      </w:tr>
      <w:tr w:rsidR="00CC02A5" w:rsidRPr="0011266C" w14:paraId="034BACC0" w14:textId="77777777" w:rsidTr="003763E6">
        <w:trPr>
          <w:cantSplit/>
          <w:trHeight w:val="20"/>
          <w:jc w:val="center"/>
        </w:trPr>
        <w:tc>
          <w:tcPr>
            <w:tcW w:w="557" w:type="dxa"/>
            <w:shd w:val="clear" w:color="auto" w:fill="auto"/>
          </w:tcPr>
          <w:p w14:paraId="239B1201"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F0E82A3" w14:textId="77777777" w:rsidR="00CC02A5" w:rsidRPr="0011266C" w:rsidRDefault="00CC02A5" w:rsidP="003763E6">
            <w:pPr>
              <w:spacing w:line="264" w:lineRule="auto"/>
              <w:ind w:right="-136"/>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МЭК 61386.1-2014</w:t>
            </w:r>
          </w:p>
        </w:tc>
        <w:tc>
          <w:tcPr>
            <w:tcW w:w="6804" w:type="dxa"/>
            <w:shd w:val="clear" w:color="auto" w:fill="auto"/>
          </w:tcPr>
          <w:p w14:paraId="3AB66BA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Трубные системы для прокладки кабелей. Часть 1. Общие требования</w:t>
            </w:r>
          </w:p>
        </w:tc>
      </w:tr>
      <w:tr w:rsidR="00CC02A5" w:rsidRPr="0011266C" w14:paraId="25CF1403" w14:textId="77777777" w:rsidTr="003763E6">
        <w:trPr>
          <w:cantSplit/>
          <w:trHeight w:val="20"/>
          <w:jc w:val="center"/>
        </w:trPr>
        <w:tc>
          <w:tcPr>
            <w:tcW w:w="557" w:type="dxa"/>
            <w:shd w:val="clear" w:color="auto" w:fill="auto"/>
          </w:tcPr>
          <w:p w14:paraId="092EEA24"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7D916E2" w14:textId="77777777" w:rsidR="00CC02A5" w:rsidRPr="0011266C" w:rsidRDefault="00CC02A5" w:rsidP="003763E6">
            <w:pPr>
              <w:spacing w:line="264" w:lineRule="auto"/>
              <w:ind w:right="-136"/>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МЭК 61386.22-2014</w:t>
            </w:r>
          </w:p>
        </w:tc>
        <w:tc>
          <w:tcPr>
            <w:tcW w:w="6804" w:type="dxa"/>
            <w:shd w:val="clear" w:color="auto" w:fill="auto"/>
          </w:tcPr>
          <w:p w14:paraId="0E4FC897"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Трубные системы для прокладки кабелей. Часть 22. Гибкие трубные системы</w:t>
            </w:r>
          </w:p>
        </w:tc>
      </w:tr>
      <w:tr w:rsidR="00CC02A5" w:rsidRPr="0011266C" w14:paraId="21805BB2" w14:textId="77777777" w:rsidTr="003763E6">
        <w:trPr>
          <w:cantSplit/>
          <w:trHeight w:val="20"/>
          <w:jc w:val="center"/>
        </w:trPr>
        <w:tc>
          <w:tcPr>
            <w:tcW w:w="557" w:type="dxa"/>
            <w:shd w:val="clear" w:color="auto" w:fill="auto"/>
          </w:tcPr>
          <w:p w14:paraId="143F71B0"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0F9220F" w14:textId="77777777" w:rsidR="00CC02A5" w:rsidRPr="0011266C" w:rsidRDefault="00CC02A5" w:rsidP="003763E6">
            <w:pPr>
              <w:spacing w:line="264" w:lineRule="auto"/>
              <w:ind w:right="-136"/>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МЭК 61386.23-2015</w:t>
            </w:r>
          </w:p>
        </w:tc>
        <w:tc>
          <w:tcPr>
            <w:tcW w:w="6804" w:type="dxa"/>
            <w:shd w:val="clear" w:color="auto" w:fill="auto"/>
          </w:tcPr>
          <w:p w14:paraId="509C915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Трубные системы для прокладки кабелей. Часть 23. Трубные системы повышенной гибкости</w:t>
            </w:r>
          </w:p>
        </w:tc>
      </w:tr>
      <w:tr w:rsidR="00CC02A5" w:rsidRPr="0011266C" w14:paraId="7157D5FE" w14:textId="77777777" w:rsidTr="003763E6">
        <w:trPr>
          <w:cantSplit/>
          <w:trHeight w:val="20"/>
          <w:jc w:val="center"/>
        </w:trPr>
        <w:tc>
          <w:tcPr>
            <w:tcW w:w="557" w:type="dxa"/>
            <w:shd w:val="clear" w:color="auto" w:fill="auto"/>
          </w:tcPr>
          <w:p w14:paraId="544A9221"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BD4ED5B"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МЭК 61386.24-2014</w:t>
            </w:r>
          </w:p>
        </w:tc>
        <w:tc>
          <w:tcPr>
            <w:tcW w:w="6804" w:type="dxa"/>
            <w:shd w:val="clear" w:color="auto" w:fill="auto"/>
          </w:tcPr>
          <w:p w14:paraId="42A28F1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Трубные системы для прокладки кабелей. Часть 24. Трубные системы для прокладки в земле</w:t>
            </w:r>
          </w:p>
        </w:tc>
      </w:tr>
      <w:tr w:rsidR="00CC02A5" w:rsidRPr="0011266C" w14:paraId="5C7CAE3A" w14:textId="77777777" w:rsidTr="003763E6">
        <w:trPr>
          <w:cantSplit/>
          <w:trHeight w:val="20"/>
          <w:jc w:val="center"/>
        </w:trPr>
        <w:tc>
          <w:tcPr>
            <w:tcW w:w="557" w:type="dxa"/>
            <w:shd w:val="clear" w:color="auto" w:fill="auto"/>
          </w:tcPr>
          <w:p w14:paraId="51B96869"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0E756CA"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10704-91</w:t>
            </w:r>
          </w:p>
        </w:tc>
        <w:tc>
          <w:tcPr>
            <w:tcW w:w="6804" w:type="dxa"/>
            <w:shd w:val="clear" w:color="auto" w:fill="auto"/>
          </w:tcPr>
          <w:p w14:paraId="55F96AA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Трубы стальные электросварные </w:t>
            </w:r>
            <w:proofErr w:type="spellStart"/>
            <w:r w:rsidRPr="0011266C">
              <w:rPr>
                <w:rFonts w:ascii="Times New Roman" w:eastAsia="Times New Roman" w:hAnsi="Times New Roman"/>
                <w:bCs/>
                <w:spacing w:val="-2"/>
                <w:lang w:eastAsia="ru-RU"/>
              </w:rPr>
              <w:t>прямошовные</w:t>
            </w:r>
            <w:proofErr w:type="spellEnd"/>
            <w:r w:rsidRPr="0011266C">
              <w:rPr>
                <w:rFonts w:ascii="Times New Roman" w:eastAsia="Times New Roman" w:hAnsi="Times New Roman"/>
                <w:bCs/>
                <w:spacing w:val="-2"/>
                <w:lang w:eastAsia="ru-RU"/>
              </w:rPr>
              <w:t>. Сортамент (с изменениями № 1, 2, 3)</w:t>
            </w:r>
          </w:p>
        </w:tc>
      </w:tr>
      <w:tr w:rsidR="00CC02A5" w:rsidRPr="0011266C" w14:paraId="0AEBE708" w14:textId="77777777" w:rsidTr="003763E6">
        <w:trPr>
          <w:cantSplit/>
          <w:trHeight w:val="20"/>
          <w:jc w:val="center"/>
        </w:trPr>
        <w:tc>
          <w:tcPr>
            <w:tcW w:w="557" w:type="dxa"/>
            <w:shd w:val="clear" w:color="auto" w:fill="auto"/>
          </w:tcPr>
          <w:p w14:paraId="3634DE0F"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537AA03"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17375-2001 (ИСО 3419-81)</w:t>
            </w:r>
          </w:p>
        </w:tc>
        <w:tc>
          <w:tcPr>
            <w:tcW w:w="6804" w:type="dxa"/>
            <w:shd w:val="clear" w:color="auto" w:fill="auto"/>
          </w:tcPr>
          <w:p w14:paraId="6381F04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Детали трубопроводов бесшовные приварные из углеродистой и низколегированной стали. Отводы крутоизогнутые типа 3D (R ~= 1,5 DN). Конструкция (с изменениями № 1, 2)</w:t>
            </w:r>
          </w:p>
        </w:tc>
      </w:tr>
      <w:tr w:rsidR="00CC02A5" w:rsidRPr="0011266C" w14:paraId="681DAA9B" w14:textId="77777777" w:rsidTr="003763E6">
        <w:trPr>
          <w:cantSplit/>
          <w:trHeight w:val="20"/>
          <w:jc w:val="center"/>
        </w:trPr>
        <w:tc>
          <w:tcPr>
            <w:tcW w:w="557" w:type="dxa"/>
            <w:shd w:val="clear" w:color="auto" w:fill="auto"/>
          </w:tcPr>
          <w:p w14:paraId="170ACE76"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49F5352"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17376-2001 (ИСО 3419-81)</w:t>
            </w:r>
          </w:p>
        </w:tc>
        <w:tc>
          <w:tcPr>
            <w:tcW w:w="6804" w:type="dxa"/>
            <w:shd w:val="clear" w:color="auto" w:fill="auto"/>
          </w:tcPr>
          <w:p w14:paraId="3F4C2B1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Детали трубопроводов бесшовные приварные из углеродистой и низколегированной стали. Тройники. Конструкция (с изменениями № 1, 2)</w:t>
            </w:r>
          </w:p>
        </w:tc>
      </w:tr>
      <w:tr w:rsidR="00CC02A5" w:rsidRPr="0011266C" w14:paraId="080D4073" w14:textId="77777777" w:rsidTr="003763E6">
        <w:trPr>
          <w:cantSplit/>
          <w:trHeight w:val="20"/>
          <w:jc w:val="center"/>
        </w:trPr>
        <w:tc>
          <w:tcPr>
            <w:tcW w:w="557" w:type="dxa"/>
            <w:shd w:val="clear" w:color="auto" w:fill="auto"/>
          </w:tcPr>
          <w:p w14:paraId="5526DE50"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F2B9361"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17378-2001 (ИСО 3419-81)</w:t>
            </w:r>
          </w:p>
        </w:tc>
        <w:tc>
          <w:tcPr>
            <w:tcW w:w="6804" w:type="dxa"/>
            <w:shd w:val="clear" w:color="auto" w:fill="auto"/>
          </w:tcPr>
          <w:p w14:paraId="55C1D4CB"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Детали трубопроводов бесшовные приварные из углеродистой и низколегированной стали. Переходы. Конструкция (с изменениями № 1, 2)</w:t>
            </w:r>
          </w:p>
        </w:tc>
      </w:tr>
      <w:tr w:rsidR="00CC02A5" w:rsidRPr="0011266C" w14:paraId="70E4F902" w14:textId="77777777" w:rsidTr="003763E6">
        <w:trPr>
          <w:cantSplit/>
          <w:trHeight w:val="20"/>
          <w:jc w:val="center"/>
        </w:trPr>
        <w:tc>
          <w:tcPr>
            <w:tcW w:w="557" w:type="dxa"/>
            <w:shd w:val="clear" w:color="auto" w:fill="auto"/>
          </w:tcPr>
          <w:p w14:paraId="7F6E20F0"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EF29AFD"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17379-2001 (ИСО 3419-81)</w:t>
            </w:r>
          </w:p>
        </w:tc>
        <w:tc>
          <w:tcPr>
            <w:tcW w:w="6804" w:type="dxa"/>
            <w:shd w:val="clear" w:color="auto" w:fill="auto"/>
          </w:tcPr>
          <w:p w14:paraId="7C30A2DD"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Детали трубопроводов бесшовные приварные из углеродистой и низколегированной стали. Заглушки эллиптические. Конструкция (с изменением №1)</w:t>
            </w:r>
          </w:p>
        </w:tc>
      </w:tr>
      <w:tr w:rsidR="00CC02A5" w:rsidRPr="0011266C" w14:paraId="14A265A1" w14:textId="77777777" w:rsidTr="003763E6">
        <w:trPr>
          <w:cantSplit/>
          <w:trHeight w:val="20"/>
          <w:jc w:val="center"/>
        </w:trPr>
        <w:tc>
          <w:tcPr>
            <w:tcW w:w="557" w:type="dxa"/>
            <w:shd w:val="clear" w:color="auto" w:fill="auto"/>
          </w:tcPr>
          <w:p w14:paraId="1B31C454"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F459511"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17380-2001 (ИСО 3419-81)</w:t>
            </w:r>
          </w:p>
        </w:tc>
        <w:tc>
          <w:tcPr>
            <w:tcW w:w="6804" w:type="dxa"/>
            <w:shd w:val="clear" w:color="auto" w:fill="auto"/>
          </w:tcPr>
          <w:p w14:paraId="0B74A31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Детали трубопроводов бесшовные приварные из углеродистой и низколегированной стали. Общие технические условия (с изменениями № 1, 2, поправкой)</w:t>
            </w:r>
          </w:p>
        </w:tc>
      </w:tr>
      <w:tr w:rsidR="00CC02A5" w:rsidRPr="0011266C" w14:paraId="61E7E59F" w14:textId="77777777" w:rsidTr="003763E6">
        <w:trPr>
          <w:cantSplit/>
          <w:trHeight w:val="20"/>
          <w:jc w:val="center"/>
        </w:trPr>
        <w:tc>
          <w:tcPr>
            <w:tcW w:w="557" w:type="dxa"/>
            <w:shd w:val="clear" w:color="auto" w:fill="auto"/>
          </w:tcPr>
          <w:p w14:paraId="3521A004"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6047AB7"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18599-2001</w:t>
            </w:r>
          </w:p>
        </w:tc>
        <w:tc>
          <w:tcPr>
            <w:tcW w:w="6804" w:type="dxa"/>
            <w:shd w:val="clear" w:color="auto" w:fill="auto"/>
          </w:tcPr>
          <w:p w14:paraId="54E4A05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Трубы напорные из полиэтилена. Технические условия (с поправкой, с изменениями № 1, 2)</w:t>
            </w:r>
          </w:p>
        </w:tc>
      </w:tr>
      <w:tr w:rsidR="00CC02A5" w:rsidRPr="0011266C" w14:paraId="715327E8" w14:textId="77777777" w:rsidTr="003763E6">
        <w:trPr>
          <w:cantSplit/>
          <w:trHeight w:val="20"/>
          <w:jc w:val="center"/>
        </w:trPr>
        <w:tc>
          <w:tcPr>
            <w:tcW w:w="557" w:type="dxa"/>
            <w:shd w:val="clear" w:color="auto" w:fill="auto"/>
          </w:tcPr>
          <w:p w14:paraId="1860F18F"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A1FCAE5"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31448-2012</w:t>
            </w:r>
          </w:p>
        </w:tc>
        <w:tc>
          <w:tcPr>
            <w:tcW w:w="6804" w:type="dxa"/>
            <w:shd w:val="clear" w:color="auto" w:fill="auto"/>
          </w:tcPr>
          <w:p w14:paraId="10B7AC21"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Трубы стальные с защитными наружными покрытиями для магистральных </w:t>
            </w:r>
            <w:proofErr w:type="spellStart"/>
            <w:r w:rsidRPr="0011266C">
              <w:rPr>
                <w:rFonts w:ascii="Times New Roman" w:eastAsia="Times New Roman" w:hAnsi="Times New Roman"/>
                <w:bCs/>
                <w:spacing w:val="-2"/>
                <w:lang w:eastAsia="ru-RU"/>
              </w:rPr>
              <w:t>газонефтепроводов</w:t>
            </w:r>
            <w:proofErr w:type="spellEnd"/>
            <w:r w:rsidRPr="0011266C">
              <w:rPr>
                <w:rFonts w:ascii="Times New Roman" w:eastAsia="Times New Roman" w:hAnsi="Times New Roman"/>
                <w:bCs/>
                <w:spacing w:val="-2"/>
                <w:lang w:eastAsia="ru-RU"/>
              </w:rPr>
              <w:t>. Технические условия</w:t>
            </w:r>
          </w:p>
        </w:tc>
      </w:tr>
      <w:tr w:rsidR="00CC02A5" w:rsidRPr="0011266C" w14:paraId="6411DB95" w14:textId="77777777" w:rsidTr="003763E6">
        <w:trPr>
          <w:cantSplit/>
          <w:trHeight w:val="20"/>
          <w:jc w:val="center"/>
        </w:trPr>
        <w:tc>
          <w:tcPr>
            <w:tcW w:w="557" w:type="dxa"/>
            <w:shd w:val="clear" w:color="auto" w:fill="auto"/>
          </w:tcPr>
          <w:p w14:paraId="1E2ED8C8"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63F40E9"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3845-2017</w:t>
            </w:r>
          </w:p>
        </w:tc>
        <w:tc>
          <w:tcPr>
            <w:tcW w:w="6804" w:type="dxa"/>
            <w:shd w:val="clear" w:color="auto" w:fill="auto"/>
          </w:tcPr>
          <w:p w14:paraId="43A9CC5D"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Трубы металлические. Метод испытания внутренним гидростатическим давлением</w:t>
            </w:r>
          </w:p>
        </w:tc>
      </w:tr>
      <w:tr w:rsidR="00CC02A5" w:rsidRPr="0011266C" w14:paraId="12236AE1" w14:textId="77777777" w:rsidTr="003763E6">
        <w:trPr>
          <w:cantSplit/>
          <w:trHeight w:val="20"/>
          <w:jc w:val="center"/>
        </w:trPr>
        <w:tc>
          <w:tcPr>
            <w:tcW w:w="557" w:type="dxa"/>
            <w:shd w:val="clear" w:color="auto" w:fill="auto"/>
          </w:tcPr>
          <w:p w14:paraId="1C21CE21"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7ED8A26"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9544-2015</w:t>
            </w:r>
          </w:p>
        </w:tc>
        <w:tc>
          <w:tcPr>
            <w:tcW w:w="6804" w:type="dxa"/>
            <w:shd w:val="clear" w:color="auto" w:fill="auto"/>
          </w:tcPr>
          <w:p w14:paraId="4ED9BC8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Арматура трубопроводная. Нормы герметичности затворов (с поправкой)</w:t>
            </w:r>
          </w:p>
        </w:tc>
      </w:tr>
      <w:tr w:rsidR="00CC02A5" w:rsidRPr="0011266C" w14:paraId="6B0DC502" w14:textId="77777777" w:rsidTr="003763E6">
        <w:trPr>
          <w:cantSplit/>
          <w:trHeight w:val="20"/>
          <w:jc w:val="center"/>
        </w:trPr>
        <w:tc>
          <w:tcPr>
            <w:tcW w:w="557" w:type="dxa"/>
            <w:shd w:val="clear" w:color="auto" w:fill="auto"/>
          </w:tcPr>
          <w:p w14:paraId="73C804AA"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B67E02C"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9.602-2016</w:t>
            </w:r>
          </w:p>
        </w:tc>
        <w:tc>
          <w:tcPr>
            <w:tcW w:w="6804" w:type="dxa"/>
            <w:shd w:val="clear" w:color="auto" w:fill="auto"/>
          </w:tcPr>
          <w:p w14:paraId="3B0FDFE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защиты от коррозии и старения (ЕСЗКС). Сооружения подземные. Общие требования к защите от коррозии (с поправкой)</w:t>
            </w:r>
          </w:p>
        </w:tc>
      </w:tr>
      <w:tr w:rsidR="00CC02A5" w:rsidRPr="0011266C" w14:paraId="72E1B5A5" w14:textId="77777777" w:rsidTr="003763E6">
        <w:trPr>
          <w:cantSplit/>
          <w:trHeight w:val="20"/>
          <w:jc w:val="center"/>
        </w:trPr>
        <w:tc>
          <w:tcPr>
            <w:tcW w:w="557" w:type="dxa"/>
            <w:shd w:val="clear" w:color="auto" w:fill="auto"/>
          </w:tcPr>
          <w:p w14:paraId="0A4BD5FD"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A5D12EB" w14:textId="77777777" w:rsidR="00CC02A5" w:rsidRPr="0011266C" w:rsidRDefault="00CC02A5" w:rsidP="003763E6">
            <w:pPr>
              <w:spacing w:line="264" w:lineRule="auto"/>
              <w:ind w:right="-147"/>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ИСО 23600-2013</w:t>
            </w:r>
          </w:p>
        </w:tc>
        <w:tc>
          <w:tcPr>
            <w:tcW w:w="6804" w:type="dxa"/>
            <w:shd w:val="clear" w:color="auto" w:fill="auto"/>
          </w:tcPr>
          <w:p w14:paraId="7FAB8A3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дорожные светофоров</w:t>
            </w:r>
          </w:p>
        </w:tc>
      </w:tr>
      <w:tr w:rsidR="00CC02A5" w:rsidRPr="0011266C" w14:paraId="08CFB47B" w14:textId="77777777" w:rsidTr="003763E6">
        <w:trPr>
          <w:cantSplit/>
          <w:trHeight w:val="20"/>
          <w:jc w:val="center"/>
        </w:trPr>
        <w:tc>
          <w:tcPr>
            <w:tcW w:w="557" w:type="dxa"/>
            <w:shd w:val="clear" w:color="auto" w:fill="auto"/>
          </w:tcPr>
          <w:p w14:paraId="5802632A"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EA33592"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53313-2009</w:t>
            </w:r>
          </w:p>
        </w:tc>
        <w:tc>
          <w:tcPr>
            <w:tcW w:w="6804" w:type="dxa"/>
            <w:shd w:val="clear" w:color="auto" w:fill="auto"/>
          </w:tcPr>
          <w:p w14:paraId="064B10C9"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Изделия </w:t>
            </w:r>
            <w:proofErr w:type="spellStart"/>
            <w:r w:rsidRPr="0011266C">
              <w:rPr>
                <w:rFonts w:ascii="Times New Roman" w:eastAsia="Times New Roman" w:hAnsi="Times New Roman"/>
                <w:color w:val="000000"/>
                <w:lang w:eastAsia="ru-RU"/>
              </w:rPr>
              <w:t>погонажные</w:t>
            </w:r>
            <w:proofErr w:type="spellEnd"/>
            <w:r w:rsidRPr="0011266C">
              <w:rPr>
                <w:rFonts w:ascii="Times New Roman" w:eastAsia="Times New Roman" w:hAnsi="Times New Roman"/>
                <w:color w:val="000000"/>
                <w:lang w:eastAsia="ru-RU"/>
              </w:rPr>
              <w:t xml:space="preserve"> электромонтажные. Требования пожарной безопасности. Методы испытаний (с поправкой)</w:t>
            </w:r>
          </w:p>
        </w:tc>
      </w:tr>
      <w:tr w:rsidR="00CC02A5" w:rsidRPr="0011266C" w14:paraId="0A62F9F2" w14:textId="77777777" w:rsidTr="003763E6">
        <w:trPr>
          <w:cantSplit/>
          <w:trHeight w:val="20"/>
          <w:jc w:val="center"/>
        </w:trPr>
        <w:tc>
          <w:tcPr>
            <w:tcW w:w="557" w:type="dxa"/>
            <w:shd w:val="clear" w:color="auto" w:fill="auto"/>
          </w:tcPr>
          <w:p w14:paraId="234B94C6"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5972B5A"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58202-2018</w:t>
            </w:r>
          </w:p>
        </w:tc>
        <w:tc>
          <w:tcPr>
            <w:tcW w:w="6804" w:type="dxa"/>
            <w:shd w:val="clear" w:color="auto" w:fill="auto"/>
          </w:tcPr>
          <w:p w14:paraId="3366D0BF"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Производственные услуги. Средства индивидуальной защиты людей при пожаре. Нормы и правила размещения и эксплуатации. Общие требования (с изменением №1)</w:t>
            </w:r>
          </w:p>
        </w:tc>
      </w:tr>
      <w:tr w:rsidR="00CC02A5" w:rsidRPr="0011266C" w14:paraId="5FF98DC6" w14:textId="77777777" w:rsidTr="003763E6">
        <w:trPr>
          <w:cantSplit/>
          <w:trHeight w:val="20"/>
          <w:jc w:val="center"/>
        </w:trPr>
        <w:tc>
          <w:tcPr>
            <w:tcW w:w="557" w:type="dxa"/>
            <w:shd w:val="clear" w:color="auto" w:fill="auto"/>
          </w:tcPr>
          <w:p w14:paraId="121B6221"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F903BB8"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IEC 61643-21-2014</w:t>
            </w:r>
          </w:p>
        </w:tc>
        <w:tc>
          <w:tcPr>
            <w:tcW w:w="6804" w:type="dxa"/>
            <w:shd w:val="clear" w:color="auto" w:fill="auto"/>
          </w:tcPr>
          <w:p w14:paraId="1B4FD05F"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Устройства защиты от перенапряжений низковольтные. Часть 21. Устройства защиты от перенапряжений, подсоединенные к телекоммуникационным и сигнализационным сетям. Требования к эксплуатационным характеристикам и методы испытаний</w:t>
            </w:r>
          </w:p>
        </w:tc>
      </w:tr>
      <w:tr w:rsidR="00CC02A5" w:rsidRPr="0011266C" w14:paraId="573F6325" w14:textId="77777777" w:rsidTr="003763E6">
        <w:trPr>
          <w:cantSplit/>
          <w:trHeight w:val="20"/>
          <w:jc w:val="center"/>
        </w:trPr>
        <w:tc>
          <w:tcPr>
            <w:tcW w:w="557" w:type="dxa"/>
            <w:shd w:val="clear" w:color="auto" w:fill="auto"/>
          </w:tcPr>
          <w:p w14:paraId="03C0C6CA"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596EF67" w14:textId="77777777" w:rsidR="00CC02A5" w:rsidRPr="0011266C" w:rsidRDefault="00CC02A5" w:rsidP="003763E6">
            <w:pPr>
              <w:spacing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51317.4.1-2000 (МЭК 61000-4-1-2000)</w:t>
            </w:r>
          </w:p>
        </w:tc>
        <w:tc>
          <w:tcPr>
            <w:tcW w:w="6804" w:type="dxa"/>
            <w:shd w:val="clear" w:color="auto" w:fill="auto"/>
          </w:tcPr>
          <w:p w14:paraId="5A6B08D9" w14:textId="77777777" w:rsidR="00CC02A5" w:rsidRPr="0011266C" w:rsidRDefault="00CC02A5" w:rsidP="003763E6">
            <w:pPr>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Совместимость технических средств электромагнитная. Испытание на помехоустойчивость. Виды испытаний (с поправкой)</w:t>
            </w:r>
          </w:p>
        </w:tc>
      </w:tr>
      <w:tr w:rsidR="00CC02A5" w:rsidRPr="0011266C" w14:paraId="72ABE556" w14:textId="77777777" w:rsidTr="003763E6">
        <w:trPr>
          <w:cantSplit/>
          <w:trHeight w:val="20"/>
          <w:jc w:val="center"/>
        </w:trPr>
        <w:tc>
          <w:tcPr>
            <w:tcW w:w="557" w:type="dxa"/>
            <w:shd w:val="clear" w:color="auto" w:fill="auto"/>
          </w:tcPr>
          <w:p w14:paraId="35CB5503"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489345F" w14:textId="77777777" w:rsidR="00CC02A5" w:rsidRPr="0011266C" w:rsidRDefault="00CC02A5" w:rsidP="003763E6">
            <w:pPr>
              <w:spacing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IEC 61000-4-5-2017</w:t>
            </w:r>
          </w:p>
        </w:tc>
        <w:tc>
          <w:tcPr>
            <w:tcW w:w="6804" w:type="dxa"/>
            <w:shd w:val="clear" w:color="auto" w:fill="auto"/>
          </w:tcPr>
          <w:p w14:paraId="2EAB0A03"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Электромагнитная совместимость (ЭМС). Часть 4-5. Методы испытаний и измерений. Испытание на устойчивость к выбросу напряжения (переиздание)</w:t>
            </w:r>
          </w:p>
        </w:tc>
      </w:tr>
      <w:tr w:rsidR="00CC02A5" w:rsidRPr="0011266C" w14:paraId="1CB5458E" w14:textId="77777777" w:rsidTr="003763E6">
        <w:trPr>
          <w:cantSplit/>
          <w:trHeight w:val="20"/>
          <w:jc w:val="center"/>
        </w:trPr>
        <w:tc>
          <w:tcPr>
            <w:tcW w:w="557" w:type="dxa"/>
            <w:shd w:val="clear" w:color="auto" w:fill="auto"/>
          </w:tcPr>
          <w:p w14:paraId="478A02B0"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495E9E4" w14:textId="77777777" w:rsidR="00CC02A5" w:rsidRPr="0011266C" w:rsidRDefault="00CC02A5" w:rsidP="003763E6">
            <w:pPr>
              <w:spacing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2.702-2011</w:t>
            </w:r>
          </w:p>
        </w:tc>
        <w:tc>
          <w:tcPr>
            <w:tcW w:w="6804" w:type="dxa"/>
            <w:shd w:val="clear" w:color="auto" w:fill="auto"/>
          </w:tcPr>
          <w:p w14:paraId="563A7C09"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Правила выполнения электрических схем (с поправкой)</w:t>
            </w:r>
          </w:p>
        </w:tc>
      </w:tr>
      <w:tr w:rsidR="00CC02A5" w:rsidRPr="0011266C" w14:paraId="483C5229" w14:textId="77777777" w:rsidTr="003763E6">
        <w:trPr>
          <w:cantSplit/>
          <w:trHeight w:val="20"/>
          <w:jc w:val="center"/>
        </w:trPr>
        <w:tc>
          <w:tcPr>
            <w:tcW w:w="557" w:type="dxa"/>
            <w:shd w:val="clear" w:color="auto" w:fill="auto"/>
          </w:tcPr>
          <w:p w14:paraId="713A1BB8"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D465874" w14:textId="77777777" w:rsidR="00CC02A5" w:rsidRPr="0011266C" w:rsidRDefault="00CC02A5" w:rsidP="003763E6">
            <w:pPr>
              <w:spacing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2.001-2013</w:t>
            </w:r>
          </w:p>
        </w:tc>
        <w:tc>
          <w:tcPr>
            <w:tcW w:w="6804" w:type="dxa"/>
            <w:shd w:val="clear" w:color="auto" w:fill="auto"/>
          </w:tcPr>
          <w:p w14:paraId="6EBC48A8"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Общие положения (с поправкой)</w:t>
            </w:r>
          </w:p>
        </w:tc>
      </w:tr>
      <w:tr w:rsidR="00CC02A5" w:rsidRPr="0011266C" w14:paraId="3C372AF6" w14:textId="77777777" w:rsidTr="003763E6">
        <w:trPr>
          <w:cantSplit/>
          <w:trHeight w:val="20"/>
          <w:jc w:val="center"/>
        </w:trPr>
        <w:tc>
          <w:tcPr>
            <w:tcW w:w="557" w:type="dxa"/>
            <w:shd w:val="clear" w:color="auto" w:fill="auto"/>
          </w:tcPr>
          <w:p w14:paraId="4D28D5EC"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2A38F35" w14:textId="77777777" w:rsidR="00CC02A5" w:rsidRPr="0011266C" w:rsidRDefault="00CC02A5" w:rsidP="003763E6">
            <w:pPr>
              <w:spacing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19.404-79</w:t>
            </w:r>
          </w:p>
        </w:tc>
        <w:tc>
          <w:tcPr>
            <w:tcW w:w="6804" w:type="dxa"/>
            <w:shd w:val="clear" w:color="auto" w:fill="auto"/>
          </w:tcPr>
          <w:p w14:paraId="47B9C13D"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Пояснительная записка. Требования к содержанию и оформлению</w:t>
            </w:r>
          </w:p>
        </w:tc>
      </w:tr>
      <w:tr w:rsidR="00CC02A5" w:rsidRPr="0011266C" w14:paraId="59018B4B" w14:textId="77777777" w:rsidTr="003763E6">
        <w:trPr>
          <w:cantSplit/>
          <w:trHeight w:val="20"/>
          <w:jc w:val="center"/>
        </w:trPr>
        <w:tc>
          <w:tcPr>
            <w:tcW w:w="557" w:type="dxa"/>
            <w:shd w:val="clear" w:color="auto" w:fill="auto"/>
          </w:tcPr>
          <w:p w14:paraId="2B77E521"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19DDA96" w14:textId="77777777" w:rsidR="00CC02A5" w:rsidRPr="0011266C" w:rsidRDefault="00CC02A5" w:rsidP="003763E6">
            <w:pPr>
              <w:spacing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19.402-78</w:t>
            </w:r>
          </w:p>
        </w:tc>
        <w:tc>
          <w:tcPr>
            <w:tcW w:w="6804" w:type="dxa"/>
            <w:shd w:val="clear" w:color="auto" w:fill="auto"/>
          </w:tcPr>
          <w:p w14:paraId="0FD77DCB"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Описание программы (с изменением №1)</w:t>
            </w:r>
          </w:p>
        </w:tc>
      </w:tr>
      <w:tr w:rsidR="00CC02A5" w:rsidRPr="0011266C" w14:paraId="73C5F25C" w14:textId="77777777" w:rsidTr="003763E6">
        <w:trPr>
          <w:cantSplit/>
          <w:trHeight w:val="20"/>
          <w:jc w:val="center"/>
        </w:trPr>
        <w:tc>
          <w:tcPr>
            <w:tcW w:w="557" w:type="dxa"/>
            <w:shd w:val="clear" w:color="auto" w:fill="auto"/>
          </w:tcPr>
          <w:p w14:paraId="2B499F14"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2688C25" w14:textId="77777777" w:rsidR="00CC02A5" w:rsidRPr="0011266C" w:rsidRDefault="00CC02A5" w:rsidP="003763E6">
            <w:pPr>
              <w:spacing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2.102-2013</w:t>
            </w:r>
          </w:p>
        </w:tc>
        <w:tc>
          <w:tcPr>
            <w:tcW w:w="6804" w:type="dxa"/>
            <w:shd w:val="clear" w:color="auto" w:fill="auto"/>
          </w:tcPr>
          <w:p w14:paraId="3FD54507"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Виды и комплектность конструкторских документов (с поправками)</w:t>
            </w:r>
          </w:p>
        </w:tc>
      </w:tr>
      <w:tr w:rsidR="00CC02A5" w:rsidRPr="0011266C" w14:paraId="4AE9BFE0" w14:textId="77777777" w:rsidTr="003763E6">
        <w:trPr>
          <w:cantSplit/>
          <w:trHeight w:val="20"/>
          <w:jc w:val="center"/>
        </w:trPr>
        <w:tc>
          <w:tcPr>
            <w:tcW w:w="557" w:type="dxa"/>
            <w:shd w:val="clear" w:color="auto" w:fill="auto"/>
          </w:tcPr>
          <w:p w14:paraId="0BEFA4F1"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3976C39" w14:textId="77777777" w:rsidR="00CC02A5" w:rsidRPr="0011266C" w:rsidRDefault="00CC02A5" w:rsidP="003763E6">
            <w:pPr>
              <w:spacing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ГОСТ 2.103-2013 </w:t>
            </w:r>
          </w:p>
        </w:tc>
        <w:tc>
          <w:tcPr>
            <w:tcW w:w="6804" w:type="dxa"/>
            <w:shd w:val="clear" w:color="auto" w:fill="auto"/>
          </w:tcPr>
          <w:p w14:paraId="631F82CC"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Стадии разработки (с поправками)</w:t>
            </w:r>
          </w:p>
        </w:tc>
      </w:tr>
      <w:tr w:rsidR="00CC02A5" w:rsidRPr="0011266C" w14:paraId="401CA4C2" w14:textId="77777777" w:rsidTr="003763E6">
        <w:trPr>
          <w:cantSplit/>
          <w:trHeight w:val="20"/>
          <w:jc w:val="center"/>
        </w:trPr>
        <w:tc>
          <w:tcPr>
            <w:tcW w:w="557" w:type="dxa"/>
            <w:shd w:val="clear" w:color="auto" w:fill="auto"/>
          </w:tcPr>
          <w:p w14:paraId="0472C035"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1445DD6" w14:textId="77777777" w:rsidR="00CC02A5" w:rsidRPr="0011266C" w:rsidRDefault="00CC02A5" w:rsidP="003763E6">
            <w:pPr>
              <w:spacing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2.111-2013</w:t>
            </w:r>
          </w:p>
        </w:tc>
        <w:tc>
          <w:tcPr>
            <w:tcW w:w="6804" w:type="dxa"/>
            <w:shd w:val="clear" w:color="auto" w:fill="auto"/>
          </w:tcPr>
          <w:p w14:paraId="76D0B780"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Единая система конструкторской документации (ЕСКД). </w:t>
            </w:r>
            <w:proofErr w:type="spellStart"/>
            <w:r w:rsidRPr="0011266C">
              <w:rPr>
                <w:rFonts w:ascii="Times New Roman" w:eastAsia="Times New Roman" w:hAnsi="Times New Roman"/>
                <w:color w:val="000000"/>
                <w:lang w:eastAsia="ru-RU"/>
              </w:rPr>
              <w:t>Нормоконтроль</w:t>
            </w:r>
            <w:proofErr w:type="spellEnd"/>
            <w:r w:rsidRPr="0011266C">
              <w:rPr>
                <w:rFonts w:ascii="Times New Roman" w:eastAsia="Times New Roman" w:hAnsi="Times New Roman"/>
                <w:color w:val="000000"/>
                <w:lang w:eastAsia="ru-RU"/>
              </w:rPr>
              <w:t xml:space="preserve"> (с поправками)</w:t>
            </w:r>
          </w:p>
        </w:tc>
      </w:tr>
      <w:tr w:rsidR="00CC02A5" w:rsidRPr="0011266C" w14:paraId="3E571080" w14:textId="77777777" w:rsidTr="003763E6">
        <w:trPr>
          <w:cantSplit/>
          <w:trHeight w:val="20"/>
          <w:jc w:val="center"/>
        </w:trPr>
        <w:tc>
          <w:tcPr>
            <w:tcW w:w="557" w:type="dxa"/>
            <w:shd w:val="clear" w:color="auto" w:fill="auto"/>
          </w:tcPr>
          <w:p w14:paraId="25E978AD"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8C7424B" w14:textId="77777777" w:rsidR="00CC02A5" w:rsidRPr="0011266C" w:rsidRDefault="00CC02A5" w:rsidP="003763E6">
            <w:pPr>
              <w:spacing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2.118-2013</w:t>
            </w:r>
          </w:p>
        </w:tc>
        <w:tc>
          <w:tcPr>
            <w:tcW w:w="6804" w:type="dxa"/>
            <w:shd w:val="clear" w:color="auto" w:fill="auto"/>
          </w:tcPr>
          <w:p w14:paraId="5F46E89F"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Техническое предложение</w:t>
            </w:r>
          </w:p>
        </w:tc>
      </w:tr>
      <w:tr w:rsidR="00CC02A5" w:rsidRPr="0011266C" w14:paraId="3DF1CCE5" w14:textId="77777777" w:rsidTr="003763E6">
        <w:trPr>
          <w:cantSplit/>
          <w:trHeight w:val="20"/>
          <w:jc w:val="center"/>
        </w:trPr>
        <w:tc>
          <w:tcPr>
            <w:tcW w:w="557" w:type="dxa"/>
            <w:shd w:val="clear" w:color="auto" w:fill="auto"/>
          </w:tcPr>
          <w:p w14:paraId="2D20D831"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0129389" w14:textId="77777777" w:rsidR="00CC02A5" w:rsidRPr="0011266C" w:rsidRDefault="00CC02A5" w:rsidP="003763E6">
            <w:pPr>
              <w:spacing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2.119-2013</w:t>
            </w:r>
          </w:p>
        </w:tc>
        <w:tc>
          <w:tcPr>
            <w:tcW w:w="6804" w:type="dxa"/>
            <w:shd w:val="clear" w:color="auto" w:fill="auto"/>
          </w:tcPr>
          <w:p w14:paraId="43B2D067"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Эскизный проект</w:t>
            </w:r>
          </w:p>
        </w:tc>
      </w:tr>
      <w:tr w:rsidR="00CC02A5" w:rsidRPr="0011266C" w14:paraId="34C57A15" w14:textId="77777777" w:rsidTr="003763E6">
        <w:trPr>
          <w:cantSplit/>
          <w:trHeight w:val="20"/>
          <w:jc w:val="center"/>
        </w:trPr>
        <w:tc>
          <w:tcPr>
            <w:tcW w:w="557" w:type="dxa"/>
            <w:shd w:val="clear" w:color="auto" w:fill="auto"/>
          </w:tcPr>
          <w:p w14:paraId="004E3FFE"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4F99BBC" w14:textId="77777777" w:rsidR="00CC02A5" w:rsidRPr="0011266C" w:rsidRDefault="00CC02A5" w:rsidP="003763E6">
            <w:pPr>
              <w:spacing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2.120-2013</w:t>
            </w:r>
          </w:p>
        </w:tc>
        <w:tc>
          <w:tcPr>
            <w:tcW w:w="6804" w:type="dxa"/>
            <w:shd w:val="clear" w:color="auto" w:fill="auto"/>
          </w:tcPr>
          <w:p w14:paraId="06D85870"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Технический проект (с поправкой)</w:t>
            </w:r>
          </w:p>
        </w:tc>
      </w:tr>
      <w:tr w:rsidR="00CC02A5" w:rsidRPr="0011266C" w14:paraId="3D278123" w14:textId="77777777" w:rsidTr="003763E6">
        <w:trPr>
          <w:cantSplit/>
          <w:trHeight w:val="20"/>
          <w:jc w:val="center"/>
        </w:trPr>
        <w:tc>
          <w:tcPr>
            <w:tcW w:w="557" w:type="dxa"/>
            <w:shd w:val="clear" w:color="auto" w:fill="auto"/>
          </w:tcPr>
          <w:p w14:paraId="16E956B7"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0B07137" w14:textId="77777777" w:rsidR="00CC02A5" w:rsidRPr="0011266C" w:rsidRDefault="00CC02A5" w:rsidP="003763E6">
            <w:pPr>
              <w:spacing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2.503-2013</w:t>
            </w:r>
          </w:p>
        </w:tc>
        <w:tc>
          <w:tcPr>
            <w:tcW w:w="6804" w:type="dxa"/>
            <w:shd w:val="clear" w:color="auto" w:fill="auto"/>
          </w:tcPr>
          <w:p w14:paraId="5BF41070"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Правила внесения изменений (с поправкой)</w:t>
            </w:r>
          </w:p>
        </w:tc>
      </w:tr>
      <w:tr w:rsidR="00CC02A5" w:rsidRPr="0011266C" w14:paraId="35812CDE" w14:textId="77777777" w:rsidTr="003763E6">
        <w:trPr>
          <w:cantSplit/>
          <w:trHeight w:val="20"/>
          <w:jc w:val="center"/>
        </w:trPr>
        <w:tc>
          <w:tcPr>
            <w:tcW w:w="557" w:type="dxa"/>
            <w:shd w:val="clear" w:color="auto" w:fill="auto"/>
          </w:tcPr>
          <w:p w14:paraId="2F91FD7F"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EB6CC8D" w14:textId="77777777" w:rsidR="00CC02A5" w:rsidRPr="0011266C" w:rsidRDefault="00CC02A5" w:rsidP="003763E6">
            <w:pPr>
              <w:spacing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2.601-2019</w:t>
            </w:r>
          </w:p>
        </w:tc>
        <w:tc>
          <w:tcPr>
            <w:tcW w:w="6804" w:type="dxa"/>
            <w:shd w:val="clear" w:color="auto" w:fill="auto"/>
          </w:tcPr>
          <w:p w14:paraId="15D207C7"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Эксплуатационные документы (переиздание)</w:t>
            </w:r>
          </w:p>
        </w:tc>
      </w:tr>
      <w:tr w:rsidR="00CC02A5" w:rsidRPr="0011266C" w14:paraId="652DBDE7" w14:textId="77777777" w:rsidTr="003763E6">
        <w:trPr>
          <w:cantSplit/>
          <w:trHeight w:val="20"/>
          <w:jc w:val="center"/>
        </w:trPr>
        <w:tc>
          <w:tcPr>
            <w:tcW w:w="557" w:type="dxa"/>
            <w:shd w:val="clear" w:color="auto" w:fill="auto"/>
          </w:tcPr>
          <w:p w14:paraId="37A316BE"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6AC458D" w14:textId="77777777" w:rsidR="00CC02A5" w:rsidRPr="0011266C" w:rsidRDefault="00CC02A5" w:rsidP="003763E6">
            <w:pPr>
              <w:spacing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2.602-2013</w:t>
            </w:r>
          </w:p>
        </w:tc>
        <w:tc>
          <w:tcPr>
            <w:tcW w:w="6804" w:type="dxa"/>
            <w:shd w:val="clear" w:color="auto" w:fill="auto"/>
          </w:tcPr>
          <w:p w14:paraId="19F4F37D"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Ремонтные документы (издание с поправкой)</w:t>
            </w:r>
          </w:p>
        </w:tc>
      </w:tr>
      <w:tr w:rsidR="00CC02A5" w:rsidRPr="0011266C" w14:paraId="59EE2681" w14:textId="77777777" w:rsidTr="003763E6">
        <w:trPr>
          <w:cantSplit/>
          <w:trHeight w:val="20"/>
          <w:jc w:val="center"/>
        </w:trPr>
        <w:tc>
          <w:tcPr>
            <w:tcW w:w="557" w:type="dxa"/>
            <w:shd w:val="clear" w:color="auto" w:fill="auto"/>
          </w:tcPr>
          <w:p w14:paraId="26DB294D"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0CC3568"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2.701-2008</w:t>
            </w:r>
          </w:p>
        </w:tc>
        <w:tc>
          <w:tcPr>
            <w:tcW w:w="6804" w:type="dxa"/>
            <w:shd w:val="clear" w:color="auto" w:fill="auto"/>
          </w:tcPr>
          <w:p w14:paraId="7529A6BA"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конструкторской документации (ЕСКД). Схемы. Виды и типы. Общие требования к выполнению (издание с поправкой)</w:t>
            </w:r>
          </w:p>
        </w:tc>
      </w:tr>
      <w:tr w:rsidR="00CC02A5" w:rsidRPr="0011266C" w14:paraId="0F995CF6" w14:textId="77777777" w:rsidTr="003763E6">
        <w:trPr>
          <w:cantSplit/>
          <w:trHeight w:val="20"/>
          <w:jc w:val="center"/>
        </w:trPr>
        <w:tc>
          <w:tcPr>
            <w:tcW w:w="557" w:type="dxa"/>
            <w:shd w:val="clear" w:color="auto" w:fill="auto"/>
          </w:tcPr>
          <w:p w14:paraId="2048034C"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5B34BB0"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2.901-99</w:t>
            </w:r>
          </w:p>
        </w:tc>
        <w:tc>
          <w:tcPr>
            <w:tcW w:w="6804" w:type="dxa"/>
            <w:shd w:val="clear" w:color="auto" w:fill="auto"/>
          </w:tcPr>
          <w:p w14:paraId="4A6B4094"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конструкторской документации (ЕСКД). Документация, отправляемая за границу. Общие требования</w:t>
            </w:r>
          </w:p>
        </w:tc>
      </w:tr>
      <w:tr w:rsidR="00CC02A5" w:rsidRPr="0011266C" w14:paraId="3236E57B" w14:textId="77777777" w:rsidTr="003763E6">
        <w:trPr>
          <w:cantSplit/>
          <w:trHeight w:val="20"/>
          <w:jc w:val="center"/>
        </w:trPr>
        <w:tc>
          <w:tcPr>
            <w:tcW w:w="557" w:type="dxa"/>
            <w:shd w:val="clear" w:color="auto" w:fill="auto"/>
          </w:tcPr>
          <w:p w14:paraId="09901220"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7141769"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2.051-2013</w:t>
            </w:r>
          </w:p>
        </w:tc>
        <w:tc>
          <w:tcPr>
            <w:tcW w:w="6804" w:type="dxa"/>
            <w:shd w:val="clear" w:color="auto" w:fill="auto"/>
          </w:tcPr>
          <w:p w14:paraId="58D3036A"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конструкторской документации (ЕСКД). Электронные документы. Общие требования</w:t>
            </w:r>
          </w:p>
        </w:tc>
      </w:tr>
      <w:tr w:rsidR="00CC02A5" w:rsidRPr="0011266C" w14:paraId="61CE2086" w14:textId="77777777" w:rsidTr="003763E6">
        <w:trPr>
          <w:cantSplit/>
          <w:trHeight w:val="20"/>
          <w:jc w:val="center"/>
        </w:trPr>
        <w:tc>
          <w:tcPr>
            <w:tcW w:w="557" w:type="dxa"/>
            <w:shd w:val="clear" w:color="auto" w:fill="auto"/>
          </w:tcPr>
          <w:p w14:paraId="7F0E6FB4"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7E04C4B"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2.116-84</w:t>
            </w:r>
          </w:p>
        </w:tc>
        <w:tc>
          <w:tcPr>
            <w:tcW w:w="6804" w:type="dxa"/>
            <w:shd w:val="clear" w:color="auto" w:fill="auto"/>
          </w:tcPr>
          <w:p w14:paraId="22DBB57C"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конструкторской документации (ЕСКД). Карта технического уровня и качества продукции (с изменениями №1,2)</w:t>
            </w:r>
          </w:p>
        </w:tc>
      </w:tr>
      <w:tr w:rsidR="00CC02A5" w:rsidRPr="0011266C" w14:paraId="56014560" w14:textId="77777777" w:rsidTr="003763E6">
        <w:trPr>
          <w:cantSplit/>
          <w:trHeight w:val="20"/>
          <w:jc w:val="center"/>
        </w:trPr>
        <w:tc>
          <w:tcPr>
            <w:tcW w:w="557" w:type="dxa"/>
            <w:shd w:val="clear" w:color="auto" w:fill="auto"/>
          </w:tcPr>
          <w:p w14:paraId="3BC2A3A6"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50CF185"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2.124-2014</w:t>
            </w:r>
          </w:p>
        </w:tc>
        <w:tc>
          <w:tcPr>
            <w:tcW w:w="6804" w:type="dxa"/>
            <w:shd w:val="clear" w:color="auto" w:fill="auto"/>
          </w:tcPr>
          <w:p w14:paraId="4C9A4977" w14:textId="77777777" w:rsidR="00CC02A5" w:rsidRPr="0011266C" w:rsidRDefault="00CC02A5" w:rsidP="003763E6">
            <w:pPr>
              <w:shd w:val="clear" w:color="auto" w:fill="FFFFFF"/>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конструкторской документации (ЕСКД). Порядок применения покупных изделий (с поправкой)</w:t>
            </w:r>
          </w:p>
        </w:tc>
      </w:tr>
      <w:tr w:rsidR="00CC02A5" w:rsidRPr="0011266C" w14:paraId="09A565B6" w14:textId="77777777" w:rsidTr="003763E6">
        <w:trPr>
          <w:cantSplit/>
          <w:trHeight w:val="20"/>
          <w:jc w:val="center"/>
        </w:trPr>
        <w:tc>
          <w:tcPr>
            <w:tcW w:w="557" w:type="dxa"/>
            <w:shd w:val="clear" w:color="auto" w:fill="auto"/>
          </w:tcPr>
          <w:p w14:paraId="09CF6A57"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52F45BF"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Р 58442-2019 </w:t>
            </w:r>
          </w:p>
        </w:tc>
        <w:tc>
          <w:tcPr>
            <w:tcW w:w="6804" w:type="dxa"/>
            <w:shd w:val="clear" w:color="auto" w:fill="auto"/>
          </w:tcPr>
          <w:p w14:paraId="3193AECB"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Требования к проведению строительного контроля заказчика и подрядчика</w:t>
            </w:r>
          </w:p>
        </w:tc>
      </w:tr>
      <w:tr w:rsidR="00CC02A5" w:rsidRPr="0011266C" w14:paraId="5371E669" w14:textId="77777777" w:rsidTr="003763E6">
        <w:trPr>
          <w:cantSplit/>
          <w:trHeight w:val="20"/>
          <w:jc w:val="center"/>
        </w:trPr>
        <w:tc>
          <w:tcPr>
            <w:tcW w:w="557" w:type="dxa"/>
            <w:shd w:val="clear" w:color="auto" w:fill="auto"/>
          </w:tcPr>
          <w:p w14:paraId="293BA0EE"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F998B92"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ГОСТ Р 58653-2019</w:t>
            </w:r>
          </w:p>
        </w:tc>
        <w:tc>
          <w:tcPr>
            <w:tcW w:w="6804" w:type="dxa"/>
            <w:shd w:val="clear" w:color="auto" w:fill="auto"/>
          </w:tcPr>
          <w:p w14:paraId="708C5A5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Пересечения и примыкания. Технические требования (применяется с 01.03.2020)</w:t>
            </w:r>
          </w:p>
        </w:tc>
      </w:tr>
      <w:tr w:rsidR="00CC02A5" w:rsidRPr="0011266C" w14:paraId="79E040FE" w14:textId="77777777" w:rsidTr="003763E6">
        <w:trPr>
          <w:cantSplit/>
          <w:trHeight w:val="20"/>
          <w:jc w:val="center"/>
        </w:trPr>
        <w:tc>
          <w:tcPr>
            <w:tcW w:w="557" w:type="dxa"/>
            <w:shd w:val="clear" w:color="auto" w:fill="auto"/>
          </w:tcPr>
          <w:p w14:paraId="53A13644"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AABACA9"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ГОСТ Р 58654-2019</w:t>
            </w:r>
          </w:p>
        </w:tc>
        <w:tc>
          <w:tcPr>
            <w:tcW w:w="6804" w:type="dxa"/>
            <w:shd w:val="clear" w:color="auto" w:fill="auto"/>
          </w:tcPr>
          <w:p w14:paraId="570BC70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Трубы металлические гофрированные спиральновитые. Технические условия</w:t>
            </w:r>
          </w:p>
        </w:tc>
      </w:tr>
      <w:tr w:rsidR="00CC02A5" w:rsidRPr="0011266C" w14:paraId="437A2035" w14:textId="77777777" w:rsidTr="003763E6">
        <w:trPr>
          <w:cantSplit/>
          <w:trHeight w:val="20"/>
          <w:jc w:val="center"/>
        </w:trPr>
        <w:tc>
          <w:tcPr>
            <w:tcW w:w="557" w:type="dxa"/>
            <w:shd w:val="clear" w:color="auto" w:fill="auto"/>
          </w:tcPr>
          <w:p w14:paraId="2B2A5978"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2B71A8D" w14:textId="77777777" w:rsidR="00CC02A5" w:rsidRPr="0011266C" w:rsidRDefault="00CC02A5" w:rsidP="003763E6">
            <w:pPr>
              <w:spacing w:line="264" w:lineRule="auto"/>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ГОСТ Р 58349-2019 </w:t>
            </w:r>
          </w:p>
        </w:tc>
        <w:tc>
          <w:tcPr>
            <w:tcW w:w="6804" w:type="dxa"/>
            <w:shd w:val="clear" w:color="auto" w:fill="auto"/>
          </w:tcPr>
          <w:p w14:paraId="1582516B" w14:textId="77777777" w:rsidR="00CC02A5" w:rsidRPr="0011266C" w:rsidRDefault="00CC02A5" w:rsidP="003763E6">
            <w:pPr>
              <w:spacing w:line="264" w:lineRule="auto"/>
              <w:jc w:val="both"/>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 xml:space="preserve">Дороги автомобильные общего пользования. Дорожная одежда. Метод измерения толщины слоев дорожной одежды </w:t>
            </w:r>
          </w:p>
        </w:tc>
      </w:tr>
      <w:tr w:rsidR="00CC02A5" w:rsidRPr="0011266C" w14:paraId="64AC3C57" w14:textId="77777777" w:rsidTr="003763E6">
        <w:trPr>
          <w:cantSplit/>
          <w:trHeight w:val="20"/>
          <w:jc w:val="center"/>
        </w:trPr>
        <w:tc>
          <w:tcPr>
            <w:tcW w:w="557" w:type="dxa"/>
            <w:shd w:val="clear" w:color="auto" w:fill="auto"/>
          </w:tcPr>
          <w:p w14:paraId="3F325CC8"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A1E4218" w14:textId="77777777" w:rsidR="00CC02A5" w:rsidRPr="0011266C" w:rsidRDefault="00CC02A5" w:rsidP="003763E6">
            <w:pPr>
              <w:spacing w:line="264" w:lineRule="auto"/>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ГОСТ Р 59120-2021</w:t>
            </w:r>
          </w:p>
        </w:tc>
        <w:tc>
          <w:tcPr>
            <w:tcW w:w="6804" w:type="dxa"/>
            <w:shd w:val="clear" w:color="auto" w:fill="auto"/>
          </w:tcPr>
          <w:p w14:paraId="45DA599A" w14:textId="77777777" w:rsidR="00CC02A5" w:rsidRPr="0011266C" w:rsidRDefault="00CC02A5" w:rsidP="003763E6">
            <w:pPr>
              <w:spacing w:line="264" w:lineRule="auto"/>
              <w:jc w:val="both"/>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Дороги автомобильные общего пользования. Дорожная одежда. Общие требования</w:t>
            </w:r>
          </w:p>
        </w:tc>
      </w:tr>
      <w:tr w:rsidR="00CC02A5" w:rsidRPr="0011266C" w14:paraId="7B6D5A0F" w14:textId="77777777" w:rsidTr="003763E6">
        <w:trPr>
          <w:cantSplit/>
          <w:trHeight w:val="20"/>
          <w:jc w:val="center"/>
        </w:trPr>
        <w:tc>
          <w:tcPr>
            <w:tcW w:w="557" w:type="dxa"/>
            <w:shd w:val="clear" w:color="auto" w:fill="auto"/>
          </w:tcPr>
          <w:p w14:paraId="3E93B5D0"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3B2CF18" w14:textId="77777777" w:rsidR="00CC02A5" w:rsidRPr="0011266C" w:rsidRDefault="00CC02A5" w:rsidP="003763E6">
            <w:pPr>
              <w:spacing w:line="264" w:lineRule="auto"/>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ГОСТ Р 58397-2019 </w:t>
            </w:r>
          </w:p>
        </w:tc>
        <w:tc>
          <w:tcPr>
            <w:tcW w:w="6804" w:type="dxa"/>
            <w:shd w:val="clear" w:color="auto" w:fill="auto"/>
          </w:tcPr>
          <w:p w14:paraId="3DBFA017" w14:textId="77777777" w:rsidR="00CC02A5" w:rsidRPr="0011266C" w:rsidRDefault="00CC02A5" w:rsidP="003763E6">
            <w:pPr>
              <w:spacing w:line="264" w:lineRule="auto"/>
              <w:jc w:val="both"/>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Дороги автомобильные общего пользования. Правила производства работ. Оценка соответствия (с изменением № 1)</w:t>
            </w:r>
          </w:p>
        </w:tc>
      </w:tr>
      <w:tr w:rsidR="00CC02A5" w:rsidRPr="0011266C" w14:paraId="76662A5E" w14:textId="77777777" w:rsidTr="003763E6">
        <w:trPr>
          <w:cantSplit/>
          <w:trHeight w:val="20"/>
          <w:jc w:val="center"/>
        </w:trPr>
        <w:tc>
          <w:tcPr>
            <w:tcW w:w="557" w:type="dxa"/>
            <w:shd w:val="clear" w:color="auto" w:fill="auto"/>
          </w:tcPr>
          <w:p w14:paraId="2D24EB22"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C5D5096" w14:textId="77777777" w:rsidR="00CC02A5" w:rsidRPr="0011266C" w:rsidRDefault="00CC02A5" w:rsidP="003763E6">
            <w:pPr>
              <w:spacing w:line="264" w:lineRule="auto"/>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ГОСТ Р 58770-2019 </w:t>
            </w:r>
          </w:p>
        </w:tc>
        <w:tc>
          <w:tcPr>
            <w:tcW w:w="6804" w:type="dxa"/>
            <w:shd w:val="clear" w:color="auto" w:fill="auto"/>
          </w:tcPr>
          <w:p w14:paraId="22E99782" w14:textId="77777777" w:rsidR="00CC02A5" w:rsidRPr="0011266C" w:rsidRDefault="00CC02A5" w:rsidP="003763E6">
            <w:pPr>
              <w:spacing w:line="264" w:lineRule="auto"/>
              <w:jc w:val="both"/>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Дороги автомобильные общего пользования. Смеси щебеночно-песчаные шлаковые. Технические условия</w:t>
            </w:r>
          </w:p>
        </w:tc>
      </w:tr>
      <w:tr w:rsidR="00CC02A5" w:rsidRPr="0011266C" w14:paraId="6E854750" w14:textId="77777777" w:rsidTr="003763E6">
        <w:trPr>
          <w:cantSplit/>
          <w:trHeight w:val="20"/>
          <w:jc w:val="center"/>
        </w:trPr>
        <w:tc>
          <w:tcPr>
            <w:tcW w:w="557" w:type="dxa"/>
            <w:shd w:val="clear" w:color="auto" w:fill="auto"/>
          </w:tcPr>
          <w:p w14:paraId="487457AD"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25467AF"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58831-2020  </w:t>
            </w:r>
          </w:p>
        </w:tc>
        <w:tc>
          <w:tcPr>
            <w:tcW w:w="6804" w:type="dxa"/>
            <w:shd w:val="clear" w:color="auto" w:fill="auto"/>
          </w:tcPr>
          <w:p w14:paraId="6B1A6443"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Покрытия асфальтобетонные. Общие правила устройства при неблагоприятных погодных условиях</w:t>
            </w:r>
          </w:p>
        </w:tc>
      </w:tr>
      <w:tr w:rsidR="00CC02A5" w:rsidRPr="0011266C" w14:paraId="0DEE58E3" w14:textId="77777777" w:rsidTr="003763E6">
        <w:trPr>
          <w:cantSplit/>
          <w:trHeight w:val="20"/>
          <w:jc w:val="center"/>
        </w:trPr>
        <w:tc>
          <w:tcPr>
            <w:tcW w:w="557" w:type="dxa"/>
            <w:shd w:val="clear" w:color="auto" w:fill="auto"/>
          </w:tcPr>
          <w:p w14:paraId="0A0DB456"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ACC0CDA"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58861-2020 </w:t>
            </w:r>
          </w:p>
        </w:tc>
        <w:tc>
          <w:tcPr>
            <w:tcW w:w="6804" w:type="dxa"/>
            <w:shd w:val="clear" w:color="auto" w:fill="auto"/>
          </w:tcPr>
          <w:p w14:paraId="1115D739"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Капитальный ремонт и ремонт. Планирование межремонтных сроков</w:t>
            </w:r>
          </w:p>
        </w:tc>
      </w:tr>
      <w:tr w:rsidR="00CC02A5" w:rsidRPr="0011266C" w14:paraId="70A9A997" w14:textId="77777777" w:rsidTr="003763E6">
        <w:trPr>
          <w:cantSplit/>
          <w:trHeight w:val="20"/>
          <w:jc w:val="center"/>
        </w:trPr>
        <w:tc>
          <w:tcPr>
            <w:tcW w:w="557" w:type="dxa"/>
            <w:shd w:val="clear" w:color="auto" w:fill="auto"/>
          </w:tcPr>
          <w:p w14:paraId="0BD4B244"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9C79E36"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58862-2020  </w:t>
            </w:r>
          </w:p>
        </w:tc>
        <w:tc>
          <w:tcPr>
            <w:tcW w:w="6804" w:type="dxa"/>
            <w:shd w:val="clear" w:color="auto" w:fill="auto"/>
          </w:tcPr>
          <w:p w14:paraId="7A0D70B4"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Содержание. Периодичность проведения</w:t>
            </w:r>
          </w:p>
        </w:tc>
      </w:tr>
      <w:tr w:rsidR="00CC02A5" w:rsidRPr="0011266C" w14:paraId="0EA6A5E3" w14:textId="77777777" w:rsidTr="003763E6">
        <w:trPr>
          <w:cantSplit/>
          <w:trHeight w:val="20"/>
          <w:jc w:val="center"/>
        </w:trPr>
        <w:tc>
          <w:tcPr>
            <w:tcW w:w="557" w:type="dxa"/>
            <w:shd w:val="clear" w:color="auto" w:fill="auto"/>
          </w:tcPr>
          <w:p w14:paraId="37DBFDF7"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DAACD2B"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58947-2020 </w:t>
            </w:r>
          </w:p>
        </w:tc>
        <w:tc>
          <w:tcPr>
            <w:tcW w:w="6804" w:type="dxa"/>
            <w:shd w:val="clear" w:color="auto" w:fill="auto"/>
          </w:tcPr>
          <w:p w14:paraId="6C8D9554"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w:t>
            </w:r>
            <w:proofErr w:type="spellStart"/>
            <w:r w:rsidRPr="0011266C">
              <w:rPr>
                <w:rFonts w:ascii="Times New Roman" w:eastAsia="Times New Roman" w:hAnsi="Times New Roman"/>
                <w:color w:val="000000"/>
                <w:lang w:eastAsia="ru-RU"/>
              </w:rPr>
              <w:t>Экодуки</w:t>
            </w:r>
            <w:proofErr w:type="spellEnd"/>
            <w:r w:rsidRPr="0011266C">
              <w:rPr>
                <w:rFonts w:ascii="Times New Roman" w:eastAsia="Times New Roman" w:hAnsi="Times New Roman"/>
                <w:color w:val="000000"/>
                <w:lang w:eastAsia="ru-RU"/>
              </w:rPr>
              <w:t>. Требования к размещению и обустройству</w:t>
            </w:r>
          </w:p>
        </w:tc>
      </w:tr>
      <w:tr w:rsidR="00CC02A5" w:rsidRPr="0011266C" w14:paraId="171F6A4D" w14:textId="77777777" w:rsidTr="003763E6">
        <w:trPr>
          <w:cantSplit/>
          <w:trHeight w:val="20"/>
          <w:jc w:val="center"/>
        </w:trPr>
        <w:tc>
          <w:tcPr>
            <w:tcW w:w="557" w:type="dxa"/>
            <w:shd w:val="clear" w:color="auto" w:fill="auto"/>
          </w:tcPr>
          <w:p w14:paraId="2A36BE5F"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132123D"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58426-2020</w:t>
            </w:r>
          </w:p>
        </w:tc>
        <w:tc>
          <w:tcPr>
            <w:tcW w:w="6804" w:type="dxa"/>
            <w:shd w:val="clear" w:color="auto" w:fill="auto"/>
          </w:tcPr>
          <w:p w14:paraId="48F26BD3"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color w:val="000000"/>
                <w:lang w:eastAsia="ru-RU"/>
              </w:rPr>
              <w:t xml:space="preserve">Дороги автомобильные общего пользования. Материалы </w:t>
            </w:r>
            <w:proofErr w:type="spellStart"/>
            <w:r w:rsidRPr="0011266C">
              <w:rPr>
                <w:rFonts w:ascii="Times New Roman" w:eastAsia="Times New Roman" w:hAnsi="Times New Roman"/>
                <w:color w:val="000000"/>
                <w:lang w:eastAsia="ru-RU"/>
              </w:rPr>
              <w:t>противогололедные</w:t>
            </w:r>
            <w:proofErr w:type="spellEnd"/>
            <w:r w:rsidRPr="0011266C">
              <w:rPr>
                <w:rFonts w:ascii="Times New Roman" w:eastAsia="Times New Roman" w:hAnsi="Times New Roman"/>
                <w:color w:val="000000"/>
                <w:lang w:eastAsia="ru-RU"/>
              </w:rPr>
              <w:t>. Методы испытаний</w:t>
            </w:r>
          </w:p>
        </w:tc>
      </w:tr>
      <w:tr w:rsidR="00CC02A5" w:rsidRPr="0011266C" w14:paraId="1B919843" w14:textId="77777777" w:rsidTr="003763E6">
        <w:trPr>
          <w:cantSplit/>
          <w:trHeight w:val="20"/>
          <w:jc w:val="center"/>
        </w:trPr>
        <w:tc>
          <w:tcPr>
            <w:tcW w:w="557" w:type="dxa"/>
            <w:shd w:val="clear" w:color="auto" w:fill="auto"/>
          </w:tcPr>
          <w:p w14:paraId="2B3DCDFC"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D14175B"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58952.1-2020 </w:t>
            </w:r>
          </w:p>
        </w:tc>
        <w:tc>
          <w:tcPr>
            <w:tcW w:w="6804" w:type="dxa"/>
            <w:shd w:val="clear" w:color="auto" w:fill="auto"/>
          </w:tcPr>
          <w:p w14:paraId="06D103F6"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Технические требования </w:t>
            </w:r>
          </w:p>
        </w:tc>
      </w:tr>
      <w:tr w:rsidR="00CC02A5" w:rsidRPr="0011266C" w14:paraId="0117414B" w14:textId="77777777" w:rsidTr="003763E6">
        <w:trPr>
          <w:cantSplit/>
          <w:trHeight w:val="20"/>
          <w:jc w:val="center"/>
        </w:trPr>
        <w:tc>
          <w:tcPr>
            <w:tcW w:w="557" w:type="dxa"/>
            <w:shd w:val="clear" w:color="auto" w:fill="auto"/>
          </w:tcPr>
          <w:p w14:paraId="3B8AF60A"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D0DC435"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58952.2-2020 </w:t>
            </w:r>
          </w:p>
        </w:tc>
        <w:tc>
          <w:tcPr>
            <w:tcW w:w="6804" w:type="dxa"/>
            <w:shd w:val="clear" w:color="auto" w:fill="auto"/>
          </w:tcPr>
          <w:p w14:paraId="742D18A4"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Правила подбора состава </w:t>
            </w:r>
          </w:p>
        </w:tc>
      </w:tr>
      <w:tr w:rsidR="00CC02A5" w:rsidRPr="0011266C" w14:paraId="65E7D99B" w14:textId="77777777" w:rsidTr="003763E6">
        <w:trPr>
          <w:cantSplit/>
          <w:trHeight w:val="20"/>
          <w:jc w:val="center"/>
        </w:trPr>
        <w:tc>
          <w:tcPr>
            <w:tcW w:w="557" w:type="dxa"/>
            <w:shd w:val="clear" w:color="auto" w:fill="auto"/>
          </w:tcPr>
          <w:p w14:paraId="74309B81"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07CAAC16"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58952.3-2020 </w:t>
            </w:r>
          </w:p>
        </w:tc>
        <w:tc>
          <w:tcPr>
            <w:tcW w:w="6804" w:type="dxa"/>
            <w:shd w:val="clear" w:color="auto" w:fill="auto"/>
          </w:tcPr>
          <w:p w14:paraId="05388F8D"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Метод извлечения битумного вяжущего путем выпаривания </w:t>
            </w:r>
          </w:p>
        </w:tc>
      </w:tr>
      <w:tr w:rsidR="00CC02A5" w:rsidRPr="0011266C" w14:paraId="5BF06E06" w14:textId="77777777" w:rsidTr="003763E6">
        <w:trPr>
          <w:cantSplit/>
          <w:trHeight w:val="20"/>
          <w:jc w:val="center"/>
        </w:trPr>
        <w:tc>
          <w:tcPr>
            <w:tcW w:w="557" w:type="dxa"/>
            <w:shd w:val="clear" w:color="auto" w:fill="auto"/>
          </w:tcPr>
          <w:p w14:paraId="0A93F0CB"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8895B48"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58952.4-2020 </w:t>
            </w:r>
          </w:p>
        </w:tc>
        <w:tc>
          <w:tcPr>
            <w:tcW w:w="6804" w:type="dxa"/>
            <w:shd w:val="clear" w:color="auto" w:fill="auto"/>
          </w:tcPr>
          <w:p w14:paraId="787FDA8E"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Метод определения скорости распада </w:t>
            </w:r>
          </w:p>
        </w:tc>
      </w:tr>
      <w:tr w:rsidR="00CC02A5" w:rsidRPr="0011266C" w14:paraId="74DC8E15" w14:textId="77777777" w:rsidTr="003763E6">
        <w:trPr>
          <w:cantSplit/>
          <w:trHeight w:val="20"/>
          <w:jc w:val="center"/>
        </w:trPr>
        <w:tc>
          <w:tcPr>
            <w:tcW w:w="557" w:type="dxa"/>
            <w:shd w:val="clear" w:color="auto" w:fill="auto"/>
          </w:tcPr>
          <w:p w14:paraId="31B9C083"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E1B1D62"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58952.5-2020 </w:t>
            </w:r>
          </w:p>
        </w:tc>
        <w:tc>
          <w:tcPr>
            <w:tcW w:w="6804" w:type="dxa"/>
            <w:shd w:val="clear" w:color="auto" w:fill="auto"/>
          </w:tcPr>
          <w:p w14:paraId="3143107E"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Метод определения содержания битумного вяжущего с эмульгатором </w:t>
            </w:r>
          </w:p>
        </w:tc>
      </w:tr>
      <w:tr w:rsidR="00CC02A5" w:rsidRPr="0011266C" w14:paraId="07B0A1F2" w14:textId="77777777" w:rsidTr="003763E6">
        <w:trPr>
          <w:cantSplit/>
          <w:trHeight w:val="20"/>
          <w:jc w:val="center"/>
        </w:trPr>
        <w:tc>
          <w:tcPr>
            <w:tcW w:w="557" w:type="dxa"/>
            <w:shd w:val="clear" w:color="auto" w:fill="auto"/>
          </w:tcPr>
          <w:p w14:paraId="4C43B370"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C47BA9C"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58952.6-2020 </w:t>
            </w:r>
          </w:p>
        </w:tc>
        <w:tc>
          <w:tcPr>
            <w:tcW w:w="6804" w:type="dxa"/>
            <w:shd w:val="clear" w:color="auto" w:fill="auto"/>
          </w:tcPr>
          <w:p w14:paraId="46CED43A"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Метод определения условной вязкости </w:t>
            </w:r>
          </w:p>
        </w:tc>
      </w:tr>
      <w:tr w:rsidR="00CC02A5" w:rsidRPr="0011266C" w14:paraId="2E2E69A6" w14:textId="77777777" w:rsidTr="003763E6">
        <w:trPr>
          <w:cantSplit/>
          <w:trHeight w:val="20"/>
          <w:jc w:val="center"/>
        </w:trPr>
        <w:tc>
          <w:tcPr>
            <w:tcW w:w="557" w:type="dxa"/>
            <w:shd w:val="clear" w:color="auto" w:fill="auto"/>
          </w:tcPr>
          <w:p w14:paraId="1E417178"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4FAAD70B"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58952.7-2020 </w:t>
            </w:r>
          </w:p>
        </w:tc>
        <w:tc>
          <w:tcPr>
            <w:tcW w:w="6804" w:type="dxa"/>
            <w:shd w:val="clear" w:color="auto" w:fill="auto"/>
          </w:tcPr>
          <w:p w14:paraId="6808A1A7"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Метод определения остатка на сите № 014 </w:t>
            </w:r>
          </w:p>
        </w:tc>
      </w:tr>
      <w:tr w:rsidR="00CC02A5" w:rsidRPr="0011266C" w14:paraId="4ED63D9B" w14:textId="77777777" w:rsidTr="003763E6">
        <w:trPr>
          <w:cantSplit/>
          <w:trHeight w:val="20"/>
          <w:jc w:val="center"/>
        </w:trPr>
        <w:tc>
          <w:tcPr>
            <w:tcW w:w="557" w:type="dxa"/>
            <w:shd w:val="clear" w:color="auto" w:fill="auto"/>
          </w:tcPr>
          <w:p w14:paraId="4597C0F3"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9D1F43B"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58952.8-2020 </w:t>
            </w:r>
          </w:p>
        </w:tc>
        <w:tc>
          <w:tcPr>
            <w:tcW w:w="6804" w:type="dxa"/>
            <w:shd w:val="clear" w:color="auto" w:fill="auto"/>
          </w:tcPr>
          <w:p w14:paraId="36935FFD"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Метод определения устойчивости при хранении </w:t>
            </w:r>
          </w:p>
        </w:tc>
      </w:tr>
      <w:tr w:rsidR="00CC02A5" w:rsidRPr="0011266C" w14:paraId="4314AE6E" w14:textId="77777777" w:rsidTr="003763E6">
        <w:trPr>
          <w:cantSplit/>
          <w:trHeight w:val="20"/>
          <w:jc w:val="center"/>
        </w:trPr>
        <w:tc>
          <w:tcPr>
            <w:tcW w:w="557" w:type="dxa"/>
            <w:shd w:val="clear" w:color="auto" w:fill="auto"/>
          </w:tcPr>
          <w:p w14:paraId="0C065534"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9FF62F6"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58952.9-2020 </w:t>
            </w:r>
          </w:p>
        </w:tc>
        <w:tc>
          <w:tcPr>
            <w:tcW w:w="6804" w:type="dxa"/>
            <w:shd w:val="clear" w:color="auto" w:fill="auto"/>
          </w:tcPr>
          <w:p w14:paraId="0584649E"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Метод определения расслоения </w:t>
            </w:r>
          </w:p>
        </w:tc>
      </w:tr>
      <w:tr w:rsidR="00CC02A5" w:rsidRPr="0011266C" w14:paraId="0AF9BFD8" w14:textId="77777777" w:rsidTr="003763E6">
        <w:trPr>
          <w:cantSplit/>
          <w:trHeight w:val="20"/>
          <w:jc w:val="center"/>
        </w:trPr>
        <w:tc>
          <w:tcPr>
            <w:tcW w:w="557" w:type="dxa"/>
            <w:shd w:val="clear" w:color="auto" w:fill="auto"/>
          </w:tcPr>
          <w:p w14:paraId="0B74922C"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2185E28"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58952.10-2020 </w:t>
            </w:r>
          </w:p>
        </w:tc>
        <w:tc>
          <w:tcPr>
            <w:tcW w:w="6804" w:type="dxa"/>
            <w:shd w:val="clear" w:color="auto" w:fill="auto"/>
          </w:tcPr>
          <w:p w14:paraId="4BE0D289"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Метод определения адгезии с минеральными материалами </w:t>
            </w:r>
          </w:p>
        </w:tc>
      </w:tr>
      <w:tr w:rsidR="00CC02A5" w:rsidRPr="0011266C" w14:paraId="695852AF" w14:textId="77777777" w:rsidTr="003763E6">
        <w:trPr>
          <w:cantSplit/>
          <w:trHeight w:val="20"/>
          <w:jc w:val="center"/>
        </w:trPr>
        <w:tc>
          <w:tcPr>
            <w:tcW w:w="557" w:type="dxa"/>
            <w:shd w:val="clear" w:color="auto" w:fill="auto"/>
          </w:tcPr>
          <w:p w14:paraId="2A416E6D"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B3624D7"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58952.11-2020 </w:t>
            </w:r>
          </w:p>
        </w:tc>
        <w:tc>
          <w:tcPr>
            <w:tcW w:w="6804" w:type="dxa"/>
            <w:shd w:val="clear" w:color="auto" w:fill="auto"/>
          </w:tcPr>
          <w:p w14:paraId="57300C65"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Метод определения устойчивости при транспортировании </w:t>
            </w:r>
          </w:p>
        </w:tc>
      </w:tr>
      <w:tr w:rsidR="00CC02A5" w:rsidRPr="0011266C" w14:paraId="3D148ED2" w14:textId="77777777" w:rsidTr="003763E6">
        <w:trPr>
          <w:cantSplit/>
          <w:trHeight w:val="20"/>
          <w:jc w:val="center"/>
        </w:trPr>
        <w:tc>
          <w:tcPr>
            <w:tcW w:w="557" w:type="dxa"/>
            <w:shd w:val="clear" w:color="auto" w:fill="auto"/>
          </w:tcPr>
          <w:p w14:paraId="7C68F52A"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192342E"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ГОСТ Р 59118.1-2020 </w:t>
            </w:r>
          </w:p>
        </w:tc>
        <w:tc>
          <w:tcPr>
            <w:tcW w:w="6804" w:type="dxa"/>
            <w:shd w:val="clear" w:color="auto" w:fill="auto"/>
          </w:tcPr>
          <w:p w14:paraId="40E8C684"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Переработанный асфальтобетон (RAP). Технические условия </w:t>
            </w:r>
          </w:p>
        </w:tc>
      </w:tr>
      <w:tr w:rsidR="00CC02A5" w:rsidRPr="0011266C" w14:paraId="54AD70A1" w14:textId="77777777" w:rsidTr="003763E6">
        <w:trPr>
          <w:cantSplit/>
          <w:trHeight w:val="20"/>
          <w:jc w:val="center"/>
        </w:trPr>
        <w:tc>
          <w:tcPr>
            <w:tcW w:w="557" w:type="dxa"/>
            <w:shd w:val="clear" w:color="auto" w:fill="auto"/>
          </w:tcPr>
          <w:p w14:paraId="58B7D219"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F03F1AF"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ГОСТ Р 59118.2-2020 </w:t>
            </w:r>
          </w:p>
        </w:tc>
        <w:tc>
          <w:tcPr>
            <w:tcW w:w="6804" w:type="dxa"/>
            <w:shd w:val="clear" w:color="auto" w:fill="auto"/>
          </w:tcPr>
          <w:p w14:paraId="755B8FED"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Методика выбора битумного вяжущего при применении переработанного асфальтобетона (RAP) в асфальтобетонных смесях </w:t>
            </w:r>
          </w:p>
        </w:tc>
      </w:tr>
      <w:tr w:rsidR="00CC02A5" w:rsidRPr="0011266C" w14:paraId="0DC07021" w14:textId="77777777" w:rsidTr="003763E6">
        <w:trPr>
          <w:cantSplit/>
          <w:trHeight w:val="20"/>
          <w:jc w:val="center"/>
        </w:trPr>
        <w:tc>
          <w:tcPr>
            <w:tcW w:w="557" w:type="dxa"/>
            <w:shd w:val="clear" w:color="auto" w:fill="auto"/>
          </w:tcPr>
          <w:p w14:paraId="1CC6C24F"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101900CE"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59119-2020</w:t>
            </w:r>
          </w:p>
        </w:tc>
        <w:tc>
          <w:tcPr>
            <w:tcW w:w="6804" w:type="dxa"/>
            <w:shd w:val="clear" w:color="auto" w:fill="auto"/>
          </w:tcPr>
          <w:p w14:paraId="2A40A9D7"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вяжущие нефтяные битумные. Метод выделения битумного вяжущего при помощи роторного испарителя</w:t>
            </w:r>
          </w:p>
        </w:tc>
      </w:tr>
      <w:tr w:rsidR="00CC02A5" w:rsidRPr="0011266C" w14:paraId="766439C3" w14:textId="77777777" w:rsidTr="003763E6">
        <w:trPr>
          <w:cantSplit/>
          <w:trHeight w:val="20"/>
          <w:jc w:val="center"/>
        </w:trPr>
        <w:tc>
          <w:tcPr>
            <w:tcW w:w="557" w:type="dxa"/>
            <w:shd w:val="clear" w:color="auto" w:fill="auto"/>
          </w:tcPr>
          <w:p w14:paraId="2A9A5F5B"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7F48F6D4"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51671-2020</w:t>
            </w:r>
          </w:p>
        </w:tc>
        <w:tc>
          <w:tcPr>
            <w:tcW w:w="6804" w:type="dxa"/>
            <w:shd w:val="clear" w:color="auto" w:fill="auto"/>
          </w:tcPr>
          <w:p w14:paraId="2D321BE0"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Средства связи и информации технические общего пользования, доступные для инвалидов. Классификация. Требования доступности и безопасности</w:t>
            </w:r>
          </w:p>
        </w:tc>
      </w:tr>
      <w:tr w:rsidR="00CC02A5" w:rsidRPr="0011266C" w14:paraId="7E31CA41" w14:textId="77777777" w:rsidTr="003763E6">
        <w:trPr>
          <w:cantSplit/>
          <w:trHeight w:val="20"/>
          <w:jc w:val="center"/>
        </w:trPr>
        <w:tc>
          <w:tcPr>
            <w:tcW w:w="557" w:type="dxa"/>
            <w:shd w:val="clear" w:color="auto" w:fill="auto"/>
          </w:tcPr>
          <w:p w14:paraId="7E08E26D"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5E361B7"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59044-2020</w:t>
            </w:r>
          </w:p>
        </w:tc>
        <w:tc>
          <w:tcPr>
            <w:tcW w:w="6804" w:type="dxa"/>
            <w:shd w:val="clear" w:color="auto" w:fill="auto"/>
          </w:tcPr>
          <w:p w14:paraId="6F287588"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 (с поправкой)</w:t>
            </w:r>
          </w:p>
        </w:tc>
      </w:tr>
      <w:tr w:rsidR="00CC02A5" w:rsidRPr="0011266C" w14:paraId="0568B36F" w14:textId="77777777" w:rsidTr="003763E6">
        <w:trPr>
          <w:cantSplit/>
          <w:trHeight w:val="20"/>
          <w:jc w:val="center"/>
        </w:trPr>
        <w:tc>
          <w:tcPr>
            <w:tcW w:w="557" w:type="dxa"/>
            <w:shd w:val="clear" w:color="auto" w:fill="auto"/>
          </w:tcPr>
          <w:p w14:paraId="57291686"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5E51F6B5"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59432-2021</w:t>
            </w:r>
          </w:p>
        </w:tc>
        <w:tc>
          <w:tcPr>
            <w:tcW w:w="6804" w:type="dxa"/>
            <w:shd w:val="clear" w:color="auto" w:fill="auto"/>
          </w:tcPr>
          <w:p w14:paraId="09726A67"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Доступность для инвалидов и других маломобильных групп населения. Общие требования</w:t>
            </w:r>
          </w:p>
        </w:tc>
      </w:tr>
      <w:tr w:rsidR="00CC02A5" w:rsidRPr="0011266C" w14:paraId="321E463E" w14:textId="77777777" w:rsidTr="003763E6">
        <w:trPr>
          <w:cantSplit/>
          <w:trHeight w:val="20"/>
          <w:jc w:val="center"/>
        </w:trPr>
        <w:tc>
          <w:tcPr>
            <w:tcW w:w="557" w:type="dxa"/>
            <w:shd w:val="clear" w:color="auto" w:fill="auto"/>
          </w:tcPr>
          <w:p w14:paraId="1CB85DC7"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67F25476"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ПНСТ 353-2019 </w:t>
            </w:r>
          </w:p>
        </w:tc>
        <w:tc>
          <w:tcPr>
            <w:tcW w:w="6804" w:type="dxa"/>
            <w:shd w:val="clear" w:color="auto" w:fill="auto"/>
          </w:tcPr>
          <w:p w14:paraId="569F2369"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Швы деформационные с резиновым компенсатором пролетных строений автодорожных мостов. Общие технические условия </w:t>
            </w:r>
          </w:p>
        </w:tc>
      </w:tr>
      <w:tr w:rsidR="00CC02A5" w:rsidRPr="0011266C" w14:paraId="24FED539" w14:textId="77777777" w:rsidTr="003763E6">
        <w:trPr>
          <w:cantSplit/>
          <w:trHeight w:val="20"/>
          <w:jc w:val="center"/>
        </w:trPr>
        <w:tc>
          <w:tcPr>
            <w:tcW w:w="557" w:type="dxa"/>
            <w:shd w:val="clear" w:color="auto" w:fill="auto"/>
          </w:tcPr>
          <w:p w14:paraId="4E797CDC"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25B7D093" w14:textId="77777777" w:rsidR="00CC02A5" w:rsidRPr="0011266C" w:rsidRDefault="00CC02A5" w:rsidP="003763E6">
            <w:pPr>
              <w:spacing w:line="264" w:lineRule="auto"/>
              <w:contextualSpacing/>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ПНСТ 542-2021 </w:t>
            </w:r>
          </w:p>
        </w:tc>
        <w:tc>
          <w:tcPr>
            <w:tcW w:w="6804" w:type="dxa"/>
            <w:shd w:val="clear" w:color="auto" w:fill="auto"/>
          </w:tcPr>
          <w:p w14:paraId="17C96A47" w14:textId="77777777" w:rsidR="00CC02A5" w:rsidRPr="0011266C" w:rsidRDefault="00CC02A5" w:rsidP="003763E6">
            <w:pPr>
              <w:spacing w:line="264" w:lineRule="auto"/>
              <w:contextualSpacing/>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Нежесткие дорожные одежды. Правила проектирования (с поправкой)</w:t>
            </w:r>
          </w:p>
        </w:tc>
      </w:tr>
      <w:tr w:rsidR="00CC02A5" w:rsidRPr="0011266C" w14:paraId="3B01051B" w14:textId="77777777" w:rsidTr="003763E6">
        <w:trPr>
          <w:cantSplit/>
          <w:trHeight w:val="20"/>
          <w:jc w:val="center"/>
        </w:trPr>
        <w:tc>
          <w:tcPr>
            <w:tcW w:w="557" w:type="dxa"/>
            <w:shd w:val="clear" w:color="auto" w:fill="auto"/>
          </w:tcPr>
          <w:p w14:paraId="5F46C4B8" w14:textId="77777777" w:rsidR="00CC02A5" w:rsidRPr="0011266C" w:rsidRDefault="00CC02A5" w:rsidP="003763E6">
            <w:pPr>
              <w:numPr>
                <w:ilvl w:val="0"/>
                <w:numId w:val="29"/>
              </w:numPr>
              <w:tabs>
                <w:tab w:val="left" w:pos="22"/>
                <w:tab w:val="left" w:pos="360"/>
              </w:tabs>
              <w:spacing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14:paraId="38F5BEF4" w14:textId="77777777" w:rsidR="00CC02A5" w:rsidRPr="0011266C" w:rsidRDefault="00CC02A5" w:rsidP="003763E6">
            <w:pPr>
              <w:spacing w:line="264" w:lineRule="auto"/>
              <w:contextualSpacing/>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ПНСТ 318-2018</w:t>
            </w:r>
          </w:p>
        </w:tc>
        <w:tc>
          <w:tcPr>
            <w:tcW w:w="6804" w:type="dxa"/>
            <w:shd w:val="clear" w:color="auto" w:fill="auto"/>
          </w:tcPr>
          <w:p w14:paraId="46AB7700" w14:textId="77777777" w:rsidR="00CC02A5" w:rsidRPr="0011266C" w:rsidRDefault="00CC02A5" w:rsidP="003763E6">
            <w:pPr>
              <w:spacing w:line="264" w:lineRule="auto"/>
              <w:contextualSpacing/>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Материалы </w:t>
            </w:r>
            <w:proofErr w:type="spellStart"/>
            <w:r w:rsidRPr="0011266C">
              <w:rPr>
                <w:rFonts w:ascii="Times New Roman" w:eastAsia="Times New Roman" w:hAnsi="Times New Roman"/>
                <w:color w:val="000000"/>
                <w:lang w:eastAsia="ru-RU"/>
              </w:rPr>
              <w:t>геосинтетические</w:t>
            </w:r>
            <w:proofErr w:type="spellEnd"/>
            <w:r w:rsidRPr="0011266C">
              <w:rPr>
                <w:rFonts w:ascii="Times New Roman" w:eastAsia="Times New Roman" w:hAnsi="Times New Roman"/>
                <w:color w:val="000000"/>
                <w:lang w:eastAsia="ru-RU"/>
              </w:rPr>
              <w:t>. Методы испытаний на долговечность</w:t>
            </w:r>
          </w:p>
        </w:tc>
      </w:tr>
      <w:tr w:rsidR="00CC02A5" w:rsidRPr="0011266C" w14:paraId="3FB6C7A5" w14:textId="77777777" w:rsidTr="003763E6">
        <w:trPr>
          <w:cantSplit/>
          <w:trHeight w:val="20"/>
          <w:jc w:val="center"/>
        </w:trPr>
        <w:tc>
          <w:tcPr>
            <w:tcW w:w="10055" w:type="dxa"/>
            <w:gridSpan w:val="3"/>
            <w:shd w:val="clear" w:color="auto" w:fill="auto"/>
          </w:tcPr>
          <w:p w14:paraId="312DA8F0" w14:textId="77777777" w:rsidR="00CC02A5" w:rsidRPr="0011266C" w:rsidRDefault="00CC02A5" w:rsidP="003763E6">
            <w:pPr>
              <w:spacing w:line="264" w:lineRule="auto"/>
              <w:ind w:left="-57" w:right="-57"/>
              <w:contextualSpacing/>
              <w:jc w:val="center"/>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lastRenderedPageBreak/>
              <w:t>СТАНДАРТЫ СИСТЕМ ПРОЕКТИРОВАНИЯ АСФАЛЬТОБЕТОННЫХ СМЕСЕЙ</w:t>
            </w:r>
          </w:p>
        </w:tc>
      </w:tr>
      <w:tr w:rsidR="00CC02A5" w:rsidRPr="0011266C" w14:paraId="008A20CF" w14:textId="77777777" w:rsidTr="003763E6">
        <w:trPr>
          <w:cantSplit/>
          <w:trHeight w:val="20"/>
          <w:jc w:val="center"/>
        </w:trPr>
        <w:tc>
          <w:tcPr>
            <w:tcW w:w="557" w:type="dxa"/>
            <w:shd w:val="clear" w:color="auto" w:fill="auto"/>
          </w:tcPr>
          <w:p w14:paraId="6215D137" w14:textId="77777777" w:rsidR="00CC02A5" w:rsidRPr="0011266C" w:rsidRDefault="00CC02A5" w:rsidP="003763E6">
            <w:pPr>
              <w:numPr>
                <w:ilvl w:val="0"/>
                <w:numId w:val="29"/>
              </w:numPr>
              <w:tabs>
                <w:tab w:val="left" w:pos="306"/>
              </w:tabs>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7A0827BC"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58400.1-2019</w:t>
            </w:r>
          </w:p>
        </w:tc>
        <w:tc>
          <w:tcPr>
            <w:tcW w:w="6804" w:type="dxa"/>
            <w:tcBorders>
              <w:top w:val="nil"/>
              <w:left w:val="nil"/>
              <w:bottom w:val="single" w:sz="4" w:space="0" w:color="auto"/>
              <w:right w:val="single" w:sz="4" w:space="0" w:color="auto"/>
            </w:tcBorders>
            <w:shd w:val="clear" w:color="auto" w:fill="auto"/>
          </w:tcPr>
          <w:p w14:paraId="25E941B2"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вяжущие нефтяные битумные. Технические требования с учетом температурного диапазона эксплуатации (с поправкой)</w:t>
            </w:r>
          </w:p>
        </w:tc>
      </w:tr>
      <w:tr w:rsidR="00CC02A5" w:rsidRPr="0011266C" w14:paraId="011DB4F3" w14:textId="77777777" w:rsidTr="003763E6">
        <w:trPr>
          <w:cantSplit/>
          <w:trHeight w:val="20"/>
          <w:jc w:val="center"/>
        </w:trPr>
        <w:tc>
          <w:tcPr>
            <w:tcW w:w="557" w:type="dxa"/>
            <w:shd w:val="clear" w:color="auto" w:fill="auto"/>
          </w:tcPr>
          <w:p w14:paraId="4E196231" w14:textId="77777777" w:rsidR="00CC02A5" w:rsidRPr="0011266C" w:rsidRDefault="00CC02A5" w:rsidP="003763E6">
            <w:pPr>
              <w:numPr>
                <w:ilvl w:val="0"/>
                <w:numId w:val="29"/>
              </w:numPr>
              <w:tabs>
                <w:tab w:val="left" w:pos="306"/>
              </w:tabs>
              <w:spacing w:line="264" w:lineRule="auto"/>
              <w:ind w:left="-57" w:right="-57"/>
              <w:contextualSpacing/>
              <w:jc w:val="both"/>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3ED8C619"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58400.2-2019</w:t>
            </w:r>
          </w:p>
        </w:tc>
        <w:tc>
          <w:tcPr>
            <w:tcW w:w="6804" w:type="dxa"/>
            <w:tcBorders>
              <w:top w:val="nil"/>
              <w:left w:val="nil"/>
              <w:bottom w:val="single" w:sz="4" w:space="0" w:color="auto"/>
              <w:right w:val="single" w:sz="4" w:space="0" w:color="auto"/>
            </w:tcBorders>
            <w:shd w:val="clear" w:color="auto" w:fill="auto"/>
          </w:tcPr>
          <w:p w14:paraId="1D347949"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вяжущие нефтяные битумные. Технические требования с учетом уровней эксплуатационных транспортных нагрузок. (с поправкой)</w:t>
            </w:r>
          </w:p>
        </w:tc>
      </w:tr>
      <w:tr w:rsidR="00CC02A5" w:rsidRPr="0011266C" w14:paraId="2381489A" w14:textId="77777777" w:rsidTr="003763E6">
        <w:trPr>
          <w:cantSplit/>
          <w:trHeight w:val="20"/>
          <w:jc w:val="center"/>
        </w:trPr>
        <w:tc>
          <w:tcPr>
            <w:tcW w:w="557" w:type="dxa"/>
            <w:shd w:val="clear" w:color="auto" w:fill="auto"/>
          </w:tcPr>
          <w:p w14:paraId="6BB37011" w14:textId="77777777" w:rsidR="00CC02A5" w:rsidRPr="0011266C" w:rsidRDefault="00CC02A5" w:rsidP="003763E6">
            <w:pPr>
              <w:numPr>
                <w:ilvl w:val="0"/>
                <w:numId w:val="29"/>
              </w:numPr>
              <w:tabs>
                <w:tab w:val="left" w:pos="451"/>
              </w:tabs>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5DDF394E"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58400.3-2019</w:t>
            </w:r>
          </w:p>
        </w:tc>
        <w:tc>
          <w:tcPr>
            <w:tcW w:w="6804" w:type="dxa"/>
            <w:tcBorders>
              <w:top w:val="nil"/>
              <w:left w:val="nil"/>
              <w:bottom w:val="single" w:sz="4" w:space="0" w:color="auto"/>
              <w:right w:val="single" w:sz="4" w:space="0" w:color="auto"/>
            </w:tcBorders>
            <w:shd w:val="clear" w:color="auto" w:fill="auto"/>
          </w:tcPr>
          <w:p w14:paraId="57A657C0"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вяжущие нефтяные битумные. Порядок определения марки (с поправкой)</w:t>
            </w:r>
          </w:p>
        </w:tc>
      </w:tr>
      <w:tr w:rsidR="00CC02A5" w:rsidRPr="0011266C" w14:paraId="394536FA" w14:textId="77777777" w:rsidTr="003763E6">
        <w:trPr>
          <w:cantSplit/>
          <w:trHeight w:val="20"/>
          <w:jc w:val="center"/>
        </w:trPr>
        <w:tc>
          <w:tcPr>
            <w:tcW w:w="557" w:type="dxa"/>
            <w:shd w:val="clear" w:color="auto" w:fill="auto"/>
          </w:tcPr>
          <w:p w14:paraId="31CB0C5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55A561FC"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58400.4-2019</w:t>
            </w:r>
          </w:p>
        </w:tc>
        <w:tc>
          <w:tcPr>
            <w:tcW w:w="6804" w:type="dxa"/>
            <w:tcBorders>
              <w:top w:val="nil"/>
              <w:left w:val="nil"/>
              <w:bottom w:val="single" w:sz="4" w:space="0" w:color="auto"/>
              <w:right w:val="single" w:sz="4" w:space="0" w:color="auto"/>
            </w:tcBorders>
            <w:shd w:val="clear" w:color="auto" w:fill="auto"/>
          </w:tcPr>
          <w:p w14:paraId="44ACEE77"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вяжущие нефтяные битумные. Метод определения поправок по объему.</w:t>
            </w:r>
          </w:p>
        </w:tc>
      </w:tr>
      <w:tr w:rsidR="00CC02A5" w:rsidRPr="0011266C" w14:paraId="3F1AE195" w14:textId="77777777" w:rsidTr="003763E6">
        <w:trPr>
          <w:cantSplit/>
          <w:trHeight w:val="20"/>
          <w:jc w:val="center"/>
        </w:trPr>
        <w:tc>
          <w:tcPr>
            <w:tcW w:w="557" w:type="dxa"/>
            <w:shd w:val="clear" w:color="auto" w:fill="auto"/>
          </w:tcPr>
          <w:p w14:paraId="2F5AF64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4FA7CDE0"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58400.5-2019</w:t>
            </w:r>
          </w:p>
        </w:tc>
        <w:tc>
          <w:tcPr>
            <w:tcW w:w="6804" w:type="dxa"/>
            <w:tcBorders>
              <w:top w:val="nil"/>
              <w:left w:val="nil"/>
              <w:bottom w:val="single" w:sz="4" w:space="0" w:color="auto"/>
              <w:right w:val="single" w:sz="4" w:space="0" w:color="auto"/>
            </w:tcBorders>
            <w:shd w:val="clear" w:color="auto" w:fill="auto"/>
          </w:tcPr>
          <w:p w14:paraId="7391E569"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вяжущие нефтяные битумные. Метод старения под действием давления и температуры (PAV)</w:t>
            </w:r>
          </w:p>
        </w:tc>
      </w:tr>
      <w:tr w:rsidR="00CC02A5" w:rsidRPr="0011266C" w14:paraId="20636EE9" w14:textId="77777777" w:rsidTr="003763E6">
        <w:trPr>
          <w:cantSplit/>
          <w:trHeight w:val="20"/>
          <w:jc w:val="center"/>
        </w:trPr>
        <w:tc>
          <w:tcPr>
            <w:tcW w:w="557" w:type="dxa"/>
            <w:shd w:val="clear" w:color="auto" w:fill="auto"/>
          </w:tcPr>
          <w:p w14:paraId="054CF57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74716BA8"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58400.6-2019</w:t>
            </w:r>
          </w:p>
        </w:tc>
        <w:tc>
          <w:tcPr>
            <w:tcW w:w="6804" w:type="dxa"/>
            <w:tcBorders>
              <w:top w:val="nil"/>
              <w:left w:val="nil"/>
              <w:bottom w:val="single" w:sz="4" w:space="0" w:color="auto"/>
              <w:right w:val="single" w:sz="4" w:space="0" w:color="auto"/>
            </w:tcBorders>
            <w:shd w:val="clear" w:color="auto" w:fill="auto"/>
          </w:tcPr>
          <w:p w14:paraId="3E3C0A49"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вяжущие нефтяные битумные. Метод определения упругих свойств при многократных сдвиговых нагрузках (MSCR) с использованием динамического сдвигового реометра (DSR)</w:t>
            </w:r>
          </w:p>
        </w:tc>
      </w:tr>
      <w:tr w:rsidR="00CC02A5" w:rsidRPr="0011266C" w14:paraId="4CF56481" w14:textId="77777777" w:rsidTr="003763E6">
        <w:trPr>
          <w:cantSplit/>
          <w:trHeight w:val="20"/>
          <w:jc w:val="center"/>
        </w:trPr>
        <w:tc>
          <w:tcPr>
            <w:tcW w:w="557" w:type="dxa"/>
            <w:shd w:val="clear" w:color="auto" w:fill="auto"/>
          </w:tcPr>
          <w:p w14:paraId="21A292B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74E29D63"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58400.7-2019</w:t>
            </w:r>
          </w:p>
        </w:tc>
        <w:tc>
          <w:tcPr>
            <w:tcW w:w="6804" w:type="dxa"/>
            <w:tcBorders>
              <w:top w:val="nil"/>
              <w:left w:val="nil"/>
              <w:bottom w:val="single" w:sz="4" w:space="0" w:color="auto"/>
              <w:right w:val="single" w:sz="4" w:space="0" w:color="auto"/>
            </w:tcBorders>
            <w:shd w:val="clear" w:color="auto" w:fill="auto"/>
          </w:tcPr>
          <w:p w14:paraId="34BCE04B"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вяжущие нефтяные битумные. Метод определения усталостной характеристики</w:t>
            </w:r>
            <w:r w:rsidRPr="0011266C">
              <w:rPr>
                <w:rFonts w:ascii="Times New Roman" w:eastAsia="Times New Roman" w:hAnsi="Times New Roman"/>
                <w:strike/>
                <w:color w:val="FF0000"/>
                <w:lang w:eastAsia="ru-RU"/>
              </w:rPr>
              <w:t>.</w:t>
            </w:r>
          </w:p>
        </w:tc>
      </w:tr>
      <w:tr w:rsidR="00CC02A5" w:rsidRPr="0011266C" w14:paraId="49969E18" w14:textId="77777777" w:rsidTr="003763E6">
        <w:trPr>
          <w:cantSplit/>
          <w:trHeight w:val="20"/>
          <w:jc w:val="center"/>
        </w:trPr>
        <w:tc>
          <w:tcPr>
            <w:tcW w:w="557" w:type="dxa"/>
            <w:shd w:val="clear" w:color="auto" w:fill="auto"/>
          </w:tcPr>
          <w:p w14:paraId="7D1D78B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6EADB643"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58400.8-2019</w:t>
            </w:r>
          </w:p>
        </w:tc>
        <w:tc>
          <w:tcPr>
            <w:tcW w:w="6804" w:type="dxa"/>
            <w:tcBorders>
              <w:top w:val="nil"/>
              <w:left w:val="nil"/>
              <w:bottom w:val="single" w:sz="4" w:space="0" w:color="auto"/>
              <w:right w:val="single" w:sz="4" w:space="0" w:color="auto"/>
            </w:tcBorders>
            <w:shd w:val="clear" w:color="auto" w:fill="auto"/>
          </w:tcPr>
          <w:p w14:paraId="19360CD2"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Материалы вяжущие нефтяные битумные. Метод определения жесткости и ползучести битума при отрицательных температурах с помощью реометра, изгибающего </w:t>
            </w:r>
            <w:proofErr w:type="spellStart"/>
            <w:r w:rsidRPr="0011266C">
              <w:rPr>
                <w:rFonts w:ascii="Times New Roman" w:eastAsia="Times New Roman" w:hAnsi="Times New Roman"/>
                <w:color w:val="000000"/>
                <w:lang w:eastAsia="ru-RU"/>
              </w:rPr>
              <w:t>балочку</w:t>
            </w:r>
            <w:proofErr w:type="spellEnd"/>
            <w:r w:rsidRPr="0011266C">
              <w:rPr>
                <w:rFonts w:ascii="Times New Roman" w:eastAsia="Times New Roman" w:hAnsi="Times New Roman"/>
                <w:color w:val="000000"/>
                <w:lang w:eastAsia="ru-RU"/>
              </w:rPr>
              <w:t xml:space="preserve"> (BBR)</w:t>
            </w:r>
          </w:p>
        </w:tc>
      </w:tr>
      <w:tr w:rsidR="00CC02A5" w:rsidRPr="0011266C" w14:paraId="3693B5AD" w14:textId="77777777" w:rsidTr="003763E6">
        <w:trPr>
          <w:cantSplit/>
          <w:trHeight w:val="20"/>
          <w:jc w:val="center"/>
        </w:trPr>
        <w:tc>
          <w:tcPr>
            <w:tcW w:w="557" w:type="dxa"/>
            <w:shd w:val="clear" w:color="auto" w:fill="auto"/>
          </w:tcPr>
          <w:p w14:paraId="323BD55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3C741D2F"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58400.9-2019</w:t>
            </w:r>
          </w:p>
        </w:tc>
        <w:tc>
          <w:tcPr>
            <w:tcW w:w="6804" w:type="dxa"/>
            <w:tcBorders>
              <w:top w:val="nil"/>
              <w:left w:val="nil"/>
              <w:bottom w:val="single" w:sz="4" w:space="0" w:color="auto"/>
              <w:right w:val="single" w:sz="4" w:space="0" w:color="auto"/>
            </w:tcBorders>
            <w:shd w:val="clear" w:color="auto" w:fill="auto"/>
          </w:tcPr>
          <w:p w14:paraId="4D905EDA"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вяжущие нефтяные битумные. Метод определения низкотемпературных свойств с использованием динамического сдвигового реометра (DSR) (с поправкой)</w:t>
            </w:r>
          </w:p>
        </w:tc>
      </w:tr>
      <w:tr w:rsidR="00CC02A5" w:rsidRPr="0011266C" w14:paraId="038B0672" w14:textId="77777777" w:rsidTr="003763E6">
        <w:trPr>
          <w:cantSplit/>
          <w:trHeight w:val="20"/>
          <w:jc w:val="center"/>
        </w:trPr>
        <w:tc>
          <w:tcPr>
            <w:tcW w:w="557" w:type="dxa"/>
            <w:shd w:val="clear" w:color="auto" w:fill="auto"/>
          </w:tcPr>
          <w:p w14:paraId="5BAD779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28D1386B"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58400.10-2019</w:t>
            </w:r>
          </w:p>
        </w:tc>
        <w:tc>
          <w:tcPr>
            <w:tcW w:w="6804" w:type="dxa"/>
            <w:tcBorders>
              <w:top w:val="nil"/>
              <w:left w:val="nil"/>
              <w:bottom w:val="single" w:sz="4" w:space="0" w:color="auto"/>
              <w:right w:val="single" w:sz="4" w:space="0" w:color="auto"/>
            </w:tcBorders>
            <w:shd w:val="clear" w:color="auto" w:fill="auto"/>
          </w:tcPr>
          <w:p w14:paraId="7D6E1791"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вяжущие нефтяные битумные. Метод определения свойств с использованием динамического сдвигового реометра (DSR)</w:t>
            </w:r>
          </w:p>
        </w:tc>
      </w:tr>
      <w:tr w:rsidR="00CC02A5" w:rsidRPr="0011266C" w14:paraId="6D2DB494" w14:textId="77777777" w:rsidTr="003763E6">
        <w:trPr>
          <w:cantSplit/>
          <w:trHeight w:val="20"/>
          <w:jc w:val="center"/>
        </w:trPr>
        <w:tc>
          <w:tcPr>
            <w:tcW w:w="557" w:type="dxa"/>
            <w:shd w:val="clear" w:color="auto" w:fill="auto"/>
          </w:tcPr>
          <w:p w14:paraId="0783052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486881EE"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58400.11-2019</w:t>
            </w:r>
          </w:p>
        </w:tc>
        <w:tc>
          <w:tcPr>
            <w:tcW w:w="6804" w:type="dxa"/>
            <w:tcBorders>
              <w:top w:val="nil"/>
              <w:left w:val="nil"/>
              <w:bottom w:val="single" w:sz="4" w:space="0" w:color="auto"/>
              <w:right w:val="single" w:sz="4" w:space="0" w:color="auto"/>
            </w:tcBorders>
            <w:shd w:val="clear" w:color="auto" w:fill="auto"/>
          </w:tcPr>
          <w:p w14:paraId="6C4D511D"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вяжущие нефтяные битумные. Метод определения температуры растрескивания при помощи устройства ABCD</w:t>
            </w:r>
          </w:p>
        </w:tc>
      </w:tr>
      <w:tr w:rsidR="00CC02A5" w:rsidRPr="0011266C" w14:paraId="02602BF3" w14:textId="77777777" w:rsidTr="003763E6">
        <w:trPr>
          <w:cantSplit/>
          <w:trHeight w:val="20"/>
          <w:jc w:val="center"/>
        </w:trPr>
        <w:tc>
          <w:tcPr>
            <w:tcW w:w="557" w:type="dxa"/>
            <w:shd w:val="clear" w:color="auto" w:fill="auto"/>
          </w:tcPr>
          <w:p w14:paraId="0D75731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DCD5E1F"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58911-2020 </w:t>
            </w:r>
          </w:p>
        </w:tc>
        <w:tc>
          <w:tcPr>
            <w:tcW w:w="6804" w:type="dxa"/>
            <w:shd w:val="clear" w:color="auto" w:fill="auto"/>
          </w:tcPr>
          <w:p w14:paraId="7AA0B582"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вяжущие нефтяные битумные. Упаковка, маркировка, транспортирование и хранение проб</w:t>
            </w:r>
          </w:p>
        </w:tc>
      </w:tr>
      <w:tr w:rsidR="00CC02A5" w:rsidRPr="0011266C" w14:paraId="327B99D3" w14:textId="77777777" w:rsidTr="003763E6">
        <w:trPr>
          <w:cantSplit/>
          <w:trHeight w:val="20"/>
          <w:jc w:val="center"/>
        </w:trPr>
        <w:tc>
          <w:tcPr>
            <w:tcW w:w="557" w:type="dxa"/>
            <w:shd w:val="clear" w:color="auto" w:fill="auto"/>
          </w:tcPr>
          <w:p w14:paraId="3E82B62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793152B"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58407.6-2020 </w:t>
            </w:r>
          </w:p>
        </w:tc>
        <w:tc>
          <w:tcPr>
            <w:tcW w:w="6804" w:type="dxa"/>
            <w:shd w:val="clear" w:color="auto" w:fill="auto"/>
          </w:tcPr>
          <w:p w14:paraId="209FEE09"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вяжущие нефтяные битумные. Методы отбора проб</w:t>
            </w:r>
          </w:p>
        </w:tc>
      </w:tr>
      <w:tr w:rsidR="00CC02A5" w:rsidRPr="0011266C" w14:paraId="21A80349" w14:textId="77777777" w:rsidTr="003763E6">
        <w:trPr>
          <w:cantSplit/>
          <w:trHeight w:val="20"/>
          <w:jc w:val="center"/>
        </w:trPr>
        <w:tc>
          <w:tcPr>
            <w:tcW w:w="557" w:type="dxa"/>
            <w:shd w:val="clear" w:color="auto" w:fill="auto"/>
          </w:tcPr>
          <w:p w14:paraId="4AC9033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C8D9E2A"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58829-2020 </w:t>
            </w:r>
          </w:p>
        </w:tc>
        <w:tc>
          <w:tcPr>
            <w:tcW w:w="6804" w:type="dxa"/>
            <w:shd w:val="clear" w:color="auto" w:fill="auto"/>
          </w:tcPr>
          <w:p w14:paraId="7FF97FC7"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Битумы нефтяные дорожные вязкие. Правила выбора марок в зависимости от прогнозируемых транспортных нагрузок и климатических условий эксплуатации на основе дополнительных показателей</w:t>
            </w:r>
          </w:p>
        </w:tc>
      </w:tr>
      <w:tr w:rsidR="00CC02A5" w:rsidRPr="0011266C" w14:paraId="4C80F07B" w14:textId="77777777" w:rsidTr="003763E6">
        <w:trPr>
          <w:cantSplit/>
          <w:trHeight w:val="20"/>
          <w:jc w:val="center"/>
        </w:trPr>
        <w:tc>
          <w:tcPr>
            <w:tcW w:w="557" w:type="dxa"/>
            <w:shd w:val="clear" w:color="auto" w:fill="auto"/>
          </w:tcPr>
          <w:p w14:paraId="4592C31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2A530C58"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58401.1-2019</w:t>
            </w:r>
          </w:p>
        </w:tc>
        <w:tc>
          <w:tcPr>
            <w:tcW w:w="6804" w:type="dxa"/>
            <w:tcBorders>
              <w:top w:val="nil"/>
              <w:left w:val="nil"/>
              <w:bottom w:val="single" w:sz="4" w:space="0" w:color="auto"/>
              <w:right w:val="single" w:sz="4" w:space="0" w:color="auto"/>
            </w:tcBorders>
            <w:shd w:val="clear" w:color="auto" w:fill="auto"/>
          </w:tcPr>
          <w:p w14:paraId="4F0D4E48"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Система объемно-функционального проектирования. Технические требования</w:t>
            </w:r>
            <w:r w:rsidRPr="0011266C">
              <w:rPr>
                <w:rFonts w:ascii="Times New Roman" w:eastAsia="Times New Roman" w:hAnsi="Times New Roman"/>
                <w:strike/>
                <w:color w:val="FF0000"/>
                <w:lang w:eastAsia="ru-RU"/>
              </w:rPr>
              <w:t>.</w:t>
            </w:r>
          </w:p>
        </w:tc>
      </w:tr>
      <w:tr w:rsidR="00CC02A5" w:rsidRPr="0011266C" w14:paraId="57CB2918" w14:textId="77777777" w:rsidTr="003763E6">
        <w:trPr>
          <w:cantSplit/>
          <w:trHeight w:val="20"/>
          <w:jc w:val="center"/>
        </w:trPr>
        <w:tc>
          <w:tcPr>
            <w:tcW w:w="557" w:type="dxa"/>
            <w:shd w:val="clear" w:color="auto" w:fill="auto"/>
          </w:tcPr>
          <w:p w14:paraId="09966DB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6AFC90F9"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58401.2-2019</w:t>
            </w:r>
          </w:p>
        </w:tc>
        <w:tc>
          <w:tcPr>
            <w:tcW w:w="6804" w:type="dxa"/>
            <w:tcBorders>
              <w:top w:val="nil"/>
              <w:left w:val="nil"/>
              <w:bottom w:val="single" w:sz="4" w:space="0" w:color="auto"/>
              <w:right w:val="single" w:sz="4" w:space="0" w:color="auto"/>
            </w:tcBorders>
            <w:shd w:val="clear" w:color="auto" w:fill="auto"/>
          </w:tcPr>
          <w:p w14:paraId="76528BD4"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w:t>
            </w:r>
            <w:r w:rsidRPr="0011266C">
              <w:rPr>
                <w:rFonts w:ascii="Times New Roman" w:eastAsia="Times New Roman" w:hAnsi="Times New Roman"/>
                <w:strike/>
                <w:color w:val="FF0000"/>
                <w:lang w:eastAsia="ru-RU"/>
              </w:rPr>
              <w:t xml:space="preserve"> </w:t>
            </w:r>
            <w:r w:rsidRPr="0011266C">
              <w:rPr>
                <w:rFonts w:ascii="Times New Roman" w:eastAsia="Times New Roman" w:hAnsi="Times New Roman"/>
                <w:color w:val="000000"/>
                <w:lang w:eastAsia="ru-RU"/>
              </w:rPr>
              <w:t>щебеночно-мастичные. Система объемно-функционального проектирования. Технические требования</w:t>
            </w:r>
          </w:p>
        </w:tc>
      </w:tr>
      <w:tr w:rsidR="00CC02A5" w:rsidRPr="0011266C" w14:paraId="1C954D0C" w14:textId="77777777" w:rsidTr="003763E6">
        <w:trPr>
          <w:cantSplit/>
          <w:trHeight w:val="20"/>
          <w:jc w:val="center"/>
        </w:trPr>
        <w:tc>
          <w:tcPr>
            <w:tcW w:w="557" w:type="dxa"/>
            <w:shd w:val="clear" w:color="auto" w:fill="auto"/>
          </w:tcPr>
          <w:p w14:paraId="27F458E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6403984B"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58401.3-2019</w:t>
            </w:r>
          </w:p>
        </w:tc>
        <w:tc>
          <w:tcPr>
            <w:tcW w:w="6804" w:type="dxa"/>
            <w:tcBorders>
              <w:top w:val="nil"/>
              <w:left w:val="nil"/>
              <w:bottom w:val="single" w:sz="4" w:space="0" w:color="auto"/>
              <w:right w:val="single" w:sz="4" w:space="0" w:color="auto"/>
            </w:tcBorders>
            <w:shd w:val="clear" w:color="auto" w:fill="auto"/>
          </w:tcPr>
          <w:p w14:paraId="78F6512E"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Система объемно-функционального проектирования. Правила проектирования</w:t>
            </w:r>
            <w:r w:rsidRPr="0011266C">
              <w:rPr>
                <w:rFonts w:ascii="Times New Roman" w:eastAsia="Times New Roman" w:hAnsi="Times New Roman"/>
                <w:strike/>
                <w:color w:val="FF0000"/>
                <w:lang w:eastAsia="ru-RU"/>
              </w:rPr>
              <w:t>.</w:t>
            </w:r>
          </w:p>
        </w:tc>
      </w:tr>
      <w:tr w:rsidR="00CC02A5" w:rsidRPr="0011266C" w14:paraId="04334629" w14:textId="77777777" w:rsidTr="003763E6">
        <w:trPr>
          <w:cantSplit/>
          <w:trHeight w:val="20"/>
          <w:jc w:val="center"/>
        </w:trPr>
        <w:tc>
          <w:tcPr>
            <w:tcW w:w="557" w:type="dxa"/>
            <w:shd w:val="clear" w:color="auto" w:fill="auto"/>
          </w:tcPr>
          <w:p w14:paraId="26B9783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34467C73"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58401.4-2019</w:t>
            </w:r>
          </w:p>
        </w:tc>
        <w:tc>
          <w:tcPr>
            <w:tcW w:w="6804" w:type="dxa"/>
            <w:tcBorders>
              <w:top w:val="nil"/>
              <w:left w:val="nil"/>
              <w:bottom w:val="single" w:sz="4" w:space="0" w:color="auto"/>
              <w:right w:val="single" w:sz="4" w:space="0" w:color="auto"/>
            </w:tcBorders>
            <w:shd w:val="clear" w:color="auto" w:fill="auto"/>
          </w:tcPr>
          <w:p w14:paraId="0F211BC6"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щебеночно-мастичные. Система объемно-функционального проектирования. Правила проектирования</w:t>
            </w:r>
            <w:r w:rsidRPr="0011266C">
              <w:rPr>
                <w:rFonts w:ascii="Times New Roman" w:eastAsia="Times New Roman" w:hAnsi="Times New Roman"/>
                <w:strike/>
                <w:color w:val="FF0000"/>
                <w:lang w:eastAsia="ru-RU"/>
              </w:rPr>
              <w:t>.</w:t>
            </w:r>
          </w:p>
        </w:tc>
      </w:tr>
      <w:tr w:rsidR="00CC02A5" w:rsidRPr="0011266C" w14:paraId="1BF3B994" w14:textId="77777777" w:rsidTr="003763E6">
        <w:trPr>
          <w:cantSplit/>
          <w:trHeight w:val="20"/>
          <w:jc w:val="center"/>
        </w:trPr>
        <w:tc>
          <w:tcPr>
            <w:tcW w:w="557" w:type="dxa"/>
            <w:shd w:val="clear" w:color="auto" w:fill="auto"/>
          </w:tcPr>
          <w:p w14:paraId="3E17547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200FE3DF"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58401.5-2019</w:t>
            </w:r>
          </w:p>
        </w:tc>
        <w:tc>
          <w:tcPr>
            <w:tcW w:w="6804" w:type="dxa"/>
            <w:tcBorders>
              <w:top w:val="nil"/>
              <w:left w:val="nil"/>
              <w:bottom w:val="single" w:sz="4" w:space="0" w:color="auto"/>
              <w:right w:val="single" w:sz="4" w:space="0" w:color="auto"/>
            </w:tcBorders>
            <w:shd w:val="clear" w:color="auto" w:fill="auto"/>
          </w:tcPr>
          <w:p w14:paraId="1CA5B3E9"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Система объемно-функционального проектирования. Правила приемки</w:t>
            </w:r>
            <w:r w:rsidRPr="0011266C">
              <w:rPr>
                <w:rFonts w:ascii="Times New Roman" w:eastAsia="Times New Roman" w:hAnsi="Times New Roman"/>
                <w:strike/>
                <w:color w:val="FF0000"/>
                <w:lang w:eastAsia="ru-RU"/>
              </w:rPr>
              <w:t>.</w:t>
            </w:r>
          </w:p>
        </w:tc>
      </w:tr>
      <w:tr w:rsidR="00CC02A5" w:rsidRPr="0011266C" w14:paraId="2699017C" w14:textId="77777777" w:rsidTr="003763E6">
        <w:trPr>
          <w:cantSplit/>
          <w:trHeight w:val="20"/>
          <w:jc w:val="center"/>
        </w:trPr>
        <w:tc>
          <w:tcPr>
            <w:tcW w:w="557" w:type="dxa"/>
            <w:shd w:val="clear" w:color="auto" w:fill="auto"/>
          </w:tcPr>
          <w:p w14:paraId="702324A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0F41015E"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58401.6-2019</w:t>
            </w:r>
          </w:p>
        </w:tc>
        <w:tc>
          <w:tcPr>
            <w:tcW w:w="6804" w:type="dxa"/>
            <w:tcBorders>
              <w:top w:val="nil"/>
              <w:left w:val="nil"/>
              <w:bottom w:val="single" w:sz="4" w:space="0" w:color="auto"/>
              <w:right w:val="single" w:sz="4" w:space="0" w:color="auto"/>
            </w:tcBorders>
            <w:shd w:val="clear" w:color="auto" w:fill="auto"/>
          </w:tcPr>
          <w:p w14:paraId="4BDE34B6"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Метод определения степени обволакивания зерен заполнителя битумным вяжущим</w:t>
            </w:r>
            <w:r w:rsidRPr="0011266C">
              <w:rPr>
                <w:rFonts w:ascii="Times New Roman" w:eastAsia="Times New Roman" w:hAnsi="Times New Roman"/>
                <w:strike/>
                <w:color w:val="FF0000"/>
                <w:lang w:eastAsia="ru-RU"/>
              </w:rPr>
              <w:t>.</w:t>
            </w:r>
          </w:p>
        </w:tc>
      </w:tr>
      <w:tr w:rsidR="00CC02A5" w:rsidRPr="0011266C" w14:paraId="4A3C598A" w14:textId="77777777" w:rsidTr="003763E6">
        <w:trPr>
          <w:cantSplit/>
          <w:trHeight w:val="20"/>
          <w:jc w:val="center"/>
        </w:trPr>
        <w:tc>
          <w:tcPr>
            <w:tcW w:w="557" w:type="dxa"/>
            <w:shd w:val="clear" w:color="auto" w:fill="auto"/>
          </w:tcPr>
          <w:p w14:paraId="56DAC3F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219BE2D9"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58401.7-2019</w:t>
            </w:r>
          </w:p>
        </w:tc>
        <w:tc>
          <w:tcPr>
            <w:tcW w:w="6804" w:type="dxa"/>
            <w:tcBorders>
              <w:top w:val="nil"/>
              <w:left w:val="nil"/>
              <w:bottom w:val="single" w:sz="4" w:space="0" w:color="auto"/>
              <w:right w:val="single" w:sz="4" w:space="0" w:color="auto"/>
            </w:tcBorders>
            <w:shd w:val="clear" w:color="auto" w:fill="auto"/>
          </w:tcPr>
          <w:p w14:paraId="745A60B1"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Метод определения ползучести и прочности при непрямом растяжении (IDT)</w:t>
            </w:r>
          </w:p>
        </w:tc>
      </w:tr>
      <w:tr w:rsidR="00CC02A5" w:rsidRPr="0011266C" w14:paraId="3D68FA96" w14:textId="77777777" w:rsidTr="003763E6">
        <w:trPr>
          <w:cantSplit/>
          <w:trHeight w:val="20"/>
          <w:jc w:val="center"/>
        </w:trPr>
        <w:tc>
          <w:tcPr>
            <w:tcW w:w="557" w:type="dxa"/>
            <w:shd w:val="clear" w:color="auto" w:fill="auto"/>
          </w:tcPr>
          <w:p w14:paraId="0843EB1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309D75D1"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58401.8-2019</w:t>
            </w:r>
          </w:p>
        </w:tc>
        <w:tc>
          <w:tcPr>
            <w:tcW w:w="6804" w:type="dxa"/>
            <w:tcBorders>
              <w:top w:val="nil"/>
              <w:left w:val="nil"/>
              <w:bottom w:val="single" w:sz="4" w:space="0" w:color="auto"/>
              <w:right w:val="single" w:sz="4" w:space="0" w:color="auto"/>
            </w:tcBorders>
            <w:shd w:val="clear" w:color="auto" w:fill="auto"/>
          </w:tcPr>
          <w:p w14:paraId="23BDA4D3"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Метод определения содержания воздушных пустот</w:t>
            </w:r>
          </w:p>
        </w:tc>
      </w:tr>
      <w:tr w:rsidR="00CC02A5" w:rsidRPr="0011266C" w14:paraId="75BAE230" w14:textId="77777777" w:rsidTr="003763E6">
        <w:trPr>
          <w:cantSplit/>
          <w:trHeight w:val="20"/>
          <w:jc w:val="center"/>
        </w:trPr>
        <w:tc>
          <w:tcPr>
            <w:tcW w:w="557" w:type="dxa"/>
            <w:shd w:val="clear" w:color="auto" w:fill="auto"/>
          </w:tcPr>
          <w:p w14:paraId="7F620E5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6FCD85EF"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58401.9-2019</w:t>
            </w:r>
          </w:p>
        </w:tc>
        <w:tc>
          <w:tcPr>
            <w:tcW w:w="6804" w:type="dxa"/>
            <w:tcBorders>
              <w:top w:val="nil"/>
              <w:left w:val="nil"/>
              <w:bottom w:val="single" w:sz="4" w:space="0" w:color="auto"/>
              <w:right w:val="single" w:sz="4" w:space="0" w:color="auto"/>
            </w:tcBorders>
            <w:shd w:val="clear" w:color="auto" w:fill="auto"/>
          </w:tcPr>
          <w:p w14:paraId="3A9809C0"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Методы сокращения проб</w:t>
            </w:r>
          </w:p>
        </w:tc>
      </w:tr>
      <w:tr w:rsidR="00CC02A5" w:rsidRPr="0011266C" w14:paraId="7EB39718" w14:textId="77777777" w:rsidTr="003763E6">
        <w:trPr>
          <w:cantSplit/>
          <w:trHeight w:val="20"/>
          <w:jc w:val="center"/>
        </w:trPr>
        <w:tc>
          <w:tcPr>
            <w:tcW w:w="557" w:type="dxa"/>
            <w:shd w:val="clear" w:color="auto" w:fill="auto"/>
          </w:tcPr>
          <w:p w14:paraId="1D844AA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77314614"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58401.10-2019</w:t>
            </w:r>
          </w:p>
        </w:tc>
        <w:tc>
          <w:tcPr>
            <w:tcW w:w="6804" w:type="dxa"/>
            <w:tcBorders>
              <w:top w:val="nil"/>
              <w:left w:val="nil"/>
              <w:bottom w:val="single" w:sz="4" w:space="0" w:color="auto"/>
              <w:right w:val="single" w:sz="4" w:space="0" w:color="auto"/>
            </w:tcBorders>
            <w:shd w:val="clear" w:color="auto" w:fill="auto"/>
          </w:tcPr>
          <w:p w14:paraId="385A63CE"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Методы определения объемной плотности (с поправкой)</w:t>
            </w:r>
          </w:p>
        </w:tc>
      </w:tr>
      <w:tr w:rsidR="00CC02A5" w:rsidRPr="0011266C" w14:paraId="3F4E38B0" w14:textId="77777777" w:rsidTr="003763E6">
        <w:trPr>
          <w:cantSplit/>
          <w:trHeight w:val="20"/>
          <w:jc w:val="center"/>
        </w:trPr>
        <w:tc>
          <w:tcPr>
            <w:tcW w:w="557" w:type="dxa"/>
            <w:shd w:val="clear" w:color="auto" w:fill="auto"/>
          </w:tcPr>
          <w:p w14:paraId="4AB87BF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227788B8"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58401.11-2019</w:t>
            </w:r>
          </w:p>
        </w:tc>
        <w:tc>
          <w:tcPr>
            <w:tcW w:w="6804" w:type="dxa"/>
            <w:tcBorders>
              <w:top w:val="nil"/>
              <w:left w:val="nil"/>
              <w:bottom w:val="single" w:sz="4" w:space="0" w:color="auto"/>
              <w:right w:val="single" w:sz="4" w:space="0" w:color="auto"/>
            </w:tcBorders>
            <w:shd w:val="clear" w:color="auto" w:fill="auto"/>
          </w:tcPr>
          <w:p w14:paraId="5EC4CF36"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Метод определения усталостной прочности при многократном изгибе</w:t>
            </w:r>
          </w:p>
        </w:tc>
      </w:tr>
      <w:tr w:rsidR="00CC02A5" w:rsidRPr="0011266C" w14:paraId="7E8E4AD8" w14:textId="77777777" w:rsidTr="003763E6">
        <w:trPr>
          <w:cantSplit/>
          <w:trHeight w:val="20"/>
          <w:jc w:val="center"/>
        </w:trPr>
        <w:tc>
          <w:tcPr>
            <w:tcW w:w="557" w:type="dxa"/>
            <w:shd w:val="clear" w:color="auto" w:fill="auto"/>
          </w:tcPr>
          <w:p w14:paraId="36E18B4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05A83C38"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58401.12-2019</w:t>
            </w:r>
          </w:p>
        </w:tc>
        <w:tc>
          <w:tcPr>
            <w:tcW w:w="6804" w:type="dxa"/>
            <w:tcBorders>
              <w:top w:val="nil"/>
              <w:left w:val="nil"/>
              <w:bottom w:val="single" w:sz="4" w:space="0" w:color="auto"/>
              <w:right w:val="single" w:sz="4" w:space="0" w:color="auto"/>
            </w:tcBorders>
            <w:shd w:val="clear" w:color="auto" w:fill="auto"/>
          </w:tcPr>
          <w:p w14:paraId="221AF0A2"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Смеси асфальтобетонные дорожные и асфальтобетон. Метод определения динамического модуля упругости с использованием установки динамического </w:t>
            </w:r>
            <w:proofErr w:type="spellStart"/>
            <w:r w:rsidRPr="0011266C">
              <w:rPr>
                <w:rFonts w:ascii="Times New Roman" w:eastAsia="Times New Roman" w:hAnsi="Times New Roman"/>
                <w:color w:val="000000"/>
                <w:lang w:eastAsia="ru-RU"/>
              </w:rPr>
              <w:t>нагружения</w:t>
            </w:r>
            <w:proofErr w:type="spellEnd"/>
            <w:r w:rsidRPr="0011266C">
              <w:rPr>
                <w:rFonts w:ascii="Times New Roman" w:eastAsia="Times New Roman" w:hAnsi="Times New Roman"/>
                <w:color w:val="000000"/>
                <w:lang w:eastAsia="ru-RU"/>
              </w:rPr>
              <w:t xml:space="preserve"> (SPT)</w:t>
            </w:r>
          </w:p>
        </w:tc>
      </w:tr>
      <w:tr w:rsidR="00CC02A5" w:rsidRPr="0011266C" w14:paraId="3699C76C" w14:textId="77777777" w:rsidTr="003763E6">
        <w:trPr>
          <w:cantSplit/>
          <w:trHeight w:val="20"/>
          <w:jc w:val="center"/>
        </w:trPr>
        <w:tc>
          <w:tcPr>
            <w:tcW w:w="557" w:type="dxa"/>
            <w:shd w:val="clear" w:color="auto" w:fill="auto"/>
          </w:tcPr>
          <w:p w14:paraId="33DA321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54BF5160"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58401.13-2019</w:t>
            </w:r>
          </w:p>
        </w:tc>
        <w:tc>
          <w:tcPr>
            <w:tcW w:w="6804" w:type="dxa"/>
            <w:tcBorders>
              <w:top w:val="nil"/>
              <w:left w:val="nil"/>
              <w:bottom w:val="single" w:sz="4" w:space="0" w:color="auto"/>
              <w:right w:val="single" w:sz="4" w:space="0" w:color="auto"/>
            </w:tcBorders>
            <w:shd w:val="clear" w:color="auto" w:fill="auto"/>
          </w:tcPr>
          <w:p w14:paraId="4AA1A73E"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Метод приготовления образцов вращательным уплотнением (с поправкой)</w:t>
            </w:r>
          </w:p>
        </w:tc>
      </w:tr>
      <w:tr w:rsidR="00CC02A5" w:rsidRPr="0011266C" w14:paraId="29DBD783" w14:textId="77777777" w:rsidTr="003763E6">
        <w:trPr>
          <w:cantSplit/>
          <w:trHeight w:val="20"/>
          <w:jc w:val="center"/>
        </w:trPr>
        <w:tc>
          <w:tcPr>
            <w:tcW w:w="557" w:type="dxa"/>
            <w:shd w:val="clear" w:color="auto" w:fill="auto"/>
          </w:tcPr>
          <w:p w14:paraId="4484422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20EB2D7C"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58401.14-2019</w:t>
            </w:r>
          </w:p>
        </w:tc>
        <w:tc>
          <w:tcPr>
            <w:tcW w:w="6804" w:type="dxa"/>
            <w:tcBorders>
              <w:top w:val="nil"/>
              <w:left w:val="nil"/>
              <w:bottom w:val="single" w:sz="4" w:space="0" w:color="auto"/>
              <w:right w:val="single" w:sz="4" w:space="0" w:color="auto"/>
            </w:tcBorders>
            <w:shd w:val="clear" w:color="auto" w:fill="auto"/>
          </w:tcPr>
          <w:p w14:paraId="793CBAEC"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Метод приготовления образцов для определения динамического модуля</w:t>
            </w:r>
          </w:p>
        </w:tc>
      </w:tr>
      <w:tr w:rsidR="00CC02A5" w:rsidRPr="0011266C" w14:paraId="52E6CF8B" w14:textId="77777777" w:rsidTr="003763E6">
        <w:trPr>
          <w:cantSplit/>
          <w:trHeight w:val="20"/>
          <w:jc w:val="center"/>
        </w:trPr>
        <w:tc>
          <w:tcPr>
            <w:tcW w:w="557" w:type="dxa"/>
            <w:shd w:val="clear" w:color="auto" w:fill="auto"/>
          </w:tcPr>
          <w:p w14:paraId="71E7861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5A1027D3"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58401.15-2019</w:t>
            </w:r>
          </w:p>
        </w:tc>
        <w:tc>
          <w:tcPr>
            <w:tcW w:w="6804" w:type="dxa"/>
            <w:tcBorders>
              <w:top w:val="nil"/>
              <w:left w:val="nil"/>
              <w:bottom w:val="single" w:sz="4" w:space="0" w:color="auto"/>
              <w:right w:val="single" w:sz="4" w:space="0" w:color="auto"/>
            </w:tcBorders>
            <w:shd w:val="clear" w:color="auto" w:fill="auto"/>
          </w:tcPr>
          <w:p w14:paraId="38D4B314"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Определение содержания битумного вяжущего методом выжигания</w:t>
            </w:r>
          </w:p>
        </w:tc>
      </w:tr>
      <w:tr w:rsidR="00CC02A5" w:rsidRPr="0011266C" w14:paraId="13023532" w14:textId="77777777" w:rsidTr="003763E6">
        <w:trPr>
          <w:cantSplit/>
          <w:trHeight w:val="20"/>
          <w:jc w:val="center"/>
        </w:trPr>
        <w:tc>
          <w:tcPr>
            <w:tcW w:w="557" w:type="dxa"/>
            <w:shd w:val="clear" w:color="auto" w:fill="auto"/>
          </w:tcPr>
          <w:p w14:paraId="7BB4FA0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68EA073C"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58401.16-2019</w:t>
            </w:r>
          </w:p>
        </w:tc>
        <w:tc>
          <w:tcPr>
            <w:tcW w:w="6804" w:type="dxa"/>
            <w:tcBorders>
              <w:top w:val="nil"/>
              <w:left w:val="nil"/>
              <w:bottom w:val="single" w:sz="4" w:space="0" w:color="auto"/>
              <w:right w:val="single" w:sz="4" w:space="0" w:color="auto"/>
            </w:tcBorders>
            <w:shd w:val="clear" w:color="auto" w:fill="auto"/>
          </w:tcPr>
          <w:p w14:paraId="75247750"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Методы определения максимальной плотности (с поправкой)</w:t>
            </w:r>
          </w:p>
        </w:tc>
      </w:tr>
      <w:tr w:rsidR="00CC02A5" w:rsidRPr="0011266C" w14:paraId="0B1DBC7E" w14:textId="77777777" w:rsidTr="003763E6">
        <w:trPr>
          <w:cantSplit/>
          <w:trHeight w:val="20"/>
          <w:jc w:val="center"/>
        </w:trPr>
        <w:tc>
          <w:tcPr>
            <w:tcW w:w="557" w:type="dxa"/>
            <w:shd w:val="clear" w:color="auto" w:fill="auto"/>
          </w:tcPr>
          <w:p w14:paraId="56BF7FD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0B97B87E"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58401.17-2019</w:t>
            </w:r>
          </w:p>
        </w:tc>
        <w:tc>
          <w:tcPr>
            <w:tcW w:w="6804" w:type="dxa"/>
            <w:tcBorders>
              <w:top w:val="nil"/>
              <w:left w:val="nil"/>
              <w:bottom w:val="single" w:sz="4" w:space="0" w:color="auto"/>
              <w:right w:val="single" w:sz="4" w:space="0" w:color="auto"/>
            </w:tcBorders>
            <w:shd w:val="clear" w:color="auto" w:fill="auto"/>
          </w:tcPr>
          <w:p w14:paraId="568D7065"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Метод определения внутреннего угла вращательного уплотнителя</w:t>
            </w:r>
          </w:p>
        </w:tc>
      </w:tr>
      <w:tr w:rsidR="00CC02A5" w:rsidRPr="0011266C" w14:paraId="3CCC1353" w14:textId="77777777" w:rsidTr="003763E6">
        <w:trPr>
          <w:cantSplit/>
          <w:trHeight w:val="20"/>
          <w:jc w:val="center"/>
        </w:trPr>
        <w:tc>
          <w:tcPr>
            <w:tcW w:w="557" w:type="dxa"/>
            <w:shd w:val="clear" w:color="auto" w:fill="auto"/>
          </w:tcPr>
          <w:p w14:paraId="0ED4F38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1A8F865E"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58401.18-2019</w:t>
            </w:r>
          </w:p>
        </w:tc>
        <w:tc>
          <w:tcPr>
            <w:tcW w:w="6804" w:type="dxa"/>
            <w:tcBorders>
              <w:top w:val="nil"/>
              <w:left w:val="nil"/>
              <w:bottom w:val="single" w:sz="4" w:space="0" w:color="auto"/>
              <w:right w:val="single" w:sz="4" w:space="0" w:color="auto"/>
            </w:tcBorders>
            <w:shd w:val="clear" w:color="auto" w:fill="auto"/>
          </w:tcPr>
          <w:p w14:paraId="0F229573"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Метод определения водостойкости и адгезионных свойств (с поправкой)</w:t>
            </w:r>
          </w:p>
        </w:tc>
      </w:tr>
      <w:tr w:rsidR="00CC02A5" w:rsidRPr="0011266C" w14:paraId="2DDFF8A3" w14:textId="77777777" w:rsidTr="003763E6">
        <w:trPr>
          <w:cantSplit/>
          <w:trHeight w:val="20"/>
          <w:jc w:val="center"/>
        </w:trPr>
        <w:tc>
          <w:tcPr>
            <w:tcW w:w="557" w:type="dxa"/>
            <w:shd w:val="clear" w:color="auto" w:fill="auto"/>
          </w:tcPr>
          <w:p w14:paraId="7C0E39F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48D3426D"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58401.19-2019</w:t>
            </w:r>
          </w:p>
        </w:tc>
        <w:tc>
          <w:tcPr>
            <w:tcW w:w="6804" w:type="dxa"/>
            <w:tcBorders>
              <w:top w:val="nil"/>
              <w:left w:val="nil"/>
              <w:bottom w:val="single" w:sz="4" w:space="0" w:color="auto"/>
              <w:right w:val="single" w:sz="4" w:space="0" w:color="auto"/>
            </w:tcBorders>
            <w:shd w:val="clear" w:color="auto" w:fill="auto"/>
          </w:tcPr>
          <w:p w14:paraId="6BA82D55"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Определение содержания битумного вяжущего методом экстрагирования</w:t>
            </w:r>
          </w:p>
        </w:tc>
      </w:tr>
      <w:tr w:rsidR="00CC02A5" w:rsidRPr="0011266C" w14:paraId="5BF6C93B" w14:textId="77777777" w:rsidTr="003763E6">
        <w:trPr>
          <w:cantSplit/>
          <w:trHeight w:val="20"/>
          <w:jc w:val="center"/>
        </w:trPr>
        <w:tc>
          <w:tcPr>
            <w:tcW w:w="557" w:type="dxa"/>
            <w:shd w:val="clear" w:color="auto" w:fill="auto"/>
          </w:tcPr>
          <w:p w14:paraId="0452484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63AB9512"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58401.20-2019</w:t>
            </w:r>
          </w:p>
        </w:tc>
        <w:tc>
          <w:tcPr>
            <w:tcW w:w="6804" w:type="dxa"/>
            <w:tcBorders>
              <w:top w:val="nil"/>
              <w:left w:val="nil"/>
              <w:bottom w:val="single" w:sz="4" w:space="0" w:color="auto"/>
              <w:right w:val="single" w:sz="4" w:space="0" w:color="auto"/>
            </w:tcBorders>
            <w:shd w:val="clear" w:color="auto" w:fill="auto"/>
          </w:tcPr>
          <w:p w14:paraId="4882C61B"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Методы определения объемной плотности с использованием парафинированных образцов (с поправкой)</w:t>
            </w:r>
          </w:p>
        </w:tc>
      </w:tr>
      <w:tr w:rsidR="00CC02A5" w:rsidRPr="0011266C" w14:paraId="4269F2EE" w14:textId="77777777" w:rsidTr="003763E6">
        <w:trPr>
          <w:cantSplit/>
          <w:trHeight w:val="20"/>
          <w:jc w:val="center"/>
        </w:trPr>
        <w:tc>
          <w:tcPr>
            <w:tcW w:w="557" w:type="dxa"/>
            <w:shd w:val="clear" w:color="auto" w:fill="auto"/>
          </w:tcPr>
          <w:p w14:paraId="2592CAF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0B80C969"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58401.21-2019</w:t>
            </w:r>
          </w:p>
        </w:tc>
        <w:tc>
          <w:tcPr>
            <w:tcW w:w="6804" w:type="dxa"/>
            <w:tcBorders>
              <w:top w:val="nil"/>
              <w:left w:val="nil"/>
              <w:bottom w:val="single" w:sz="4" w:space="0" w:color="auto"/>
              <w:right w:val="single" w:sz="4" w:space="0" w:color="auto"/>
            </w:tcBorders>
            <w:shd w:val="clear" w:color="auto" w:fill="auto"/>
          </w:tcPr>
          <w:p w14:paraId="66BB81A8"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Смеси асфальтобетонные дорожные и асфальтобетон. Методы определения динамического модуля упругости и числа текучести с использованием установки динамического </w:t>
            </w:r>
            <w:proofErr w:type="spellStart"/>
            <w:r w:rsidRPr="0011266C">
              <w:rPr>
                <w:rFonts w:ascii="Times New Roman" w:eastAsia="Times New Roman" w:hAnsi="Times New Roman"/>
                <w:color w:val="000000"/>
                <w:lang w:eastAsia="ru-RU"/>
              </w:rPr>
              <w:t>нагружения</w:t>
            </w:r>
            <w:proofErr w:type="spellEnd"/>
            <w:r w:rsidRPr="0011266C">
              <w:rPr>
                <w:rFonts w:ascii="Times New Roman" w:eastAsia="Times New Roman" w:hAnsi="Times New Roman"/>
                <w:color w:val="000000"/>
                <w:lang w:eastAsia="ru-RU"/>
              </w:rPr>
              <w:t xml:space="preserve"> (АМРТ)</w:t>
            </w:r>
          </w:p>
        </w:tc>
      </w:tr>
      <w:tr w:rsidR="00CC02A5" w:rsidRPr="0011266C" w14:paraId="7B24E9AA" w14:textId="77777777" w:rsidTr="003763E6">
        <w:trPr>
          <w:cantSplit/>
          <w:trHeight w:val="20"/>
          <w:jc w:val="center"/>
        </w:trPr>
        <w:tc>
          <w:tcPr>
            <w:tcW w:w="557" w:type="dxa"/>
            <w:shd w:val="clear" w:color="auto" w:fill="auto"/>
          </w:tcPr>
          <w:p w14:paraId="759979B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1BDE3DFD"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58401.22-2019</w:t>
            </w:r>
          </w:p>
        </w:tc>
        <w:tc>
          <w:tcPr>
            <w:tcW w:w="6804" w:type="dxa"/>
            <w:tcBorders>
              <w:top w:val="nil"/>
              <w:left w:val="nil"/>
              <w:bottom w:val="single" w:sz="4" w:space="0" w:color="auto"/>
              <w:right w:val="single" w:sz="4" w:space="0" w:color="auto"/>
            </w:tcBorders>
            <w:shd w:val="clear" w:color="auto" w:fill="auto"/>
          </w:tcPr>
          <w:p w14:paraId="37FCDFDD"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Определение плотности слоя неразрушающими методами</w:t>
            </w:r>
          </w:p>
        </w:tc>
      </w:tr>
      <w:tr w:rsidR="00CC02A5" w:rsidRPr="0011266C" w14:paraId="647198BC" w14:textId="77777777" w:rsidTr="003763E6">
        <w:trPr>
          <w:cantSplit/>
          <w:trHeight w:val="20"/>
          <w:jc w:val="center"/>
        </w:trPr>
        <w:tc>
          <w:tcPr>
            <w:tcW w:w="557" w:type="dxa"/>
            <w:shd w:val="clear" w:color="auto" w:fill="auto"/>
          </w:tcPr>
          <w:p w14:paraId="52250A6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720DF88C"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58401.23-2019</w:t>
            </w:r>
          </w:p>
        </w:tc>
        <w:tc>
          <w:tcPr>
            <w:tcW w:w="6804" w:type="dxa"/>
            <w:tcBorders>
              <w:top w:val="nil"/>
              <w:left w:val="nil"/>
              <w:bottom w:val="single" w:sz="4" w:space="0" w:color="auto"/>
              <w:right w:val="single" w:sz="4" w:space="0" w:color="auto"/>
            </w:tcBorders>
            <w:shd w:val="clear" w:color="auto" w:fill="auto"/>
          </w:tcPr>
          <w:p w14:paraId="1D0503DB"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щебеночно-мастичные. Система объемно-функционального проектирования. Метод определения стекания вяжущего (с поправкой)</w:t>
            </w:r>
          </w:p>
        </w:tc>
      </w:tr>
      <w:tr w:rsidR="00CC02A5" w:rsidRPr="0011266C" w14:paraId="10DA2CAF" w14:textId="77777777" w:rsidTr="003763E6">
        <w:trPr>
          <w:cantSplit/>
          <w:trHeight w:val="20"/>
          <w:jc w:val="center"/>
        </w:trPr>
        <w:tc>
          <w:tcPr>
            <w:tcW w:w="557" w:type="dxa"/>
            <w:shd w:val="clear" w:color="auto" w:fill="auto"/>
          </w:tcPr>
          <w:p w14:paraId="74FD5CA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36D781C0"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58401.24-2019</w:t>
            </w:r>
          </w:p>
        </w:tc>
        <w:tc>
          <w:tcPr>
            <w:tcW w:w="6804" w:type="dxa"/>
            <w:tcBorders>
              <w:top w:val="nil"/>
              <w:left w:val="nil"/>
              <w:bottom w:val="single" w:sz="4" w:space="0" w:color="auto"/>
              <w:right w:val="single" w:sz="4" w:space="0" w:color="auto"/>
            </w:tcBorders>
            <w:shd w:val="clear" w:color="auto" w:fill="auto"/>
          </w:tcPr>
          <w:p w14:paraId="049986EF"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Смеси асфальтобетонные дорожные и асфальтобетон. Методы проведения </w:t>
            </w:r>
            <w:proofErr w:type="spellStart"/>
            <w:r w:rsidRPr="0011266C">
              <w:rPr>
                <w:rFonts w:ascii="Times New Roman" w:eastAsia="Times New Roman" w:hAnsi="Times New Roman"/>
                <w:color w:val="000000"/>
                <w:lang w:eastAsia="ru-RU"/>
              </w:rPr>
              <w:t>термостатирования</w:t>
            </w:r>
            <w:proofErr w:type="spellEnd"/>
          </w:p>
        </w:tc>
      </w:tr>
      <w:tr w:rsidR="00CC02A5" w:rsidRPr="0011266C" w14:paraId="63B541E2" w14:textId="77777777" w:rsidTr="003763E6">
        <w:trPr>
          <w:cantSplit/>
          <w:trHeight w:val="20"/>
          <w:jc w:val="center"/>
        </w:trPr>
        <w:tc>
          <w:tcPr>
            <w:tcW w:w="557" w:type="dxa"/>
            <w:shd w:val="clear" w:color="auto" w:fill="auto"/>
          </w:tcPr>
          <w:p w14:paraId="1CF0EF5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621ADE88"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58401.25-2019</w:t>
            </w:r>
          </w:p>
        </w:tc>
        <w:tc>
          <w:tcPr>
            <w:tcW w:w="6804" w:type="dxa"/>
            <w:tcBorders>
              <w:top w:val="nil"/>
              <w:left w:val="nil"/>
              <w:bottom w:val="single" w:sz="4" w:space="0" w:color="auto"/>
              <w:right w:val="single" w:sz="4" w:space="0" w:color="auto"/>
            </w:tcBorders>
            <w:shd w:val="clear" w:color="auto" w:fill="auto"/>
          </w:tcPr>
          <w:p w14:paraId="3BD7DFE6"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Методы определения сдвиговой деформации (SST)</w:t>
            </w:r>
          </w:p>
        </w:tc>
      </w:tr>
      <w:tr w:rsidR="00CC02A5" w:rsidRPr="0011266C" w14:paraId="4E430C03" w14:textId="77777777" w:rsidTr="003763E6">
        <w:trPr>
          <w:cantSplit/>
          <w:trHeight w:val="20"/>
          <w:jc w:val="center"/>
        </w:trPr>
        <w:tc>
          <w:tcPr>
            <w:tcW w:w="557" w:type="dxa"/>
            <w:shd w:val="clear" w:color="auto" w:fill="auto"/>
          </w:tcPr>
          <w:p w14:paraId="3BAD784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08ED362F"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58402.1-2019</w:t>
            </w:r>
          </w:p>
        </w:tc>
        <w:tc>
          <w:tcPr>
            <w:tcW w:w="6804" w:type="dxa"/>
            <w:tcBorders>
              <w:top w:val="nil"/>
              <w:left w:val="nil"/>
              <w:bottom w:val="single" w:sz="4" w:space="0" w:color="auto"/>
              <w:right w:val="single" w:sz="4" w:space="0" w:color="auto"/>
            </w:tcBorders>
            <w:shd w:val="clear" w:color="auto" w:fill="auto"/>
          </w:tcPr>
          <w:p w14:paraId="0F44677E"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Методы определения плотности и абсорбции песка (с поправкой)</w:t>
            </w:r>
          </w:p>
        </w:tc>
      </w:tr>
      <w:tr w:rsidR="00CC02A5" w:rsidRPr="0011266C" w14:paraId="32CB179F" w14:textId="77777777" w:rsidTr="003763E6">
        <w:trPr>
          <w:cantSplit/>
          <w:trHeight w:val="20"/>
          <w:jc w:val="center"/>
        </w:trPr>
        <w:tc>
          <w:tcPr>
            <w:tcW w:w="557" w:type="dxa"/>
            <w:shd w:val="clear" w:color="auto" w:fill="auto"/>
          </w:tcPr>
          <w:p w14:paraId="7D30B49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508DEFF5"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58402.2-2019</w:t>
            </w:r>
          </w:p>
        </w:tc>
        <w:tc>
          <w:tcPr>
            <w:tcW w:w="6804" w:type="dxa"/>
            <w:tcBorders>
              <w:top w:val="nil"/>
              <w:left w:val="nil"/>
              <w:bottom w:val="single" w:sz="4" w:space="0" w:color="auto"/>
              <w:right w:val="single" w:sz="4" w:space="0" w:color="auto"/>
            </w:tcBorders>
            <w:shd w:val="clear" w:color="auto" w:fill="auto"/>
          </w:tcPr>
          <w:p w14:paraId="703B6CD5"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потери массы под действием сульфата натрия или сульфата магния.</w:t>
            </w:r>
          </w:p>
        </w:tc>
      </w:tr>
      <w:tr w:rsidR="00CC02A5" w:rsidRPr="0011266C" w14:paraId="0D020128" w14:textId="77777777" w:rsidTr="003763E6">
        <w:trPr>
          <w:cantSplit/>
          <w:trHeight w:val="20"/>
          <w:jc w:val="center"/>
        </w:trPr>
        <w:tc>
          <w:tcPr>
            <w:tcW w:w="557" w:type="dxa"/>
            <w:shd w:val="clear" w:color="auto" w:fill="auto"/>
          </w:tcPr>
          <w:p w14:paraId="34560C8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642A46E4"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58402.3-2019</w:t>
            </w:r>
          </w:p>
        </w:tc>
        <w:tc>
          <w:tcPr>
            <w:tcW w:w="6804" w:type="dxa"/>
            <w:tcBorders>
              <w:top w:val="nil"/>
              <w:left w:val="nil"/>
              <w:bottom w:val="single" w:sz="4" w:space="0" w:color="auto"/>
              <w:right w:val="single" w:sz="4" w:space="0" w:color="auto"/>
            </w:tcBorders>
            <w:shd w:val="clear" w:color="auto" w:fill="auto"/>
          </w:tcPr>
          <w:p w14:paraId="44EE821A"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содержания дробленных зерен щебня из гравия.</w:t>
            </w:r>
          </w:p>
        </w:tc>
      </w:tr>
      <w:tr w:rsidR="00CC02A5" w:rsidRPr="0011266C" w14:paraId="67D5880A" w14:textId="77777777" w:rsidTr="003763E6">
        <w:trPr>
          <w:cantSplit/>
          <w:trHeight w:val="20"/>
          <w:jc w:val="center"/>
        </w:trPr>
        <w:tc>
          <w:tcPr>
            <w:tcW w:w="557" w:type="dxa"/>
            <w:shd w:val="clear" w:color="auto" w:fill="auto"/>
          </w:tcPr>
          <w:p w14:paraId="20F3099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26C49AB6"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58402.4-2019 </w:t>
            </w:r>
          </w:p>
        </w:tc>
        <w:tc>
          <w:tcPr>
            <w:tcW w:w="6804" w:type="dxa"/>
            <w:tcBorders>
              <w:top w:val="nil"/>
              <w:left w:val="nil"/>
              <w:bottom w:val="single" w:sz="4" w:space="0" w:color="auto"/>
              <w:right w:val="single" w:sz="4" w:space="0" w:color="auto"/>
            </w:tcBorders>
            <w:shd w:val="clear" w:color="auto" w:fill="auto"/>
          </w:tcPr>
          <w:p w14:paraId="5F700751"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количества пустот в песке </w:t>
            </w:r>
          </w:p>
        </w:tc>
      </w:tr>
      <w:tr w:rsidR="00CC02A5" w:rsidRPr="0011266C" w14:paraId="4619641B" w14:textId="77777777" w:rsidTr="003763E6">
        <w:trPr>
          <w:cantSplit/>
          <w:trHeight w:val="20"/>
          <w:jc w:val="center"/>
        </w:trPr>
        <w:tc>
          <w:tcPr>
            <w:tcW w:w="557" w:type="dxa"/>
            <w:shd w:val="clear" w:color="auto" w:fill="auto"/>
          </w:tcPr>
          <w:p w14:paraId="05D0CAC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35FF8098"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58402.5-2019 </w:t>
            </w:r>
          </w:p>
        </w:tc>
        <w:tc>
          <w:tcPr>
            <w:tcW w:w="6804" w:type="dxa"/>
            <w:tcBorders>
              <w:top w:val="nil"/>
              <w:left w:val="nil"/>
              <w:bottom w:val="single" w:sz="4" w:space="0" w:color="auto"/>
              <w:right w:val="single" w:sz="4" w:space="0" w:color="auto"/>
            </w:tcBorders>
            <w:shd w:val="clear" w:color="auto" w:fill="auto"/>
          </w:tcPr>
          <w:p w14:paraId="25F51452"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плотности и </w:t>
            </w:r>
            <w:proofErr w:type="spellStart"/>
            <w:r w:rsidRPr="0011266C">
              <w:rPr>
                <w:rFonts w:ascii="Times New Roman" w:eastAsia="Times New Roman" w:hAnsi="Times New Roman"/>
                <w:color w:val="000000"/>
                <w:lang w:eastAsia="ru-RU"/>
              </w:rPr>
              <w:t>пустотности</w:t>
            </w:r>
            <w:proofErr w:type="spellEnd"/>
            <w:r w:rsidRPr="0011266C">
              <w:rPr>
                <w:rFonts w:ascii="Times New Roman" w:eastAsia="Times New Roman" w:hAnsi="Times New Roman"/>
                <w:color w:val="000000"/>
                <w:lang w:eastAsia="ru-RU"/>
              </w:rPr>
              <w:t xml:space="preserve"> щебня после </w:t>
            </w:r>
            <w:proofErr w:type="spellStart"/>
            <w:r w:rsidRPr="0011266C">
              <w:rPr>
                <w:rFonts w:ascii="Times New Roman" w:eastAsia="Times New Roman" w:hAnsi="Times New Roman"/>
                <w:color w:val="000000"/>
                <w:lang w:eastAsia="ru-RU"/>
              </w:rPr>
              <w:t>штыкования</w:t>
            </w:r>
            <w:proofErr w:type="spellEnd"/>
            <w:r w:rsidRPr="0011266C">
              <w:rPr>
                <w:rFonts w:ascii="Times New Roman" w:eastAsia="Times New Roman" w:hAnsi="Times New Roman"/>
                <w:color w:val="000000"/>
                <w:lang w:eastAsia="ru-RU"/>
              </w:rPr>
              <w:t> </w:t>
            </w:r>
          </w:p>
        </w:tc>
      </w:tr>
      <w:tr w:rsidR="00CC02A5" w:rsidRPr="0011266C" w14:paraId="38DC25CC" w14:textId="77777777" w:rsidTr="003763E6">
        <w:trPr>
          <w:cantSplit/>
          <w:trHeight w:val="20"/>
          <w:jc w:val="center"/>
        </w:trPr>
        <w:tc>
          <w:tcPr>
            <w:tcW w:w="557" w:type="dxa"/>
            <w:shd w:val="clear" w:color="auto" w:fill="auto"/>
          </w:tcPr>
          <w:p w14:paraId="5722433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587A566C"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58402.6-2019 </w:t>
            </w:r>
          </w:p>
        </w:tc>
        <w:tc>
          <w:tcPr>
            <w:tcW w:w="6804" w:type="dxa"/>
            <w:tcBorders>
              <w:top w:val="nil"/>
              <w:left w:val="nil"/>
              <w:bottom w:val="single" w:sz="4" w:space="0" w:color="auto"/>
              <w:right w:val="single" w:sz="4" w:space="0" w:color="auto"/>
            </w:tcBorders>
            <w:shd w:val="clear" w:color="auto" w:fill="auto"/>
          </w:tcPr>
          <w:p w14:paraId="68525036"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плотности и абсорбции щебня </w:t>
            </w:r>
          </w:p>
        </w:tc>
      </w:tr>
      <w:tr w:rsidR="00CC02A5" w:rsidRPr="0011266C" w14:paraId="006557ED" w14:textId="77777777" w:rsidTr="003763E6">
        <w:trPr>
          <w:cantSplit/>
          <w:trHeight w:val="20"/>
          <w:jc w:val="center"/>
        </w:trPr>
        <w:tc>
          <w:tcPr>
            <w:tcW w:w="557" w:type="dxa"/>
            <w:shd w:val="clear" w:color="auto" w:fill="auto"/>
          </w:tcPr>
          <w:p w14:paraId="70A2D87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3256AFB6"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58402.7-2019 </w:t>
            </w:r>
          </w:p>
        </w:tc>
        <w:tc>
          <w:tcPr>
            <w:tcW w:w="6804" w:type="dxa"/>
            <w:tcBorders>
              <w:top w:val="nil"/>
              <w:left w:val="nil"/>
              <w:bottom w:val="single" w:sz="4" w:space="0" w:color="auto"/>
              <w:right w:val="single" w:sz="4" w:space="0" w:color="auto"/>
            </w:tcBorders>
            <w:shd w:val="clear" w:color="auto" w:fill="auto"/>
          </w:tcPr>
          <w:p w14:paraId="429F9D61"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пустот </w:t>
            </w:r>
            <w:proofErr w:type="spellStart"/>
            <w:r w:rsidRPr="0011266C">
              <w:rPr>
                <w:rFonts w:ascii="Times New Roman" w:eastAsia="Times New Roman" w:hAnsi="Times New Roman"/>
                <w:color w:val="000000"/>
                <w:lang w:eastAsia="ru-RU"/>
              </w:rPr>
              <w:t>Ригдена</w:t>
            </w:r>
            <w:proofErr w:type="spellEnd"/>
            <w:r w:rsidRPr="0011266C">
              <w:rPr>
                <w:rFonts w:ascii="Times New Roman" w:eastAsia="Times New Roman" w:hAnsi="Times New Roman"/>
                <w:color w:val="000000"/>
                <w:lang w:eastAsia="ru-RU"/>
              </w:rPr>
              <w:t xml:space="preserve"> в минеральном порошке </w:t>
            </w:r>
          </w:p>
        </w:tc>
      </w:tr>
      <w:tr w:rsidR="00CC02A5" w:rsidRPr="0011266C" w14:paraId="39432FF0" w14:textId="77777777" w:rsidTr="003763E6">
        <w:trPr>
          <w:cantSplit/>
          <w:trHeight w:val="20"/>
          <w:jc w:val="center"/>
        </w:trPr>
        <w:tc>
          <w:tcPr>
            <w:tcW w:w="557" w:type="dxa"/>
            <w:shd w:val="clear" w:color="auto" w:fill="auto"/>
          </w:tcPr>
          <w:p w14:paraId="4AEACFB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2D2FE7FE"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58402.8-2019 </w:t>
            </w:r>
          </w:p>
        </w:tc>
        <w:tc>
          <w:tcPr>
            <w:tcW w:w="6804" w:type="dxa"/>
            <w:tcBorders>
              <w:top w:val="nil"/>
              <w:left w:val="nil"/>
              <w:bottom w:val="single" w:sz="4" w:space="0" w:color="auto"/>
              <w:right w:val="single" w:sz="4" w:space="0" w:color="auto"/>
            </w:tcBorders>
            <w:shd w:val="clear" w:color="auto" w:fill="auto"/>
          </w:tcPr>
          <w:p w14:paraId="21E3BFD6"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Методы определения максимальной плотности минерального порошка </w:t>
            </w:r>
          </w:p>
        </w:tc>
      </w:tr>
      <w:tr w:rsidR="00CC02A5" w:rsidRPr="0011266C" w14:paraId="730D536C" w14:textId="77777777" w:rsidTr="003763E6">
        <w:trPr>
          <w:cantSplit/>
          <w:trHeight w:val="20"/>
          <w:jc w:val="center"/>
        </w:trPr>
        <w:tc>
          <w:tcPr>
            <w:tcW w:w="557" w:type="dxa"/>
            <w:shd w:val="clear" w:color="auto" w:fill="auto"/>
          </w:tcPr>
          <w:p w14:paraId="6192D0B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585D1394"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58406.8-2019 </w:t>
            </w:r>
          </w:p>
        </w:tc>
        <w:tc>
          <w:tcPr>
            <w:tcW w:w="6804" w:type="dxa"/>
            <w:tcBorders>
              <w:top w:val="nil"/>
              <w:left w:val="nil"/>
              <w:bottom w:val="single" w:sz="4" w:space="0" w:color="auto"/>
              <w:right w:val="single" w:sz="4" w:space="0" w:color="auto"/>
            </w:tcBorders>
            <w:shd w:val="clear" w:color="auto" w:fill="auto"/>
          </w:tcPr>
          <w:p w14:paraId="05C50995"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Определение сопротивления пластическому течению по методу Маршалла </w:t>
            </w:r>
          </w:p>
        </w:tc>
      </w:tr>
      <w:tr w:rsidR="00CC02A5" w:rsidRPr="0011266C" w14:paraId="1A552EB6" w14:textId="77777777" w:rsidTr="003763E6">
        <w:trPr>
          <w:cantSplit/>
          <w:trHeight w:val="20"/>
          <w:jc w:val="center"/>
        </w:trPr>
        <w:tc>
          <w:tcPr>
            <w:tcW w:w="557" w:type="dxa"/>
            <w:shd w:val="clear" w:color="auto" w:fill="auto"/>
          </w:tcPr>
          <w:p w14:paraId="61463C3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14:paraId="5E80C5B2"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58406.9-2019 </w:t>
            </w:r>
          </w:p>
        </w:tc>
        <w:tc>
          <w:tcPr>
            <w:tcW w:w="6804" w:type="dxa"/>
            <w:tcBorders>
              <w:top w:val="nil"/>
              <w:left w:val="nil"/>
              <w:bottom w:val="single" w:sz="4" w:space="0" w:color="auto"/>
              <w:right w:val="single" w:sz="4" w:space="0" w:color="auto"/>
            </w:tcBorders>
            <w:shd w:val="clear" w:color="auto" w:fill="auto"/>
          </w:tcPr>
          <w:p w14:paraId="0D2D34F4"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Метод приготовления образцов уплотнителем Маршалла </w:t>
            </w:r>
          </w:p>
        </w:tc>
      </w:tr>
      <w:tr w:rsidR="00CC02A5" w:rsidRPr="0011266C" w14:paraId="0D0829AA" w14:textId="77777777" w:rsidTr="003763E6">
        <w:trPr>
          <w:cantSplit/>
          <w:trHeight w:val="20"/>
          <w:jc w:val="center"/>
        </w:trPr>
        <w:tc>
          <w:tcPr>
            <w:tcW w:w="557" w:type="dxa"/>
            <w:shd w:val="clear" w:color="auto" w:fill="auto"/>
          </w:tcPr>
          <w:p w14:paraId="50EDCD3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DE598CE"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58406.6-2020 </w:t>
            </w:r>
          </w:p>
        </w:tc>
        <w:tc>
          <w:tcPr>
            <w:tcW w:w="6804" w:type="dxa"/>
            <w:shd w:val="clear" w:color="auto" w:fill="auto"/>
          </w:tcPr>
          <w:p w14:paraId="7C240607"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Метод определения предела прочности на растяжение при изгибе и предельной относительной деформации растяжения (с поправкой)</w:t>
            </w:r>
          </w:p>
        </w:tc>
      </w:tr>
      <w:tr w:rsidR="00CC02A5" w:rsidRPr="0011266C" w14:paraId="4F1B9DC7" w14:textId="77777777" w:rsidTr="003763E6">
        <w:trPr>
          <w:cantSplit/>
          <w:trHeight w:val="20"/>
          <w:jc w:val="center"/>
        </w:trPr>
        <w:tc>
          <w:tcPr>
            <w:tcW w:w="557" w:type="dxa"/>
            <w:shd w:val="clear" w:color="auto" w:fill="auto"/>
          </w:tcPr>
          <w:p w14:paraId="0D3320A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D7740A2"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58406.5–2020 </w:t>
            </w:r>
          </w:p>
        </w:tc>
        <w:tc>
          <w:tcPr>
            <w:tcW w:w="6804" w:type="dxa"/>
            <w:shd w:val="clear" w:color="auto" w:fill="auto"/>
          </w:tcPr>
          <w:p w14:paraId="62F794FD"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Смеси асфальтобетонные дорожные и асфальтобетон. Метод определения </w:t>
            </w:r>
            <w:proofErr w:type="spellStart"/>
            <w:r w:rsidRPr="0011266C">
              <w:rPr>
                <w:rFonts w:ascii="Times New Roman" w:eastAsia="Times New Roman" w:hAnsi="Times New Roman"/>
                <w:color w:val="000000"/>
                <w:lang w:eastAsia="ru-RU"/>
              </w:rPr>
              <w:t>истираемости</w:t>
            </w:r>
            <w:proofErr w:type="spellEnd"/>
          </w:p>
        </w:tc>
      </w:tr>
      <w:tr w:rsidR="00CC02A5" w:rsidRPr="0011266C" w14:paraId="3E2698E1" w14:textId="77777777" w:rsidTr="003763E6">
        <w:trPr>
          <w:cantSplit/>
          <w:trHeight w:val="20"/>
          <w:jc w:val="center"/>
        </w:trPr>
        <w:tc>
          <w:tcPr>
            <w:tcW w:w="557" w:type="dxa"/>
            <w:shd w:val="clear" w:color="auto" w:fill="auto"/>
          </w:tcPr>
          <w:p w14:paraId="7180BC6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2C87E7A"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58406.3–2020 </w:t>
            </w:r>
          </w:p>
        </w:tc>
        <w:tc>
          <w:tcPr>
            <w:tcW w:w="6804" w:type="dxa"/>
            <w:shd w:val="clear" w:color="auto" w:fill="auto"/>
          </w:tcPr>
          <w:p w14:paraId="10A8FE0B"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Смеси асфальтобетонные дорожные и асфальтобетон. Метод определения стойкости к </w:t>
            </w:r>
            <w:proofErr w:type="spellStart"/>
            <w:r w:rsidRPr="0011266C">
              <w:rPr>
                <w:rFonts w:ascii="Times New Roman" w:eastAsia="Times New Roman" w:hAnsi="Times New Roman"/>
                <w:color w:val="000000"/>
                <w:lang w:eastAsia="ru-RU"/>
              </w:rPr>
              <w:t>колееобразованию</w:t>
            </w:r>
            <w:proofErr w:type="spellEnd"/>
            <w:r w:rsidRPr="0011266C">
              <w:rPr>
                <w:rFonts w:ascii="Times New Roman" w:eastAsia="Times New Roman" w:hAnsi="Times New Roman"/>
                <w:color w:val="000000"/>
                <w:lang w:eastAsia="ru-RU"/>
              </w:rPr>
              <w:t xml:space="preserve"> прокатыванием нагруженного колеса (с поправкой)</w:t>
            </w:r>
          </w:p>
        </w:tc>
      </w:tr>
      <w:tr w:rsidR="00CC02A5" w:rsidRPr="0011266C" w14:paraId="245C2703" w14:textId="77777777" w:rsidTr="003763E6">
        <w:trPr>
          <w:cantSplit/>
          <w:trHeight w:val="20"/>
          <w:jc w:val="center"/>
        </w:trPr>
        <w:tc>
          <w:tcPr>
            <w:tcW w:w="557" w:type="dxa"/>
            <w:shd w:val="clear" w:color="auto" w:fill="auto"/>
          </w:tcPr>
          <w:p w14:paraId="69C3C20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5F6B181"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58406.7-2020 </w:t>
            </w:r>
          </w:p>
        </w:tc>
        <w:tc>
          <w:tcPr>
            <w:tcW w:w="6804" w:type="dxa"/>
            <w:shd w:val="clear" w:color="auto" w:fill="auto"/>
          </w:tcPr>
          <w:p w14:paraId="34044F1F"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Смеси асфальтобетонные дорожные и асфальтобетон. Метод определения влияния </w:t>
            </w:r>
            <w:proofErr w:type="spellStart"/>
            <w:r w:rsidRPr="0011266C">
              <w:rPr>
                <w:rFonts w:ascii="Times New Roman" w:eastAsia="Times New Roman" w:hAnsi="Times New Roman"/>
                <w:color w:val="000000"/>
                <w:lang w:eastAsia="ru-RU"/>
              </w:rPr>
              <w:t>противогололедных</w:t>
            </w:r>
            <w:proofErr w:type="spellEnd"/>
            <w:r w:rsidRPr="0011266C">
              <w:rPr>
                <w:rFonts w:ascii="Times New Roman" w:eastAsia="Times New Roman" w:hAnsi="Times New Roman"/>
                <w:color w:val="000000"/>
                <w:lang w:eastAsia="ru-RU"/>
              </w:rPr>
              <w:t xml:space="preserve"> реагентов (с изменением №1)</w:t>
            </w:r>
          </w:p>
        </w:tc>
      </w:tr>
      <w:tr w:rsidR="00CC02A5" w:rsidRPr="0011266C" w14:paraId="5308092F" w14:textId="77777777" w:rsidTr="003763E6">
        <w:trPr>
          <w:cantSplit/>
          <w:trHeight w:val="20"/>
          <w:jc w:val="center"/>
        </w:trPr>
        <w:tc>
          <w:tcPr>
            <w:tcW w:w="557" w:type="dxa"/>
            <w:shd w:val="clear" w:color="auto" w:fill="auto"/>
          </w:tcPr>
          <w:p w14:paraId="7E51744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5E5DD79"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58406.1-2020 </w:t>
            </w:r>
          </w:p>
        </w:tc>
        <w:tc>
          <w:tcPr>
            <w:tcW w:w="6804" w:type="dxa"/>
            <w:shd w:val="clear" w:color="auto" w:fill="auto"/>
          </w:tcPr>
          <w:p w14:paraId="2E6E282D"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щебеночно-мастичные асфальтобетонные и асфальтобетон. Технические условия</w:t>
            </w:r>
          </w:p>
        </w:tc>
      </w:tr>
      <w:tr w:rsidR="00CC02A5" w:rsidRPr="0011266C" w14:paraId="5A0D5F58" w14:textId="77777777" w:rsidTr="003763E6">
        <w:trPr>
          <w:cantSplit/>
          <w:trHeight w:val="20"/>
          <w:jc w:val="center"/>
        </w:trPr>
        <w:tc>
          <w:tcPr>
            <w:tcW w:w="557" w:type="dxa"/>
            <w:shd w:val="clear" w:color="auto" w:fill="auto"/>
          </w:tcPr>
          <w:p w14:paraId="76552AC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C584621"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58406.2–2020 </w:t>
            </w:r>
          </w:p>
        </w:tc>
        <w:tc>
          <w:tcPr>
            <w:tcW w:w="6804" w:type="dxa"/>
            <w:shd w:val="clear" w:color="auto" w:fill="auto"/>
          </w:tcPr>
          <w:p w14:paraId="21872E71"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горячие асфальтобетонные и асфальтобетон. Технические условия </w:t>
            </w:r>
          </w:p>
        </w:tc>
      </w:tr>
      <w:tr w:rsidR="00CC02A5" w:rsidRPr="0011266C" w14:paraId="5B64747D" w14:textId="77777777" w:rsidTr="003763E6">
        <w:trPr>
          <w:cantSplit/>
          <w:trHeight w:val="20"/>
          <w:jc w:val="center"/>
        </w:trPr>
        <w:tc>
          <w:tcPr>
            <w:tcW w:w="557" w:type="dxa"/>
            <w:shd w:val="clear" w:color="auto" w:fill="auto"/>
          </w:tcPr>
          <w:p w14:paraId="4E0F98F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76B5DEC"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58406.4–2020 </w:t>
            </w:r>
          </w:p>
        </w:tc>
        <w:tc>
          <w:tcPr>
            <w:tcW w:w="6804" w:type="dxa"/>
            <w:shd w:val="clear" w:color="auto" w:fill="auto"/>
          </w:tcPr>
          <w:p w14:paraId="7CFEF0AF"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Приготовление образцов-плит вальцовым уплотнителем (с поправками)</w:t>
            </w:r>
          </w:p>
        </w:tc>
      </w:tr>
      <w:tr w:rsidR="00CC02A5" w:rsidRPr="0011266C" w14:paraId="22AEA956" w14:textId="77777777" w:rsidTr="003763E6">
        <w:trPr>
          <w:cantSplit/>
          <w:trHeight w:val="20"/>
          <w:jc w:val="center"/>
        </w:trPr>
        <w:tc>
          <w:tcPr>
            <w:tcW w:w="557" w:type="dxa"/>
            <w:shd w:val="clear" w:color="auto" w:fill="auto"/>
          </w:tcPr>
          <w:p w14:paraId="37D5D69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1976B3A"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58406.10-2020</w:t>
            </w:r>
          </w:p>
        </w:tc>
        <w:tc>
          <w:tcPr>
            <w:tcW w:w="6804" w:type="dxa"/>
            <w:shd w:val="clear" w:color="auto" w:fill="auto"/>
          </w:tcPr>
          <w:p w14:paraId="48F96543"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Правила проектирования</w:t>
            </w:r>
          </w:p>
        </w:tc>
      </w:tr>
      <w:tr w:rsidR="00CC02A5" w:rsidRPr="0011266C" w14:paraId="32A3E983" w14:textId="77777777" w:rsidTr="003763E6">
        <w:trPr>
          <w:cantSplit/>
          <w:trHeight w:val="20"/>
          <w:jc w:val="center"/>
        </w:trPr>
        <w:tc>
          <w:tcPr>
            <w:tcW w:w="557" w:type="dxa"/>
            <w:shd w:val="clear" w:color="auto" w:fill="auto"/>
          </w:tcPr>
          <w:p w14:paraId="21A3149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859E895"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58407.1-2020 </w:t>
            </w:r>
          </w:p>
        </w:tc>
        <w:tc>
          <w:tcPr>
            <w:tcW w:w="6804" w:type="dxa"/>
            <w:shd w:val="clear" w:color="auto" w:fill="auto"/>
          </w:tcPr>
          <w:p w14:paraId="7C3C5C0A"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минеральные. Методы отбор проб песка</w:t>
            </w:r>
          </w:p>
        </w:tc>
      </w:tr>
      <w:tr w:rsidR="00CC02A5" w:rsidRPr="0011266C" w14:paraId="1450DDF9" w14:textId="77777777" w:rsidTr="003763E6">
        <w:trPr>
          <w:cantSplit/>
          <w:trHeight w:val="20"/>
          <w:jc w:val="center"/>
        </w:trPr>
        <w:tc>
          <w:tcPr>
            <w:tcW w:w="557" w:type="dxa"/>
            <w:shd w:val="clear" w:color="auto" w:fill="auto"/>
          </w:tcPr>
          <w:p w14:paraId="5542266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5C8E349"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58407.2-2020 </w:t>
            </w:r>
          </w:p>
        </w:tc>
        <w:tc>
          <w:tcPr>
            <w:tcW w:w="6804" w:type="dxa"/>
            <w:shd w:val="clear" w:color="auto" w:fill="auto"/>
          </w:tcPr>
          <w:p w14:paraId="66C4507E"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минеральные. Методы отбор проб щебня</w:t>
            </w:r>
          </w:p>
        </w:tc>
      </w:tr>
      <w:tr w:rsidR="00CC02A5" w:rsidRPr="0011266C" w14:paraId="0A4A9219" w14:textId="77777777" w:rsidTr="003763E6">
        <w:trPr>
          <w:cantSplit/>
          <w:trHeight w:val="20"/>
          <w:jc w:val="center"/>
        </w:trPr>
        <w:tc>
          <w:tcPr>
            <w:tcW w:w="557" w:type="dxa"/>
            <w:shd w:val="clear" w:color="auto" w:fill="auto"/>
          </w:tcPr>
          <w:p w14:paraId="7D60580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41DAB5A" w14:textId="77777777" w:rsidR="00CC02A5" w:rsidRPr="0011266C" w:rsidRDefault="00CC02A5" w:rsidP="003763E6">
            <w:pPr>
              <w:spacing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58407.3-2020 </w:t>
            </w:r>
          </w:p>
        </w:tc>
        <w:tc>
          <w:tcPr>
            <w:tcW w:w="6804" w:type="dxa"/>
            <w:shd w:val="clear" w:color="auto" w:fill="auto"/>
          </w:tcPr>
          <w:p w14:paraId="31439F7F"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минеральные. Методы отбор проб минерального порошка</w:t>
            </w:r>
          </w:p>
        </w:tc>
      </w:tr>
      <w:tr w:rsidR="00CC02A5" w:rsidRPr="0011266C" w14:paraId="159193D1" w14:textId="77777777" w:rsidTr="003763E6">
        <w:trPr>
          <w:cantSplit/>
          <w:trHeight w:val="20"/>
          <w:jc w:val="center"/>
        </w:trPr>
        <w:tc>
          <w:tcPr>
            <w:tcW w:w="557" w:type="dxa"/>
            <w:shd w:val="clear" w:color="auto" w:fill="auto"/>
          </w:tcPr>
          <w:p w14:paraId="69D37D1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1726AB7" w14:textId="77777777" w:rsidR="00CC02A5" w:rsidRPr="0011266C" w:rsidRDefault="00CC02A5" w:rsidP="003763E6">
            <w:pPr>
              <w:spacing w:line="264" w:lineRule="auto"/>
              <w:ind w:right="-147"/>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ГОСТ Р 58407.4-2019</w:t>
            </w:r>
          </w:p>
        </w:tc>
        <w:tc>
          <w:tcPr>
            <w:tcW w:w="6804" w:type="dxa"/>
            <w:shd w:val="clear" w:color="auto" w:fill="auto"/>
          </w:tcPr>
          <w:p w14:paraId="4D74D163" w14:textId="77777777" w:rsidR="00CC02A5" w:rsidRPr="0011266C" w:rsidRDefault="00CC02A5" w:rsidP="003763E6">
            <w:pPr>
              <w:spacing w:line="264" w:lineRule="auto"/>
              <w:jc w:val="both"/>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Дороги автомобильные общего пользования. Смеси асфальтобетонные дорожные. Методы отбора проб</w:t>
            </w:r>
          </w:p>
        </w:tc>
      </w:tr>
      <w:tr w:rsidR="00CC02A5" w:rsidRPr="0011266C" w14:paraId="07A7409A" w14:textId="77777777" w:rsidTr="003763E6">
        <w:trPr>
          <w:cantSplit/>
          <w:trHeight w:val="20"/>
          <w:jc w:val="center"/>
        </w:trPr>
        <w:tc>
          <w:tcPr>
            <w:tcW w:w="557" w:type="dxa"/>
            <w:shd w:val="clear" w:color="auto" w:fill="auto"/>
          </w:tcPr>
          <w:p w14:paraId="0CE06C0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89D1DBD" w14:textId="77777777" w:rsidR="00CC02A5" w:rsidRPr="0011266C" w:rsidRDefault="00CC02A5" w:rsidP="003763E6">
            <w:pPr>
              <w:spacing w:line="264" w:lineRule="auto"/>
              <w:ind w:right="-147"/>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ГОСТ Р 58407.5-2019</w:t>
            </w:r>
          </w:p>
        </w:tc>
        <w:tc>
          <w:tcPr>
            <w:tcW w:w="6804" w:type="dxa"/>
            <w:shd w:val="clear" w:color="auto" w:fill="auto"/>
          </w:tcPr>
          <w:p w14:paraId="5E8AA34A" w14:textId="77777777" w:rsidR="00CC02A5" w:rsidRPr="0011266C" w:rsidRDefault="00CC02A5" w:rsidP="003763E6">
            <w:pPr>
              <w:spacing w:line="264" w:lineRule="auto"/>
              <w:jc w:val="both"/>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Дороги автомобильные общего пользования. Асфальтобетон дорожный. Методы отбора проб из уплотненных слоев дорожной одежды</w:t>
            </w:r>
          </w:p>
        </w:tc>
      </w:tr>
      <w:tr w:rsidR="00CC02A5" w:rsidRPr="0011266C" w14:paraId="64FE7A3D" w14:textId="77777777" w:rsidTr="003763E6">
        <w:trPr>
          <w:cantSplit/>
          <w:trHeight w:val="20"/>
          <w:jc w:val="center"/>
        </w:trPr>
        <w:tc>
          <w:tcPr>
            <w:tcW w:w="557" w:type="dxa"/>
            <w:shd w:val="clear" w:color="auto" w:fill="auto"/>
          </w:tcPr>
          <w:p w14:paraId="36660AF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3BEA5D5" w14:textId="77777777" w:rsidR="00CC02A5" w:rsidRPr="0011266C" w:rsidRDefault="00CC02A5" w:rsidP="003763E6">
            <w:pPr>
              <w:spacing w:line="264" w:lineRule="auto"/>
              <w:ind w:right="-147"/>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ГОСТ 31471-2021</w:t>
            </w:r>
          </w:p>
        </w:tc>
        <w:tc>
          <w:tcPr>
            <w:tcW w:w="6804" w:type="dxa"/>
            <w:shd w:val="clear" w:color="auto" w:fill="auto"/>
          </w:tcPr>
          <w:p w14:paraId="43EC8D88" w14:textId="77777777" w:rsidR="00CC02A5" w:rsidRPr="0011266C" w:rsidRDefault="00CC02A5" w:rsidP="003763E6">
            <w:pPr>
              <w:spacing w:line="264" w:lineRule="auto"/>
              <w:jc w:val="both"/>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Устройства экстренного открывания дверей эвакуационных и аварийных выходов. Технические условия</w:t>
            </w:r>
          </w:p>
        </w:tc>
      </w:tr>
      <w:tr w:rsidR="00CC02A5" w:rsidRPr="0011266C" w14:paraId="1679DCA7" w14:textId="77777777" w:rsidTr="003763E6">
        <w:trPr>
          <w:cantSplit/>
          <w:trHeight w:val="20"/>
          <w:jc w:val="center"/>
        </w:trPr>
        <w:tc>
          <w:tcPr>
            <w:tcW w:w="557" w:type="dxa"/>
            <w:shd w:val="clear" w:color="auto" w:fill="auto"/>
          </w:tcPr>
          <w:p w14:paraId="11A45C3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9726C97"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ПНСТ 358-2019 </w:t>
            </w:r>
          </w:p>
        </w:tc>
        <w:tc>
          <w:tcPr>
            <w:tcW w:w="6804" w:type="dxa"/>
            <w:shd w:val="clear" w:color="auto" w:fill="auto"/>
          </w:tcPr>
          <w:p w14:paraId="65BCC90D"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теплые. Технические условия</w:t>
            </w:r>
          </w:p>
        </w:tc>
      </w:tr>
      <w:tr w:rsidR="00CC02A5" w:rsidRPr="0011266C" w14:paraId="4C15D7DF" w14:textId="77777777" w:rsidTr="003763E6">
        <w:trPr>
          <w:cantSplit/>
          <w:trHeight w:val="20"/>
          <w:jc w:val="center"/>
        </w:trPr>
        <w:tc>
          <w:tcPr>
            <w:tcW w:w="557" w:type="dxa"/>
            <w:shd w:val="clear" w:color="auto" w:fill="auto"/>
          </w:tcPr>
          <w:p w14:paraId="5C12BFD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6569EC1"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ПНСТ 359-2019 </w:t>
            </w:r>
          </w:p>
        </w:tc>
        <w:tc>
          <w:tcPr>
            <w:tcW w:w="6804" w:type="dxa"/>
            <w:shd w:val="clear" w:color="auto" w:fill="auto"/>
          </w:tcPr>
          <w:p w14:paraId="5415316C"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щебеночно-мастичные теплые. Технические условия</w:t>
            </w:r>
          </w:p>
        </w:tc>
      </w:tr>
      <w:tr w:rsidR="00CC02A5" w:rsidRPr="0011266C" w14:paraId="3A40C9F0" w14:textId="77777777" w:rsidTr="003763E6">
        <w:trPr>
          <w:cantSplit/>
          <w:trHeight w:val="20"/>
          <w:jc w:val="center"/>
        </w:trPr>
        <w:tc>
          <w:tcPr>
            <w:tcW w:w="557" w:type="dxa"/>
            <w:shd w:val="clear" w:color="auto" w:fill="auto"/>
          </w:tcPr>
          <w:p w14:paraId="7D07657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FCC962C"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ПНСТ 362-2019 </w:t>
            </w:r>
          </w:p>
        </w:tc>
        <w:tc>
          <w:tcPr>
            <w:tcW w:w="6804" w:type="dxa"/>
            <w:shd w:val="clear" w:color="auto" w:fill="auto"/>
          </w:tcPr>
          <w:p w14:paraId="06A9C6EB"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холодные и асфальтобетон. Технические условия</w:t>
            </w:r>
          </w:p>
        </w:tc>
      </w:tr>
      <w:tr w:rsidR="00CC02A5" w:rsidRPr="0011266C" w14:paraId="7F1D3C6D" w14:textId="77777777" w:rsidTr="003763E6">
        <w:trPr>
          <w:cantSplit/>
          <w:trHeight w:val="20"/>
          <w:jc w:val="center"/>
        </w:trPr>
        <w:tc>
          <w:tcPr>
            <w:tcW w:w="557" w:type="dxa"/>
            <w:shd w:val="clear" w:color="auto" w:fill="auto"/>
          </w:tcPr>
          <w:p w14:paraId="628FC83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101B403" w14:textId="77777777" w:rsidR="00CC02A5" w:rsidRPr="0011266C" w:rsidRDefault="00CC02A5" w:rsidP="003763E6">
            <w:pPr>
              <w:spacing w:line="264" w:lineRule="auto"/>
              <w:rPr>
                <w:rFonts w:ascii="Times New Roman" w:eastAsia="Times New Roman" w:hAnsi="Times New Roman"/>
                <w:bCs/>
                <w:lang w:eastAsia="ru-RU"/>
              </w:rPr>
            </w:pPr>
            <w:r w:rsidRPr="0011266C">
              <w:rPr>
                <w:rFonts w:ascii="Times New Roman" w:eastAsia="Times New Roman" w:hAnsi="Times New Roman"/>
                <w:bCs/>
                <w:lang w:eastAsia="ru-RU"/>
              </w:rPr>
              <w:t>ПНСТ 326-2019</w:t>
            </w:r>
          </w:p>
        </w:tc>
        <w:tc>
          <w:tcPr>
            <w:tcW w:w="6804" w:type="dxa"/>
            <w:shd w:val="clear" w:color="auto" w:fill="auto"/>
          </w:tcPr>
          <w:p w14:paraId="7963A77C" w14:textId="77777777" w:rsidR="00CC02A5" w:rsidRPr="0011266C" w:rsidRDefault="00CC02A5" w:rsidP="003763E6">
            <w:pPr>
              <w:spacing w:line="264" w:lineRule="auto"/>
              <w:jc w:val="both"/>
              <w:rPr>
                <w:rFonts w:ascii="Times New Roman" w:eastAsia="Times New Roman" w:hAnsi="Times New Roman"/>
                <w:bCs/>
                <w:lang w:eastAsia="ru-RU"/>
              </w:rPr>
            </w:pPr>
            <w:r w:rsidRPr="0011266C">
              <w:rPr>
                <w:rFonts w:ascii="Times New Roman" w:eastAsia="Times New Roman" w:hAnsi="Times New Roman"/>
                <w:bCs/>
                <w:lang w:eastAsia="ru-RU"/>
              </w:rPr>
              <w:t>Дороги автомобильные общего пользования. Смеси щебеночно-гравийно-песчаные, обработанные неорганическими вяжущими. Технические условия</w:t>
            </w:r>
          </w:p>
        </w:tc>
      </w:tr>
      <w:tr w:rsidR="00CC02A5" w:rsidRPr="0011266C" w14:paraId="704B052B" w14:textId="77777777" w:rsidTr="003763E6">
        <w:trPr>
          <w:cantSplit/>
          <w:trHeight w:val="20"/>
          <w:jc w:val="center"/>
        </w:trPr>
        <w:tc>
          <w:tcPr>
            <w:tcW w:w="557" w:type="dxa"/>
            <w:shd w:val="clear" w:color="auto" w:fill="auto"/>
          </w:tcPr>
          <w:p w14:paraId="1FA40F8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3F426C6"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ПНСТ 395-2020 </w:t>
            </w:r>
          </w:p>
        </w:tc>
        <w:tc>
          <w:tcPr>
            <w:tcW w:w="6804" w:type="dxa"/>
            <w:shd w:val="clear" w:color="auto" w:fill="auto"/>
          </w:tcPr>
          <w:p w14:paraId="78806260"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Асфальтобетон дорожный. Метод измерения сцепления слоев</w:t>
            </w:r>
          </w:p>
        </w:tc>
      </w:tr>
      <w:tr w:rsidR="00CC02A5" w:rsidRPr="0011266C" w14:paraId="434D8DF9" w14:textId="77777777" w:rsidTr="003763E6">
        <w:trPr>
          <w:cantSplit/>
          <w:trHeight w:val="20"/>
          <w:jc w:val="center"/>
        </w:trPr>
        <w:tc>
          <w:tcPr>
            <w:tcW w:w="557" w:type="dxa"/>
            <w:shd w:val="clear" w:color="auto" w:fill="auto"/>
          </w:tcPr>
          <w:p w14:paraId="09122C0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93091B8"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ПНСТ 397-2020 </w:t>
            </w:r>
          </w:p>
        </w:tc>
        <w:tc>
          <w:tcPr>
            <w:tcW w:w="6804" w:type="dxa"/>
            <w:shd w:val="clear" w:color="auto" w:fill="auto"/>
          </w:tcPr>
          <w:p w14:paraId="7752ECA6"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Метод определения температурных условий эксплуатации конструктивных слоев дорожных одежд</w:t>
            </w:r>
          </w:p>
        </w:tc>
      </w:tr>
      <w:tr w:rsidR="00CC02A5" w:rsidRPr="0011266C" w14:paraId="4B527D73" w14:textId="77777777" w:rsidTr="003763E6">
        <w:trPr>
          <w:cantSplit/>
          <w:trHeight w:val="20"/>
          <w:jc w:val="center"/>
        </w:trPr>
        <w:tc>
          <w:tcPr>
            <w:tcW w:w="557" w:type="dxa"/>
            <w:shd w:val="clear" w:color="auto" w:fill="auto"/>
          </w:tcPr>
          <w:p w14:paraId="114C521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7F50A07"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ПНСТ 261-2018</w:t>
            </w:r>
          </w:p>
        </w:tc>
        <w:tc>
          <w:tcPr>
            <w:tcW w:w="6804" w:type="dxa"/>
            <w:shd w:val="clear" w:color="auto" w:fill="auto"/>
          </w:tcPr>
          <w:p w14:paraId="4E8E7CB1" w14:textId="77777777" w:rsidR="00CC02A5" w:rsidRPr="0011266C" w:rsidRDefault="00CC02A5" w:rsidP="003763E6">
            <w:pPr>
              <w:spacing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 xml:space="preserve">Интеллектуальные транспортные системы. Автоматизированный мониторинг искусственных сооружений автомобильных дорог и </w:t>
            </w:r>
            <w:proofErr w:type="spellStart"/>
            <w:r w:rsidRPr="0011266C">
              <w:rPr>
                <w:rFonts w:ascii="Times New Roman" w:eastAsia="Times New Roman" w:hAnsi="Times New Roman"/>
                <w:bCs/>
                <w:lang w:eastAsia="ru-RU"/>
              </w:rPr>
              <w:t>оползнеопасных</w:t>
            </w:r>
            <w:proofErr w:type="spellEnd"/>
            <w:r w:rsidRPr="0011266C">
              <w:rPr>
                <w:rFonts w:ascii="Times New Roman" w:eastAsia="Times New Roman" w:hAnsi="Times New Roman"/>
                <w:bCs/>
                <w:lang w:eastAsia="ru-RU"/>
              </w:rPr>
              <w:t xml:space="preserve"> </w:t>
            </w:r>
            <w:proofErr w:type="spellStart"/>
            <w:r w:rsidRPr="0011266C">
              <w:rPr>
                <w:rFonts w:ascii="Times New Roman" w:eastAsia="Times New Roman" w:hAnsi="Times New Roman"/>
                <w:bCs/>
                <w:lang w:eastAsia="ru-RU"/>
              </w:rPr>
              <w:t>геомассивов</w:t>
            </w:r>
            <w:proofErr w:type="spellEnd"/>
            <w:r w:rsidRPr="0011266C">
              <w:rPr>
                <w:rFonts w:ascii="Times New Roman" w:eastAsia="Times New Roman" w:hAnsi="Times New Roman"/>
                <w:bCs/>
                <w:lang w:eastAsia="ru-RU"/>
              </w:rPr>
              <w:t xml:space="preserve">. Общие положения </w:t>
            </w:r>
          </w:p>
        </w:tc>
      </w:tr>
      <w:tr w:rsidR="00CC02A5" w:rsidRPr="0011266C" w14:paraId="39C36A54" w14:textId="77777777" w:rsidTr="003763E6">
        <w:trPr>
          <w:cantSplit/>
          <w:trHeight w:val="20"/>
          <w:jc w:val="center"/>
        </w:trPr>
        <w:tc>
          <w:tcPr>
            <w:tcW w:w="557" w:type="dxa"/>
            <w:shd w:val="clear" w:color="auto" w:fill="auto"/>
          </w:tcPr>
          <w:p w14:paraId="36A374E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7C795E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ПНСТ 322-2019</w:t>
            </w:r>
          </w:p>
        </w:tc>
        <w:tc>
          <w:tcPr>
            <w:tcW w:w="6804" w:type="dxa"/>
            <w:shd w:val="clear" w:color="auto" w:fill="auto"/>
          </w:tcPr>
          <w:p w14:paraId="7ECDD724" w14:textId="77777777" w:rsidR="00CC02A5" w:rsidRPr="0011266C" w:rsidRDefault="00CC02A5" w:rsidP="003763E6">
            <w:pPr>
              <w:spacing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Дороги автомобильные общего пользования. Грунты стабилизированные и укрепленные неорганическими вяжущими. Технические условия</w:t>
            </w:r>
          </w:p>
        </w:tc>
      </w:tr>
      <w:tr w:rsidR="00CC02A5" w:rsidRPr="0011266C" w14:paraId="4F0F22D8" w14:textId="77777777" w:rsidTr="003763E6">
        <w:trPr>
          <w:cantSplit/>
          <w:trHeight w:val="20"/>
          <w:jc w:val="center"/>
        </w:trPr>
        <w:tc>
          <w:tcPr>
            <w:tcW w:w="557" w:type="dxa"/>
            <w:shd w:val="clear" w:color="auto" w:fill="auto"/>
          </w:tcPr>
          <w:p w14:paraId="18D2E1E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D2FFB2E"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ПНСТ 325-2019</w:t>
            </w:r>
          </w:p>
        </w:tc>
        <w:tc>
          <w:tcPr>
            <w:tcW w:w="6804" w:type="dxa"/>
            <w:shd w:val="clear" w:color="auto" w:fill="auto"/>
          </w:tcPr>
          <w:p w14:paraId="64C40560" w14:textId="77777777" w:rsidR="00CC02A5" w:rsidRPr="0011266C" w:rsidRDefault="00CC02A5" w:rsidP="003763E6">
            <w:pPr>
              <w:spacing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Дороги автомобильные общего пользования. Смеси щебеночно-гравийно-песчаные, обработанные органическими вяжущими. Технические условия</w:t>
            </w:r>
          </w:p>
        </w:tc>
      </w:tr>
      <w:tr w:rsidR="00CC02A5" w:rsidRPr="0011266C" w14:paraId="2814D15B" w14:textId="77777777" w:rsidTr="003763E6">
        <w:trPr>
          <w:cantSplit/>
          <w:trHeight w:val="20"/>
          <w:jc w:val="center"/>
        </w:trPr>
        <w:tc>
          <w:tcPr>
            <w:tcW w:w="10055" w:type="dxa"/>
            <w:gridSpan w:val="3"/>
            <w:shd w:val="clear" w:color="auto" w:fill="auto"/>
            <w:vAlign w:val="center"/>
          </w:tcPr>
          <w:p w14:paraId="12B892AF" w14:textId="77777777" w:rsidR="00CC02A5" w:rsidRPr="0011266C" w:rsidRDefault="00CC02A5" w:rsidP="003763E6">
            <w:pPr>
              <w:spacing w:line="264" w:lineRule="auto"/>
              <w:ind w:left="-57" w:right="-57"/>
              <w:contextualSpacing/>
              <w:jc w:val="center"/>
              <w:rPr>
                <w:rFonts w:ascii="Times New Roman" w:eastAsia="Times New Roman" w:hAnsi="Times New Roman"/>
                <w:bCs/>
                <w:caps/>
                <w:lang w:eastAsia="ru-RU"/>
              </w:rPr>
            </w:pPr>
            <w:r w:rsidRPr="0011266C">
              <w:rPr>
                <w:rFonts w:ascii="Times New Roman" w:eastAsia="Times New Roman" w:hAnsi="Times New Roman"/>
                <w:bCs/>
                <w:caps/>
                <w:spacing w:val="-2"/>
                <w:lang w:eastAsia="ru-RU"/>
              </w:rPr>
              <w:t xml:space="preserve">МЕЖГОСУДАРСТВЕННЫЕ СТАНДАРТы, </w:t>
            </w:r>
            <w:r w:rsidRPr="0011266C">
              <w:rPr>
                <w:rFonts w:ascii="Times New Roman" w:eastAsia="Times New Roman" w:hAnsi="Times New Roman"/>
                <w:bCs/>
                <w:caps/>
                <w:lang w:eastAsia="ru-RU"/>
              </w:rPr>
              <w:t xml:space="preserve">в результате применения которых на добровольной основе обеспечивается соблюдение требований технического регламента Таможенного союза «Безопасность автомобильных дорог» </w:t>
            </w:r>
          </w:p>
          <w:p w14:paraId="4DE011B9" w14:textId="77777777" w:rsidR="00CC02A5" w:rsidRPr="0011266C" w:rsidRDefault="00CC02A5" w:rsidP="003763E6">
            <w:pPr>
              <w:spacing w:line="264" w:lineRule="auto"/>
              <w:ind w:left="-57" w:right="-57"/>
              <w:contextualSpacing/>
              <w:jc w:val="center"/>
              <w:rPr>
                <w:rFonts w:ascii="Times New Roman" w:eastAsia="Times New Roman" w:hAnsi="Times New Roman"/>
                <w:bCs/>
                <w:spacing w:val="-2"/>
                <w:lang w:eastAsia="ru-RU"/>
              </w:rPr>
            </w:pPr>
            <w:r w:rsidRPr="0011266C">
              <w:rPr>
                <w:rFonts w:ascii="Times New Roman" w:eastAsia="Times New Roman" w:hAnsi="Times New Roman"/>
                <w:bCs/>
                <w:caps/>
                <w:lang w:eastAsia="ru-RU"/>
              </w:rPr>
              <w:t>(TP ТС 014/2011)</w:t>
            </w:r>
          </w:p>
        </w:tc>
      </w:tr>
      <w:tr w:rsidR="00CC02A5" w:rsidRPr="0011266C" w14:paraId="552C42BB" w14:textId="77777777" w:rsidTr="003763E6">
        <w:trPr>
          <w:cantSplit/>
          <w:trHeight w:val="20"/>
          <w:jc w:val="center"/>
        </w:trPr>
        <w:tc>
          <w:tcPr>
            <w:tcW w:w="557" w:type="dxa"/>
            <w:shd w:val="clear" w:color="auto" w:fill="auto"/>
          </w:tcPr>
          <w:p w14:paraId="41B0602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665BF0A"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32753-2014</w:t>
            </w:r>
          </w:p>
        </w:tc>
        <w:tc>
          <w:tcPr>
            <w:tcW w:w="6804" w:type="dxa"/>
            <w:shd w:val="clear" w:color="auto" w:fill="auto"/>
          </w:tcPr>
          <w:p w14:paraId="285EBAAD"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w:t>
            </w:r>
            <w:r w:rsidRPr="0011266C">
              <w:rPr>
                <w:rFonts w:eastAsia="Times New Roman"/>
                <w:lang w:eastAsia="ru-RU"/>
              </w:rPr>
              <w:t xml:space="preserve"> </w:t>
            </w:r>
            <w:r w:rsidRPr="0011266C">
              <w:rPr>
                <w:rFonts w:ascii="Times New Roman" w:eastAsia="Times New Roman" w:hAnsi="Times New Roman"/>
                <w:bCs/>
                <w:spacing w:val="-2"/>
                <w:lang w:eastAsia="ru-RU"/>
              </w:rPr>
              <w:t>Покрытия противоскольжения цветные. Технические требования</w:t>
            </w:r>
          </w:p>
        </w:tc>
      </w:tr>
      <w:tr w:rsidR="00CC02A5" w:rsidRPr="0011266C" w14:paraId="59210745" w14:textId="77777777" w:rsidTr="003763E6">
        <w:trPr>
          <w:cantSplit/>
          <w:trHeight w:val="20"/>
          <w:jc w:val="center"/>
        </w:trPr>
        <w:tc>
          <w:tcPr>
            <w:tcW w:w="557" w:type="dxa"/>
            <w:shd w:val="clear" w:color="auto" w:fill="auto"/>
          </w:tcPr>
          <w:p w14:paraId="1E08EF8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7D8ED19"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32830-2014</w:t>
            </w:r>
          </w:p>
        </w:tc>
        <w:tc>
          <w:tcPr>
            <w:tcW w:w="6804" w:type="dxa"/>
            <w:shd w:val="clear" w:color="auto" w:fill="auto"/>
          </w:tcPr>
          <w:p w14:paraId="380CABA1"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Материалы для дорожной разметки. Технические требования</w:t>
            </w:r>
          </w:p>
        </w:tc>
      </w:tr>
      <w:tr w:rsidR="00CC02A5" w:rsidRPr="0011266C" w14:paraId="2CA0086D" w14:textId="77777777" w:rsidTr="003763E6">
        <w:trPr>
          <w:cantSplit/>
          <w:trHeight w:val="20"/>
          <w:jc w:val="center"/>
        </w:trPr>
        <w:tc>
          <w:tcPr>
            <w:tcW w:w="557" w:type="dxa"/>
            <w:shd w:val="clear" w:color="auto" w:fill="auto"/>
          </w:tcPr>
          <w:p w14:paraId="6320BC5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9E6C42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32848-2014  </w:t>
            </w:r>
          </w:p>
        </w:tc>
        <w:tc>
          <w:tcPr>
            <w:tcW w:w="6804" w:type="dxa"/>
            <w:shd w:val="clear" w:color="auto" w:fill="auto"/>
          </w:tcPr>
          <w:p w14:paraId="2500D96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Изделия для дорожной разметки. Технические требования</w:t>
            </w:r>
          </w:p>
        </w:tc>
      </w:tr>
      <w:tr w:rsidR="00CC02A5" w:rsidRPr="0011266C" w14:paraId="7A9B1457" w14:textId="77777777" w:rsidTr="003763E6">
        <w:trPr>
          <w:cantSplit/>
          <w:trHeight w:val="20"/>
          <w:jc w:val="center"/>
        </w:trPr>
        <w:tc>
          <w:tcPr>
            <w:tcW w:w="557" w:type="dxa"/>
            <w:shd w:val="clear" w:color="auto" w:fill="auto"/>
          </w:tcPr>
          <w:p w14:paraId="126FFB3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D04461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32953-2014</w:t>
            </w:r>
          </w:p>
        </w:tc>
        <w:tc>
          <w:tcPr>
            <w:tcW w:w="6804" w:type="dxa"/>
            <w:shd w:val="clear" w:color="auto" w:fill="auto"/>
          </w:tcPr>
          <w:p w14:paraId="5802B30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Разметка дорожная. Технические требования</w:t>
            </w:r>
          </w:p>
        </w:tc>
      </w:tr>
      <w:tr w:rsidR="00CC02A5" w:rsidRPr="0011266C" w14:paraId="6ED4D583" w14:textId="77777777" w:rsidTr="003763E6">
        <w:trPr>
          <w:cantSplit/>
          <w:trHeight w:val="20"/>
          <w:jc w:val="center"/>
        </w:trPr>
        <w:tc>
          <w:tcPr>
            <w:tcW w:w="557" w:type="dxa"/>
            <w:shd w:val="clear" w:color="auto" w:fill="auto"/>
          </w:tcPr>
          <w:p w14:paraId="2A68570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FDF601C"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32847-2014</w:t>
            </w:r>
          </w:p>
        </w:tc>
        <w:tc>
          <w:tcPr>
            <w:tcW w:w="6804" w:type="dxa"/>
            <w:shd w:val="clear" w:color="auto" w:fill="auto"/>
          </w:tcPr>
          <w:p w14:paraId="377717B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Требования к проведению экологических изысканий</w:t>
            </w:r>
          </w:p>
        </w:tc>
      </w:tr>
      <w:tr w:rsidR="00CC02A5" w:rsidRPr="0011266C" w14:paraId="038468A2" w14:textId="77777777" w:rsidTr="003763E6">
        <w:trPr>
          <w:cantSplit/>
          <w:trHeight w:val="20"/>
          <w:jc w:val="center"/>
        </w:trPr>
        <w:tc>
          <w:tcPr>
            <w:tcW w:w="557" w:type="dxa"/>
            <w:shd w:val="clear" w:color="auto" w:fill="auto"/>
          </w:tcPr>
          <w:p w14:paraId="760FF83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DB2A9C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32866-2014</w:t>
            </w:r>
          </w:p>
        </w:tc>
        <w:tc>
          <w:tcPr>
            <w:tcW w:w="6804" w:type="dxa"/>
            <w:shd w:val="clear" w:color="auto" w:fill="auto"/>
          </w:tcPr>
          <w:p w14:paraId="2A290A7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w:t>
            </w:r>
            <w:proofErr w:type="spellStart"/>
            <w:r w:rsidRPr="0011266C">
              <w:rPr>
                <w:rFonts w:ascii="Times New Roman" w:eastAsia="Times New Roman" w:hAnsi="Times New Roman"/>
                <w:bCs/>
                <w:spacing w:val="-2"/>
                <w:lang w:eastAsia="ru-RU"/>
              </w:rPr>
              <w:t>Световозвращатели</w:t>
            </w:r>
            <w:proofErr w:type="spellEnd"/>
            <w:r w:rsidRPr="0011266C">
              <w:rPr>
                <w:rFonts w:ascii="Times New Roman" w:eastAsia="Times New Roman" w:hAnsi="Times New Roman"/>
                <w:bCs/>
                <w:spacing w:val="-2"/>
                <w:lang w:eastAsia="ru-RU"/>
              </w:rPr>
              <w:t xml:space="preserve"> дорожные. Технические требования</w:t>
            </w:r>
          </w:p>
        </w:tc>
      </w:tr>
      <w:tr w:rsidR="00CC02A5" w:rsidRPr="0011266C" w14:paraId="498A921E" w14:textId="77777777" w:rsidTr="003763E6">
        <w:trPr>
          <w:cantSplit/>
          <w:trHeight w:val="20"/>
          <w:jc w:val="center"/>
        </w:trPr>
        <w:tc>
          <w:tcPr>
            <w:tcW w:w="557" w:type="dxa"/>
            <w:shd w:val="clear" w:color="auto" w:fill="auto"/>
          </w:tcPr>
          <w:p w14:paraId="09AEAEB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D70C41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32759-2014 </w:t>
            </w:r>
          </w:p>
        </w:tc>
        <w:tc>
          <w:tcPr>
            <w:tcW w:w="6804" w:type="dxa"/>
            <w:shd w:val="clear" w:color="auto" w:fill="auto"/>
          </w:tcPr>
          <w:p w14:paraId="3A1EC57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Дорожные тумбы. Технические требования</w:t>
            </w:r>
          </w:p>
        </w:tc>
      </w:tr>
      <w:tr w:rsidR="00CC02A5" w:rsidRPr="0011266C" w14:paraId="5F331084" w14:textId="77777777" w:rsidTr="003763E6">
        <w:trPr>
          <w:cantSplit/>
          <w:trHeight w:val="20"/>
          <w:jc w:val="center"/>
        </w:trPr>
        <w:tc>
          <w:tcPr>
            <w:tcW w:w="557" w:type="dxa"/>
            <w:shd w:val="clear" w:color="auto" w:fill="auto"/>
          </w:tcPr>
          <w:p w14:paraId="6414569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B4B1348"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32824-2014 </w:t>
            </w:r>
          </w:p>
        </w:tc>
        <w:tc>
          <w:tcPr>
            <w:tcW w:w="6804" w:type="dxa"/>
            <w:shd w:val="clear" w:color="auto" w:fill="auto"/>
          </w:tcPr>
          <w:p w14:paraId="0A2F99F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Песок природный. Технические требования</w:t>
            </w:r>
          </w:p>
        </w:tc>
      </w:tr>
      <w:tr w:rsidR="00CC02A5" w:rsidRPr="0011266C" w14:paraId="044A03BD" w14:textId="77777777" w:rsidTr="003763E6">
        <w:trPr>
          <w:cantSplit/>
          <w:trHeight w:val="20"/>
          <w:jc w:val="center"/>
        </w:trPr>
        <w:tc>
          <w:tcPr>
            <w:tcW w:w="557" w:type="dxa"/>
            <w:shd w:val="clear" w:color="auto" w:fill="auto"/>
          </w:tcPr>
          <w:p w14:paraId="450D8C1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3C43D07"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32730-2014</w:t>
            </w:r>
          </w:p>
        </w:tc>
        <w:tc>
          <w:tcPr>
            <w:tcW w:w="6804" w:type="dxa"/>
            <w:shd w:val="clear" w:color="auto" w:fill="auto"/>
          </w:tcPr>
          <w:p w14:paraId="0A65F3E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Песок дробленый. Технические требования   </w:t>
            </w:r>
          </w:p>
        </w:tc>
      </w:tr>
      <w:tr w:rsidR="00CC02A5" w:rsidRPr="0011266C" w14:paraId="7D264010" w14:textId="77777777" w:rsidTr="003763E6">
        <w:trPr>
          <w:cantSplit/>
          <w:trHeight w:val="20"/>
          <w:jc w:val="center"/>
        </w:trPr>
        <w:tc>
          <w:tcPr>
            <w:tcW w:w="557" w:type="dxa"/>
            <w:shd w:val="clear" w:color="auto" w:fill="auto"/>
          </w:tcPr>
          <w:p w14:paraId="267E2CF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18F1E19"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32761-2014</w:t>
            </w:r>
          </w:p>
        </w:tc>
        <w:tc>
          <w:tcPr>
            <w:tcW w:w="6804" w:type="dxa"/>
            <w:shd w:val="clear" w:color="auto" w:fill="auto"/>
          </w:tcPr>
          <w:p w14:paraId="7A828B4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Технические требования   </w:t>
            </w:r>
          </w:p>
        </w:tc>
      </w:tr>
      <w:tr w:rsidR="00CC02A5" w:rsidRPr="0011266C" w14:paraId="69449F4B" w14:textId="77777777" w:rsidTr="003763E6">
        <w:trPr>
          <w:cantSplit/>
          <w:trHeight w:val="20"/>
          <w:jc w:val="center"/>
        </w:trPr>
        <w:tc>
          <w:tcPr>
            <w:tcW w:w="557" w:type="dxa"/>
            <w:shd w:val="clear" w:color="auto" w:fill="auto"/>
          </w:tcPr>
          <w:p w14:paraId="3F74B03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A98A79C"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32703-2014</w:t>
            </w:r>
          </w:p>
        </w:tc>
        <w:tc>
          <w:tcPr>
            <w:tcW w:w="6804" w:type="dxa"/>
            <w:shd w:val="clear" w:color="auto" w:fill="auto"/>
          </w:tcPr>
          <w:p w14:paraId="4D62FB0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и гравий из горных пород. Технические требования   </w:t>
            </w:r>
          </w:p>
        </w:tc>
      </w:tr>
      <w:tr w:rsidR="00CC02A5" w:rsidRPr="0011266C" w14:paraId="1C67542C" w14:textId="77777777" w:rsidTr="003763E6">
        <w:trPr>
          <w:cantSplit/>
          <w:trHeight w:val="20"/>
          <w:jc w:val="center"/>
        </w:trPr>
        <w:tc>
          <w:tcPr>
            <w:tcW w:w="557" w:type="dxa"/>
            <w:shd w:val="clear" w:color="auto" w:fill="auto"/>
          </w:tcPr>
          <w:p w14:paraId="089FEE1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A7DCD2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32826-2014 </w:t>
            </w:r>
          </w:p>
        </w:tc>
        <w:tc>
          <w:tcPr>
            <w:tcW w:w="6804" w:type="dxa"/>
            <w:shd w:val="clear" w:color="auto" w:fill="auto"/>
          </w:tcPr>
          <w:p w14:paraId="473376F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и песок шлаковые. Технические требования   </w:t>
            </w:r>
          </w:p>
        </w:tc>
      </w:tr>
      <w:tr w:rsidR="00CC02A5" w:rsidRPr="0011266C" w14:paraId="3DB335AE" w14:textId="77777777" w:rsidTr="003763E6">
        <w:trPr>
          <w:cantSplit/>
          <w:trHeight w:val="20"/>
          <w:jc w:val="center"/>
        </w:trPr>
        <w:tc>
          <w:tcPr>
            <w:tcW w:w="557" w:type="dxa"/>
            <w:shd w:val="clear" w:color="auto" w:fill="auto"/>
          </w:tcPr>
          <w:p w14:paraId="4314D42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11CCB6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32836-2014 </w:t>
            </w:r>
          </w:p>
        </w:tc>
        <w:tc>
          <w:tcPr>
            <w:tcW w:w="6804" w:type="dxa"/>
            <w:shd w:val="clear" w:color="auto" w:fill="auto"/>
          </w:tcPr>
          <w:p w14:paraId="18B39DA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Изыскания автомобильных дорог. Общие требования     </w:t>
            </w:r>
          </w:p>
        </w:tc>
      </w:tr>
      <w:tr w:rsidR="00CC02A5" w:rsidRPr="0011266C" w14:paraId="60862A3D" w14:textId="77777777" w:rsidTr="003763E6">
        <w:trPr>
          <w:cantSplit/>
          <w:trHeight w:val="20"/>
          <w:jc w:val="center"/>
        </w:trPr>
        <w:tc>
          <w:tcPr>
            <w:tcW w:w="557" w:type="dxa"/>
            <w:shd w:val="clear" w:color="auto" w:fill="auto"/>
          </w:tcPr>
          <w:p w14:paraId="1F1F284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959245B"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32869-2014 </w:t>
            </w:r>
          </w:p>
        </w:tc>
        <w:tc>
          <w:tcPr>
            <w:tcW w:w="6804" w:type="dxa"/>
            <w:shd w:val="clear" w:color="auto" w:fill="auto"/>
          </w:tcPr>
          <w:p w14:paraId="3BD4748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Требования к проведению топографо-геодезических изысканий     </w:t>
            </w:r>
          </w:p>
        </w:tc>
      </w:tr>
      <w:tr w:rsidR="00CC02A5" w:rsidRPr="0011266C" w14:paraId="0E7DF466" w14:textId="77777777" w:rsidTr="003763E6">
        <w:trPr>
          <w:cantSplit/>
          <w:trHeight w:val="20"/>
          <w:jc w:val="center"/>
        </w:trPr>
        <w:tc>
          <w:tcPr>
            <w:tcW w:w="557" w:type="dxa"/>
            <w:shd w:val="clear" w:color="auto" w:fill="auto"/>
          </w:tcPr>
          <w:p w14:paraId="160F5AE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61F033E"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32868-2014 </w:t>
            </w:r>
          </w:p>
        </w:tc>
        <w:tc>
          <w:tcPr>
            <w:tcW w:w="6804" w:type="dxa"/>
            <w:shd w:val="clear" w:color="auto" w:fill="auto"/>
          </w:tcPr>
          <w:p w14:paraId="4ECC4B9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Требования к проведению инженерно-геологических изысканий     </w:t>
            </w:r>
          </w:p>
        </w:tc>
      </w:tr>
      <w:tr w:rsidR="00CC02A5" w:rsidRPr="0011266C" w14:paraId="20EBECCD" w14:textId="77777777" w:rsidTr="003763E6">
        <w:trPr>
          <w:cantSplit/>
          <w:trHeight w:val="20"/>
          <w:jc w:val="center"/>
        </w:trPr>
        <w:tc>
          <w:tcPr>
            <w:tcW w:w="557" w:type="dxa"/>
            <w:shd w:val="clear" w:color="auto" w:fill="auto"/>
          </w:tcPr>
          <w:p w14:paraId="1115942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3E2086C"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32867-2014</w:t>
            </w:r>
          </w:p>
        </w:tc>
        <w:tc>
          <w:tcPr>
            <w:tcW w:w="6804" w:type="dxa"/>
            <w:shd w:val="clear" w:color="auto" w:fill="auto"/>
          </w:tcPr>
          <w:p w14:paraId="1169BFB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Организация строительства. Общие требования</w:t>
            </w:r>
          </w:p>
        </w:tc>
      </w:tr>
      <w:tr w:rsidR="00CC02A5" w:rsidRPr="0011266C" w14:paraId="1825DC41" w14:textId="77777777" w:rsidTr="003763E6">
        <w:trPr>
          <w:cantSplit/>
          <w:trHeight w:val="20"/>
          <w:jc w:val="center"/>
        </w:trPr>
        <w:tc>
          <w:tcPr>
            <w:tcW w:w="557" w:type="dxa"/>
            <w:shd w:val="clear" w:color="auto" w:fill="auto"/>
          </w:tcPr>
          <w:p w14:paraId="15E845D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ACC535A"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32870-2014 </w:t>
            </w:r>
          </w:p>
        </w:tc>
        <w:tc>
          <w:tcPr>
            <w:tcW w:w="6804" w:type="dxa"/>
            <w:shd w:val="clear" w:color="auto" w:fill="auto"/>
          </w:tcPr>
          <w:p w14:paraId="5BA65C0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Мастики битумные. Технические требования     </w:t>
            </w:r>
          </w:p>
        </w:tc>
      </w:tr>
      <w:tr w:rsidR="00CC02A5" w:rsidRPr="0011266C" w14:paraId="2C40D588" w14:textId="77777777" w:rsidTr="003763E6">
        <w:trPr>
          <w:cantSplit/>
          <w:trHeight w:val="20"/>
          <w:jc w:val="center"/>
        </w:trPr>
        <w:tc>
          <w:tcPr>
            <w:tcW w:w="557" w:type="dxa"/>
            <w:shd w:val="clear" w:color="auto" w:fill="auto"/>
          </w:tcPr>
          <w:p w14:paraId="7F7F5D4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42BACA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32872-2014 </w:t>
            </w:r>
          </w:p>
        </w:tc>
        <w:tc>
          <w:tcPr>
            <w:tcW w:w="6804" w:type="dxa"/>
            <w:shd w:val="clear" w:color="auto" w:fill="auto"/>
          </w:tcPr>
          <w:p w14:paraId="2A8ADCA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Герметики битумные. Технические требования     </w:t>
            </w:r>
          </w:p>
        </w:tc>
      </w:tr>
      <w:tr w:rsidR="00CC02A5" w:rsidRPr="0011266C" w14:paraId="013232F9" w14:textId="77777777" w:rsidTr="003763E6">
        <w:trPr>
          <w:cantSplit/>
          <w:trHeight w:val="20"/>
          <w:jc w:val="center"/>
        </w:trPr>
        <w:tc>
          <w:tcPr>
            <w:tcW w:w="557" w:type="dxa"/>
            <w:shd w:val="clear" w:color="auto" w:fill="auto"/>
          </w:tcPr>
          <w:p w14:paraId="4E4C7F7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7C32038"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32846-2014 </w:t>
            </w:r>
          </w:p>
        </w:tc>
        <w:tc>
          <w:tcPr>
            <w:tcW w:w="6804" w:type="dxa"/>
            <w:shd w:val="clear" w:color="auto" w:fill="auto"/>
          </w:tcPr>
          <w:p w14:paraId="43B7E75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Элементы обустройства. Классификация     </w:t>
            </w:r>
          </w:p>
        </w:tc>
      </w:tr>
      <w:tr w:rsidR="00CC02A5" w:rsidRPr="0011266C" w14:paraId="0B27B931" w14:textId="77777777" w:rsidTr="003763E6">
        <w:trPr>
          <w:cantSplit/>
          <w:trHeight w:val="20"/>
          <w:jc w:val="center"/>
        </w:trPr>
        <w:tc>
          <w:tcPr>
            <w:tcW w:w="557" w:type="dxa"/>
            <w:shd w:val="clear" w:color="auto" w:fill="auto"/>
          </w:tcPr>
          <w:p w14:paraId="7DDA296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574834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32843-2014 </w:t>
            </w:r>
          </w:p>
        </w:tc>
        <w:tc>
          <w:tcPr>
            <w:tcW w:w="6804" w:type="dxa"/>
            <w:shd w:val="clear" w:color="auto" w:fill="auto"/>
          </w:tcPr>
          <w:p w14:paraId="51DC4AA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Столбики сигнальные дорожные. Технические требования     </w:t>
            </w:r>
          </w:p>
        </w:tc>
      </w:tr>
      <w:tr w:rsidR="00CC02A5" w:rsidRPr="0011266C" w14:paraId="355A6B38" w14:textId="77777777" w:rsidTr="003763E6">
        <w:trPr>
          <w:cantSplit/>
          <w:trHeight w:val="20"/>
          <w:jc w:val="center"/>
        </w:trPr>
        <w:tc>
          <w:tcPr>
            <w:tcW w:w="557" w:type="dxa"/>
            <w:shd w:val="clear" w:color="auto" w:fill="auto"/>
          </w:tcPr>
          <w:p w14:paraId="0DF830D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576901C"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32960-2014 </w:t>
            </w:r>
          </w:p>
        </w:tc>
        <w:tc>
          <w:tcPr>
            <w:tcW w:w="6804" w:type="dxa"/>
            <w:shd w:val="clear" w:color="auto" w:fill="auto"/>
          </w:tcPr>
          <w:p w14:paraId="30833A2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Нормативные нагрузки, расчетные схемы </w:t>
            </w:r>
            <w:proofErr w:type="spellStart"/>
            <w:r w:rsidRPr="0011266C">
              <w:rPr>
                <w:rFonts w:ascii="Times New Roman" w:eastAsia="Times New Roman" w:hAnsi="Times New Roman"/>
                <w:bCs/>
                <w:spacing w:val="-2"/>
                <w:lang w:eastAsia="ru-RU"/>
              </w:rPr>
              <w:t>нагружения</w:t>
            </w:r>
            <w:proofErr w:type="spellEnd"/>
            <w:r w:rsidRPr="0011266C">
              <w:rPr>
                <w:rFonts w:ascii="Times New Roman" w:eastAsia="Times New Roman" w:hAnsi="Times New Roman"/>
                <w:bCs/>
                <w:spacing w:val="-2"/>
                <w:lang w:eastAsia="ru-RU"/>
              </w:rPr>
              <w:t xml:space="preserve">     </w:t>
            </w:r>
          </w:p>
        </w:tc>
      </w:tr>
      <w:tr w:rsidR="00CC02A5" w:rsidRPr="0011266C" w14:paraId="37063612" w14:textId="77777777" w:rsidTr="003763E6">
        <w:trPr>
          <w:cantSplit/>
          <w:trHeight w:val="20"/>
          <w:jc w:val="center"/>
        </w:trPr>
        <w:tc>
          <w:tcPr>
            <w:tcW w:w="557" w:type="dxa"/>
            <w:shd w:val="clear" w:color="auto" w:fill="auto"/>
          </w:tcPr>
          <w:p w14:paraId="68D00BA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05BC40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33025-2014 </w:t>
            </w:r>
          </w:p>
        </w:tc>
        <w:tc>
          <w:tcPr>
            <w:tcW w:w="6804" w:type="dxa"/>
            <w:shd w:val="clear" w:color="auto" w:fill="auto"/>
          </w:tcPr>
          <w:p w14:paraId="2B7B5F5D"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Полосы шумовые. Технические условия     </w:t>
            </w:r>
          </w:p>
        </w:tc>
      </w:tr>
      <w:tr w:rsidR="00CC02A5" w:rsidRPr="0011266C" w14:paraId="2E300342" w14:textId="77777777" w:rsidTr="003763E6">
        <w:trPr>
          <w:cantSplit/>
          <w:trHeight w:val="20"/>
          <w:jc w:val="center"/>
        </w:trPr>
        <w:tc>
          <w:tcPr>
            <w:tcW w:w="557" w:type="dxa"/>
            <w:shd w:val="clear" w:color="auto" w:fill="auto"/>
          </w:tcPr>
          <w:p w14:paraId="04552EB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2EE5569"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33127-2014 </w:t>
            </w:r>
          </w:p>
        </w:tc>
        <w:tc>
          <w:tcPr>
            <w:tcW w:w="6804" w:type="dxa"/>
            <w:shd w:val="clear" w:color="auto" w:fill="auto"/>
          </w:tcPr>
          <w:p w14:paraId="1C4F6DB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Ограждения дорожные. Классификация     </w:t>
            </w:r>
          </w:p>
        </w:tc>
      </w:tr>
      <w:tr w:rsidR="00CC02A5" w:rsidRPr="0011266C" w14:paraId="380DDAE8" w14:textId="77777777" w:rsidTr="003763E6">
        <w:trPr>
          <w:cantSplit/>
          <w:trHeight w:val="20"/>
          <w:jc w:val="center"/>
        </w:trPr>
        <w:tc>
          <w:tcPr>
            <w:tcW w:w="557" w:type="dxa"/>
            <w:shd w:val="clear" w:color="auto" w:fill="auto"/>
          </w:tcPr>
          <w:p w14:paraId="02F9BA4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16C956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33128-2014 </w:t>
            </w:r>
          </w:p>
        </w:tc>
        <w:tc>
          <w:tcPr>
            <w:tcW w:w="6804" w:type="dxa"/>
            <w:shd w:val="clear" w:color="auto" w:fill="auto"/>
          </w:tcPr>
          <w:p w14:paraId="7DAB84AD"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Ограждения дорожные. Технические требования      </w:t>
            </w:r>
          </w:p>
        </w:tc>
      </w:tr>
      <w:tr w:rsidR="00CC02A5" w:rsidRPr="0011266C" w14:paraId="3D1C9955" w14:textId="77777777" w:rsidTr="003763E6">
        <w:trPr>
          <w:cantSplit/>
          <w:trHeight w:val="20"/>
          <w:jc w:val="center"/>
        </w:trPr>
        <w:tc>
          <w:tcPr>
            <w:tcW w:w="557" w:type="dxa"/>
            <w:shd w:val="clear" w:color="auto" w:fill="auto"/>
          </w:tcPr>
          <w:p w14:paraId="0693CC1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F08CDEA"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33148-2014 </w:t>
            </w:r>
          </w:p>
        </w:tc>
        <w:tc>
          <w:tcPr>
            <w:tcW w:w="6804" w:type="dxa"/>
            <w:shd w:val="clear" w:color="auto" w:fill="auto"/>
          </w:tcPr>
          <w:p w14:paraId="3FD0821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Плиты дорожные железобетонные. Технические требования    </w:t>
            </w:r>
          </w:p>
        </w:tc>
      </w:tr>
      <w:tr w:rsidR="00CC02A5" w:rsidRPr="0011266C" w14:paraId="391C2E79" w14:textId="77777777" w:rsidTr="003763E6">
        <w:trPr>
          <w:cantSplit/>
          <w:trHeight w:val="20"/>
          <w:jc w:val="center"/>
        </w:trPr>
        <w:tc>
          <w:tcPr>
            <w:tcW w:w="557" w:type="dxa"/>
            <w:shd w:val="clear" w:color="auto" w:fill="auto"/>
          </w:tcPr>
          <w:p w14:paraId="0D3322F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DD0B2A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33174-2014 </w:t>
            </w:r>
          </w:p>
        </w:tc>
        <w:tc>
          <w:tcPr>
            <w:tcW w:w="6804" w:type="dxa"/>
            <w:shd w:val="clear" w:color="auto" w:fill="auto"/>
          </w:tcPr>
          <w:p w14:paraId="4A62532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Цемент. Технические требования     </w:t>
            </w:r>
          </w:p>
        </w:tc>
      </w:tr>
      <w:tr w:rsidR="00CC02A5" w:rsidRPr="0011266C" w14:paraId="3F768380" w14:textId="77777777" w:rsidTr="003763E6">
        <w:trPr>
          <w:cantSplit/>
          <w:trHeight w:val="20"/>
          <w:jc w:val="center"/>
        </w:trPr>
        <w:tc>
          <w:tcPr>
            <w:tcW w:w="557" w:type="dxa"/>
            <w:shd w:val="clear" w:color="auto" w:fill="auto"/>
          </w:tcPr>
          <w:p w14:paraId="092F99B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229FA4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33179-2014 </w:t>
            </w:r>
          </w:p>
        </w:tc>
        <w:tc>
          <w:tcPr>
            <w:tcW w:w="6804" w:type="dxa"/>
            <w:shd w:val="clear" w:color="auto" w:fill="auto"/>
          </w:tcPr>
          <w:p w14:paraId="1F73FB2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Изыскания мостов и путепроводов. Общие требования     </w:t>
            </w:r>
          </w:p>
        </w:tc>
      </w:tr>
      <w:tr w:rsidR="00CC02A5" w:rsidRPr="0011266C" w14:paraId="3A941113" w14:textId="77777777" w:rsidTr="003763E6">
        <w:trPr>
          <w:cantSplit/>
          <w:trHeight w:val="20"/>
          <w:jc w:val="center"/>
        </w:trPr>
        <w:tc>
          <w:tcPr>
            <w:tcW w:w="557" w:type="dxa"/>
            <w:shd w:val="clear" w:color="auto" w:fill="auto"/>
          </w:tcPr>
          <w:p w14:paraId="409F93C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4F5F23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33176-2014 </w:t>
            </w:r>
          </w:p>
        </w:tc>
        <w:tc>
          <w:tcPr>
            <w:tcW w:w="6804" w:type="dxa"/>
            <w:shd w:val="clear" w:color="auto" w:fill="auto"/>
          </w:tcPr>
          <w:p w14:paraId="2A59300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Горизонтальная освещенность от искусственного освещения. Технические требования     </w:t>
            </w:r>
          </w:p>
        </w:tc>
      </w:tr>
      <w:tr w:rsidR="00CC02A5" w:rsidRPr="0011266C" w14:paraId="5C461262" w14:textId="77777777" w:rsidTr="003763E6">
        <w:trPr>
          <w:cantSplit/>
          <w:trHeight w:val="20"/>
          <w:jc w:val="center"/>
        </w:trPr>
        <w:tc>
          <w:tcPr>
            <w:tcW w:w="557" w:type="dxa"/>
            <w:shd w:val="clear" w:color="auto" w:fill="auto"/>
          </w:tcPr>
          <w:p w14:paraId="5D5FD6E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0C41CF5"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33133-2014</w:t>
            </w:r>
          </w:p>
        </w:tc>
        <w:tc>
          <w:tcPr>
            <w:tcW w:w="6804" w:type="dxa"/>
            <w:shd w:val="clear" w:color="auto" w:fill="auto"/>
          </w:tcPr>
          <w:p w14:paraId="3E97AFF5"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Битумы нефтяные дорожные вязкие. Технические требования</w:t>
            </w:r>
          </w:p>
        </w:tc>
      </w:tr>
      <w:tr w:rsidR="00CC02A5" w:rsidRPr="0011266C" w14:paraId="4C9F7511" w14:textId="77777777" w:rsidTr="003763E6">
        <w:trPr>
          <w:cantSplit/>
          <w:trHeight w:val="20"/>
          <w:jc w:val="center"/>
        </w:trPr>
        <w:tc>
          <w:tcPr>
            <w:tcW w:w="557" w:type="dxa"/>
            <w:shd w:val="clear" w:color="auto" w:fill="auto"/>
          </w:tcPr>
          <w:p w14:paraId="073C254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96EC8F2"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33178-2014</w:t>
            </w:r>
          </w:p>
        </w:tc>
        <w:tc>
          <w:tcPr>
            <w:tcW w:w="6804" w:type="dxa"/>
            <w:shd w:val="clear" w:color="auto" w:fill="auto"/>
          </w:tcPr>
          <w:p w14:paraId="1A1FAF94" w14:textId="77777777" w:rsidR="00CC02A5" w:rsidRPr="0011266C" w:rsidRDefault="00CC02A5" w:rsidP="003763E6">
            <w:pPr>
              <w:tabs>
                <w:tab w:val="left" w:pos="1134"/>
              </w:tabs>
              <w:suppressAutoHyphens/>
              <w:spacing w:line="264" w:lineRule="auto"/>
              <w:contextualSpacing/>
              <w:jc w:val="both"/>
              <w:rPr>
                <w:rFonts w:ascii="Times New Roman" w:eastAsia="Times New Roman" w:hAnsi="Times New Roman"/>
                <w:color w:val="000000"/>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Классификация мостов</w:t>
            </w:r>
          </w:p>
        </w:tc>
      </w:tr>
      <w:tr w:rsidR="00CC02A5" w:rsidRPr="0011266C" w14:paraId="15F06860" w14:textId="77777777" w:rsidTr="003763E6">
        <w:trPr>
          <w:cantSplit/>
          <w:trHeight w:val="20"/>
          <w:jc w:val="center"/>
        </w:trPr>
        <w:tc>
          <w:tcPr>
            <w:tcW w:w="557" w:type="dxa"/>
            <w:shd w:val="clear" w:color="auto" w:fill="auto"/>
          </w:tcPr>
          <w:p w14:paraId="1C5ADEC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5212459"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33154-2014</w:t>
            </w:r>
          </w:p>
        </w:tc>
        <w:tc>
          <w:tcPr>
            <w:tcW w:w="6804" w:type="dxa"/>
            <w:shd w:val="clear" w:color="auto" w:fill="auto"/>
          </w:tcPr>
          <w:p w14:paraId="437C630B"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Изыскания тоннелей. Общие требования</w:t>
            </w:r>
          </w:p>
        </w:tc>
      </w:tr>
      <w:tr w:rsidR="00CC02A5" w:rsidRPr="0011266C" w14:paraId="1FF30F32" w14:textId="77777777" w:rsidTr="003763E6">
        <w:trPr>
          <w:cantSplit/>
          <w:trHeight w:val="20"/>
          <w:jc w:val="center"/>
        </w:trPr>
        <w:tc>
          <w:tcPr>
            <w:tcW w:w="557" w:type="dxa"/>
            <w:shd w:val="clear" w:color="auto" w:fill="auto"/>
          </w:tcPr>
          <w:p w14:paraId="42E0FA6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BF20400"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33153-2014</w:t>
            </w:r>
          </w:p>
        </w:tc>
        <w:tc>
          <w:tcPr>
            <w:tcW w:w="6804" w:type="dxa"/>
            <w:shd w:val="clear" w:color="auto" w:fill="auto"/>
          </w:tcPr>
          <w:p w14:paraId="1E9046A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Проектирование тоннелей. Общие требования</w:t>
            </w:r>
          </w:p>
        </w:tc>
      </w:tr>
      <w:tr w:rsidR="00CC02A5" w:rsidRPr="0011266C" w14:paraId="7AE6D207" w14:textId="77777777" w:rsidTr="003763E6">
        <w:trPr>
          <w:cantSplit/>
          <w:trHeight w:val="20"/>
          <w:jc w:val="center"/>
        </w:trPr>
        <w:tc>
          <w:tcPr>
            <w:tcW w:w="557" w:type="dxa"/>
            <w:shd w:val="clear" w:color="auto" w:fill="auto"/>
          </w:tcPr>
          <w:p w14:paraId="4A9AB02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B65A556"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33152-2014</w:t>
            </w:r>
          </w:p>
        </w:tc>
        <w:tc>
          <w:tcPr>
            <w:tcW w:w="6804" w:type="dxa"/>
            <w:shd w:val="clear" w:color="auto" w:fill="auto"/>
          </w:tcPr>
          <w:p w14:paraId="758498C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Классификация тоннелей</w:t>
            </w:r>
          </w:p>
        </w:tc>
      </w:tr>
      <w:tr w:rsidR="00CC02A5" w:rsidRPr="0011266C" w14:paraId="63BB5B50" w14:textId="77777777" w:rsidTr="003763E6">
        <w:trPr>
          <w:cantSplit/>
          <w:trHeight w:val="20"/>
          <w:jc w:val="center"/>
        </w:trPr>
        <w:tc>
          <w:tcPr>
            <w:tcW w:w="557" w:type="dxa"/>
            <w:shd w:val="clear" w:color="auto" w:fill="auto"/>
          </w:tcPr>
          <w:p w14:paraId="0414439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870D03E"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33151-2014</w:t>
            </w:r>
          </w:p>
        </w:tc>
        <w:tc>
          <w:tcPr>
            <w:tcW w:w="6804" w:type="dxa"/>
            <w:shd w:val="clear" w:color="auto" w:fill="auto"/>
          </w:tcPr>
          <w:p w14:paraId="3AF1A7B3" w14:textId="77777777" w:rsidR="00CC02A5" w:rsidRPr="0011266C" w:rsidRDefault="00CC02A5" w:rsidP="003763E6">
            <w:pPr>
              <w:spacing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Элементы обустройства. Технические требования. Правила применения</w:t>
            </w:r>
          </w:p>
        </w:tc>
      </w:tr>
      <w:tr w:rsidR="00CC02A5" w:rsidRPr="0011266C" w14:paraId="58480FEA" w14:textId="77777777" w:rsidTr="003763E6">
        <w:trPr>
          <w:cantSplit/>
          <w:trHeight w:val="20"/>
          <w:jc w:val="center"/>
        </w:trPr>
        <w:tc>
          <w:tcPr>
            <w:tcW w:w="557" w:type="dxa"/>
            <w:shd w:val="clear" w:color="auto" w:fill="auto"/>
          </w:tcPr>
          <w:p w14:paraId="25AAEB6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9147727"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33149-2014</w:t>
            </w:r>
          </w:p>
        </w:tc>
        <w:tc>
          <w:tcPr>
            <w:tcW w:w="6804" w:type="dxa"/>
            <w:shd w:val="clear" w:color="auto" w:fill="auto"/>
          </w:tcPr>
          <w:p w14:paraId="112BCC4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Правила проектирования автомобильных дорог в сложных условиях</w:t>
            </w:r>
          </w:p>
        </w:tc>
      </w:tr>
      <w:tr w:rsidR="00CC02A5" w:rsidRPr="0011266C" w14:paraId="07DFA1BF" w14:textId="77777777" w:rsidTr="003763E6">
        <w:trPr>
          <w:cantSplit/>
          <w:trHeight w:val="20"/>
          <w:jc w:val="center"/>
        </w:trPr>
        <w:tc>
          <w:tcPr>
            <w:tcW w:w="557" w:type="dxa"/>
            <w:shd w:val="clear" w:color="auto" w:fill="auto"/>
          </w:tcPr>
          <w:p w14:paraId="5F975B3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C938408"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33062-2014</w:t>
            </w:r>
          </w:p>
        </w:tc>
        <w:tc>
          <w:tcPr>
            <w:tcW w:w="6804" w:type="dxa"/>
            <w:shd w:val="clear" w:color="auto" w:fill="auto"/>
          </w:tcPr>
          <w:p w14:paraId="523CF71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Требования к размещению объектов дорожного и придорожного сервиса</w:t>
            </w:r>
          </w:p>
        </w:tc>
      </w:tr>
      <w:tr w:rsidR="00CC02A5" w:rsidRPr="0011266C" w14:paraId="51AC32E6" w14:textId="77777777" w:rsidTr="003763E6">
        <w:trPr>
          <w:cantSplit/>
          <w:trHeight w:val="20"/>
          <w:jc w:val="center"/>
        </w:trPr>
        <w:tc>
          <w:tcPr>
            <w:tcW w:w="557" w:type="dxa"/>
            <w:shd w:val="clear" w:color="auto" w:fill="auto"/>
          </w:tcPr>
          <w:p w14:paraId="294CC9F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1EC0D2E"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32961-2014</w:t>
            </w:r>
          </w:p>
        </w:tc>
        <w:tc>
          <w:tcPr>
            <w:tcW w:w="6804" w:type="dxa"/>
            <w:shd w:val="clear" w:color="auto" w:fill="auto"/>
          </w:tcPr>
          <w:p w14:paraId="57C23D0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 xml:space="preserve">Дороги автомобильные общего пользования. Камни бортовые. Технические требования </w:t>
            </w:r>
          </w:p>
        </w:tc>
      </w:tr>
      <w:tr w:rsidR="00CC02A5" w:rsidRPr="0011266C" w14:paraId="0F903EDD" w14:textId="77777777" w:rsidTr="003763E6">
        <w:trPr>
          <w:cantSplit/>
          <w:trHeight w:val="20"/>
          <w:jc w:val="center"/>
        </w:trPr>
        <w:tc>
          <w:tcPr>
            <w:tcW w:w="557" w:type="dxa"/>
            <w:shd w:val="clear" w:color="auto" w:fill="auto"/>
          </w:tcPr>
          <w:p w14:paraId="56298DF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338834B"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32758-2014</w:t>
            </w:r>
          </w:p>
        </w:tc>
        <w:tc>
          <w:tcPr>
            <w:tcW w:w="6804" w:type="dxa"/>
            <w:shd w:val="clear" w:color="auto" w:fill="auto"/>
          </w:tcPr>
          <w:p w14:paraId="7A11950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tc>
      </w:tr>
      <w:tr w:rsidR="00CC02A5" w:rsidRPr="0011266C" w14:paraId="4F1AFC9F" w14:textId="77777777" w:rsidTr="003763E6">
        <w:trPr>
          <w:cantSplit/>
          <w:trHeight w:val="20"/>
          <w:jc w:val="center"/>
        </w:trPr>
        <w:tc>
          <w:tcPr>
            <w:tcW w:w="557" w:type="dxa"/>
            <w:shd w:val="clear" w:color="auto" w:fill="auto"/>
          </w:tcPr>
          <w:p w14:paraId="2BC852A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F182E4E"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32757-2014</w:t>
            </w:r>
          </w:p>
        </w:tc>
        <w:tc>
          <w:tcPr>
            <w:tcW w:w="6804" w:type="dxa"/>
            <w:shd w:val="clear" w:color="auto" w:fill="auto"/>
          </w:tcPr>
          <w:p w14:paraId="1DB54B6B"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Временные технические средства организации дорожного движения. Классификация</w:t>
            </w:r>
          </w:p>
        </w:tc>
      </w:tr>
      <w:tr w:rsidR="00CC02A5" w:rsidRPr="0011266C" w14:paraId="70CA9EB4" w14:textId="77777777" w:rsidTr="003763E6">
        <w:trPr>
          <w:cantSplit/>
          <w:trHeight w:val="20"/>
          <w:jc w:val="center"/>
        </w:trPr>
        <w:tc>
          <w:tcPr>
            <w:tcW w:w="557" w:type="dxa"/>
            <w:shd w:val="clear" w:color="auto" w:fill="auto"/>
          </w:tcPr>
          <w:p w14:paraId="595A34C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4A8A2E4"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33220-2015</w:t>
            </w:r>
          </w:p>
        </w:tc>
        <w:tc>
          <w:tcPr>
            <w:tcW w:w="6804" w:type="dxa"/>
            <w:shd w:val="clear" w:color="auto" w:fill="auto"/>
          </w:tcPr>
          <w:p w14:paraId="047DFFC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Требования к эксплуатационному состоянию</w:t>
            </w:r>
          </w:p>
        </w:tc>
      </w:tr>
      <w:tr w:rsidR="00CC02A5" w:rsidRPr="0011266C" w14:paraId="3FD3097B" w14:textId="77777777" w:rsidTr="003763E6">
        <w:trPr>
          <w:cantSplit/>
          <w:trHeight w:val="20"/>
          <w:jc w:val="center"/>
        </w:trPr>
        <w:tc>
          <w:tcPr>
            <w:tcW w:w="557" w:type="dxa"/>
            <w:shd w:val="clear" w:color="auto" w:fill="auto"/>
          </w:tcPr>
          <w:p w14:paraId="283753A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D921073"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33181-2014</w:t>
            </w:r>
          </w:p>
        </w:tc>
        <w:tc>
          <w:tcPr>
            <w:tcW w:w="6804" w:type="dxa"/>
            <w:shd w:val="clear" w:color="auto" w:fill="auto"/>
          </w:tcPr>
          <w:p w14:paraId="178E0E9B"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Дороги автомобильные общего пользования. Требования к уровню зимнего содержания</w:t>
            </w:r>
          </w:p>
        </w:tc>
      </w:tr>
      <w:tr w:rsidR="00CC02A5" w:rsidRPr="0011266C" w14:paraId="4F8034D7" w14:textId="77777777" w:rsidTr="003763E6">
        <w:trPr>
          <w:cantSplit/>
          <w:trHeight w:val="20"/>
          <w:jc w:val="center"/>
        </w:trPr>
        <w:tc>
          <w:tcPr>
            <w:tcW w:w="557" w:type="dxa"/>
            <w:shd w:val="clear" w:color="auto" w:fill="auto"/>
          </w:tcPr>
          <w:p w14:paraId="1E1F7DD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92C5A62"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33180-2014</w:t>
            </w:r>
          </w:p>
        </w:tc>
        <w:tc>
          <w:tcPr>
            <w:tcW w:w="6804" w:type="dxa"/>
            <w:shd w:val="clear" w:color="auto" w:fill="auto"/>
          </w:tcPr>
          <w:p w14:paraId="759425E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Требования к уровню летнего содержания</w:t>
            </w:r>
          </w:p>
        </w:tc>
      </w:tr>
      <w:tr w:rsidR="00CC02A5" w:rsidRPr="0011266C" w14:paraId="03B346AD" w14:textId="77777777" w:rsidTr="003763E6">
        <w:trPr>
          <w:cantSplit/>
          <w:trHeight w:val="20"/>
          <w:jc w:val="center"/>
        </w:trPr>
        <w:tc>
          <w:tcPr>
            <w:tcW w:w="557" w:type="dxa"/>
            <w:shd w:val="clear" w:color="auto" w:fill="auto"/>
          </w:tcPr>
          <w:p w14:paraId="0477EF0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81AA27D" w14:textId="77777777" w:rsidR="00CC02A5" w:rsidRPr="0011266C" w:rsidRDefault="00CC02A5" w:rsidP="003763E6">
            <w:pPr>
              <w:spacing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ГОСТ Р 59292-2021</w:t>
            </w:r>
          </w:p>
        </w:tc>
        <w:tc>
          <w:tcPr>
            <w:tcW w:w="6804" w:type="dxa"/>
            <w:shd w:val="clear" w:color="auto" w:fill="auto"/>
          </w:tcPr>
          <w:p w14:paraId="00D843F2"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Требования к уровню летнего содержания. Критерии оценки и методы контроля</w:t>
            </w:r>
          </w:p>
        </w:tc>
      </w:tr>
      <w:tr w:rsidR="00CC02A5" w:rsidRPr="0011266C" w14:paraId="165F28F2" w14:textId="77777777" w:rsidTr="003763E6">
        <w:trPr>
          <w:cantSplit/>
          <w:trHeight w:val="20"/>
          <w:jc w:val="center"/>
        </w:trPr>
        <w:tc>
          <w:tcPr>
            <w:tcW w:w="557" w:type="dxa"/>
            <w:shd w:val="clear" w:color="auto" w:fill="auto"/>
          </w:tcPr>
          <w:p w14:paraId="0FAB115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0C45E26" w14:textId="77777777" w:rsidR="00CC02A5" w:rsidRPr="0011266C" w:rsidRDefault="00CC02A5" w:rsidP="003763E6">
            <w:pPr>
              <w:spacing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ГОСТ Р 59434-2021</w:t>
            </w:r>
          </w:p>
        </w:tc>
        <w:tc>
          <w:tcPr>
            <w:tcW w:w="6804" w:type="dxa"/>
            <w:shd w:val="clear" w:color="auto" w:fill="auto"/>
          </w:tcPr>
          <w:p w14:paraId="785CACD4"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Требования к уровню зимнего содержания. Критерии оценки и методы контроля</w:t>
            </w:r>
          </w:p>
        </w:tc>
      </w:tr>
      <w:tr w:rsidR="00CC02A5" w:rsidRPr="0011266C" w14:paraId="5A11D210" w14:textId="77777777" w:rsidTr="003763E6">
        <w:trPr>
          <w:cantSplit/>
          <w:trHeight w:val="20"/>
          <w:jc w:val="center"/>
        </w:trPr>
        <w:tc>
          <w:tcPr>
            <w:tcW w:w="557" w:type="dxa"/>
            <w:shd w:val="clear" w:color="auto" w:fill="auto"/>
          </w:tcPr>
          <w:p w14:paraId="5BB27CF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971F523"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33144-2014</w:t>
            </w:r>
          </w:p>
        </w:tc>
        <w:tc>
          <w:tcPr>
            <w:tcW w:w="6804" w:type="dxa"/>
            <w:shd w:val="clear" w:color="auto" w:fill="auto"/>
          </w:tcPr>
          <w:p w14:paraId="53D629E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Дорожные зеркала. Технические требования</w:t>
            </w:r>
          </w:p>
        </w:tc>
      </w:tr>
      <w:tr w:rsidR="00CC02A5" w:rsidRPr="0011266C" w14:paraId="48F49ED0" w14:textId="77777777" w:rsidTr="003763E6">
        <w:trPr>
          <w:cantSplit/>
          <w:trHeight w:val="20"/>
          <w:jc w:val="center"/>
        </w:trPr>
        <w:tc>
          <w:tcPr>
            <w:tcW w:w="557" w:type="dxa"/>
            <w:shd w:val="clear" w:color="auto" w:fill="auto"/>
          </w:tcPr>
          <w:p w14:paraId="78B49F8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458F794"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33063-2014</w:t>
            </w:r>
          </w:p>
        </w:tc>
        <w:tc>
          <w:tcPr>
            <w:tcW w:w="6804" w:type="dxa"/>
            <w:shd w:val="clear" w:color="auto" w:fill="auto"/>
          </w:tcPr>
          <w:p w14:paraId="241EB43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Классификация типов местности и грунтов</w:t>
            </w:r>
          </w:p>
        </w:tc>
      </w:tr>
      <w:tr w:rsidR="00CC02A5" w:rsidRPr="0011266C" w14:paraId="3867C477" w14:textId="77777777" w:rsidTr="003763E6">
        <w:trPr>
          <w:cantSplit/>
          <w:trHeight w:val="20"/>
          <w:jc w:val="center"/>
        </w:trPr>
        <w:tc>
          <w:tcPr>
            <w:tcW w:w="557" w:type="dxa"/>
            <w:shd w:val="clear" w:color="auto" w:fill="auto"/>
          </w:tcPr>
          <w:p w14:paraId="6B7D5C9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354F9B2"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32957-2014</w:t>
            </w:r>
          </w:p>
        </w:tc>
        <w:tc>
          <w:tcPr>
            <w:tcW w:w="6804" w:type="dxa"/>
            <w:shd w:val="clear" w:color="auto" w:fill="auto"/>
          </w:tcPr>
          <w:p w14:paraId="2DFC0565"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Экраны акустические. Технические требования</w:t>
            </w:r>
          </w:p>
        </w:tc>
      </w:tr>
      <w:tr w:rsidR="00CC02A5" w:rsidRPr="0011266C" w14:paraId="03BF0716" w14:textId="77777777" w:rsidTr="003763E6">
        <w:trPr>
          <w:cantSplit/>
          <w:trHeight w:val="20"/>
          <w:jc w:val="center"/>
        </w:trPr>
        <w:tc>
          <w:tcPr>
            <w:tcW w:w="557" w:type="dxa"/>
            <w:shd w:val="clear" w:color="auto" w:fill="auto"/>
          </w:tcPr>
          <w:p w14:paraId="7FE8DBB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34247E3"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32955-2014</w:t>
            </w:r>
          </w:p>
        </w:tc>
        <w:tc>
          <w:tcPr>
            <w:tcW w:w="6804" w:type="dxa"/>
            <w:shd w:val="clear" w:color="auto" w:fill="auto"/>
          </w:tcPr>
          <w:p w14:paraId="40CC96B9"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Лотки дорожные водоотводные. Технические требования</w:t>
            </w:r>
          </w:p>
        </w:tc>
      </w:tr>
      <w:tr w:rsidR="00CC02A5" w:rsidRPr="0011266C" w14:paraId="651D297E" w14:textId="77777777" w:rsidTr="003763E6">
        <w:trPr>
          <w:cantSplit/>
          <w:trHeight w:val="20"/>
          <w:jc w:val="center"/>
        </w:trPr>
        <w:tc>
          <w:tcPr>
            <w:tcW w:w="557" w:type="dxa"/>
            <w:shd w:val="clear" w:color="auto" w:fill="auto"/>
          </w:tcPr>
          <w:p w14:paraId="527F7C3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FCDC7D5"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32865-2014</w:t>
            </w:r>
          </w:p>
        </w:tc>
        <w:tc>
          <w:tcPr>
            <w:tcW w:w="6804" w:type="dxa"/>
            <w:shd w:val="clear" w:color="auto" w:fill="auto"/>
          </w:tcPr>
          <w:p w14:paraId="147845DF"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hAnsi="Times New Roman"/>
                <w:spacing w:val="2"/>
              </w:rPr>
              <w:t>Дороги автомобильные общего пользования. Знаки переменной информации. Технические требования</w:t>
            </w:r>
          </w:p>
        </w:tc>
      </w:tr>
      <w:tr w:rsidR="00CC02A5" w:rsidRPr="0011266C" w14:paraId="3F20113B" w14:textId="77777777" w:rsidTr="003763E6">
        <w:trPr>
          <w:cantSplit/>
          <w:trHeight w:val="20"/>
          <w:jc w:val="center"/>
        </w:trPr>
        <w:tc>
          <w:tcPr>
            <w:tcW w:w="557" w:type="dxa"/>
            <w:shd w:val="clear" w:color="auto" w:fill="auto"/>
          </w:tcPr>
          <w:p w14:paraId="2ACDAA6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F1007C4"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33027-2014</w:t>
            </w:r>
          </w:p>
        </w:tc>
        <w:tc>
          <w:tcPr>
            <w:tcW w:w="6804" w:type="dxa"/>
            <w:shd w:val="clear" w:color="auto" w:fill="auto"/>
          </w:tcPr>
          <w:p w14:paraId="1506C0D3"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Требования к размещению средств наружной рекламы</w:t>
            </w:r>
          </w:p>
        </w:tc>
      </w:tr>
      <w:tr w:rsidR="00CC02A5" w:rsidRPr="0011266C" w14:paraId="2DE44A36" w14:textId="77777777" w:rsidTr="003763E6">
        <w:trPr>
          <w:cantSplit/>
          <w:trHeight w:val="20"/>
          <w:jc w:val="center"/>
        </w:trPr>
        <w:tc>
          <w:tcPr>
            <w:tcW w:w="557" w:type="dxa"/>
            <w:shd w:val="clear" w:color="auto" w:fill="auto"/>
          </w:tcPr>
          <w:p w14:paraId="4C41CF3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3B72F19"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33177-2014</w:t>
            </w:r>
          </w:p>
        </w:tc>
        <w:tc>
          <w:tcPr>
            <w:tcW w:w="6804" w:type="dxa"/>
            <w:shd w:val="clear" w:color="auto" w:fill="auto"/>
          </w:tcPr>
          <w:p w14:paraId="75969BCF"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Требования к проведению инженерно-гидрологических изысканий</w:t>
            </w:r>
          </w:p>
        </w:tc>
      </w:tr>
      <w:tr w:rsidR="00CC02A5" w:rsidRPr="0011266C" w14:paraId="5BEC8DCE" w14:textId="77777777" w:rsidTr="003763E6">
        <w:trPr>
          <w:cantSplit/>
          <w:trHeight w:val="20"/>
          <w:jc w:val="center"/>
        </w:trPr>
        <w:tc>
          <w:tcPr>
            <w:tcW w:w="557" w:type="dxa"/>
            <w:shd w:val="clear" w:color="auto" w:fill="auto"/>
          </w:tcPr>
          <w:p w14:paraId="29FFD6C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6DE7B7C"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32944-2014</w:t>
            </w:r>
          </w:p>
        </w:tc>
        <w:tc>
          <w:tcPr>
            <w:tcW w:w="6804" w:type="dxa"/>
            <w:shd w:val="clear" w:color="auto" w:fill="auto"/>
          </w:tcPr>
          <w:p w14:paraId="303427ED"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Пешеходные переходы. Классификация. Общие требования</w:t>
            </w:r>
          </w:p>
        </w:tc>
      </w:tr>
      <w:tr w:rsidR="00CC02A5" w:rsidRPr="0011266C" w14:paraId="1C5F59B3" w14:textId="77777777" w:rsidTr="003763E6">
        <w:trPr>
          <w:cantSplit/>
          <w:trHeight w:val="20"/>
          <w:jc w:val="center"/>
        </w:trPr>
        <w:tc>
          <w:tcPr>
            <w:tcW w:w="557" w:type="dxa"/>
            <w:shd w:val="clear" w:color="auto" w:fill="auto"/>
          </w:tcPr>
          <w:p w14:paraId="1D09087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E962433"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32945-2014</w:t>
            </w:r>
          </w:p>
        </w:tc>
        <w:tc>
          <w:tcPr>
            <w:tcW w:w="6804" w:type="dxa"/>
            <w:shd w:val="clear" w:color="auto" w:fill="auto"/>
          </w:tcPr>
          <w:p w14:paraId="60F7C577"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Знаки дорожные. Технические требования</w:t>
            </w:r>
          </w:p>
        </w:tc>
      </w:tr>
      <w:tr w:rsidR="00CC02A5" w:rsidRPr="0011266C" w14:paraId="32FE9397" w14:textId="77777777" w:rsidTr="003763E6">
        <w:trPr>
          <w:cantSplit/>
          <w:trHeight w:val="20"/>
          <w:jc w:val="center"/>
        </w:trPr>
        <w:tc>
          <w:tcPr>
            <w:tcW w:w="557" w:type="dxa"/>
            <w:shd w:val="clear" w:color="auto" w:fill="auto"/>
          </w:tcPr>
          <w:p w14:paraId="1100D7F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86A9B9C"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32947-2014</w:t>
            </w:r>
          </w:p>
        </w:tc>
        <w:tc>
          <w:tcPr>
            <w:tcW w:w="6804" w:type="dxa"/>
            <w:shd w:val="clear" w:color="auto" w:fill="auto"/>
          </w:tcPr>
          <w:p w14:paraId="5CE0B14C"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Опоры стационарного электрического освещения. Технические требования</w:t>
            </w:r>
          </w:p>
        </w:tc>
      </w:tr>
      <w:tr w:rsidR="00CC02A5" w:rsidRPr="0011266C" w14:paraId="24611E7A" w14:textId="77777777" w:rsidTr="003763E6">
        <w:trPr>
          <w:cantSplit/>
          <w:trHeight w:val="20"/>
          <w:jc w:val="center"/>
        </w:trPr>
        <w:tc>
          <w:tcPr>
            <w:tcW w:w="557" w:type="dxa"/>
            <w:shd w:val="clear" w:color="auto" w:fill="auto"/>
          </w:tcPr>
          <w:p w14:paraId="6B70DFA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4419ED3"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32948-2014</w:t>
            </w:r>
          </w:p>
        </w:tc>
        <w:tc>
          <w:tcPr>
            <w:tcW w:w="6804" w:type="dxa"/>
            <w:shd w:val="clear" w:color="auto" w:fill="auto"/>
          </w:tcPr>
          <w:p w14:paraId="447700A9"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Опоры дорожных знаков. Технические требования</w:t>
            </w:r>
          </w:p>
        </w:tc>
      </w:tr>
      <w:tr w:rsidR="00CC02A5" w:rsidRPr="0011266C" w14:paraId="3897A4FE" w14:textId="77777777" w:rsidTr="003763E6">
        <w:trPr>
          <w:cantSplit/>
          <w:trHeight w:val="20"/>
          <w:jc w:val="center"/>
        </w:trPr>
        <w:tc>
          <w:tcPr>
            <w:tcW w:w="557" w:type="dxa"/>
            <w:shd w:val="clear" w:color="auto" w:fill="auto"/>
          </w:tcPr>
          <w:p w14:paraId="3CDAE1F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41AE086"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lang w:eastAsia="ru-RU"/>
              </w:rPr>
              <w:t>ГОСТ 32964-2014</w:t>
            </w:r>
          </w:p>
        </w:tc>
        <w:tc>
          <w:tcPr>
            <w:tcW w:w="6804" w:type="dxa"/>
            <w:shd w:val="clear" w:color="auto" w:fill="auto"/>
          </w:tcPr>
          <w:p w14:paraId="062445D5"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eastAsia="Times New Roman" w:hAnsi="Times New Roman"/>
                <w:lang w:eastAsia="ru-RU"/>
              </w:rPr>
              <w:t>Дороги автомобильные общего пользования. Искусственные неровности сборные. Технические требования. Методы контроля (Разделы 1 - 4, приложения А и Б)</w:t>
            </w:r>
          </w:p>
        </w:tc>
      </w:tr>
      <w:tr w:rsidR="00CC02A5" w:rsidRPr="0011266C" w14:paraId="0BB200FD" w14:textId="77777777" w:rsidTr="003763E6">
        <w:trPr>
          <w:cantSplit/>
          <w:trHeight w:val="20"/>
          <w:jc w:val="center"/>
        </w:trPr>
        <w:tc>
          <w:tcPr>
            <w:tcW w:w="557" w:type="dxa"/>
            <w:shd w:val="clear" w:color="auto" w:fill="auto"/>
          </w:tcPr>
          <w:p w14:paraId="2CA168F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74554AD" w14:textId="77777777" w:rsidR="00CC02A5" w:rsidRPr="0011266C" w:rsidRDefault="00AC1A6A" w:rsidP="003763E6">
            <w:pPr>
              <w:spacing w:line="264" w:lineRule="auto"/>
              <w:contextualSpacing/>
              <w:rPr>
                <w:rFonts w:ascii="Times New Roman" w:eastAsia="Times New Roman" w:hAnsi="Times New Roman"/>
                <w:spacing w:val="2"/>
                <w:lang w:eastAsia="ru-RU"/>
              </w:rPr>
            </w:pPr>
            <w:hyperlink r:id="rId46" w:history="1">
              <w:r w:rsidR="00CC02A5" w:rsidRPr="0011266C">
                <w:rPr>
                  <w:rFonts w:ascii="Times New Roman" w:eastAsia="Times New Roman" w:hAnsi="Times New Roman"/>
                  <w:lang w:eastAsia="ru-RU"/>
                </w:rPr>
                <w:t>ГОСТ 33100-2014</w:t>
              </w:r>
            </w:hyperlink>
          </w:p>
        </w:tc>
        <w:tc>
          <w:tcPr>
            <w:tcW w:w="6804" w:type="dxa"/>
            <w:shd w:val="clear" w:color="auto" w:fill="auto"/>
          </w:tcPr>
          <w:p w14:paraId="49CE557A"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eastAsia="Times New Roman" w:hAnsi="Times New Roman"/>
                <w:lang w:eastAsia="ru-RU"/>
              </w:rPr>
              <w:t>Дороги автомобильные общего пользования. Правила проектирования автомобильных дорог</w:t>
            </w:r>
          </w:p>
        </w:tc>
      </w:tr>
      <w:tr w:rsidR="00CC02A5" w:rsidRPr="0011266C" w14:paraId="5D55FC78" w14:textId="77777777" w:rsidTr="003763E6">
        <w:trPr>
          <w:cantSplit/>
          <w:trHeight w:val="20"/>
          <w:jc w:val="center"/>
        </w:trPr>
        <w:tc>
          <w:tcPr>
            <w:tcW w:w="557" w:type="dxa"/>
            <w:shd w:val="clear" w:color="auto" w:fill="auto"/>
          </w:tcPr>
          <w:p w14:paraId="46DCB15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B8B4E3D"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33382-2015</w:t>
            </w:r>
          </w:p>
        </w:tc>
        <w:tc>
          <w:tcPr>
            <w:tcW w:w="6804" w:type="dxa"/>
            <w:shd w:val="clear" w:color="auto" w:fill="auto"/>
          </w:tcPr>
          <w:p w14:paraId="4A453D85"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Техническая классификация</w:t>
            </w:r>
          </w:p>
        </w:tc>
      </w:tr>
      <w:tr w:rsidR="00CC02A5" w:rsidRPr="0011266C" w14:paraId="49645112" w14:textId="77777777" w:rsidTr="003763E6">
        <w:trPr>
          <w:cantSplit/>
          <w:trHeight w:val="20"/>
          <w:jc w:val="center"/>
        </w:trPr>
        <w:tc>
          <w:tcPr>
            <w:tcW w:w="557" w:type="dxa"/>
            <w:shd w:val="clear" w:color="auto" w:fill="auto"/>
          </w:tcPr>
          <w:p w14:paraId="46C369A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1B9E2C5"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33384-2015</w:t>
            </w:r>
          </w:p>
        </w:tc>
        <w:tc>
          <w:tcPr>
            <w:tcW w:w="6804" w:type="dxa"/>
            <w:shd w:val="clear" w:color="auto" w:fill="auto"/>
          </w:tcPr>
          <w:p w14:paraId="633D7FFF"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Проектирование мостовых сооружений. Общие требования</w:t>
            </w:r>
          </w:p>
        </w:tc>
      </w:tr>
      <w:tr w:rsidR="00CC02A5" w:rsidRPr="0011266C" w14:paraId="3244BA0E" w14:textId="77777777" w:rsidTr="003763E6">
        <w:trPr>
          <w:cantSplit/>
          <w:trHeight w:val="20"/>
          <w:jc w:val="center"/>
        </w:trPr>
        <w:tc>
          <w:tcPr>
            <w:tcW w:w="557" w:type="dxa"/>
            <w:shd w:val="clear" w:color="auto" w:fill="auto"/>
          </w:tcPr>
          <w:p w14:paraId="28870DE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02D6C79"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33385-2015</w:t>
            </w:r>
          </w:p>
        </w:tc>
        <w:tc>
          <w:tcPr>
            <w:tcW w:w="6804" w:type="dxa"/>
            <w:shd w:val="clear" w:color="auto" w:fill="auto"/>
          </w:tcPr>
          <w:p w14:paraId="49A74D13"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Дорожные светофоры. Технические требования</w:t>
            </w:r>
          </w:p>
        </w:tc>
      </w:tr>
      <w:tr w:rsidR="00CC02A5" w:rsidRPr="0011266C" w14:paraId="643EA64B" w14:textId="77777777" w:rsidTr="003763E6">
        <w:trPr>
          <w:cantSplit/>
          <w:trHeight w:val="20"/>
          <w:jc w:val="center"/>
        </w:trPr>
        <w:tc>
          <w:tcPr>
            <w:tcW w:w="557" w:type="dxa"/>
            <w:shd w:val="clear" w:color="auto" w:fill="auto"/>
          </w:tcPr>
          <w:p w14:paraId="11A270F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FD5AC2C"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33387-2015</w:t>
            </w:r>
          </w:p>
        </w:tc>
        <w:tc>
          <w:tcPr>
            <w:tcW w:w="6804" w:type="dxa"/>
            <w:shd w:val="clear" w:color="auto" w:fill="auto"/>
          </w:tcPr>
          <w:p w14:paraId="633ADD0A"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 xml:space="preserve">Дороги автомобильные общего пользования. </w:t>
            </w:r>
            <w:proofErr w:type="spellStart"/>
            <w:r w:rsidRPr="0011266C">
              <w:rPr>
                <w:rFonts w:ascii="Times New Roman" w:hAnsi="Times New Roman"/>
                <w:spacing w:val="2"/>
              </w:rPr>
              <w:t>Противогололедные</w:t>
            </w:r>
            <w:proofErr w:type="spellEnd"/>
            <w:r w:rsidRPr="0011266C">
              <w:rPr>
                <w:rFonts w:ascii="Times New Roman" w:hAnsi="Times New Roman"/>
                <w:spacing w:val="2"/>
              </w:rPr>
              <w:t xml:space="preserve"> материалы. Технические требования</w:t>
            </w:r>
          </w:p>
        </w:tc>
      </w:tr>
      <w:tr w:rsidR="00CC02A5" w:rsidRPr="0011266C" w14:paraId="60808A4D" w14:textId="77777777" w:rsidTr="003763E6">
        <w:trPr>
          <w:cantSplit/>
          <w:trHeight w:val="20"/>
          <w:jc w:val="center"/>
        </w:trPr>
        <w:tc>
          <w:tcPr>
            <w:tcW w:w="557" w:type="dxa"/>
            <w:shd w:val="clear" w:color="auto" w:fill="auto"/>
          </w:tcPr>
          <w:p w14:paraId="527E670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6438B4D"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33388-2015</w:t>
            </w:r>
          </w:p>
        </w:tc>
        <w:tc>
          <w:tcPr>
            <w:tcW w:w="6804" w:type="dxa"/>
            <w:shd w:val="clear" w:color="auto" w:fill="auto"/>
          </w:tcPr>
          <w:p w14:paraId="7843EA4D"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Требования к проведению диагностики и паспортизации</w:t>
            </w:r>
          </w:p>
        </w:tc>
      </w:tr>
      <w:tr w:rsidR="00CC02A5" w:rsidRPr="0011266C" w14:paraId="56B0729E" w14:textId="77777777" w:rsidTr="003763E6">
        <w:trPr>
          <w:cantSplit/>
          <w:trHeight w:val="20"/>
          <w:jc w:val="center"/>
        </w:trPr>
        <w:tc>
          <w:tcPr>
            <w:tcW w:w="557" w:type="dxa"/>
            <w:shd w:val="clear" w:color="auto" w:fill="auto"/>
          </w:tcPr>
          <w:p w14:paraId="3E468F6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3F83DAF"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33390-2015</w:t>
            </w:r>
          </w:p>
        </w:tc>
        <w:tc>
          <w:tcPr>
            <w:tcW w:w="6804" w:type="dxa"/>
            <w:shd w:val="clear" w:color="auto" w:fill="auto"/>
          </w:tcPr>
          <w:p w14:paraId="55631F31"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Мосты. Нагрузки и воздействия</w:t>
            </w:r>
          </w:p>
        </w:tc>
      </w:tr>
      <w:tr w:rsidR="00CC02A5" w:rsidRPr="0011266C" w14:paraId="78DACD9F" w14:textId="77777777" w:rsidTr="003763E6">
        <w:trPr>
          <w:cantSplit/>
          <w:trHeight w:val="20"/>
          <w:jc w:val="center"/>
        </w:trPr>
        <w:tc>
          <w:tcPr>
            <w:tcW w:w="557" w:type="dxa"/>
            <w:shd w:val="clear" w:color="auto" w:fill="auto"/>
          </w:tcPr>
          <w:p w14:paraId="4A29ECB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56C0A97"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33391-2015</w:t>
            </w:r>
          </w:p>
        </w:tc>
        <w:tc>
          <w:tcPr>
            <w:tcW w:w="6804" w:type="dxa"/>
            <w:shd w:val="clear" w:color="auto" w:fill="auto"/>
          </w:tcPr>
          <w:p w14:paraId="5CDF2D54"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Мостовые сооружения. Габариты приближения конструкций</w:t>
            </w:r>
          </w:p>
        </w:tc>
      </w:tr>
      <w:tr w:rsidR="00CC02A5" w:rsidRPr="0011266C" w14:paraId="1AEF8CCA" w14:textId="77777777" w:rsidTr="003763E6">
        <w:trPr>
          <w:cantSplit/>
          <w:trHeight w:val="20"/>
          <w:jc w:val="center"/>
        </w:trPr>
        <w:tc>
          <w:tcPr>
            <w:tcW w:w="557" w:type="dxa"/>
            <w:shd w:val="clear" w:color="auto" w:fill="auto"/>
          </w:tcPr>
          <w:p w14:paraId="7D0F525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FD7682A"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33475-2015</w:t>
            </w:r>
          </w:p>
        </w:tc>
        <w:tc>
          <w:tcPr>
            <w:tcW w:w="6804" w:type="dxa"/>
            <w:shd w:val="clear" w:color="auto" w:fill="auto"/>
          </w:tcPr>
          <w:p w14:paraId="15C3FDE2"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Геометрические элементы. Технические требования</w:t>
            </w:r>
          </w:p>
        </w:tc>
      </w:tr>
      <w:tr w:rsidR="00CC02A5" w:rsidRPr="0011266C" w14:paraId="4E9D9282" w14:textId="77777777" w:rsidTr="003763E6">
        <w:trPr>
          <w:cantSplit/>
          <w:trHeight w:val="20"/>
          <w:jc w:val="center"/>
        </w:trPr>
        <w:tc>
          <w:tcPr>
            <w:tcW w:w="10055" w:type="dxa"/>
            <w:gridSpan w:val="3"/>
            <w:shd w:val="clear" w:color="auto" w:fill="auto"/>
          </w:tcPr>
          <w:p w14:paraId="72F8D202" w14:textId="77777777" w:rsidR="00CC02A5" w:rsidRPr="0011266C" w:rsidRDefault="00CC02A5" w:rsidP="003763E6">
            <w:pPr>
              <w:spacing w:line="264" w:lineRule="auto"/>
              <w:ind w:left="-57" w:right="-57"/>
              <w:contextualSpacing/>
              <w:jc w:val="center"/>
              <w:rPr>
                <w:rFonts w:ascii="Times New Roman" w:hAnsi="Times New Roman"/>
                <w:spacing w:val="2"/>
              </w:rPr>
            </w:pPr>
            <w:r w:rsidRPr="0011266C">
              <w:rPr>
                <w:rFonts w:ascii="Times New Roman" w:eastAsia="Times New Roman" w:hAnsi="Times New Roman"/>
                <w:bCs/>
                <w:caps/>
                <w:spacing w:val="-2"/>
                <w:lang w:eastAsia="ru-RU"/>
              </w:rPr>
              <w:t xml:space="preserve">МЕЖГОСУДАРСТВЕННЫЕ СТАНДАРТы, </w:t>
            </w:r>
            <w:r w:rsidRPr="0011266C">
              <w:rPr>
                <w:rFonts w:ascii="Times New Roman" w:eastAsia="Times New Roman" w:hAnsi="Times New Roman"/>
                <w:bCs/>
                <w:caps/>
                <w:lang w:eastAsia="ru-RU"/>
              </w:rPr>
              <w:t>содержащие правила и методы исследований (испытаний) и измерений, в том числе правила отбора образцов, необходимые для применения и исполнения требований TP ТС 014/2011 и осуществления оценки соответствия объектов технического регулирования</w:t>
            </w:r>
          </w:p>
        </w:tc>
      </w:tr>
      <w:tr w:rsidR="00CC02A5" w:rsidRPr="0011266C" w14:paraId="5464A63B" w14:textId="77777777" w:rsidTr="003763E6">
        <w:trPr>
          <w:cantSplit/>
          <w:trHeight w:val="20"/>
          <w:jc w:val="center"/>
        </w:trPr>
        <w:tc>
          <w:tcPr>
            <w:tcW w:w="557" w:type="dxa"/>
            <w:shd w:val="clear" w:color="auto" w:fill="auto"/>
          </w:tcPr>
          <w:p w14:paraId="0E0A61C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F555C3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32754-2014</w:t>
            </w:r>
          </w:p>
        </w:tc>
        <w:tc>
          <w:tcPr>
            <w:tcW w:w="6804" w:type="dxa"/>
            <w:shd w:val="clear" w:color="auto" w:fill="auto"/>
          </w:tcPr>
          <w:p w14:paraId="48BEA24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Покрытия противоскольжения цветные. Методы контроля</w:t>
            </w:r>
          </w:p>
        </w:tc>
      </w:tr>
      <w:tr w:rsidR="00CC02A5" w:rsidRPr="0011266C" w14:paraId="03D48A09" w14:textId="77777777" w:rsidTr="003763E6">
        <w:trPr>
          <w:cantSplit/>
          <w:trHeight w:val="20"/>
          <w:jc w:val="center"/>
        </w:trPr>
        <w:tc>
          <w:tcPr>
            <w:tcW w:w="557" w:type="dxa"/>
            <w:shd w:val="clear" w:color="auto" w:fill="auto"/>
          </w:tcPr>
          <w:p w14:paraId="344A0BD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7B5DC6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32849-2014  </w:t>
            </w:r>
          </w:p>
        </w:tc>
        <w:tc>
          <w:tcPr>
            <w:tcW w:w="6804" w:type="dxa"/>
            <w:shd w:val="clear" w:color="auto" w:fill="auto"/>
          </w:tcPr>
          <w:p w14:paraId="36D4267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Изделия для дорожной разметки. Методы испытаний</w:t>
            </w:r>
          </w:p>
        </w:tc>
      </w:tr>
      <w:tr w:rsidR="00CC02A5" w:rsidRPr="0011266C" w14:paraId="1512333B" w14:textId="77777777" w:rsidTr="003763E6">
        <w:trPr>
          <w:cantSplit/>
          <w:trHeight w:val="20"/>
          <w:jc w:val="center"/>
        </w:trPr>
        <w:tc>
          <w:tcPr>
            <w:tcW w:w="557" w:type="dxa"/>
            <w:shd w:val="clear" w:color="auto" w:fill="auto"/>
          </w:tcPr>
          <w:p w14:paraId="0BC036D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8049917"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32952-2014</w:t>
            </w:r>
          </w:p>
        </w:tc>
        <w:tc>
          <w:tcPr>
            <w:tcW w:w="6804" w:type="dxa"/>
            <w:shd w:val="clear" w:color="auto" w:fill="auto"/>
          </w:tcPr>
          <w:p w14:paraId="1371F00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Разметка дорожная. Методы контроля</w:t>
            </w:r>
          </w:p>
        </w:tc>
      </w:tr>
      <w:tr w:rsidR="00CC02A5" w:rsidRPr="0011266C" w14:paraId="4043A783" w14:textId="77777777" w:rsidTr="003763E6">
        <w:trPr>
          <w:cantSplit/>
          <w:trHeight w:val="20"/>
          <w:jc w:val="center"/>
        </w:trPr>
        <w:tc>
          <w:tcPr>
            <w:tcW w:w="557" w:type="dxa"/>
            <w:shd w:val="clear" w:color="auto" w:fill="auto"/>
          </w:tcPr>
          <w:p w14:paraId="76442D7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091B9BA"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32839-2014</w:t>
            </w:r>
          </w:p>
        </w:tc>
        <w:tc>
          <w:tcPr>
            <w:tcW w:w="6804" w:type="dxa"/>
            <w:shd w:val="clear" w:color="auto" w:fill="auto"/>
          </w:tcPr>
          <w:p w14:paraId="618ED9B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w:t>
            </w:r>
            <w:proofErr w:type="spellStart"/>
            <w:r w:rsidRPr="0011266C">
              <w:rPr>
                <w:rFonts w:ascii="Times New Roman" w:eastAsia="Times New Roman" w:hAnsi="Times New Roman"/>
                <w:bCs/>
                <w:spacing w:val="-2"/>
                <w:lang w:eastAsia="ru-RU"/>
              </w:rPr>
              <w:t>Световозвращатели</w:t>
            </w:r>
            <w:proofErr w:type="spellEnd"/>
            <w:r w:rsidRPr="0011266C">
              <w:rPr>
                <w:rFonts w:ascii="Times New Roman" w:eastAsia="Times New Roman" w:hAnsi="Times New Roman"/>
                <w:bCs/>
                <w:spacing w:val="-2"/>
                <w:lang w:eastAsia="ru-RU"/>
              </w:rPr>
              <w:t xml:space="preserve"> дорожные. Методы контроля</w:t>
            </w:r>
          </w:p>
        </w:tc>
      </w:tr>
      <w:tr w:rsidR="00CC02A5" w:rsidRPr="0011266C" w14:paraId="4BE1A609" w14:textId="77777777" w:rsidTr="003763E6">
        <w:trPr>
          <w:cantSplit/>
          <w:trHeight w:val="20"/>
          <w:jc w:val="center"/>
        </w:trPr>
        <w:tc>
          <w:tcPr>
            <w:tcW w:w="557" w:type="dxa"/>
            <w:shd w:val="clear" w:color="auto" w:fill="auto"/>
          </w:tcPr>
          <w:p w14:paraId="7E7E187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67E73B0"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32838-2014</w:t>
            </w:r>
          </w:p>
        </w:tc>
        <w:tc>
          <w:tcPr>
            <w:tcW w:w="6804" w:type="dxa"/>
            <w:shd w:val="clear" w:color="auto" w:fill="auto"/>
          </w:tcPr>
          <w:p w14:paraId="7C28FF9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Экраны противоослепляющие. Технические требования</w:t>
            </w:r>
          </w:p>
        </w:tc>
      </w:tr>
      <w:tr w:rsidR="00CC02A5" w:rsidRPr="0011266C" w14:paraId="7A5A4322" w14:textId="77777777" w:rsidTr="003763E6">
        <w:trPr>
          <w:cantSplit/>
          <w:trHeight w:val="20"/>
          <w:jc w:val="center"/>
        </w:trPr>
        <w:tc>
          <w:tcPr>
            <w:tcW w:w="557" w:type="dxa"/>
            <w:shd w:val="clear" w:color="auto" w:fill="auto"/>
          </w:tcPr>
          <w:p w14:paraId="2AAB760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EDB73F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32840-2014</w:t>
            </w:r>
          </w:p>
        </w:tc>
        <w:tc>
          <w:tcPr>
            <w:tcW w:w="6804" w:type="dxa"/>
            <w:shd w:val="clear" w:color="auto" w:fill="auto"/>
          </w:tcPr>
          <w:p w14:paraId="13FD600B"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Экраны противоослепляющие.</w:t>
            </w:r>
            <w:r w:rsidRPr="0011266C">
              <w:rPr>
                <w:rFonts w:eastAsia="Times New Roman"/>
                <w:lang w:eastAsia="ru-RU"/>
              </w:rPr>
              <w:t xml:space="preserve"> </w:t>
            </w:r>
            <w:r w:rsidRPr="0011266C">
              <w:rPr>
                <w:rFonts w:ascii="Times New Roman" w:eastAsia="Times New Roman" w:hAnsi="Times New Roman"/>
                <w:bCs/>
                <w:spacing w:val="-2"/>
                <w:lang w:eastAsia="ru-RU"/>
              </w:rPr>
              <w:t>Методы контроля</w:t>
            </w:r>
          </w:p>
        </w:tc>
      </w:tr>
      <w:tr w:rsidR="00CC02A5" w:rsidRPr="0011266C" w14:paraId="5A12B9D8" w14:textId="77777777" w:rsidTr="003763E6">
        <w:trPr>
          <w:cantSplit/>
          <w:trHeight w:val="20"/>
          <w:jc w:val="center"/>
        </w:trPr>
        <w:tc>
          <w:tcPr>
            <w:tcW w:w="557" w:type="dxa"/>
            <w:shd w:val="clear" w:color="auto" w:fill="auto"/>
          </w:tcPr>
          <w:p w14:paraId="73CE77F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2DC5DD9"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32760-2014 </w:t>
            </w:r>
          </w:p>
        </w:tc>
        <w:tc>
          <w:tcPr>
            <w:tcW w:w="6804" w:type="dxa"/>
            <w:shd w:val="clear" w:color="auto" w:fill="auto"/>
          </w:tcPr>
          <w:p w14:paraId="6B092D1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Дорожные тумбы. Методы контроля</w:t>
            </w:r>
          </w:p>
        </w:tc>
      </w:tr>
      <w:tr w:rsidR="00CC02A5" w:rsidRPr="0011266C" w14:paraId="343B70E9" w14:textId="77777777" w:rsidTr="003763E6">
        <w:trPr>
          <w:cantSplit/>
          <w:trHeight w:val="20"/>
          <w:jc w:val="center"/>
        </w:trPr>
        <w:tc>
          <w:tcPr>
            <w:tcW w:w="557" w:type="dxa"/>
            <w:shd w:val="clear" w:color="auto" w:fill="auto"/>
          </w:tcPr>
          <w:p w14:paraId="1B70773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499B04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32729-2014 </w:t>
            </w:r>
          </w:p>
        </w:tc>
        <w:tc>
          <w:tcPr>
            <w:tcW w:w="6804" w:type="dxa"/>
            <w:shd w:val="clear" w:color="auto" w:fill="auto"/>
          </w:tcPr>
          <w:p w14:paraId="570D4C7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Метод измерения упругого прогиба нежестких дорожных одежд для определения прочности</w:t>
            </w:r>
          </w:p>
        </w:tc>
      </w:tr>
      <w:tr w:rsidR="00CC02A5" w:rsidRPr="0011266C" w14:paraId="4E79AFBC" w14:textId="77777777" w:rsidTr="003763E6">
        <w:trPr>
          <w:cantSplit/>
          <w:trHeight w:val="20"/>
          <w:jc w:val="center"/>
        </w:trPr>
        <w:tc>
          <w:tcPr>
            <w:tcW w:w="557" w:type="dxa"/>
            <w:shd w:val="clear" w:color="auto" w:fill="auto"/>
          </w:tcPr>
          <w:p w14:paraId="676761E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423AACC"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32829-2014</w:t>
            </w:r>
          </w:p>
        </w:tc>
        <w:tc>
          <w:tcPr>
            <w:tcW w:w="6804" w:type="dxa"/>
            <w:shd w:val="clear" w:color="auto" w:fill="auto"/>
          </w:tcPr>
          <w:p w14:paraId="675BF95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lang w:eastAsia="ru-RU"/>
              </w:rPr>
              <w:t>Дороги автомобильные общего пользования. Материалы для дорожной разметки. Методы испытаний</w:t>
            </w:r>
          </w:p>
        </w:tc>
      </w:tr>
      <w:tr w:rsidR="00CC02A5" w:rsidRPr="0011266C" w14:paraId="252F7AA6" w14:textId="77777777" w:rsidTr="003763E6">
        <w:trPr>
          <w:cantSplit/>
          <w:trHeight w:val="20"/>
          <w:jc w:val="center"/>
        </w:trPr>
        <w:tc>
          <w:tcPr>
            <w:tcW w:w="557" w:type="dxa"/>
            <w:shd w:val="clear" w:color="auto" w:fill="auto"/>
          </w:tcPr>
          <w:p w14:paraId="2D57A86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6E50B0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32825-2014 </w:t>
            </w:r>
          </w:p>
        </w:tc>
        <w:tc>
          <w:tcPr>
            <w:tcW w:w="6804" w:type="dxa"/>
            <w:shd w:val="clear" w:color="auto" w:fill="auto"/>
          </w:tcPr>
          <w:p w14:paraId="6BE4020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Дорожные покрытия. Методы измерения геометрических размеров повреждений</w:t>
            </w:r>
          </w:p>
        </w:tc>
      </w:tr>
      <w:tr w:rsidR="00CC02A5" w:rsidRPr="0011266C" w14:paraId="175F5698" w14:textId="77777777" w:rsidTr="003763E6">
        <w:trPr>
          <w:cantSplit/>
          <w:trHeight w:val="20"/>
          <w:jc w:val="center"/>
        </w:trPr>
        <w:tc>
          <w:tcPr>
            <w:tcW w:w="557" w:type="dxa"/>
            <w:shd w:val="clear" w:color="auto" w:fill="auto"/>
          </w:tcPr>
          <w:p w14:paraId="2981088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631BF5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32728-2014 </w:t>
            </w:r>
          </w:p>
        </w:tc>
        <w:tc>
          <w:tcPr>
            <w:tcW w:w="6804" w:type="dxa"/>
            <w:shd w:val="clear" w:color="auto" w:fill="auto"/>
          </w:tcPr>
          <w:p w14:paraId="4D858C2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Песок природный и дробленый. Отбор проб</w:t>
            </w:r>
          </w:p>
        </w:tc>
      </w:tr>
      <w:tr w:rsidR="00CC02A5" w:rsidRPr="0011266C" w14:paraId="00D52B23" w14:textId="77777777" w:rsidTr="003763E6">
        <w:trPr>
          <w:cantSplit/>
          <w:trHeight w:val="20"/>
          <w:jc w:val="center"/>
        </w:trPr>
        <w:tc>
          <w:tcPr>
            <w:tcW w:w="557" w:type="dxa"/>
            <w:shd w:val="clear" w:color="auto" w:fill="auto"/>
          </w:tcPr>
          <w:p w14:paraId="3F89BA3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1B8D3C0"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32727-2014 </w:t>
            </w:r>
          </w:p>
        </w:tc>
        <w:tc>
          <w:tcPr>
            <w:tcW w:w="6804" w:type="dxa"/>
            <w:shd w:val="clear" w:color="auto" w:fill="auto"/>
          </w:tcPr>
          <w:p w14:paraId="4AA0407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Песок природный и дробленый. Определение гранулометрического (зернового) состава и модуля крупности</w:t>
            </w:r>
          </w:p>
        </w:tc>
      </w:tr>
      <w:tr w:rsidR="00CC02A5" w:rsidRPr="0011266C" w14:paraId="4A2E00A8" w14:textId="77777777" w:rsidTr="003763E6">
        <w:trPr>
          <w:cantSplit/>
          <w:trHeight w:val="20"/>
          <w:jc w:val="center"/>
        </w:trPr>
        <w:tc>
          <w:tcPr>
            <w:tcW w:w="557" w:type="dxa"/>
            <w:shd w:val="clear" w:color="auto" w:fill="auto"/>
          </w:tcPr>
          <w:p w14:paraId="0CE4896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677E3E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32726-2014 </w:t>
            </w:r>
          </w:p>
        </w:tc>
        <w:tc>
          <w:tcPr>
            <w:tcW w:w="6804" w:type="dxa"/>
            <w:shd w:val="clear" w:color="auto" w:fill="auto"/>
          </w:tcPr>
          <w:p w14:paraId="306FC03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Песок природный и дробленый. Определение содержания глины в комках   </w:t>
            </w:r>
          </w:p>
        </w:tc>
      </w:tr>
      <w:tr w:rsidR="00CC02A5" w:rsidRPr="0011266C" w14:paraId="51417F3F" w14:textId="77777777" w:rsidTr="003763E6">
        <w:trPr>
          <w:cantSplit/>
          <w:trHeight w:val="20"/>
          <w:jc w:val="center"/>
        </w:trPr>
        <w:tc>
          <w:tcPr>
            <w:tcW w:w="557" w:type="dxa"/>
            <w:shd w:val="clear" w:color="auto" w:fill="auto"/>
          </w:tcPr>
          <w:p w14:paraId="61DBFE7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FBE792B"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32725-2014 </w:t>
            </w:r>
          </w:p>
        </w:tc>
        <w:tc>
          <w:tcPr>
            <w:tcW w:w="6804" w:type="dxa"/>
            <w:shd w:val="clear" w:color="auto" w:fill="auto"/>
          </w:tcPr>
          <w:p w14:paraId="593B413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Песок природный и дробленый. Определение содержания пылевидных и глинистых частиц   </w:t>
            </w:r>
          </w:p>
        </w:tc>
      </w:tr>
      <w:tr w:rsidR="00CC02A5" w:rsidRPr="0011266C" w14:paraId="16BFE750" w14:textId="77777777" w:rsidTr="003763E6">
        <w:trPr>
          <w:cantSplit/>
          <w:trHeight w:val="20"/>
          <w:jc w:val="center"/>
        </w:trPr>
        <w:tc>
          <w:tcPr>
            <w:tcW w:w="557" w:type="dxa"/>
            <w:shd w:val="clear" w:color="auto" w:fill="auto"/>
          </w:tcPr>
          <w:p w14:paraId="58BB6A6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8EECFEF"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32724-2014 </w:t>
            </w:r>
          </w:p>
        </w:tc>
        <w:tc>
          <w:tcPr>
            <w:tcW w:w="6804" w:type="dxa"/>
            <w:shd w:val="clear" w:color="auto" w:fill="auto"/>
          </w:tcPr>
          <w:p w14:paraId="6CABD2B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Песок природный и дробленый. Определение наличия органических примесей</w:t>
            </w:r>
          </w:p>
        </w:tc>
      </w:tr>
      <w:tr w:rsidR="00CC02A5" w:rsidRPr="0011266C" w14:paraId="387ADB0C" w14:textId="77777777" w:rsidTr="003763E6">
        <w:trPr>
          <w:cantSplit/>
          <w:trHeight w:val="20"/>
          <w:jc w:val="center"/>
        </w:trPr>
        <w:tc>
          <w:tcPr>
            <w:tcW w:w="557" w:type="dxa"/>
            <w:shd w:val="clear" w:color="auto" w:fill="auto"/>
          </w:tcPr>
          <w:p w14:paraId="5B19B55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44DA25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32723-2014 </w:t>
            </w:r>
          </w:p>
        </w:tc>
        <w:tc>
          <w:tcPr>
            <w:tcW w:w="6804" w:type="dxa"/>
            <w:shd w:val="clear" w:color="auto" w:fill="auto"/>
          </w:tcPr>
          <w:p w14:paraId="3158D89D"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Песок природный и дробленый. Определение минералого-петрографического состава</w:t>
            </w:r>
          </w:p>
        </w:tc>
      </w:tr>
      <w:tr w:rsidR="00CC02A5" w:rsidRPr="0011266C" w14:paraId="7619E345" w14:textId="77777777" w:rsidTr="003763E6">
        <w:trPr>
          <w:cantSplit/>
          <w:trHeight w:val="20"/>
          <w:jc w:val="center"/>
        </w:trPr>
        <w:tc>
          <w:tcPr>
            <w:tcW w:w="557" w:type="dxa"/>
            <w:shd w:val="clear" w:color="auto" w:fill="auto"/>
          </w:tcPr>
          <w:p w14:paraId="5C32374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D80339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32722-2014 </w:t>
            </w:r>
          </w:p>
        </w:tc>
        <w:tc>
          <w:tcPr>
            <w:tcW w:w="6804" w:type="dxa"/>
            <w:shd w:val="clear" w:color="auto" w:fill="auto"/>
          </w:tcPr>
          <w:p w14:paraId="0A478DD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Песок природный и дробленый. Определение истинной плотности  </w:t>
            </w:r>
          </w:p>
        </w:tc>
      </w:tr>
      <w:tr w:rsidR="00CC02A5" w:rsidRPr="0011266C" w14:paraId="50F69B54" w14:textId="77777777" w:rsidTr="003763E6">
        <w:trPr>
          <w:cantSplit/>
          <w:trHeight w:val="20"/>
          <w:jc w:val="center"/>
        </w:trPr>
        <w:tc>
          <w:tcPr>
            <w:tcW w:w="557" w:type="dxa"/>
            <w:shd w:val="clear" w:color="auto" w:fill="auto"/>
          </w:tcPr>
          <w:p w14:paraId="5A30D0A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DC1FAA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32721-2014 </w:t>
            </w:r>
          </w:p>
        </w:tc>
        <w:tc>
          <w:tcPr>
            <w:tcW w:w="6804" w:type="dxa"/>
            <w:shd w:val="clear" w:color="auto" w:fill="auto"/>
          </w:tcPr>
          <w:p w14:paraId="35BA8E6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Песок природный и дробленый. Определение насыпной плотности и </w:t>
            </w:r>
            <w:proofErr w:type="spellStart"/>
            <w:r w:rsidRPr="0011266C">
              <w:rPr>
                <w:rFonts w:ascii="Times New Roman" w:eastAsia="Times New Roman" w:hAnsi="Times New Roman"/>
                <w:bCs/>
                <w:spacing w:val="-2"/>
                <w:lang w:eastAsia="ru-RU"/>
              </w:rPr>
              <w:t>пустотности</w:t>
            </w:r>
            <w:proofErr w:type="spellEnd"/>
          </w:p>
        </w:tc>
      </w:tr>
      <w:tr w:rsidR="00CC02A5" w:rsidRPr="0011266C" w14:paraId="5C22C1E9" w14:textId="77777777" w:rsidTr="003763E6">
        <w:trPr>
          <w:cantSplit/>
          <w:trHeight w:val="20"/>
          <w:jc w:val="center"/>
        </w:trPr>
        <w:tc>
          <w:tcPr>
            <w:tcW w:w="557" w:type="dxa"/>
            <w:shd w:val="clear" w:color="auto" w:fill="auto"/>
          </w:tcPr>
          <w:p w14:paraId="1FB1B40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F54CB4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32708-2014</w:t>
            </w:r>
          </w:p>
        </w:tc>
        <w:tc>
          <w:tcPr>
            <w:tcW w:w="6804" w:type="dxa"/>
            <w:shd w:val="clear" w:color="auto" w:fill="auto"/>
          </w:tcPr>
          <w:p w14:paraId="730684D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Песок природный и дробленый. Определение содержания глинистых частиц методом набухания   </w:t>
            </w:r>
          </w:p>
        </w:tc>
      </w:tr>
      <w:tr w:rsidR="00CC02A5" w:rsidRPr="0011266C" w14:paraId="5860F46C" w14:textId="77777777" w:rsidTr="003763E6">
        <w:trPr>
          <w:cantSplit/>
          <w:trHeight w:val="20"/>
          <w:jc w:val="center"/>
        </w:trPr>
        <w:tc>
          <w:tcPr>
            <w:tcW w:w="557" w:type="dxa"/>
            <w:shd w:val="clear" w:color="auto" w:fill="auto"/>
          </w:tcPr>
          <w:p w14:paraId="3C75DC1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0892D09"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32768-2014</w:t>
            </w:r>
          </w:p>
        </w:tc>
        <w:tc>
          <w:tcPr>
            <w:tcW w:w="6804" w:type="dxa"/>
            <w:shd w:val="clear" w:color="auto" w:fill="auto"/>
          </w:tcPr>
          <w:p w14:paraId="79915B1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Песок природный и дробленый. Определение влажности   </w:t>
            </w:r>
          </w:p>
        </w:tc>
      </w:tr>
      <w:tr w:rsidR="00CC02A5" w:rsidRPr="0011266C" w14:paraId="2DC84E1E" w14:textId="77777777" w:rsidTr="003763E6">
        <w:trPr>
          <w:cantSplit/>
          <w:trHeight w:val="20"/>
          <w:jc w:val="center"/>
        </w:trPr>
        <w:tc>
          <w:tcPr>
            <w:tcW w:w="557" w:type="dxa"/>
            <w:shd w:val="clear" w:color="auto" w:fill="auto"/>
          </w:tcPr>
          <w:p w14:paraId="1A8DB65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999F38A"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32719-2014</w:t>
            </w:r>
          </w:p>
        </w:tc>
        <w:tc>
          <w:tcPr>
            <w:tcW w:w="6804" w:type="dxa"/>
            <w:shd w:val="clear" w:color="auto" w:fill="auto"/>
          </w:tcPr>
          <w:p w14:paraId="3220C23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зернового состава   </w:t>
            </w:r>
          </w:p>
        </w:tc>
      </w:tr>
      <w:tr w:rsidR="00CC02A5" w:rsidRPr="0011266C" w14:paraId="3015BF2C" w14:textId="77777777" w:rsidTr="003763E6">
        <w:trPr>
          <w:cantSplit/>
          <w:trHeight w:val="20"/>
          <w:jc w:val="center"/>
        </w:trPr>
        <w:tc>
          <w:tcPr>
            <w:tcW w:w="557" w:type="dxa"/>
            <w:shd w:val="clear" w:color="auto" w:fill="auto"/>
          </w:tcPr>
          <w:p w14:paraId="786991F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5118BFF"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32762-2014</w:t>
            </w:r>
          </w:p>
        </w:tc>
        <w:tc>
          <w:tcPr>
            <w:tcW w:w="6804" w:type="dxa"/>
            <w:shd w:val="clear" w:color="auto" w:fill="auto"/>
          </w:tcPr>
          <w:p w14:paraId="0D34726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влажности   </w:t>
            </w:r>
          </w:p>
        </w:tc>
      </w:tr>
      <w:tr w:rsidR="00CC02A5" w:rsidRPr="0011266C" w14:paraId="7450F940" w14:textId="77777777" w:rsidTr="003763E6">
        <w:trPr>
          <w:cantSplit/>
          <w:trHeight w:val="20"/>
          <w:jc w:val="center"/>
        </w:trPr>
        <w:tc>
          <w:tcPr>
            <w:tcW w:w="557" w:type="dxa"/>
            <w:shd w:val="clear" w:color="auto" w:fill="auto"/>
          </w:tcPr>
          <w:p w14:paraId="4D53C81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22FCA50"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32763-2014</w:t>
            </w:r>
          </w:p>
        </w:tc>
        <w:tc>
          <w:tcPr>
            <w:tcW w:w="6804" w:type="dxa"/>
            <w:shd w:val="clear" w:color="auto" w:fill="auto"/>
          </w:tcPr>
          <w:p w14:paraId="1E711C2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истинной плотности   </w:t>
            </w:r>
          </w:p>
        </w:tc>
      </w:tr>
      <w:tr w:rsidR="00CC02A5" w:rsidRPr="0011266C" w14:paraId="5ADB54AD" w14:textId="77777777" w:rsidTr="003763E6">
        <w:trPr>
          <w:cantSplit/>
          <w:trHeight w:val="20"/>
          <w:jc w:val="center"/>
        </w:trPr>
        <w:tc>
          <w:tcPr>
            <w:tcW w:w="557" w:type="dxa"/>
            <w:shd w:val="clear" w:color="auto" w:fill="auto"/>
          </w:tcPr>
          <w:p w14:paraId="6176EF3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AC4825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32764-2014</w:t>
            </w:r>
          </w:p>
        </w:tc>
        <w:tc>
          <w:tcPr>
            <w:tcW w:w="6804" w:type="dxa"/>
            <w:shd w:val="clear" w:color="auto" w:fill="auto"/>
          </w:tcPr>
          <w:p w14:paraId="4FC88677"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средней плотности и пористости   </w:t>
            </w:r>
          </w:p>
        </w:tc>
      </w:tr>
      <w:tr w:rsidR="00CC02A5" w:rsidRPr="0011266C" w14:paraId="04BF4F12" w14:textId="77777777" w:rsidTr="003763E6">
        <w:trPr>
          <w:cantSplit/>
          <w:trHeight w:val="20"/>
          <w:jc w:val="center"/>
        </w:trPr>
        <w:tc>
          <w:tcPr>
            <w:tcW w:w="557" w:type="dxa"/>
            <w:shd w:val="clear" w:color="auto" w:fill="auto"/>
          </w:tcPr>
          <w:p w14:paraId="2B4C5BB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B66964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32765-2014</w:t>
            </w:r>
          </w:p>
        </w:tc>
        <w:tc>
          <w:tcPr>
            <w:tcW w:w="6804" w:type="dxa"/>
            <w:shd w:val="clear" w:color="auto" w:fill="auto"/>
          </w:tcPr>
          <w:p w14:paraId="199F063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водостойкости асфальтового вяжущего (смеси минерального порошка с битумом)  </w:t>
            </w:r>
          </w:p>
        </w:tc>
      </w:tr>
      <w:tr w:rsidR="00CC02A5" w:rsidRPr="0011266C" w14:paraId="0924F364" w14:textId="77777777" w:rsidTr="003763E6">
        <w:trPr>
          <w:cantSplit/>
          <w:trHeight w:val="20"/>
          <w:jc w:val="center"/>
        </w:trPr>
        <w:tc>
          <w:tcPr>
            <w:tcW w:w="557" w:type="dxa"/>
            <w:shd w:val="clear" w:color="auto" w:fill="auto"/>
          </w:tcPr>
          <w:p w14:paraId="3A49112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023ADB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32766-2014</w:t>
            </w:r>
          </w:p>
        </w:tc>
        <w:tc>
          <w:tcPr>
            <w:tcW w:w="6804" w:type="dxa"/>
            <w:shd w:val="clear" w:color="auto" w:fill="auto"/>
          </w:tcPr>
          <w:p w14:paraId="13CBB67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показателя </w:t>
            </w:r>
            <w:proofErr w:type="spellStart"/>
            <w:r w:rsidRPr="0011266C">
              <w:rPr>
                <w:rFonts w:ascii="Times New Roman" w:eastAsia="Times New Roman" w:hAnsi="Times New Roman"/>
                <w:bCs/>
                <w:spacing w:val="-2"/>
                <w:lang w:eastAsia="ru-RU"/>
              </w:rPr>
              <w:t>битумоемкости</w:t>
            </w:r>
            <w:proofErr w:type="spellEnd"/>
            <w:r w:rsidRPr="0011266C">
              <w:rPr>
                <w:rFonts w:ascii="Times New Roman" w:eastAsia="Times New Roman" w:hAnsi="Times New Roman"/>
                <w:bCs/>
                <w:spacing w:val="-2"/>
                <w:lang w:eastAsia="ru-RU"/>
              </w:rPr>
              <w:t xml:space="preserve">   </w:t>
            </w:r>
          </w:p>
        </w:tc>
      </w:tr>
      <w:tr w:rsidR="00CC02A5" w:rsidRPr="0011266C" w14:paraId="0D3989D0" w14:textId="77777777" w:rsidTr="003763E6">
        <w:trPr>
          <w:cantSplit/>
          <w:trHeight w:val="20"/>
          <w:jc w:val="center"/>
        </w:trPr>
        <w:tc>
          <w:tcPr>
            <w:tcW w:w="557" w:type="dxa"/>
            <w:shd w:val="clear" w:color="auto" w:fill="auto"/>
          </w:tcPr>
          <w:p w14:paraId="699A013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42D9C88"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32704-2014</w:t>
            </w:r>
          </w:p>
        </w:tc>
        <w:tc>
          <w:tcPr>
            <w:tcW w:w="6804" w:type="dxa"/>
            <w:shd w:val="clear" w:color="auto" w:fill="auto"/>
          </w:tcPr>
          <w:p w14:paraId="74DAE96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гидрофобности   </w:t>
            </w:r>
          </w:p>
        </w:tc>
      </w:tr>
      <w:tr w:rsidR="00CC02A5" w:rsidRPr="0011266C" w14:paraId="308FF290" w14:textId="77777777" w:rsidTr="003763E6">
        <w:trPr>
          <w:cantSplit/>
          <w:trHeight w:val="20"/>
          <w:jc w:val="center"/>
        </w:trPr>
        <w:tc>
          <w:tcPr>
            <w:tcW w:w="557" w:type="dxa"/>
            <w:shd w:val="clear" w:color="auto" w:fill="auto"/>
          </w:tcPr>
          <w:p w14:paraId="73689F3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FB1ED96"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32718-2014</w:t>
            </w:r>
          </w:p>
        </w:tc>
        <w:tc>
          <w:tcPr>
            <w:tcW w:w="6804" w:type="dxa"/>
            <w:shd w:val="clear" w:color="auto" w:fill="auto"/>
          </w:tcPr>
          <w:p w14:paraId="37F441E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Порошок минеральный. Метод определения содержания активирующих веществ</w:t>
            </w:r>
          </w:p>
        </w:tc>
      </w:tr>
      <w:tr w:rsidR="00CC02A5" w:rsidRPr="0011266C" w14:paraId="080602F7" w14:textId="77777777" w:rsidTr="003763E6">
        <w:trPr>
          <w:cantSplit/>
          <w:trHeight w:val="20"/>
          <w:jc w:val="center"/>
        </w:trPr>
        <w:tc>
          <w:tcPr>
            <w:tcW w:w="557" w:type="dxa"/>
            <w:shd w:val="clear" w:color="auto" w:fill="auto"/>
          </w:tcPr>
          <w:p w14:paraId="1D593D0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38710A9"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32705-2014</w:t>
            </w:r>
          </w:p>
        </w:tc>
        <w:tc>
          <w:tcPr>
            <w:tcW w:w="6804" w:type="dxa"/>
            <w:shd w:val="clear" w:color="auto" w:fill="auto"/>
          </w:tcPr>
          <w:p w14:paraId="6F96D21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Порошок минеральный. Метод определения содержания водорастворимых соединений</w:t>
            </w:r>
          </w:p>
        </w:tc>
      </w:tr>
      <w:tr w:rsidR="00CC02A5" w:rsidRPr="0011266C" w14:paraId="09668BDA" w14:textId="77777777" w:rsidTr="003763E6">
        <w:trPr>
          <w:cantSplit/>
          <w:trHeight w:val="20"/>
          <w:jc w:val="center"/>
        </w:trPr>
        <w:tc>
          <w:tcPr>
            <w:tcW w:w="557" w:type="dxa"/>
            <w:shd w:val="clear" w:color="auto" w:fill="auto"/>
          </w:tcPr>
          <w:p w14:paraId="69AC6C1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6BC58B9"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32767-2014</w:t>
            </w:r>
          </w:p>
        </w:tc>
        <w:tc>
          <w:tcPr>
            <w:tcW w:w="6804" w:type="dxa"/>
            <w:shd w:val="clear" w:color="auto" w:fill="auto"/>
          </w:tcPr>
          <w:p w14:paraId="52A46FE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содержания полуторных окислов   </w:t>
            </w:r>
          </w:p>
        </w:tc>
      </w:tr>
      <w:tr w:rsidR="00CC02A5" w:rsidRPr="0011266C" w14:paraId="635AE2FB" w14:textId="77777777" w:rsidTr="003763E6">
        <w:trPr>
          <w:cantSplit/>
          <w:trHeight w:val="20"/>
          <w:jc w:val="center"/>
        </w:trPr>
        <w:tc>
          <w:tcPr>
            <w:tcW w:w="557" w:type="dxa"/>
            <w:shd w:val="clear" w:color="auto" w:fill="auto"/>
          </w:tcPr>
          <w:p w14:paraId="3E0FD8E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0FFE970"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32706-2014 </w:t>
            </w:r>
          </w:p>
        </w:tc>
        <w:tc>
          <w:tcPr>
            <w:tcW w:w="6804" w:type="dxa"/>
            <w:shd w:val="clear" w:color="auto" w:fill="auto"/>
          </w:tcPr>
          <w:p w14:paraId="74AB1BE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активности   </w:t>
            </w:r>
          </w:p>
        </w:tc>
      </w:tr>
      <w:tr w:rsidR="00CC02A5" w:rsidRPr="0011266C" w14:paraId="70A274A9" w14:textId="77777777" w:rsidTr="003763E6">
        <w:trPr>
          <w:cantSplit/>
          <w:trHeight w:val="20"/>
          <w:jc w:val="center"/>
        </w:trPr>
        <w:tc>
          <w:tcPr>
            <w:tcW w:w="557" w:type="dxa"/>
            <w:shd w:val="clear" w:color="auto" w:fill="auto"/>
          </w:tcPr>
          <w:p w14:paraId="30C2B00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7E86F50"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32707-2014 </w:t>
            </w:r>
          </w:p>
        </w:tc>
        <w:tc>
          <w:tcPr>
            <w:tcW w:w="6804" w:type="dxa"/>
            <w:shd w:val="clear" w:color="auto" w:fill="auto"/>
          </w:tcPr>
          <w:p w14:paraId="6B031751"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набухания образцов из смеси порошка с битумом   </w:t>
            </w:r>
          </w:p>
        </w:tc>
      </w:tr>
      <w:tr w:rsidR="00CC02A5" w:rsidRPr="0011266C" w14:paraId="35DF9D5C" w14:textId="77777777" w:rsidTr="003763E6">
        <w:trPr>
          <w:cantSplit/>
          <w:trHeight w:val="20"/>
          <w:jc w:val="center"/>
        </w:trPr>
        <w:tc>
          <w:tcPr>
            <w:tcW w:w="557" w:type="dxa"/>
            <w:shd w:val="clear" w:color="auto" w:fill="auto"/>
          </w:tcPr>
          <w:p w14:paraId="2362698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17692A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32756-2014 </w:t>
            </w:r>
          </w:p>
        </w:tc>
        <w:tc>
          <w:tcPr>
            <w:tcW w:w="6804" w:type="dxa"/>
            <w:shd w:val="clear" w:color="auto" w:fill="auto"/>
          </w:tcPr>
          <w:p w14:paraId="0CE4856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Требования к проведению промежуточной приемки выполненных работ   </w:t>
            </w:r>
          </w:p>
        </w:tc>
      </w:tr>
      <w:tr w:rsidR="00CC02A5" w:rsidRPr="0011266C" w14:paraId="4CFDF6B8" w14:textId="77777777" w:rsidTr="003763E6">
        <w:trPr>
          <w:cantSplit/>
          <w:trHeight w:val="20"/>
          <w:jc w:val="center"/>
        </w:trPr>
        <w:tc>
          <w:tcPr>
            <w:tcW w:w="557" w:type="dxa"/>
            <w:shd w:val="clear" w:color="auto" w:fill="auto"/>
          </w:tcPr>
          <w:p w14:paraId="5EA4A87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DDEBE9B"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32731-2014</w:t>
            </w:r>
          </w:p>
        </w:tc>
        <w:tc>
          <w:tcPr>
            <w:tcW w:w="6804" w:type="dxa"/>
            <w:shd w:val="clear" w:color="auto" w:fill="auto"/>
          </w:tcPr>
          <w:p w14:paraId="15432C0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Требования к проведению строительного контроля</w:t>
            </w:r>
            <w:r w:rsidRPr="0011266C">
              <w:rPr>
                <w:rFonts w:ascii="Times New Roman" w:eastAsia="Times New Roman" w:hAnsi="Times New Roman"/>
                <w:bCs/>
                <w:spacing w:val="-2"/>
                <w:vertAlign w:val="superscript"/>
                <w:lang w:eastAsia="ru-RU"/>
              </w:rPr>
              <w:t>1</w:t>
            </w:r>
            <w:r w:rsidRPr="0011266C">
              <w:rPr>
                <w:rFonts w:ascii="Times New Roman" w:eastAsia="Times New Roman" w:hAnsi="Times New Roman"/>
                <w:bCs/>
                <w:spacing w:val="-2"/>
                <w:lang w:eastAsia="ru-RU"/>
              </w:rPr>
              <w:t xml:space="preserve">   </w:t>
            </w:r>
          </w:p>
        </w:tc>
      </w:tr>
      <w:tr w:rsidR="00CC02A5" w:rsidRPr="0011266C" w14:paraId="643D378F" w14:textId="77777777" w:rsidTr="003763E6">
        <w:trPr>
          <w:cantSplit/>
          <w:trHeight w:val="20"/>
          <w:jc w:val="center"/>
        </w:trPr>
        <w:tc>
          <w:tcPr>
            <w:tcW w:w="557" w:type="dxa"/>
            <w:shd w:val="clear" w:color="auto" w:fill="auto"/>
          </w:tcPr>
          <w:p w14:paraId="45EEBE5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308229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32819-2014 </w:t>
            </w:r>
          </w:p>
        </w:tc>
        <w:tc>
          <w:tcPr>
            <w:tcW w:w="6804" w:type="dxa"/>
            <w:shd w:val="clear" w:color="auto" w:fill="auto"/>
          </w:tcPr>
          <w:p w14:paraId="1A23A35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шлаковый. Определение сопротивления дроблению и износу   </w:t>
            </w:r>
          </w:p>
        </w:tc>
      </w:tr>
      <w:tr w:rsidR="00CC02A5" w:rsidRPr="0011266C" w14:paraId="44785A73" w14:textId="77777777" w:rsidTr="003763E6">
        <w:trPr>
          <w:cantSplit/>
          <w:trHeight w:val="20"/>
          <w:jc w:val="center"/>
        </w:trPr>
        <w:tc>
          <w:tcPr>
            <w:tcW w:w="557" w:type="dxa"/>
            <w:shd w:val="clear" w:color="auto" w:fill="auto"/>
          </w:tcPr>
          <w:p w14:paraId="1B8960B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04EFD7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32862-2014 </w:t>
            </w:r>
          </w:p>
        </w:tc>
        <w:tc>
          <w:tcPr>
            <w:tcW w:w="6804" w:type="dxa"/>
            <w:shd w:val="clear" w:color="auto" w:fill="auto"/>
          </w:tcPr>
          <w:p w14:paraId="715E29D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и песок шлаковые. Отбор проб   </w:t>
            </w:r>
          </w:p>
        </w:tc>
      </w:tr>
      <w:tr w:rsidR="00CC02A5" w:rsidRPr="0011266C" w14:paraId="30C5F96E" w14:textId="77777777" w:rsidTr="003763E6">
        <w:trPr>
          <w:cantSplit/>
          <w:trHeight w:val="20"/>
          <w:jc w:val="center"/>
        </w:trPr>
        <w:tc>
          <w:tcPr>
            <w:tcW w:w="557" w:type="dxa"/>
            <w:shd w:val="clear" w:color="auto" w:fill="auto"/>
          </w:tcPr>
          <w:p w14:paraId="5832D64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15430B9"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32864-2014 </w:t>
            </w:r>
          </w:p>
        </w:tc>
        <w:tc>
          <w:tcPr>
            <w:tcW w:w="6804" w:type="dxa"/>
            <w:shd w:val="clear" w:color="auto" w:fill="auto"/>
          </w:tcPr>
          <w:p w14:paraId="05DE0081" w14:textId="77777777" w:rsidR="00CC02A5" w:rsidRPr="0011266C" w:rsidRDefault="00CC02A5" w:rsidP="003763E6">
            <w:pPr>
              <w:spacing w:line="264" w:lineRule="auto"/>
              <w:contextualSpacing/>
              <w:jc w:val="both"/>
              <w:rPr>
                <w:rFonts w:ascii="Times New Roman" w:eastAsia="Times New Roman" w:hAnsi="Times New Roman"/>
                <w:bCs/>
                <w:spacing w:val="-2"/>
                <w:szCs w:val="21"/>
                <w:lang w:eastAsia="ru-RU"/>
              </w:rPr>
            </w:pPr>
            <w:r w:rsidRPr="0011266C">
              <w:rPr>
                <w:rFonts w:ascii="Times New Roman" w:eastAsia="Times New Roman" w:hAnsi="Times New Roman"/>
                <w:bCs/>
                <w:spacing w:val="-2"/>
                <w:szCs w:val="21"/>
                <w:lang w:eastAsia="ru-RU"/>
              </w:rPr>
              <w:t xml:space="preserve">Дороги автомобильные общего пользования. Щебень шлаковый. Определение содержания зерен пластинчатой (лещадной) и игловатой формы    </w:t>
            </w:r>
          </w:p>
        </w:tc>
      </w:tr>
      <w:tr w:rsidR="00CC02A5" w:rsidRPr="0011266C" w14:paraId="56B4B44B" w14:textId="77777777" w:rsidTr="003763E6">
        <w:trPr>
          <w:cantSplit/>
          <w:trHeight w:val="20"/>
          <w:jc w:val="center"/>
        </w:trPr>
        <w:tc>
          <w:tcPr>
            <w:tcW w:w="557" w:type="dxa"/>
            <w:shd w:val="clear" w:color="auto" w:fill="auto"/>
          </w:tcPr>
          <w:p w14:paraId="35FEBD0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8A603F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32817-2014 </w:t>
            </w:r>
          </w:p>
        </w:tc>
        <w:tc>
          <w:tcPr>
            <w:tcW w:w="6804" w:type="dxa"/>
            <w:shd w:val="clear" w:color="auto" w:fill="auto"/>
          </w:tcPr>
          <w:p w14:paraId="63F204F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шлаковый. Определение </w:t>
            </w:r>
            <w:proofErr w:type="spellStart"/>
            <w:r w:rsidRPr="0011266C">
              <w:rPr>
                <w:rFonts w:ascii="Times New Roman" w:eastAsia="Times New Roman" w:hAnsi="Times New Roman"/>
                <w:bCs/>
                <w:spacing w:val="-2"/>
                <w:lang w:eastAsia="ru-RU"/>
              </w:rPr>
              <w:t>дробимости</w:t>
            </w:r>
            <w:proofErr w:type="spellEnd"/>
            <w:r w:rsidRPr="0011266C">
              <w:rPr>
                <w:rFonts w:ascii="Times New Roman" w:eastAsia="Times New Roman" w:hAnsi="Times New Roman"/>
                <w:bCs/>
                <w:spacing w:val="-2"/>
                <w:lang w:eastAsia="ru-RU"/>
              </w:rPr>
              <w:t xml:space="preserve">    </w:t>
            </w:r>
          </w:p>
        </w:tc>
      </w:tr>
      <w:tr w:rsidR="00CC02A5" w:rsidRPr="0011266C" w14:paraId="30AD891D" w14:textId="77777777" w:rsidTr="003763E6">
        <w:trPr>
          <w:cantSplit/>
          <w:trHeight w:val="20"/>
          <w:jc w:val="center"/>
        </w:trPr>
        <w:tc>
          <w:tcPr>
            <w:tcW w:w="557" w:type="dxa"/>
            <w:shd w:val="clear" w:color="auto" w:fill="auto"/>
          </w:tcPr>
          <w:p w14:paraId="6D758F2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2022A0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32818-2014 </w:t>
            </w:r>
          </w:p>
        </w:tc>
        <w:tc>
          <w:tcPr>
            <w:tcW w:w="6804" w:type="dxa"/>
            <w:shd w:val="clear" w:color="auto" w:fill="auto"/>
          </w:tcPr>
          <w:p w14:paraId="381249F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и песок шлаковые. Определение влажности    </w:t>
            </w:r>
          </w:p>
        </w:tc>
      </w:tr>
      <w:tr w:rsidR="00CC02A5" w:rsidRPr="0011266C" w14:paraId="4BC49D6A" w14:textId="77777777" w:rsidTr="003763E6">
        <w:trPr>
          <w:cantSplit/>
          <w:trHeight w:val="20"/>
          <w:jc w:val="center"/>
        </w:trPr>
        <w:tc>
          <w:tcPr>
            <w:tcW w:w="557" w:type="dxa"/>
            <w:shd w:val="clear" w:color="auto" w:fill="auto"/>
          </w:tcPr>
          <w:p w14:paraId="0C71F05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A1DBBB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32861-2014 </w:t>
            </w:r>
          </w:p>
        </w:tc>
        <w:tc>
          <w:tcPr>
            <w:tcW w:w="6804" w:type="dxa"/>
            <w:shd w:val="clear" w:color="auto" w:fill="auto"/>
          </w:tcPr>
          <w:p w14:paraId="31B6C587"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Щебень и песок шлаковые. Определение содержания слабых зерен и примесей металла</w:t>
            </w:r>
          </w:p>
        </w:tc>
      </w:tr>
      <w:tr w:rsidR="00CC02A5" w:rsidRPr="0011266C" w14:paraId="0ADE9984" w14:textId="77777777" w:rsidTr="003763E6">
        <w:trPr>
          <w:cantSplit/>
          <w:trHeight w:val="20"/>
          <w:jc w:val="center"/>
        </w:trPr>
        <w:tc>
          <w:tcPr>
            <w:tcW w:w="557" w:type="dxa"/>
            <w:shd w:val="clear" w:color="auto" w:fill="auto"/>
          </w:tcPr>
          <w:p w14:paraId="50D7CF6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23BE7AE"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32863-2014 </w:t>
            </w:r>
          </w:p>
        </w:tc>
        <w:tc>
          <w:tcPr>
            <w:tcW w:w="6804" w:type="dxa"/>
            <w:shd w:val="clear" w:color="auto" w:fill="auto"/>
          </w:tcPr>
          <w:p w14:paraId="4F33A21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шлаковый. Определение морозостойкости    </w:t>
            </w:r>
          </w:p>
        </w:tc>
      </w:tr>
      <w:tr w:rsidR="00CC02A5" w:rsidRPr="0011266C" w14:paraId="3DC286A7" w14:textId="77777777" w:rsidTr="003763E6">
        <w:trPr>
          <w:cantSplit/>
          <w:trHeight w:val="20"/>
          <w:jc w:val="center"/>
        </w:trPr>
        <w:tc>
          <w:tcPr>
            <w:tcW w:w="557" w:type="dxa"/>
            <w:shd w:val="clear" w:color="auto" w:fill="auto"/>
          </w:tcPr>
          <w:p w14:paraId="18B40DC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E828229"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32859-2014 </w:t>
            </w:r>
          </w:p>
        </w:tc>
        <w:tc>
          <w:tcPr>
            <w:tcW w:w="6804" w:type="dxa"/>
            <w:shd w:val="clear" w:color="auto" w:fill="auto"/>
          </w:tcPr>
          <w:p w14:paraId="7FC82F1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Щебень и песок шлаковые. Определение содержания пылевидных и глинистых частиц</w:t>
            </w:r>
          </w:p>
        </w:tc>
      </w:tr>
      <w:tr w:rsidR="00CC02A5" w:rsidRPr="0011266C" w14:paraId="06EF2454" w14:textId="77777777" w:rsidTr="003763E6">
        <w:trPr>
          <w:cantSplit/>
          <w:trHeight w:val="20"/>
          <w:jc w:val="center"/>
        </w:trPr>
        <w:tc>
          <w:tcPr>
            <w:tcW w:w="557" w:type="dxa"/>
            <w:shd w:val="clear" w:color="auto" w:fill="auto"/>
          </w:tcPr>
          <w:p w14:paraId="6AB488A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AEBACF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32858-2014 </w:t>
            </w:r>
          </w:p>
        </w:tc>
        <w:tc>
          <w:tcPr>
            <w:tcW w:w="6804" w:type="dxa"/>
            <w:shd w:val="clear" w:color="auto" w:fill="auto"/>
          </w:tcPr>
          <w:p w14:paraId="2E58277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шлаковый. Определение устойчивости структуры зерен шлакового щебня против распадов    </w:t>
            </w:r>
          </w:p>
        </w:tc>
      </w:tr>
      <w:tr w:rsidR="00CC02A5" w:rsidRPr="0011266C" w14:paraId="06F34C12" w14:textId="77777777" w:rsidTr="003763E6">
        <w:trPr>
          <w:cantSplit/>
          <w:trHeight w:val="20"/>
          <w:jc w:val="center"/>
        </w:trPr>
        <w:tc>
          <w:tcPr>
            <w:tcW w:w="557" w:type="dxa"/>
            <w:shd w:val="clear" w:color="auto" w:fill="auto"/>
          </w:tcPr>
          <w:p w14:paraId="1F51560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E5EF8A8"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32823-2014 </w:t>
            </w:r>
          </w:p>
        </w:tc>
        <w:tc>
          <w:tcPr>
            <w:tcW w:w="6804" w:type="dxa"/>
            <w:shd w:val="clear" w:color="auto" w:fill="auto"/>
          </w:tcPr>
          <w:p w14:paraId="6C7606E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Песок шлаковый. Определение содержания глинистых частиц (метод набухания)</w:t>
            </w:r>
          </w:p>
        </w:tc>
      </w:tr>
      <w:tr w:rsidR="00CC02A5" w:rsidRPr="0011266C" w14:paraId="26B94BCD" w14:textId="77777777" w:rsidTr="003763E6">
        <w:trPr>
          <w:cantSplit/>
          <w:trHeight w:val="20"/>
          <w:jc w:val="center"/>
        </w:trPr>
        <w:tc>
          <w:tcPr>
            <w:tcW w:w="557" w:type="dxa"/>
            <w:shd w:val="clear" w:color="auto" w:fill="auto"/>
          </w:tcPr>
          <w:p w14:paraId="3EBA101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3088CD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32820-2014 </w:t>
            </w:r>
          </w:p>
        </w:tc>
        <w:tc>
          <w:tcPr>
            <w:tcW w:w="6804" w:type="dxa"/>
            <w:shd w:val="clear" w:color="auto" w:fill="auto"/>
          </w:tcPr>
          <w:p w14:paraId="7A0ED97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и песок шлаковые. Определение активности шлаков  </w:t>
            </w:r>
          </w:p>
        </w:tc>
      </w:tr>
      <w:tr w:rsidR="00CC02A5" w:rsidRPr="0011266C" w14:paraId="23250FBB" w14:textId="77777777" w:rsidTr="003763E6">
        <w:trPr>
          <w:cantSplit/>
          <w:trHeight w:val="20"/>
          <w:jc w:val="center"/>
        </w:trPr>
        <w:tc>
          <w:tcPr>
            <w:tcW w:w="557" w:type="dxa"/>
            <w:shd w:val="clear" w:color="auto" w:fill="auto"/>
          </w:tcPr>
          <w:p w14:paraId="2D9DD06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A513D4A"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32816-2014 </w:t>
            </w:r>
          </w:p>
        </w:tc>
        <w:tc>
          <w:tcPr>
            <w:tcW w:w="6804" w:type="dxa"/>
            <w:shd w:val="clear" w:color="auto" w:fill="auto"/>
          </w:tcPr>
          <w:p w14:paraId="39A8FE0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шлаковый. Определение сопротивления </w:t>
            </w:r>
            <w:proofErr w:type="spellStart"/>
            <w:r w:rsidRPr="0011266C">
              <w:rPr>
                <w:rFonts w:ascii="Times New Roman" w:eastAsia="Times New Roman" w:hAnsi="Times New Roman"/>
                <w:bCs/>
                <w:spacing w:val="-2"/>
                <w:lang w:eastAsia="ru-RU"/>
              </w:rPr>
              <w:t>истираемости</w:t>
            </w:r>
            <w:proofErr w:type="spellEnd"/>
            <w:r w:rsidRPr="0011266C">
              <w:rPr>
                <w:rFonts w:ascii="Times New Roman" w:eastAsia="Times New Roman" w:hAnsi="Times New Roman"/>
                <w:bCs/>
                <w:spacing w:val="-2"/>
                <w:lang w:eastAsia="ru-RU"/>
              </w:rPr>
              <w:t xml:space="preserve"> по показателю микро-</w:t>
            </w:r>
            <w:proofErr w:type="spellStart"/>
            <w:r w:rsidRPr="0011266C">
              <w:rPr>
                <w:rFonts w:ascii="Times New Roman" w:eastAsia="Times New Roman" w:hAnsi="Times New Roman"/>
                <w:bCs/>
                <w:spacing w:val="-2"/>
                <w:lang w:eastAsia="ru-RU"/>
              </w:rPr>
              <w:t>Деваль</w:t>
            </w:r>
            <w:proofErr w:type="spellEnd"/>
            <w:r w:rsidRPr="0011266C">
              <w:rPr>
                <w:rFonts w:ascii="Times New Roman" w:eastAsia="Times New Roman" w:hAnsi="Times New Roman"/>
                <w:bCs/>
                <w:spacing w:val="-2"/>
                <w:lang w:eastAsia="ru-RU"/>
              </w:rPr>
              <w:t xml:space="preserve">      </w:t>
            </w:r>
          </w:p>
        </w:tc>
      </w:tr>
      <w:tr w:rsidR="00CC02A5" w:rsidRPr="0011266C" w14:paraId="3EBDEDE4" w14:textId="77777777" w:rsidTr="003763E6">
        <w:trPr>
          <w:cantSplit/>
          <w:trHeight w:val="20"/>
          <w:jc w:val="center"/>
        </w:trPr>
        <w:tc>
          <w:tcPr>
            <w:tcW w:w="557" w:type="dxa"/>
            <w:shd w:val="clear" w:color="auto" w:fill="auto"/>
          </w:tcPr>
          <w:p w14:paraId="5FD9489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DC2593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32815-2014 </w:t>
            </w:r>
          </w:p>
        </w:tc>
        <w:tc>
          <w:tcPr>
            <w:tcW w:w="6804" w:type="dxa"/>
            <w:shd w:val="clear" w:color="auto" w:fill="auto"/>
          </w:tcPr>
          <w:p w14:paraId="13E4773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шлаковый. Определение средней плотности и </w:t>
            </w:r>
            <w:proofErr w:type="spellStart"/>
            <w:r w:rsidRPr="0011266C">
              <w:rPr>
                <w:rFonts w:ascii="Times New Roman" w:eastAsia="Times New Roman" w:hAnsi="Times New Roman"/>
                <w:bCs/>
                <w:spacing w:val="-2"/>
                <w:lang w:eastAsia="ru-RU"/>
              </w:rPr>
              <w:t>водопоглощения</w:t>
            </w:r>
            <w:proofErr w:type="spellEnd"/>
            <w:r w:rsidRPr="0011266C">
              <w:rPr>
                <w:rFonts w:ascii="Times New Roman" w:eastAsia="Times New Roman" w:hAnsi="Times New Roman"/>
                <w:bCs/>
                <w:spacing w:val="-2"/>
                <w:lang w:eastAsia="ru-RU"/>
              </w:rPr>
              <w:t xml:space="preserve">     </w:t>
            </w:r>
          </w:p>
        </w:tc>
      </w:tr>
      <w:tr w:rsidR="00CC02A5" w:rsidRPr="0011266C" w14:paraId="7FFB341A" w14:textId="77777777" w:rsidTr="003763E6">
        <w:trPr>
          <w:cantSplit/>
          <w:trHeight w:val="20"/>
          <w:jc w:val="center"/>
        </w:trPr>
        <w:tc>
          <w:tcPr>
            <w:tcW w:w="557" w:type="dxa"/>
            <w:shd w:val="clear" w:color="auto" w:fill="auto"/>
          </w:tcPr>
          <w:p w14:paraId="175C222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4977309"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32822-2014 </w:t>
            </w:r>
          </w:p>
        </w:tc>
        <w:tc>
          <w:tcPr>
            <w:tcW w:w="6804" w:type="dxa"/>
            <w:shd w:val="clear" w:color="auto" w:fill="auto"/>
          </w:tcPr>
          <w:p w14:paraId="0124E89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и песок шлаковые. Определение насыпной плотности и </w:t>
            </w:r>
            <w:proofErr w:type="spellStart"/>
            <w:r w:rsidRPr="0011266C">
              <w:rPr>
                <w:rFonts w:ascii="Times New Roman" w:eastAsia="Times New Roman" w:hAnsi="Times New Roman"/>
                <w:bCs/>
                <w:spacing w:val="-2"/>
                <w:lang w:eastAsia="ru-RU"/>
              </w:rPr>
              <w:t>пустотности</w:t>
            </w:r>
            <w:proofErr w:type="spellEnd"/>
            <w:r w:rsidRPr="0011266C">
              <w:rPr>
                <w:rFonts w:ascii="Times New Roman" w:eastAsia="Times New Roman" w:hAnsi="Times New Roman"/>
                <w:bCs/>
                <w:spacing w:val="-2"/>
                <w:lang w:eastAsia="ru-RU"/>
              </w:rPr>
              <w:t xml:space="preserve">     </w:t>
            </w:r>
          </w:p>
        </w:tc>
      </w:tr>
      <w:tr w:rsidR="00CC02A5" w:rsidRPr="0011266C" w14:paraId="467505DF" w14:textId="77777777" w:rsidTr="003763E6">
        <w:trPr>
          <w:cantSplit/>
          <w:trHeight w:val="20"/>
          <w:jc w:val="center"/>
        </w:trPr>
        <w:tc>
          <w:tcPr>
            <w:tcW w:w="557" w:type="dxa"/>
            <w:shd w:val="clear" w:color="auto" w:fill="auto"/>
          </w:tcPr>
          <w:p w14:paraId="630ACE7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09EBA51"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32821-2014 </w:t>
            </w:r>
          </w:p>
        </w:tc>
        <w:tc>
          <w:tcPr>
            <w:tcW w:w="6804" w:type="dxa"/>
            <w:shd w:val="clear" w:color="auto" w:fill="auto"/>
          </w:tcPr>
          <w:p w14:paraId="545E732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и песок шлаковые. Определение истинной плотности и пористости     </w:t>
            </w:r>
          </w:p>
        </w:tc>
      </w:tr>
      <w:tr w:rsidR="00CC02A5" w:rsidRPr="0011266C" w14:paraId="0088850C" w14:textId="77777777" w:rsidTr="003763E6">
        <w:trPr>
          <w:cantSplit/>
          <w:trHeight w:val="20"/>
          <w:jc w:val="center"/>
        </w:trPr>
        <w:tc>
          <w:tcPr>
            <w:tcW w:w="557" w:type="dxa"/>
            <w:shd w:val="clear" w:color="auto" w:fill="auto"/>
          </w:tcPr>
          <w:p w14:paraId="126F204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C35ABE4"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32755-2014 </w:t>
            </w:r>
          </w:p>
        </w:tc>
        <w:tc>
          <w:tcPr>
            <w:tcW w:w="6804" w:type="dxa"/>
            <w:shd w:val="clear" w:color="auto" w:fill="auto"/>
          </w:tcPr>
          <w:p w14:paraId="421025D7"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Требования к проведению приемки в эксплуатацию выполненных работ     </w:t>
            </w:r>
          </w:p>
        </w:tc>
      </w:tr>
      <w:tr w:rsidR="00CC02A5" w:rsidRPr="0011266C" w14:paraId="3F075EC0" w14:textId="77777777" w:rsidTr="003763E6">
        <w:trPr>
          <w:cantSplit/>
          <w:trHeight w:val="20"/>
          <w:jc w:val="center"/>
        </w:trPr>
        <w:tc>
          <w:tcPr>
            <w:tcW w:w="557" w:type="dxa"/>
            <w:shd w:val="clear" w:color="auto" w:fill="auto"/>
          </w:tcPr>
          <w:p w14:paraId="1064CBF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5F19BD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32864-2014 </w:t>
            </w:r>
          </w:p>
        </w:tc>
        <w:tc>
          <w:tcPr>
            <w:tcW w:w="6804" w:type="dxa"/>
            <w:shd w:val="clear" w:color="auto" w:fill="auto"/>
          </w:tcPr>
          <w:p w14:paraId="20F3AB8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шлаковый. Определение содержания зерен пластинчатой (лещадной) и игловатой формы    </w:t>
            </w:r>
          </w:p>
        </w:tc>
      </w:tr>
      <w:tr w:rsidR="00CC02A5" w:rsidRPr="0011266C" w14:paraId="22DA5A27" w14:textId="77777777" w:rsidTr="003763E6">
        <w:trPr>
          <w:cantSplit/>
          <w:trHeight w:val="20"/>
          <w:jc w:val="center"/>
        </w:trPr>
        <w:tc>
          <w:tcPr>
            <w:tcW w:w="557" w:type="dxa"/>
            <w:shd w:val="clear" w:color="auto" w:fill="auto"/>
          </w:tcPr>
          <w:p w14:paraId="18CAB6A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3CD8D4B"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32845-2014 </w:t>
            </w:r>
          </w:p>
        </w:tc>
        <w:tc>
          <w:tcPr>
            <w:tcW w:w="6804" w:type="dxa"/>
            <w:shd w:val="clear" w:color="auto" w:fill="auto"/>
          </w:tcPr>
          <w:p w14:paraId="6FB2364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Герметики битумные. Методы испытаний    </w:t>
            </w:r>
          </w:p>
        </w:tc>
      </w:tr>
      <w:tr w:rsidR="00CC02A5" w:rsidRPr="0011266C" w14:paraId="7A62FA09" w14:textId="77777777" w:rsidTr="003763E6">
        <w:trPr>
          <w:cantSplit/>
          <w:trHeight w:val="20"/>
          <w:jc w:val="center"/>
        </w:trPr>
        <w:tc>
          <w:tcPr>
            <w:tcW w:w="557" w:type="dxa"/>
            <w:shd w:val="clear" w:color="auto" w:fill="auto"/>
          </w:tcPr>
          <w:p w14:paraId="2DC161E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ED5F604"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32842-2014</w:t>
            </w:r>
          </w:p>
        </w:tc>
        <w:tc>
          <w:tcPr>
            <w:tcW w:w="6804" w:type="dxa"/>
            <w:shd w:val="clear" w:color="auto" w:fill="auto"/>
          </w:tcPr>
          <w:p w14:paraId="214BF78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lang w:eastAsia="ru-RU"/>
              </w:rPr>
              <w:t>Дороги автомобильные общего пользования. Мастики битумные. Методы испытаний</w:t>
            </w:r>
          </w:p>
        </w:tc>
      </w:tr>
      <w:tr w:rsidR="00CC02A5" w:rsidRPr="0011266C" w14:paraId="6C93ED17" w14:textId="77777777" w:rsidTr="003763E6">
        <w:trPr>
          <w:cantSplit/>
          <w:trHeight w:val="20"/>
          <w:jc w:val="center"/>
        </w:trPr>
        <w:tc>
          <w:tcPr>
            <w:tcW w:w="557" w:type="dxa"/>
            <w:shd w:val="clear" w:color="auto" w:fill="auto"/>
          </w:tcPr>
          <w:p w14:paraId="421F13D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D4A1B5E"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32844-2014 </w:t>
            </w:r>
          </w:p>
        </w:tc>
        <w:tc>
          <w:tcPr>
            <w:tcW w:w="6804" w:type="dxa"/>
            <w:shd w:val="clear" w:color="auto" w:fill="auto"/>
          </w:tcPr>
          <w:p w14:paraId="5F08B851"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Столбики сигнальные дорожные. Методы контроля</w:t>
            </w:r>
          </w:p>
        </w:tc>
      </w:tr>
      <w:tr w:rsidR="00CC02A5" w:rsidRPr="0011266C" w14:paraId="261F658F" w14:textId="77777777" w:rsidTr="003763E6">
        <w:trPr>
          <w:cantSplit/>
          <w:trHeight w:val="20"/>
          <w:jc w:val="center"/>
        </w:trPr>
        <w:tc>
          <w:tcPr>
            <w:tcW w:w="557" w:type="dxa"/>
            <w:shd w:val="clear" w:color="auto" w:fill="auto"/>
          </w:tcPr>
          <w:p w14:paraId="01FB7A4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78DBC7F"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33147-2014 </w:t>
            </w:r>
          </w:p>
        </w:tc>
        <w:tc>
          <w:tcPr>
            <w:tcW w:w="6804" w:type="dxa"/>
            <w:shd w:val="clear" w:color="auto" w:fill="auto"/>
          </w:tcPr>
          <w:p w14:paraId="0385266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Плиты дорожные железобетонные. Методы контроля     </w:t>
            </w:r>
          </w:p>
        </w:tc>
      </w:tr>
      <w:tr w:rsidR="00CC02A5" w:rsidRPr="0011266C" w14:paraId="09E0FE30" w14:textId="77777777" w:rsidTr="003763E6">
        <w:trPr>
          <w:cantSplit/>
          <w:trHeight w:val="20"/>
          <w:jc w:val="center"/>
        </w:trPr>
        <w:tc>
          <w:tcPr>
            <w:tcW w:w="557" w:type="dxa"/>
            <w:shd w:val="clear" w:color="auto" w:fill="auto"/>
          </w:tcPr>
          <w:p w14:paraId="1D87E98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215C971"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33161-2014</w:t>
            </w:r>
          </w:p>
        </w:tc>
        <w:tc>
          <w:tcPr>
            <w:tcW w:w="6804" w:type="dxa"/>
            <w:shd w:val="clear" w:color="auto" w:fill="auto"/>
          </w:tcPr>
          <w:p w14:paraId="18DDA3C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lang w:eastAsia="ru-RU"/>
              </w:rPr>
              <w:t>Дороги автомобильные общего пользования. Требования к проведению диагностики и паспортизации искусственных сооружений на автомобильных дорогах</w:t>
            </w:r>
          </w:p>
        </w:tc>
      </w:tr>
      <w:tr w:rsidR="00CC02A5" w:rsidRPr="0011266C" w14:paraId="1EE44DEA" w14:textId="77777777" w:rsidTr="003763E6">
        <w:trPr>
          <w:cantSplit/>
          <w:trHeight w:val="20"/>
          <w:jc w:val="center"/>
        </w:trPr>
        <w:tc>
          <w:tcPr>
            <w:tcW w:w="557" w:type="dxa"/>
            <w:shd w:val="clear" w:color="auto" w:fill="auto"/>
          </w:tcPr>
          <w:p w14:paraId="1784295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432C76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33175-2014 </w:t>
            </w:r>
          </w:p>
        </w:tc>
        <w:tc>
          <w:tcPr>
            <w:tcW w:w="6804" w:type="dxa"/>
            <w:shd w:val="clear" w:color="auto" w:fill="auto"/>
          </w:tcPr>
          <w:p w14:paraId="6B1850E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Горизонтальная освещенность от искусственного освещения. Методы контроля     </w:t>
            </w:r>
          </w:p>
        </w:tc>
      </w:tr>
      <w:tr w:rsidR="00CC02A5" w:rsidRPr="0011266C" w14:paraId="5B09096B" w14:textId="77777777" w:rsidTr="003763E6">
        <w:trPr>
          <w:cantSplit/>
          <w:trHeight w:val="20"/>
          <w:jc w:val="center"/>
        </w:trPr>
        <w:tc>
          <w:tcPr>
            <w:tcW w:w="557" w:type="dxa"/>
            <w:shd w:val="clear" w:color="auto" w:fill="auto"/>
          </w:tcPr>
          <w:p w14:paraId="378DD31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6E6EA79"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32860-2014</w:t>
            </w:r>
          </w:p>
        </w:tc>
        <w:tc>
          <w:tcPr>
            <w:tcW w:w="6804" w:type="dxa"/>
            <w:shd w:val="clear" w:color="auto" w:fill="auto"/>
          </w:tcPr>
          <w:p w14:paraId="73BDFFBE"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Щебень и песок шлаковые. Определение гранулометрического состава</w:t>
            </w:r>
          </w:p>
        </w:tc>
      </w:tr>
      <w:tr w:rsidR="00CC02A5" w:rsidRPr="0011266C" w14:paraId="31AC866F" w14:textId="77777777" w:rsidTr="003763E6">
        <w:trPr>
          <w:cantSplit/>
          <w:trHeight w:val="20"/>
          <w:jc w:val="center"/>
        </w:trPr>
        <w:tc>
          <w:tcPr>
            <w:tcW w:w="557" w:type="dxa"/>
            <w:shd w:val="clear" w:color="auto" w:fill="auto"/>
          </w:tcPr>
          <w:p w14:paraId="04BB2F3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C0EB5DC"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33140-2014</w:t>
            </w:r>
          </w:p>
        </w:tc>
        <w:tc>
          <w:tcPr>
            <w:tcW w:w="6804" w:type="dxa"/>
            <w:shd w:val="clear" w:color="auto" w:fill="auto"/>
          </w:tcPr>
          <w:p w14:paraId="7B6375D6"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старения под воздействием высокой температуры и воздуха (метод RTFOT)</w:t>
            </w:r>
          </w:p>
        </w:tc>
      </w:tr>
      <w:tr w:rsidR="00CC02A5" w:rsidRPr="0011266C" w14:paraId="51AB25A5" w14:textId="77777777" w:rsidTr="003763E6">
        <w:trPr>
          <w:cantSplit/>
          <w:trHeight w:val="20"/>
          <w:jc w:val="center"/>
        </w:trPr>
        <w:tc>
          <w:tcPr>
            <w:tcW w:w="557" w:type="dxa"/>
            <w:shd w:val="clear" w:color="auto" w:fill="auto"/>
          </w:tcPr>
          <w:p w14:paraId="42AE152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B6F8324"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33139-2014</w:t>
            </w:r>
          </w:p>
        </w:tc>
        <w:tc>
          <w:tcPr>
            <w:tcW w:w="6804" w:type="dxa"/>
            <w:shd w:val="clear" w:color="auto" w:fill="auto"/>
          </w:tcPr>
          <w:p w14:paraId="7006D876"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содержания твердого парафина</w:t>
            </w:r>
          </w:p>
        </w:tc>
      </w:tr>
      <w:tr w:rsidR="00CC02A5" w:rsidRPr="0011266C" w14:paraId="47177662" w14:textId="77777777" w:rsidTr="003763E6">
        <w:trPr>
          <w:cantSplit/>
          <w:trHeight w:val="20"/>
          <w:jc w:val="center"/>
        </w:trPr>
        <w:tc>
          <w:tcPr>
            <w:tcW w:w="557" w:type="dxa"/>
            <w:shd w:val="clear" w:color="auto" w:fill="auto"/>
          </w:tcPr>
          <w:p w14:paraId="2DD011A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242A816"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33138-2014</w:t>
            </w:r>
          </w:p>
        </w:tc>
        <w:tc>
          <w:tcPr>
            <w:tcW w:w="6804" w:type="dxa"/>
            <w:shd w:val="clear" w:color="auto" w:fill="auto"/>
          </w:tcPr>
          <w:p w14:paraId="72371B19"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растяжимости</w:t>
            </w:r>
          </w:p>
        </w:tc>
      </w:tr>
      <w:tr w:rsidR="00CC02A5" w:rsidRPr="0011266C" w14:paraId="28027896" w14:textId="77777777" w:rsidTr="003763E6">
        <w:trPr>
          <w:cantSplit/>
          <w:trHeight w:val="20"/>
          <w:jc w:val="center"/>
        </w:trPr>
        <w:tc>
          <w:tcPr>
            <w:tcW w:w="557" w:type="dxa"/>
            <w:shd w:val="clear" w:color="auto" w:fill="auto"/>
          </w:tcPr>
          <w:p w14:paraId="6A25617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718361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lang w:eastAsia="ru-RU"/>
              </w:rPr>
              <w:t>ГОСТ 33141-2014</w:t>
            </w:r>
          </w:p>
        </w:tc>
        <w:tc>
          <w:tcPr>
            <w:tcW w:w="6804" w:type="dxa"/>
            <w:shd w:val="clear" w:color="auto" w:fill="auto"/>
          </w:tcPr>
          <w:p w14:paraId="36DF1A58"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температур вспышки. Метод с применением открытого тигля Кливленда</w:t>
            </w:r>
          </w:p>
        </w:tc>
      </w:tr>
      <w:tr w:rsidR="00CC02A5" w:rsidRPr="0011266C" w14:paraId="768795D4" w14:textId="77777777" w:rsidTr="003763E6">
        <w:trPr>
          <w:cantSplit/>
          <w:trHeight w:val="20"/>
          <w:jc w:val="center"/>
        </w:trPr>
        <w:tc>
          <w:tcPr>
            <w:tcW w:w="557" w:type="dxa"/>
            <w:shd w:val="clear" w:color="auto" w:fill="auto"/>
          </w:tcPr>
          <w:p w14:paraId="01D8EB7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9CCCC19"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ГОСТ 33143-2014</w:t>
            </w:r>
          </w:p>
        </w:tc>
        <w:tc>
          <w:tcPr>
            <w:tcW w:w="6804" w:type="dxa"/>
            <w:shd w:val="clear" w:color="auto" w:fill="auto"/>
          </w:tcPr>
          <w:p w14:paraId="40BEE5ED"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 xml:space="preserve">Дороги автомобильные общего пользования. Битумы нефтяные дорожные вязкие. Метод определения температуры хрупкости по </w:t>
            </w:r>
            <w:proofErr w:type="spellStart"/>
            <w:r w:rsidRPr="0011266C">
              <w:rPr>
                <w:rFonts w:ascii="Times New Roman" w:eastAsia="Times New Roman" w:hAnsi="Times New Roman"/>
                <w:lang w:eastAsia="ru-RU"/>
              </w:rPr>
              <w:t>Фраасу</w:t>
            </w:r>
            <w:proofErr w:type="spellEnd"/>
          </w:p>
        </w:tc>
      </w:tr>
      <w:tr w:rsidR="00CC02A5" w:rsidRPr="0011266C" w14:paraId="03DCCA85" w14:textId="77777777" w:rsidTr="003763E6">
        <w:trPr>
          <w:cantSplit/>
          <w:trHeight w:val="20"/>
          <w:jc w:val="center"/>
        </w:trPr>
        <w:tc>
          <w:tcPr>
            <w:tcW w:w="557" w:type="dxa"/>
            <w:shd w:val="clear" w:color="auto" w:fill="auto"/>
          </w:tcPr>
          <w:p w14:paraId="4A8BD2F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1290566"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33142-2014</w:t>
            </w:r>
          </w:p>
        </w:tc>
        <w:tc>
          <w:tcPr>
            <w:tcW w:w="6804" w:type="dxa"/>
            <w:shd w:val="clear" w:color="auto" w:fill="auto"/>
          </w:tcPr>
          <w:p w14:paraId="4DC118AF"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температуры размягчения. Метод «Кольцо и Шар»</w:t>
            </w:r>
          </w:p>
        </w:tc>
      </w:tr>
      <w:tr w:rsidR="00CC02A5" w:rsidRPr="0011266C" w14:paraId="6023EDCF" w14:textId="77777777" w:rsidTr="003763E6">
        <w:trPr>
          <w:cantSplit/>
          <w:trHeight w:val="20"/>
          <w:jc w:val="center"/>
        </w:trPr>
        <w:tc>
          <w:tcPr>
            <w:tcW w:w="557" w:type="dxa"/>
            <w:shd w:val="clear" w:color="auto" w:fill="auto"/>
          </w:tcPr>
          <w:p w14:paraId="4851F4B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B268E6A" w14:textId="77777777" w:rsidR="00CC02A5" w:rsidRPr="0011266C" w:rsidRDefault="00CC02A5" w:rsidP="003763E6">
            <w:pPr>
              <w:tabs>
                <w:tab w:val="right" w:pos="2570"/>
              </w:tabs>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33129-2014</w:t>
            </w:r>
          </w:p>
        </w:tc>
        <w:tc>
          <w:tcPr>
            <w:tcW w:w="6804" w:type="dxa"/>
            <w:shd w:val="clear" w:color="auto" w:fill="auto"/>
          </w:tcPr>
          <w:p w14:paraId="6132423C"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Ограждения дорожные. Методы контроля</w:t>
            </w:r>
          </w:p>
        </w:tc>
      </w:tr>
      <w:tr w:rsidR="00CC02A5" w:rsidRPr="0011266C" w14:paraId="11075C85" w14:textId="77777777" w:rsidTr="003763E6">
        <w:trPr>
          <w:cantSplit/>
          <w:trHeight w:val="20"/>
          <w:jc w:val="center"/>
        </w:trPr>
        <w:tc>
          <w:tcPr>
            <w:tcW w:w="557" w:type="dxa"/>
            <w:shd w:val="clear" w:color="auto" w:fill="auto"/>
          </w:tcPr>
          <w:p w14:paraId="5D66FB4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2C203BE"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33137-2014</w:t>
            </w:r>
          </w:p>
        </w:tc>
        <w:tc>
          <w:tcPr>
            <w:tcW w:w="6804" w:type="dxa"/>
            <w:shd w:val="clear" w:color="auto" w:fill="auto"/>
          </w:tcPr>
          <w:p w14:paraId="78167805"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динамической вязкости ротационным вискозиметром</w:t>
            </w:r>
          </w:p>
        </w:tc>
      </w:tr>
      <w:tr w:rsidR="00CC02A5" w:rsidRPr="0011266C" w14:paraId="07DBF820" w14:textId="77777777" w:rsidTr="003763E6">
        <w:trPr>
          <w:cantSplit/>
          <w:trHeight w:val="20"/>
          <w:jc w:val="center"/>
        </w:trPr>
        <w:tc>
          <w:tcPr>
            <w:tcW w:w="557" w:type="dxa"/>
            <w:shd w:val="clear" w:color="auto" w:fill="auto"/>
          </w:tcPr>
          <w:p w14:paraId="627501C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DD30B1C"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33135-2014</w:t>
            </w:r>
          </w:p>
        </w:tc>
        <w:tc>
          <w:tcPr>
            <w:tcW w:w="6804" w:type="dxa"/>
            <w:shd w:val="clear" w:color="auto" w:fill="auto"/>
          </w:tcPr>
          <w:p w14:paraId="645E11C1"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растворимости</w:t>
            </w:r>
          </w:p>
        </w:tc>
      </w:tr>
      <w:tr w:rsidR="00CC02A5" w:rsidRPr="0011266C" w14:paraId="0B7FE05D" w14:textId="77777777" w:rsidTr="003763E6">
        <w:trPr>
          <w:cantSplit/>
          <w:trHeight w:val="20"/>
          <w:jc w:val="center"/>
        </w:trPr>
        <w:tc>
          <w:tcPr>
            <w:tcW w:w="557" w:type="dxa"/>
            <w:shd w:val="clear" w:color="auto" w:fill="auto"/>
          </w:tcPr>
          <w:p w14:paraId="1CCAA36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4EAFCE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lang w:eastAsia="ru-RU"/>
              </w:rPr>
              <w:t>ГОСТ 33134-2014</w:t>
            </w:r>
          </w:p>
        </w:tc>
        <w:tc>
          <w:tcPr>
            <w:tcW w:w="6804" w:type="dxa"/>
            <w:shd w:val="clear" w:color="auto" w:fill="auto"/>
          </w:tcPr>
          <w:p w14:paraId="65F5385B"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lang w:eastAsia="ru-RU"/>
              </w:rPr>
              <w:t xml:space="preserve">Дороги автомобильные общего пользования. Битумы нефтяные дорожные вязкие. Определение индекса </w:t>
            </w:r>
            <w:proofErr w:type="spellStart"/>
            <w:r w:rsidRPr="0011266C">
              <w:rPr>
                <w:rFonts w:ascii="Times New Roman" w:eastAsia="Times New Roman" w:hAnsi="Times New Roman"/>
                <w:lang w:eastAsia="ru-RU"/>
              </w:rPr>
              <w:t>пенетрации</w:t>
            </w:r>
            <w:proofErr w:type="spellEnd"/>
          </w:p>
        </w:tc>
      </w:tr>
      <w:tr w:rsidR="00CC02A5" w:rsidRPr="0011266C" w14:paraId="083A6002" w14:textId="77777777" w:rsidTr="003763E6">
        <w:trPr>
          <w:cantSplit/>
          <w:trHeight w:val="20"/>
          <w:jc w:val="center"/>
        </w:trPr>
        <w:tc>
          <w:tcPr>
            <w:tcW w:w="557" w:type="dxa"/>
            <w:shd w:val="clear" w:color="auto" w:fill="auto"/>
          </w:tcPr>
          <w:p w14:paraId="43CF197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B0FCCBA"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32963-2014</w:t>
            </w:r>
          </w:p>
        </w:tc>
        <w:tc>
          <w:tcPr>
            <w:tcW w:w="6804" w:type="dxa"/>
            <w:shd w:val="clear" w:color="auto" w:fill="auto"/>
          </w:tcPr>
          <w:p w14:paraId="282E031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Расстояние видимости. Методы измерений</w:t>
            </w:r>
          </w:p>
        </w:tc>
      </w:tr>
      <w:tr w:rsidR="00CC02A5" w:rsidRPr="0011266C" w14:paraId="792DE782" w14:textId="77777777" w:rsidTr="003763E6">
        <w:trPr>
          <w:cantSplit/>
          <w:trHeight w:val="20"/>
          <w:jc w:val="center"/>
        </w:trPr>
        <w:tc>
          <w:tcPr>
            <w:tcW w:w="557" w:type="dxa"/>
            <w:shd w:val="clear" w:color="auto" w:fill="auto"/>
          </w:tcPr>
          <w:p w14:paraId="4281D27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974F43C"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32962-2014</w:t>
            </w:r>
          </w:p>
        </w:tc>
        <w:tc>
          <w:tcPr>
            <w:tcW w:w="6804" w:type="dxa"/>
            <w:shd w:val="clear" w:color="auto" w:fill="auto"/>
          </w:tcPr>
          <w:p w14:paraId="66CA47B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Камни бортовые. Методы контроля</w:t>
            </w:r>
          </w:p>
        </w:tc>
      </w:tr>
      <w:tr w:rsidR="00CC02A5" w:rsidRPr="0011266C" w14:paraId="2895E09E" w14:textId="77777777" w:rsidTr="003763E6">
        <w:trPr>
          <w:cantSplit/>
          <w:trHeight w:val="20"/>
          <w:jc w:val="center"/>
        </w:trPr>
        <w:tc>
          <w:tcPr>
            <w:tcW w:w="557" w:type="dxa"/>
            <w:shd w:val="clear" w:color="auto" w:fill="auto"/>
          </w:tcPr>
          <w:p w14:paraId="7117509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67CE145"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32956-2014</w:t>
            </w:r>
          </w:p>
        </w:tc>
        <w:tc>
          <w:tcPr>
            <w:tcW w:w="6804" w:type="dxa"/>
            <w:shd w:val="clear" w:color="auto" w:fill="auto"/>
          </w:tcPr>
          <w:p w14:paraId="1FDAD12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Лотки дорожные водоотводные. Методы контроля</w:t>
            </w:r>
          </w:p>
        </w:tc>
      </w:tr>
      <w:tr w:rsidR="00CC02A5" w:rsidRPr="0011266C" w14:paraId="240C38B8" w14:textId="77777777" w:rsidTr="003763E6">
        <w:trPr>
          <w:cantSplit/>
          <w:trHeight w:val="20"/>
          <w:jc w:val="center"/>
        </w:trPr>
        <w:tc>
          <w:tcPr>
            <w:tcW w:w="557" w:type="dxa"/>
            <w:shd w:val="clear" w:color="auto" w:fill="auto"/>
          </w:tcPr>
          <w:p w14:paraId="18D6CA0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310D346"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32954-2014</w:t>
            </w:r>
          </w:p>
        </w:tc>
        <w:tc>
          <w:tcPr>
            <w:tcW w:w="6804" w:type="dxa"/>
            <w:shd w:val="clear" w:color="auto" w:fill="auto"/>
          </w:tcPr>
          <w:p w14:paraId="3785D36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Знаки переменной информации. Методы контроля</w:t>
            </w:r>
          </w:p>
        </w:tc>
      </w:tr>
      <w:tr w:rsidR="00CC02A5" w:rsidRPr="0011266C" w14:paraId="330FB6A6" w14:textId="77777777" w:rsidTr="003763E6">
        <w:trPr>
          <w:cantSplit/>
          <w:trHeight w:val="20"/>
          <w:jc w:val="center"/>
        </w:trPr>
        <w:tc>
          <w:tcPr>
            <w:tcW w:w="557" w:type="dxa"/>
            <w:shd w:val="clear" w:color="auto" w:fill="auto"/>
          </w:tcPr>
          <w:p w14:paraId="03E89F9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E3F5F44"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33145-2014</w:t>
            </w:r>
          </w:p>
        </w:tc>
        <w:tc>
          <w:tcPr>
            <w:tcW w:w="6804" w:type="dxa"/>
            <w:shd w:val="clear" w:color="auto" w:fill="auto"/>
          </w:tcPr>
          <w:p w14:paraId="30366D6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Дорожные зеркала. Методы контроля</w:t>
            </w:r>
          </w:p>
        </w:tc>
      </w:tr>
      <w:tr w:rsidR="00CC02A5" w:rsidRPr="0011266C" w14:paraId="3BEDD3B2" w14:textId="77777777" w:rsidTr="003763E6">
        <w:trPr>
          <w:cantSplit/>
          <w:trHeight w:val="20"/>
          <w:jc w:val="center"/>
        </w:trPr>
        <w:tc>
          <w:tcPr>
            <w:tcW w:w="557" w:type="dxa"/>
            <w:shd w:val="clear" w:color="auto" w:fill="auto"/>
          </w:tcPr>
          <w:p w14:paraId="7CDEDAE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C813055" w14:textId="77777777" w:rsidR="00CC02A5" w:rsidRPr="0011266C" w:rsidRDefault="00CC02A5" w:rsidP="003763E6">
            <w:pPr>
              <w:tabs>
                <w:tab w:val="right" w:pos="2570"/>
              </w:tabs>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33136-2014</w:t>
            </w:r>
          </w:p>
        </w:tc>
        <w:tc>
          <w:tcPr>
            <w:tcW w:w="6804" w:type="dxa"/>
            <w:shd w:val="clear" w:color="auto" w:fill="auto"/>
          </w:tcPr>
          <w:p w14:paraId="5327E0F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Битумы нефтяные дорожные вязкие. Метод определения глубины проникания иглы</w:t>
            </w:r>
          </w:p>
        </w:tc>
      </w:tr>
      <w:tr w:rsidR="00CC02A5" w:rsidRPr="0011266C" w14:paraId="7E159480" w14:textId="77777777" w:rsidTr="003763E6">
        <w:trPr>
          <w:cantSplit/>
          <w:trHeight w:val="20"/>
          <w:jc w:val="center"/>
        </w:trPr>
        <w:tc>
          <w:tcPr>
            <w:tcW w:w="557" w:type="dxa"/>
            <w:shd w:val="clear" w:color="auto" w:fill="auto"/>
          </w:tcPr>
          <w:p w14:paraId="2DDF327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69F36FF"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33078-2014</w:t>
            </w:r>
          </w:p>
        </w:tc>
        <w:tc>
          <w:tcPr>
            <w:tcW w:w="6804" w:type="dxa"/>
            <w:shd w:val="clear" w:color="auto" w:fill="auto"/>
          </w:tcPr>
          <w:p w14:paraId="050DD0F2"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Методы измерения сцепления колеса автомобиля с покрытием</w:t>
            </w:r>
          </w:p>
        </w:tc>
      </w:tr>
      <w:tr w:rsidR="00CC02A5" w:rsidRPr="0011266C" w14:paraId="2E1AB6CE" w14:textId="77777777" w:rsidTr="003763E6">
        <w:trPr>
          <w:cantSplit/>
          <w:trHeight w:val="20"/>
          <w:jc w:val="center"/>
        </w:trPr>
        <w:tc>
          <w:tcPr>
            <w:tcW w:w="557" w:type="dxa"/>
            <w:shd w:val="clear" w:color="auto" w:fill="auto"/>
          </w:tcPr>
          <w:p w14:paraId="1CEEE25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36F1155" w14:textId="77777777" w:rsidR="00CC02A5" w:rsidRPr="0011266C" w:rsidRDefault="00CC02A5" w:rsidP="003763E6">
            <w:pPr>
              <w:spacing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ГОСТ 33109-2014</w:t>
            </w:r>
          </w:p>
        </w:tc>
        <w:tc>
          <w:tcPr>
            <w:tcW w:w="6804" w:type="dxa"/>
            <w:shd w:val="clear" w:color="auto" w:fill="auto"/>
          </w:tcPr>
          <w:p w14:paraId="26F8B3E9"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морозостойкости</w:t>
            </w:r>
          </w:p>
        </w:tc>
      </w:tr>
      <w:tr w:rsidR="00CC02A5" w:rsidRPr="0011266C" w14:paraId="342B2117" w14:textId="77777777" w:rsidTr="003763E6">
        <w:trPr>
          <w:cantSplit/>
          <w:trHeight w:val="20"/>
          <w:jc w:val="center"/>
        </w:trPr>
        <w:tc>
          <w:tcPr>
            <w:tcW w:w="557" w:type="dxa"/>
            <w:shd w:val="clear" w:color="auto" w:fill="auto"/>
          </w:tcPr>
          <w:p w14:paraId="51E3C96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AB2B369"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33057-2014</w:t>
            </w:r>
          </w:p>
        </w:tc>
        <w:tc>
          <w:tcPr>
            <w:tcW w:w="6804" w:type="dxa"/>
            <w:shd w:val="clear" w:color="auto" w:fill="auto"/>
          </w:tcPr>
          <w:p w14:paraId="24999D0F"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 xml:space="preserve">Дороги автомобильные общего пользования. Щебень и гравий из горных пород. Определение средней и истинной плотности, пористости и </w:t>
            </w:r>
            <w:proofErr w:type="spellStart"/>
            <w:r w:rsidRPr="0011266C">
              <w:rPr>
                <w:rFonts w:ascii="Times New Roman" w:eastAsia="Times New Roman" w:hAnsi="Times New Roman"/>
                <w:spacing w:val="2"/>
                <w:lang w:eastAsia="ru-RU"/>
              </w:rPr>
              <w:t>водопоглощения</w:t>
            </w:r>
            <w:proofErr w:type="spellEnd"/>
          </w:p>
        </w:tc>
      </w:tr>
      <w:tr w:rsidR="00CC02A5" w:rsidRPr="0011266C" w14:paraId="068C7D15" w14:textId="77777777" w:rsidTr="003763E6">
        <w:trPr>
          <w:cantSplit/>
          <w:trHeight w:val="20"/>
          <w:jc w:val="center"/>
        </w:trPr>
        <w:tc>
          <w:tcPr>
            <w:tcW w:w="557" w:type="dxa"/>
            <w:shd w:val="clear" w:color="auto" w:fill="auto"/>
          </w:tcPr>
          <w:p w14:paraId="75A1449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6D27CBA"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33056-2014</w:t>
            </w:r>
          </w:p>
        </w:tc>
        <w:tc>
          <w:tcPr>
            <w:tcW w:w="6804" w:type="dxa"/>
            <w:shd w:val="clear" w:color="auto" w:fill="auto"/>
          </w:tcPr>
          <w:p w14:paraId="1407B3E1"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устойчивости структуры зерен щебня (гравия) против распадов</w:t>
            </w:r>
          </w:p>
        </w:tc>
      </w:tr>
      <w:tr w:rsidR="00CC02A5" w:rsidRPr="0011266C" w14:paraId="466BAB1B" w14:textId="77777777" w:rsidTr="003763E6">
        <w:trPr>
          <w:cantSplit/>
          <w:trHeight w:val="20"/>
          <w:jc w:val="center"/>
        </w:trPr>
        <w:tc>
          <w:tcPr>
            <w:tcW w:w="557" w:type="dxa"/>
            <w:shd w:val="clear" w:color="auto" w:fill="auto"/>
          </w:tcPr>
          <w:p w14:paraId="56A746E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A57CF34"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33055-2014</w:t>
            </w:r>
          </w:p>
        </w:tc>
        <w:tc>
          <w:tcPr>
            <w:tcW w:w="6804" w:type="dxa"/>
            <w:shd w:val="clear" w:color="auto" w:fill="auto"/>
          </w:tcPr>
          <w:p w14:paraId="45B4DC13"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содержания пылевидных и глинистых частиц</w:t>
            </w:r>
          </w:p>
        </w:tc>
      </w:tr>
      <w:tr w:rsidR="00CC02A5" w:rsidRPr="0011266C" w14:paraId="377A29B3" w14:textId="77777777" w:rsidTr="003763E6">
        <w:trPr>
          <w:cantSplit/>
          <w:trHeight w:val="20"/>
          <w:jc w:val="center"/>
        </w:trPr>
        <w:tc>
          <w:tcPr>
            <w:tcW w:w="557" w:type="dxa"/>
            <w:shd w:val="clear" w:color="auto" w:fill="auto"/>
          </w:tcPr>
          <w:p w14:paraId="2B8FFB5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DAAB603"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33054-2014</w:t>
            </w:r>
          </w:p>
        </w:tc>
        <w:tc>
          <w:tcPr>
            <w:tcW w:w="6804" w:type="dxa"/>
            <w:shd w:val="clear" w:color="auto" w:fill="auto"/>
          </w:tcPr>
          <w:p w14:paraId="291576C5"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содержания зерен слабых пород в щебне (гравии)</w:t>
            </w:r>
          </w:p>
        </w:tc>
      </w:tr>
      <w:tr w:rsidR="00CC02A5" w:rsidRPr="0011266C" w14:paraId="6B98068E" w14:textId="77777777" w:rsidTr="003763E6">
        <w:trPr>
          <w:cantSplit/>
          <w:trHeight w:val="20"/>
          <w:jc w:val="center"/>
        </w:trPr>
        <w:tc>
          <w:tcPr>
            <w:tcW w:w="557" w:type="dxa"/>
            <w:shd w:val="clear" w:color="auto" w:fill="auto"/>
          </w:tcPr>
          <w:p w14:paraId="649E927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265C249"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33053-2014</w:t>
            </w:r>
          </w:p>
        </w:tc>
        <w:tc>
          <w:tcPr>
            <w:tcW w:w="6804" w:type="dxa"/>
            <w:shd w:val="clear" w:color="auto" w:fill="auto"/>
          </w:tcPr>
          <w:p w14:paraId="04DB494F"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содержания зерен пластинчатой (лещадной) и игловатой формы</w:t>
            </w:r>
          </w:p>
        </w:tc>
      </w:tr>
      <w:tr w:rsidR="00CC02A5" w:rsidRPr="0011266C" w14:paraId="4DB977E4" w14:textId="77777777" w:rsidTr="003763E6">
        <w:trPr>
          <w:cantSplit/>
          <w:trHeight w:val="20"/>
          <w:jc w:val="center"/>
        </w:trPr>
        <w:tc>
          <w:tcPr>
            <w:tcW w:w="557" w:type="dxa"/>
            <w:shd w:val="clear" w:color="auto" w:fill="auto"/>
          </w:tcPr>
          <w:p w14:paraId="424071E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D5E1EDB"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33052-2014</w:t>
            </w:r>
          </w:p>
        </w:tc>
        <w:tc>
          <w:tcPr>
            <w:tcW w:w="6804" w:type="dxa"/>
            <w:shd w:val="clear" w:color="auto" w:fill="auto"/>
          </w:tcPr>
          <w:p w14:paraId="5ED28808"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эквивалента песка</w:t>
            </w:r>
          </w:p>
        </w:tc>
      </w:tr>
      <w:tr w:rsidR="00CC02A5" w:rsidRPr="0011266C" w14:paraId="2878CD22" w14:textId="77777777" w:rsidTr="003763E6">
        <w:trPr>
          <w:cantSplit/>
          <w:trHeight w:val="20"/>
          <w:jc w:val="center"/>
        </w:trPr>
        <w:tc>
          <w:tcPr>
            <w:tcW w:w="557" w:type="dxa"/>
            <w:shd w:val="clear" w:color="auto" w:fill="auto"/>
          </w:tcPr>
          <w:p w14:paraId="5F394FA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4B0993F"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33051-2014</w:t>
            </w:r>
          </w:p>
        </w:tc>
        <w:tc>
          <w:tcPr>
            <w:tcW w:w="6804" w:type="dxa"/>
            <w:shd w:val="clear" w:color="auto" w:fill="auto"/>
          </w:tcPr>
          <w:p w14:paraId="75F3E3D8"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содержания дробленых зерен в гравии и щебне из гравия</w:t>
            </w:r>
          </w:p>
        </w:tc>
      </w:tr>
      <w:tr w:rsidR="00CC02A5" w:rsidRPr="0011266C" w14:paraId="041F5C56" w14:textId="77777777" w:rsidTr="003763E6">
        <w:trPr>
          <w:cantSplit/>
          <w:trHeight w:val="20"/>
          <w:jc w:val="center"/>
        </w:trPr>
        <w:tc>
          <w:tcPr>
            <w:tcW w:w="557" w:type="dxa"/>
            <w:shd w:val="clear" w:color="auto" w:fill="auto"/>
          </w:tcPr>
          <w:p w14:paraId="3D6247F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E700541"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33050-2014</w:t>
            </w:r>
          </w:p>
        </w:tc>
        <w:tc>
          <w:tcPr>
            <w:tcW w:w="6804" w:type="dxa"/>
            <w:shd w:val="clear" w:color="auto" w:fill="auto"/>
          </w:tcPr>
          <w:p w14:paraId="2A867ABD"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реакционной способности горной породы и щебня (гравия)</w:t>
            </w:r>
          </w:p>
        </w:tc>
      </w:tr>
      <w:tr w:rsidR="00CC02A5" w:rsidRPr="0011266C" w14:paraId="6B7074EF" w14:textId="77777777" w:rsidTr="003763E6">
        <w:trPr>
          <w:cantSplit/>
          <w:trHeight w:val="20"/>
          <w:jc w:val="center"/>
        </w:trPr>
        <w:tc>
          <w:tcPr>
            <w:tcW w:w="557" w:type="dxa"/>
            <w:shd w:val="clear" w:color="auto" w:fill="auto"/>
          </w:tcPr>
          <w:p w14:paraId="4226012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706C13B"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33049-2014</w:t>
            </w:r>
          </w:p>
        </w:tc>
        <w:tc>
          <w:tcPr>
            <w:tcW w:w="6804" w:type="dxa"/>
            <w:shd w:val="clear" w:color="auto" w:fill="auto"/>
          </w:tcPr>
          <w:p w14:paraId="692FD7A3"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сопротивления дроблению и износу</w:t>
            </w:r>
          </w:p>
        </w:tc>
      </w:tr>
      <w:tr w:rsidR="00CC02A5" w:rsidRPr="0011266C" w14:paraId="0A28D2E6" w14:textId="77777777" w:rsidTr="003763E6">
        <w:trPr>
          <w:cantSplit/>
          <w:trHeight w:val="20"/>
          <w:jc w:val="center"/>
        </w:trPr>
        <w:tc>
          <w:tcPr>
            <w:tcW w:w="557" w:type="dxa"/>
            <w:shd w:val="clear" w:color="auto" w:fill="auto"/>
          </w:tcPr>
          <w:p w14:paraId="5442E42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5381C77"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33048-2014</w:t>
            </w:r>
          </w:p>
        </w:tc>
        <w:tc>
          <w:tcPr>
            <w:tcW w:w="6804" w:type="dxa"/>
            <w:shd w:val="clear" w:color="auto" w:fill="auto"/>
          </w:tcPr>
          <w:p w14:paraId="74A8C8B6"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Отбор проб</w:t>
            </w:r>
          </w:p>
        </w:tc>
      </w:tr>
      <w:tr w:rsidR="00CC02A5" w:rsidRPr="0011266C" w14:paraId="103A44CC" w14:textId="77777777" w:rsidTr="003763E6">
        <w:trPr>
          <w:cantSplit/>
          <w:trHeight w:val="20"/>
          <w:jc w:val="center"/>
        </w:trPr>
        <w:tc>
          <w:tcPr>
            <w:tcW w:w="557" w:type="dxa"/>
            <w:shd w:val="clear" w:color="auto" w:fill="auto"/>
          </w:tcPr>
          <w:p w14:paraId="5B2F80D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86FB125"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33047-2014</w:t>
            </w:r>
          </w:p>
        </w:tc>
        <w:tc>
          <w:tcPr>
            <w:tcW w:w="6804" w:type="dxa"/>
            <w:shd w:val="clear" w:color="auto" w:fill="auto"/>
          </w:tcPr>
          <w:p w14:paraId="7FEBB2E0"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 xml:space="preserve">Дороги автомобильные общего пользования. Щебень и гравий из горных пород. Определение насыпной плотности и </w:t>
            </w:r>
            <w:proofErr w:type="spellStart"/>
            <w:r w:rsidRPr="0011266C">
              <w:rPr>
                <w:rFonts w:ascii="Times New Roman" w:eastAsia="Times New Roman" w:hAnsi="Times New Roman"/>
                <w:spacing w:val="2"/>
                <w:lang w:eastAsia="ru-RU"/>
              </w:rPr>
              <w:t>пустотности</w:t>
            </w:r>
            <w:proofErr w:type="spellEnd"/>
          </w:p>
        </w:tc>
      </w:tr>
      <w:tr w:rsidR="00CC02A5" w:rsidRPr="0011266C" w14:paraId="20379952" w14:textId="77777777" w:rsidTr="003763E6">
        <w:trPr>
          <w:cantSplit/>
          <w:trHeight w:val="20"/>
          <w:jc w:val="center"/>
        </w:trPr>
        <w:tc>
          <w:tcPr>
            <w:tcW w:w="557" w:type="dxa"/>
            <w:shd w:val="clear" w:color="auto" w:fill="auto"/>
          </w:tcPr>
          <w:p w14:paraId="266DFEA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4D0385E"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33046-2014</w:t>
            </w:r>
          </w:p>
        </w:tc>
        <w:tc>
          <w:tcPr>
            <w:tcW w:w="6804" w:type="dxa"/>
            <w:shd w:val="clear" w:color="auto" w:fill="auto"/>
          </w:tcPr>
          <w:p w14:paraId="230F6237"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наличия органических примесей в гравии и щебне из гравия</w:t>
            </w:r>
          </w:p>
        </w:tc>
      </w:tr>
      <w:tr w:rsidR="00CC02A5" w:rsidRPr="0011266C" w14:paraId="3224DF7C" w14:textId="77777777" w:rsidTr="003763E6">
        <w:trPr>
          <w:cantSplit/>
          <w:trHeight w:val="20"/>
          <w:jc w:val="center"/>
        </w:trPr>
        <w:tc>
          <w:tcPr>
            <w:tcW w:w="557" w:type="dxa"/>
            <w:shd w:val="clear" w:color="auto" w:fill="auto"/>
          </w:tcPr>
          <w:p w14:paraId="1001A14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993F283"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33031-2014</w:t>
            </w:r>
          </w:p>
        </w:tc>
        <w:tc>
          <w:tcPr>
            <w:tcW w:w="6804" w:type="dxa"/>
            <w:shd w:val="clear" w:color="auto" w:fill="auto"/>
          </w:tcPr>
          <w:p w14:paraId="2BCB5266"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минералого-петрографического состава</w:t>
            </w:r>
          </w:p>
        </w:tc>
      </w:tr>
      <w:tr w:rsidR="00CC02A5" w:rsidRPr="0011266C" w14:paraId="5073419B" w14:textId="77777777" w:rsidTr="003763E6">
        <w:trPr>
          <w:cantSplit/>
          <w:trHeight w:val="20"/>
          <w:jc w:val="center"/>
        </w:trPr>
        <w:tc>
          <w:tcPr>
            <w:tcW w:w="557" w:type="dxa"/>
            <w:shd w:val="clear" w:color="auto" w:fill="auto"/>
          </w:tcPr>
          <w:p w14:paraId="4B9E560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4569340"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33030-2014</w:t>
            </w:r>
          </w:p>
        </w:tc>
        <w:tc>
          <w:tcPr>
            <w:tcW w:w="6804" w:type="dxa"/>
            <w:shd w:val="clear" w:color="auto" w:fill="auto"/>
          </w:tcPr>
          <w:p w14:paraId="585BAFC7"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 xml:space="preserve">Дороги автомобильные общего пользования. Щебень и гравий из горных пород. Определение </w:t>
            </w:r>
            <w:proofErr w:type="spellStart"/>
            <w:r w:rsidRPr="0011266C">
              <w:rPr>
                <w:rFonts w:ascii="Times New Roman" w:eastAsia="Times New Roman" w:hAnsi="Times New Roman"/>
                <w:spacing w:val="2"/>
                <w:lang w:eastAsia="ru-RU"/>
              </w:rPr>
              <w:t>дробимости</w:t>
            </w:r>
            <w:proofErr w:type="spellEnd"/>
          </w:p>
        </w:tc>
      </w:tr>
      <w:tr w:rsidR="00CC02A5" w:rsidRPr="0011266C" w14:paraId="2CD30A60" w14:textId="77777777" w:rsidTr="003763E6">
        <w:trPr>
          <w:cantSplit/>
          <w:trHeight w:val="20"/>
          <w:jc w:val="center"/>
        </w:trPr>
        <w:tc>
          <w:tcPr>
            <w:tcW w:w="557" w:type="dxa"/>
            <w:shd w:val="clear" w:color="auto" w:fill="auto"/>
          </w:tcPr>
          <w:p w14:paraId="70A8A8C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15EDEF7"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33029-2014</w:t>
            </w:r>
          </w:p>
        </w:tc>
        <w:tc>
          <w:tcPr>
            <w:tcW w:w="6804" w:type="dxa"/>
            <w:shd w:val="clear" w:color="auto" w:fill="auto"/>
          </w:tcPr>
          <w:p w14:paraId="7F9C5E1A"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гранулометрического состава</w:t>
            </w:r>
          </w:p>
        </w:tc>
      </w:tr>
      <w:tr w:rsidR="00CC02A5" w:rsidRPr="0011266C" w14:paraId="0FFAEE6F" w14:textId="77777777" w:rsidTr="003763E6">
        <w:trPr>
          <w:cantSplit/>
          <w:trHeight w:val="20"/>
          <w:jc w:val="center"/>
        </w:trPr>
        <w:tc>
          <w:tcPr>
            <w:tcW w:w="557" w:type="dxa"/>
            <w:shd w:val="clear" w:color="auto" w:fill="auto"/>
          </w:tcPr>
          <w:p w14:paraId="3741D35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354F7CF"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33028-2014</w:t>
            </w:r>
          </w:p>
        </w:tc>
        <w:tc>
          <w:tcPr>
            <w:tcW w:w="6804" w:type="dxa"/>
            <w:shd w:val="clear" w:color="auto" w:fill="auto"/>
          </w:tcPr>
          <w:p w14:paraId="1DB3A62E"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влажности</w:t>
            </w:r>
          </w:p>
        </w:tc>
      </w:tr>
      <w:tr w:rsidR="00CC02A5" w:rsidRPr="0011266C" w14:paraId="55E41679" w14:textId="77777777" w:rsidTr="003763E6">
        <w:trPr>
          <w:cantSplit/>
          <w:trHeight w:val="20"/>
          <w:jc w:val="center"/>
        </w:trPr>
        <w:tc>
          <w:tcPr>
            <w:tcW w:w="557" w:type="dxa"/>
            <w:shd w:val="clear" w:color="auto" w:fill="auto"/>
          </w:tcPr>
          <w:p w14:paraId="2899C2E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DD63889"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33026-2014</w:t>
            </w:r>
          </w:p>
        </w:tc>
        <w:tc>
          <w:tcPr>
            <w:tcW w:w="6804" w:type="dxa"/>
            <w:shd w:val="clear" w:color="auto" w:fill="auto"/>
          </w:tcPr>
          <w:p w14:paraId="0E43B0D8"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содержания глины в комках</w:t>
            </w:r>
          </w:p>
        </w:tc>
      </w:tr>
      <w:tr w:rsidR="00CC02A5" w:rsidRPr="0011266C" w14:paraId="7BA8C65F" w14:textId="77777777" w:rsidTr="003763E6">
        <w:trPr>
          <w:cantSplit/>
          <w:trHeight w:val="20"/>
          <w:jc w:val="center"/>
        </w:trPr>
        <w:tc>
          <w:tcPr>
            <w:tcW w:w="557" w:type="dxa"/>
            <w:shd w:val="clear" w:color="auto" w:fill="auto"/>
          </w:tcPr>
          <w:p w14:paraId="2A3F0F2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03513EC"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33024-2014</w:t>
            </w:r>
          </w:p>
        </w:tc>
        <w:tc>
          <w:tcPr>
            <w:tcW w:w="6804" w:type="dxa"/>
            <w:shd w:val="clear" w:color="auto" w:fill="auto"/>
          </w:tcPr>
          <w:p w14:paraId="1F4A2CE3"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 xml:space="preserve">Дороги автомобильные общего пользования. Щебень и гравий из горных пород. Определение сопротивления </w:t>
            </w:r>
            <w:proofErr w:type="spellStart"/>
            <w:r w:rsidRPr="0011266C">
              <w:rPr>
                <w:rFonts w:ascii="Times New Roman" w:eastAsia="Times New Roman" w:hAnsi="Times New Roman"/>
                <w:spacing w:val="2"/>
                <w:lang w:eastAsia="ru-RU"/>
              </w:rPr>
              <w:t>истираемости</w:t>
            </w:r>
            <w:proofErr w:type="spellEnd"/>
            <w:r w:rsidRPr="0011266C">
              <w:rPr>
                <w:rFonts w:ascii="Times New Roman" w:eastAsia="Times New Roman" w:hAnsi="Times New Roman"/>
                <w:spacing w:val="2"/>
                <w:lang w:eastAsia="ru-RU"/>
              </w:rPr>
              <w:t xml:space="preserve"> по показателю микро-</w:t>
            </w:r>
            <w:proofErr w:type="spellStart"/>
            <w:r w:rsidRPr="0011266C">
              <w:rPr>
                <w:rFonts w:ascii="Times New Roman" w:eastAsia="Times New Roman" w:hAnsi="Times New Roman"/>
                <w:spacing w:val="2"/>
                <w:lang w:eastAsia="ru-RU"/>
              </w:rPr>
              <w:t>Деваль</w:t>
            </w:r>
            <w:proofErr w:type="spellEnd"/>
          </w:p>
        </w:tc>
      </w:tr>
      <w:tr w:rsidR="00CC02A5" w:rsidRPr="0011266C" w14:paraId="62A42239" w14:textId="77777777" w:rsidTr="003763E6">
        <w:trPr>
          <w:cantSplit/>
          <w:trHeight w:val="20"/>
          <w:jc w:val="center"/>
        </w:trPr>
        <w:tc>
          <w:tcPr>
            <w:tcW w:w="557" w:type="dxa"/>
            <w:shd w:val="clear" w:color="auto" w:fill="auto"/>
          </w:tcPr>
          <w:p w14:paraId="14CF166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79B8333"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32958-2014</w:t>
            </w:r>
          </w:p>
        </w:tc>
        <w:tc>
          <w:tcPr>
            <w:tcW w:w="6804" w:type="dxa"/>
            <w:shd w:val="clear" w:color="auto" w:fill="auto"/>
          </w:tcPr>
          <w:p w14:paraId="54051930" w14:textId="77777777" w:rsidR="00CC02A5" w:rsidRPr="0011266C" w:rsidRDefault="00CC02A5" w:rsidP="003763E6">
            <w:pPr>
              <w:spacing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Экраны акустические. Методы контроля</w:t>
            </w:r>
          </w:p>
        </w:tc>
      </w:tr>
      <w:tr w:rsidR="00CC02A5" w:rsidRPr="0011266C" w14:paraId="32051942" w14:textId="77777777" w:rsidTr="003763E6">
        <w:trPr>
          <w:cantSplit/>
          <w:trHeight w:val="20"/>
          <w:jc w:val="center"/>
        </w:trPr>
        <w:tc>
          <w:tcPr>
            <w:tcW w:w="557" w:type="dxa"/>
            <w:shd w:val="clear" w:color="auto" w:fill="auto"/>
          </w:tcPr>
          <w:p w14:paraId="4DC1D21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FA610C8"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33101-2014</w:t>
            </w:r>
          </w:p>
        </w:tc>
        <w:tc>
          <w:tcPr>
            <w:tcW w:w="6804" w:type="dxa"/>
            <w:shd w:val="clear" w:color="auto" w:fill="auto"/>
          </w:tcPr>
          <w:p w14:paraId="40DE7A42"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Покрытия дорожные. Методы измерения ровности</w:t>
            </w:r>
          </w:p>
        </w:tc>
      </w:tr>
      <w:tr w:rsidR="00CC02A5" w:rsidRPr="0011266C" w14:paraId="3D9D4FD2" w14:textId="77777777" w:rsidTr="003763E6">
        <w:trPr>
          <w:cantSplit/>
          <w:trHeight w:val="20"/>
          <w:jc w:val="center"/>
        </w:trPr>
        <w:tc>
          <w:tcPr>
            <w:tcW w:w="557" w:type="dxa"/>
            <w:shd w:val="clear" w:color="auto" w:fill="auto"/>
          </w:tcPr>
          <w:p w14:paraId="08A6C64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1126333"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33146-2014</w:t>
            </w:r>
          </w:p>
        </w:tc>
        <w:tc>
          <w:tcPr>
            <w:tcW w:w="6804" w:type="dxa"/>
            <w:shd w:val="clear" w:color="auto" w:fill="auto"/>
          </w:tcPr>
          <w:p w14:paraId="39744C3B"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Трубы дорожные водопропускные. Методы контроля</w:t>
            </w:r>
          </w:p>
        </w:tc>
      </w:tr>
      <w:tr w:rsidR="00CC02A5" w:rsidRPr="0011266C" w14:paraId="6D90186A" w14:textId="77777777" w:rsidTr="003763E6">
        <w:trPr>
          <w:cantSplit/>
          <w:trHeight w:val="20"/>
          <w:jc w:val="center"/>
        </w:trPr>
        <w:tc>
          <w:tcPr>
            <w:tcW w:w="557" w:type="dxa"/>
            <w:shd w:val="clear" w:color="auto" w:fill="auto"/>
          </w:tcPr>
          <w:p w14:paraId="570C0F2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4AEC356"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32946-2014</w:t>
            </w:r>
          </w:p>
        </w:tc>
        <w:tc>
          <w:tcPr>
            <w:tcW w:w="6804" w:type="dxa"/>
            <w:shd w:val="clear" w:color="auto" w:fill="auto"/>
          </w:tcPr>
          <w:p w14:paraId="3F885E22"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Знаки дорожные. Методы контроля</w:t>
            </w:r>
          </w:p>
        </w:tc>
      </w:tr>
      <w:tr w:rsidR="00CC02A5" w:rsidRPr="0011266C" w14:paraId="457CB5B3" w14:textId="77777777" w:rsidTr="003763E6">
        <w:trPr>
          <w:cantSplit/>
          <w:trHeight w:val="20"/>
          <w:jc w:val="center"/>
        </w:trPr>
        <w:tc>
          <w:tcPr>
            <w:tcW w:w="557" w:type="dxa"/>
            <w:shd w:val="clear" w:color="auto" w:fill="auto"/>
          </w:tcPr>
          <w:p w14:paraId="4C05811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A35F619"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РСТ РСФСР 709-84</w:t>
            </w:r>
          </w:p>
        </w:tc>
        <w:tc>
          <w:tcPr>
            <w:tcW w:w="6804" w:type="dxa"/>
            <w:shd w:val="clear" w:color="auto" w:fill="auto"/>
          </w:tcPr>
          <w:p w14:paraId="532ECD09" w14:textId="77777777" w:rsidR="00CC02A5" w:rsidRPr="0011266C" w:rsidRDefault="00CC02A5" w:rsidP="003763E6">
            <w:pPr>
              <w:shd w:val="clear" w:color="auto" w:fill="FEFEFE"/>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Система показателей качества продукции. Знаки дорожные. Номенклатура показателей</w:t>
            </w:r>
          </w:p>
        </w:tc>
      </w:tr>
      <w:tr w:rsidR="00CC02A5" w:rsidRPr="0011266C" w14:paraId="0647C4CB" w14:textId="77777777" w:rsidTr="003763E6">
        <w:trPr>
          <w:cantSplit/>
          <w:trHeight w:val="20"/>
          <w:jc w:val="center"/>
        </w:trPr>
        <w:tc>
          <w:tcPr>
            <w:tcW w:w="557" w:type="dxa"/>
            <w:shd w:val="clear" w:color="auto" w:fill="auto"/>
          </w:tcPr>
          <w:p w14:paraId="5C536F4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7E14CDE"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32949-2014</w:t>
            </w:r>
          </w:p>
        </w:tc>
        <w:tc>
          <w:tcPr>
            <w:tcW w:w="6804" w:type="dxa"/>
            <w:shd w:val="clear" w:color="auto" w:fill="auto"/>
          </w:tcPr>
          <w:p w14:paraId="694E9219"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Опоры стационарного электрического освещения. Методы контроля</w:t>
            </w:r>
          </w:p>
        </w:tc>
      </w:tr>
      <w:tr w:rsidR="00CC02A5" w:rsidRPr="0011266C" w14:paraId="3AD98828" w14:textId="77777777" w:rsidTr="003763E6">
        <w:trPr>
          <w:cantSplit/>
          <w:trHeight w:val="20"/>
          <w:jc w:val="center"/>
        </w:trPr>
        <w:tc>
          <w:tcPr>
            <w:tcW w:w="557" w:type="dxa"/>
            <w:shd w:val="clear" w:color="auto" w:fill="auto"/>
          </w:tcPr>
          <w:p w14:paraId="0A554EF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5C2AAC1"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32950-2014</w:t>
            </w:r>
          </w:p>
        </w:tc>
        <w:tc>
          <w:tcPr>
            <w:tcW w:w="6804" w:type="dxa"/>
            <w:shd w:val="clear" w:color="auto" w:fill="auto"/>
          </w:tcPr>
          <w:p w14:paraId="181D65DD"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Опоры металлические дорожных знаков. Методы контроля</w:t>
            </w:r>
          </w:p>
        </w:tc>
      </w:tr>
      <w:tr w:rsidR="00CC02A5" w:rsidRPr="0011266C" w14:paraId="0EA11778" w14:textId="77777777" w:rsidTr="003763E6">
        <w:trPr>
          <w:cantSplit/>
          <w:trHeight w:val="20"/>
          <w:jc w:val="center"/>
        </w:trPr>
        <w:tc>
          <w:tcPr>
            <w:tcW w:w="557" w:type="dxa"/>
            <w:shd w:val="clear" w:color="auto" w:fill="auto"/>
          </w:tcPr>
          <w:p w14:paraId="46493B3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270F71C"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lang w:eastAsia="ru-RU"/>
              </w:rPr>
              <w:t>ГОСТ 32964-2014</w:t>
            </w:r>
          </w:p>
        </w:tc>
        <w:tc>
          <w:tcPr>
            <w:tcW w:w="6804" w:type="dxa"/>
            <w:shd w:val="clear" w:color="auto" w:fill="auto"/>
          </w:tcPr>
          <w:p w14:paraId="42C4B002"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eastAsia="Times New Roman" w:hAnsi="Times New Roman"/>
                <w:lang w:eastAsia="ru-RU"/>
              </w:rPr>
              <w:t>Дороги автомобильные общего пользования. Искусственные неровности сборные. Технические требования. Методы контроля (Разделы 1 - 3 и 5, приложения А и Б)</w:t>
            </w:r>
          </w:p>
        </w:tc>
      </w:tr>
      <w:tr w:rsidR="00CC02A5" w:rsidRPr="0011266C" w14:paraId="589A58C1" w14:textId="77777777" w:rsidTr="003763E6">
        <w:trPr>
          <w:cantSplit/>
          <w:trHeight w:val="20"/>
          <w:jc w:val="center"/>
        </w:trPr>
        <w:tc>
          <w:tcPr>
            <w:tcW w:w="557" w:type="dxa"/>
            <w:shd w:val="clear" w:color="auto" w:fill="auto"/>
          </w:tcPr>
          <w:p w14:paraId="550E1FC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9E6C0B6"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32965-2014</w:t>
            </w:r>
          </w:p>
        </w:tc>
        <w:tc>
          <w:tcPr>
            <w:tcW w:w="6804" w:type="dxa"/>
            <w:shd w:val="clear" w:color="auto" w:fill="auto"/>
          </w:tcPr>
          <w:p w14:paraId="447BB34D"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Методы учета интенсивности движения транспортного потока</w:t>
            </w:r>
          </w:p>
        </w:tc>
      </w:tr>
      <w:tr w:rsidR="00CC02A5" w:rsidRPr="0011266C" w14:paraId="1BF47296" w14:textId="77777777" w:rsidTr="003763E6">
        <w:trPr>
          <w:cantSplit/>
          <w:trHeight w:val="20"/>
          <w:jc w:val="center"/>
        </w:trPr>
        <w:tc>
          <w:tcPr>
            <w:tcW w:w="557" w:type="dxa"/>
            <w:shd w:val="clear" w:color="auto" w:fill="auto"/>
          </w:tcPr>
          <w:p w14:paraId="344BBE6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8D44A89"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Р 58818-2020</w:t>
            </w:r>
          </w:p>
        </w:tc>
        <w:tc>
          <w:tcPr>
            <w:tcW w:w="6804" w:type="dxa"/>
            <w:shd w:val="clear" w:color="auto" w:fill="auto"/>
          </w:tcPr>
          <w:p w14:paraId="633C50CB"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с низкой интенсивностью движения. Проектирование, конструирование и расчет</w:t>
            </w:r>
          </w:p>
        </w:tc>
      </w:tr>
      <w:tr w:rsidR="00CC02A5" w:rsidRPr="0011266C" w14:paraId="54231BF6" w14:textId="77777777" w:rsidTr="003763E6">
        <w:trPr>
          <w:cantSplit/>
          <w:trHeight w:val="20"/>
          <w:jc w:val="center"/>
        </w:trPr>
        <w:tc>
          <w:tcPr>
            <w:tcW w:w="557" w:type="dxa"/>
            <w:shd w:val="clear" w:color="auto" w:fill="auto"/>
          </w:tcPr>
          <w:p w14:paraId="0BDC9B1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9379156" w14:textId="77777777" w:rsidR="00CC02A5" w:rsidRPr="0011266C" w:rsidRDefault="00CC02A5" w:rsidP="003763E6">
            <w:pPr>
              <w:spacing w:line="264" w:lineRule="auto"/>
              <w:contextualSpacing/>
              <w:rPr>
                <w:rFonts w:ascii="Times New Roman" w:hAnsi="Times New Roman"/>
                <w:spacing w:val="2"/>
              </w:rPr>
            </w:pPr>
            <w:r w:rsidRPr="0011266C">
              <w:rPr>
                <w:rFonts w:ascii="Times New Roman" w:hAnsi="Times New Roman"/>
                <w:spacing w:val="2"/>
              </w:rPr>
              <w:t>СТ СЭВ 4940-84</w:t>
            </w:r>
          </w:p>
        </w:tc>
        <w:tc>
          <w:tcPr>
            <w:tcW w:w="6804" w:type="dxa"/>
            <w:shd w:val="clear" w:color="auto" w:fill="auto"/>
          </w:tcPr>
          <w:p w14:paraId="53CF5600"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международные. Учет интенсивности движения</w:t>
            </w:r>
          </w:p>
        </w:tc>
      </w:tr>
      <w:tr w:rsidR="00CC02A5" w:rsidRPr="0011266C" w14:paraId="6A808B98" w14:textId="77777777" w:rsidTr="003763E6">
        <w:trPr>
          <w:cantSplit/>
          <w:trHeight w:val="20"/>
          <w:jc w:val="center"/>
        </w:trPr>
        <w:tc>
          <w:tcPr>
            <w:tcW w:w="557" w:type="dxa"/>
            <w:shd w:val="clear" w:color="auto" w:fill="auto"/>
          </w:tcPr>
          <w:p w14:paraId="61F47DA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B85BFAA"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33383-2015</w:t>
            </w:r>
          </w:p>
        </w:tc>
        <w:tc>
          <w:tcPr>
            <w:tcW w:w="6804" w:type="dxa"/>
            <w:shd w:val="clear" w:color="auto" w:fill="auto"/>
          </w:tcPr>
          <w:p w14:paraId="5516E5F3"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Геометрические элементы. Методы определения параметров</w:t>
            </w:r>
          </w:p>
        </w:tc>
      </w:tr>
      <w:tr w:rsidR="00CC02A5" w:rsidRPr="0011266C" w14:paraId="098F60E4" w14:textId="77777777" w:rsidTr="003763E6">
        <w:trPr>
          <w:cantSplit/>
          <w:trHeight w:val="20"/>
          <w:jc w:val="center"/>
        </w:trPr>
        <w:tc>
          <w:tcPr>
            <w:tcW w:w="557" w:type="dxa"/>
            <w:shd w:val="clear" w:color="auto" w:fill="auto"/>
          </w:tcPr>
          <w:p w14:paraId="60782AC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D0DBEA0"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33386-2015</w:t>
            </w:r>
          </w:p>
        </w:tc>
        <w:tc>
          <w:tcPr>
            <w:tcW w:w="6804" w:type="dxa"/>
            <w:shd w:val="clear" w:color="auto" w:fill="auto"/>
          </w:tcPr>
          <w:p w14:paraId="1356F205"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Дорожные светофоры. Методы контроля</w:t>
            </w:r>
          </w:p>
        </w:tc>
      </w:tr>
      <w:tr w:rsidR="00CC02A5" w:rsidRPr="0011266C" w14:paraId="31F107A4" w14:textId="77777777" w:rsidTr="003763E6">
        <w:trPr>
          <w:cantSplit/>
          <w:trHeight w:val="20"/>
          <w:jc w:val="center"/>
        </w:trPr>
        <w:tc>
          <w:tcPr>
            <w:tcW w:w="557" w:type="dxa"/>
            <w:shd w:val="clear" w:color="auto" w:fill="auto"/>
          </w:tcPr>
          <w:p w14:paraId="5C84D1B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E6E0683" w14:textId="77777777" w:rsidR="00CC02A5" w:rsidRPr="0011266C" w:rsidRDefault="00CC02A5" w:rsidP="003763E6">
            <w:pPr>
              <w:spacing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33389-2015</w:t>
            </w:r>
          </w:p>
        </w:tc>
        <w:tc>
          <w:tcPr>
            <w:tcW w:w="6804" w:type="dxa"/>
            <w:shd w:val="clear" w:color="auto" w:fill="auto"/>
          </w:tcPr>
          <w:p w14:paraId="0DFCAFCD" w14:textId="77777777" w:rsidR="00CC02A5" w:rsidRPr="0011266C" w:rsidRDefault="00CC02A5" w:rsidP="003763E6">
            <w:pPr>
              <w:spacing w:line="264" w:lineRule="auto"/>
              <w:contextualSpacing/>
              <w:jc w:val="both"/>
              <w:rPr>
                <w:rFonts w:ascii="Times New Roman" w:hAnsi="Times New Roman"/>
                <w:spacing w:val="2"/>
              </w:rPr>
            </w:pPr>
            <w:r w:rsidRPr="0011266C">
              <w:rPr>
                <w:rFonts w:ascii="Times New Roman" w:hAnsi="Times New Roman"/>
                <w:spacing w:val="2"/>
              </w:rPr>
              <w:t xml:space="preserve">Дороги автомобильные общего пользования. </w:t>
            </w:r>
            <w:proofErr w:type="spellStart"/>
            <w:r w:rsidRPr="0011266C">
              <w:rPr>
                <w:rFonts w:ascii="Times New Roman" w:hAnsi="Times New Roman"/>
                <w:spacing w:val="2"/>
              </w:rPr>
              <w:t>Противогололедные</w:t>
            </w:r>
            <w:proofErr w:type="spellEnd"/>
            <w:r w:rsidRPr="0011266C">
              <w:rPr>
                <w:rFonts w:ascii="Times New Roman" w:hAnsi="Times New Roman"/>
                <w:spacing w:val="2"/>
              </w:rPr>
              <w:t xml:space="preserve"> материалы. Методы испытаний</w:t>
            </w:r>
          </w:p>
        </w:tc>
      </w:tr>
      <w:tr w:rsidR="00CC02A5" w:rsidRPr="0011266C" w14:paraId="667B1BFB" w14:textId="77777777" w:rsidTr="003763E6">
        <w:trPr>
          <w:cantSplit/>
          <w:trHeight w:val="20"/>
          <w:jc w:val="center"/>
        </w:trPr>
        <w:tc>
          <w:tcPr>
            <w:tcW w:w="10055" w:type="dxa"/>
            <w:gridSpan w:val="3"/>
            <w:shd w:val="clear" w:color="auto" w:fill="auto"/>
            <w:vAlign w:val="center"/>
          </w:tcPr>
          <w:p w14:paraId="06BEF2F4" w14:textId="77777777" w:rsidR="00CC02A5" w:rsidRPr="0011266C" w:rsidRDefault="00CC02A5" w:rsidP="003763E6">
            <w:pPr>
              <w:spacing w:line="264" w:lineRule="auto"/>
              <w:ind w:left="-57" w:right="-57"/>
              <w:contextualSpacing/>
              <w:jc w:val="center"/>
              <w:rPr>
                <w:rFonts w:ascii="Times New Roman" w:eastAsia="Times New Roman" w:hAnsi="Times New Roman"/>
                <w:color w:val="FF0000"/>
                <w:lang w:eastAsia="ru-RU"/>
              </w:rPr>
            </w:pPr>
            <w:r w:rsidRPr="0011266C">
              <w:rPr>
                <w:rFonts w:ascii="Times New Roman" w:eastAsia="Times New Roman" w:hAnsi="Times New Roman"/>
                <w:lang w:eastAsia="ru-RU"/>
              </w:rPr>
              <w:t>СВОДЫ ПРАВИЛ</w:t>
            </w:r>
          </w:p>
        </w:tc>
      </w:tr>
      <w:tr w:rsidR="00CC02A5" w:rsidRPr="0011266C" w14:paraId="3927700B" w14:textId="77777777" w:rsidTr="003763E6">
        <w:trPr>
          <w:cantSplit/>
          <w:trHeight w:val="20"/>
          <w:jc w:val="center"/>
        </w:trPr>
        <w:tc>
          <w:tcPr>
            <w:tcW w:w="557" w:type="dxa"/>
            <w:shd w:val="clear" w:color="auto" w:fill="auto"/>
          </w:tcPr>
          <w:p w14:paraId="1BED65D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D69CEE2"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34.13330.2021</w:t>
            </w:r>
          </w:p>
        </w:tc>
        <w:tc>
          <w:tcPr>
            <w:tcW w:w="6804" w:type="dxa"/>
            <w:shd w:val="clear" w:color="auto" w:fill="auto"/>
          </w:tcPr>
          <w:p w14:paraId="5F32C11D"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hAnsi="Times New Roman"/>
                <w:spacing w:val="2"/>
              </w:rPr>
              <w:t>Свод правил. СНиП 2.05.02-85 Автомобильные дороги</w:t>
            </w:r>
          </w:p>
        </w:tc>
      </w:tr>
      <w:tr w:rsidR="00CC02A5" w:rsidRPr="0011266C" w14:paraId="004A88F6" w14:textId="77777777" w:rsidTr="003763E6">
        <w:trPr>
          <w:cantSplit/>
          <w:trHeight w:val="20"/>
          <w:jc w:val="center"/>
        </w:trPr>
        <w:tc>
          <w:tcPr>
            <w:tcW w:w="557" w:type="dxa"/>
            <w:shd w:val="clear" w:color="auto" w:fill="auto"/>
          </w:tcPr>
          <w:p w14:paraId="39022F2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3D81794"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78.13330.2012</w:t>
            </w:r>
          </w:p>
        </w:tc>
        <w:tc>
          <w:tcPr>
            <w:tcW w:w="6804" w:type="dxa"/>
            <w:shd w:val="clear" w:color="auto" w:fill="auto"/>
          </w:tcPr>
          <w:p w14:paraId="340D60E2"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 xml:space="preserve">Свод правил. Автомобильные дороги. Актуализированная редакция  СНиП 3.06.03-85 (с изменением № 1) </w:t>
            </w:r>
          </w:p>
        </w:tc>
      </w:tr>
      <w:tr w:rsidR="00CC02A5" w:rsidRPr="0011266C" w14:paraId="437BF6D2" w14:textId="77777777" w:rsidTr="003763E6">
        <w:trPr>
          <w:cantSplit/>
          <w:trHeight w:val="20"/>
          <w:jc w:val="center"/>
        </w:trPr>
        <w:tc>
          <w:tcPr>
            <w:tcW w:w="557" w:type="dxa"/>
            <w:shd w:val="clear" w:color="auto" w:fill="auto"/>
          </w:tcPr>
          <w:p w14:paraId="4674E41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D5F0BF8"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СП 28.13330.2017</w:t>
            </w:r>
          </w:p>
        </w:tc>
        <w:tc>
          <w:tcPr>
            <w:tcW w:w="6804" w:type="dxa"/>
            <w:shd w:val="clear" w:color="auto" w:fill="auto"/>
          </w:tcPr>
          <w:p w14:paraId="125AE12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Защита строительных конструкций от коррозии. Актуализированная редакция СНиП 2.03.11-85 (с изменениями № 1, 2)</w:t>
            </w:r>
          </w:p>
        </w:tc>
      </w:tr>
      <w:tr w:rsidR="00CC02A5" w:rsidRPr="0011266C" w14:paraId="530F5176" w14:textId="77777777" w:rsidTr="003763E6">
        <w:trPr>
          <w:cantSplit/>
          <w:trHeight w:val="20"/>
          <w:jc w:val="center"/>
        </w:trPr>
        <w:tc>
          <w:tcPr>
            <w:tcW w:w="557" w:type="dxa"/>
            <w:shd w:val="clear" w:color="auto" w:fill="auto"/>
          </w:tcPr>
          <w:p w14:paraId="05B8C0D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BCAB6D3"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СП 36.13330.2012</w:t>
            </w:r>
          </w:p>
        </w:tc>
        <w:tc>
          <w:tcPr>
            <w:tcW w:w="6804" w:type="dxa"/>
            <w:shd w:val="clear" w:color="auto" w:fill="auto"/>
          </w:tcPr>
          <w:p w14:paraId="4AD47167"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Магистральные трубопроводы. Актуализированная редакция СНиП 2.05.06-85* (с изменениями № 1, 2)</w:t>
            </w:r>
          </w:p>
        </w:tc>
      </w:tr>
      <w:tr w:rsidR="00CC02A5" w:rsidRPr="0011266C" w14:paraId="0C9870F8" w14:textId="77777777" w:rsidTr="003763E6">
        <w:trPr>
          <w:cantSplit/>
          <w:trHeight w:val="20"/>
          <w:jc w:val="center"/>
        </w:trPr>
        <w:tc>
          <w:tcPr>
            <w:tcW w:w="557" w:type="dxa"/>
            <w:shd w:val="clear" w:color="auto" w:fill="auto"/>
          </w:tcPr>
          <w:p w14:paraId="0DB4FBE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33187B0"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СП 62.13330.2011</w:t>
            </w:r>
          </w:p>
        </w:tc>
        <w:tc>
          <w:tcPr>
            <w:tcW w:w="6804" w:type="dxa"/>
            <w:shd w:val="clear" w:color="auto" w:fill="auto"/>
          </w:tcPr>
          <w:p w14:paraId="4E2F6DE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Газораспределительные системы. Актуализированная редакция СНиП 42-01-2002 (с изменениями № 1, 2, 3)</w:t>
            </w:r>
          </w:p>
        </w:tc>
      </w:tr>
      <w:tr w:rsidR="00CC02A5" w:rsidRPr="0011266C" w14:paraId="7F3040DE" w14:textId="77777777" w:rsidTr="003763E6">
        <w:trPr>
          <w:cantSplit/>
          <w:trHeight w:val="20"/>
          <w:jc w:val="center"/>
        </w:trPr>
        <w:tc>
          <w:tcPr>
            <w:tcW w:w="557" w:type="dxa"/>
            <w:shd w:val="clear" w:color="auto" w:fill="auto"/>
          </w:tcPr>
          <w:p w14:paraId="4F328E1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1820ACE" w14:textId="77777777" w:rsidR="00CC02A5" w:rsidRPr="0011266C" w:rsidRDefault="00CC02A5" w:rsidP="003763E6">
            <w:pPr>
              <w:spacing w:line="264" w:lineRule="auto"/>
              <w:contextualSpacing/>
              <w:rPr>
                <w:rFonts w:ascii="Times New Roman" w:eastAsia="Times New Roman" w:hAnsi="Times New Roman"/>
                <w:color w:val="000000"/>
                <w:lang w:eastAsia="ru-RU"/>
              </w:rPr>
            </w:pPr>
            <w:r w:rsidRPr="0011266C">
              <w:rPr>
                <w:rFonts w:ascii="Times New Roman" w:eastAsia="Times New Roman" w:hAnsi="Times New Roman"/>
                <w:color w:val="000000"/>
                <w:lang w:eastAsia="ru-RU"/>
              </w:rPr>
              <w:t>СП 86.13330.2014</w:t>
            </w:r>
          </w:p>
        </w:tc>
        <w:tc>
          <w:tcPr>
            <w:tcW w:w="6804" w:type="dxa"/>
            <w:shd w:val="clear" w:color="auto" w:fill="auto"/>
          </w:tcPr>
          <w:p w14:paraId="54E563BE" w14:textId="77777777" w:rsidR="00CC02A5" w:rsidRPr="0011266C" w:rsidRDefault="00CC02A5" w:rsidP="003763E6">
            <w:pPr>
              <w:keepNext/>
              <w:shd w:val="clear" w:color="auto" w:fill="FFFFFF"/>
              <w:spacing w:line="264" w:lineRule="auto"/>
              <w:jc w:val="both"/>
              <w:textAlignment w:val="baseline"/>
              <w:outlineLvl w:val="0"/>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Свод правил. Магистральные трубопроводы (пересмотр актуализированного СНиП III-42-80* «Магистральные трубопроводы» (с изменениями № 1, 2)</w:t>
            </w:r>
          </w:p>
        </w:tc>
      </w:tr>
      <w:tr w:rsidR="00CC02A5" w:rsidRPr="0011266C" w14:paraId="07C34680" w14:textId="77777777" w:rsidTr="003763E6">
        <w:trPr>
          <w:cantSplit/>
          <w:trHeight w:val="20"/>
          <w:jc w:val="center"/>
        </w:trPr>
        <w:tc>
          <w:tcPr>
            <w:tcW w:w="557" w:type="dxa"/>
            <w:shd w:val="clear" w:color="auto" w:fill="auto"/>
          </w:tcPr>
          <w:p w14:paraId="7935847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52811AB" w14:textId="77777777" w:rsidR="00CC02A5" w:rsidRPr="0011266C" w:rsidRDefault="00CC02A5" w:rsidP="003763E6">
            <w:pPr>
              <w:spacing w:line="264" w:lineRule="auto"/>
              <w:contextualSpacing/>
              <w:rPr>
                <w:rFonts w:ascii="Times New Roman" w:eastAsia="Times New Roman" w:hAnsi="Times New Roman"/>
                <w:kern w:val="32"/>
                <w:lang w:eastAsia="ru-RU"/>
              </w:rPr>
            </w:pPr>
            <w:r w:rsidRPr="0011266C">
              <w:rPr>
                <w:rFonts w:ascii="Times New Roman" w:eastAsia="Times New Roman" w:hAnsi="Times New Roman"/>
                <w:color w:val="000000"/>
                <w:kern w:val="32"/>
                <w:lang w:eastAsia="ru-RU"/>
              </w:rPr>
              <w:t>СП 126.13330.2017</w:t>
            </w:r>
          </w:p>
        </w:tc>
        <w:tc>
          <w:tcPr>
            <w:tcW w:w="6804" w:type="dxa"/>
            <w:shd w:val="clear" w:color="auto" w:fill="auto"/>
          </w:tcPr>
          <w:p w14:paraId="3D3A7C67"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 xml:space="preserve">Свод правил. Геодезические работы в строительстве. СНиП 3.01.03-84 </w:t>
            </w:r>
          </w:p>
        </w:tc>
      </w:tr>
      <w:tr w:rsidR="00CC02A5" w:rsidRPr="0011266C" w14:paraId="6D94BBE3" w14:textId="77777777" w:rsidTr="003763E6">
        <w:trPr>
          <w:cantSplit/>
          <w:trHeight w:val="20"/>
          <w:jc w:val="center"/>
        </w:trPr>
        <w:tc>
          <w:tcPr>
            <w:tcW w:w="557" w:type="dxa"/>
            <w:shd w:val="clear" w:color="auto" w:fill="auto"/>
          </w:tcPr>
          <w:p w14:paraId="6974502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E32BB3C"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СП 68.13330.2017</w:t>
            </w:r>
          </w:p>
        </w:tc>
        <w:tc>
          <w:tcPr>
            <w:tcW w:w="6804" w:type="dxa"/>
            <w:shd w:val="clear" w:color="auto" w:fill="auto"/>
          </w:tcPr>
          <w:p w14:paraId="6B45BDF1"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Приемка в эксплуатацию законченных строительством объектов. Основные положения. Актуализированная редакция СНиП 3.01.04-87 (с изменением № 1)</w:t>
            </w:r>
          </w:p>
        </w:tc>
      </w:tr>
      <w:tr w:rsidR="00CC02A5" w:rsidRPr="0011266C" w14:paraId="772A26EC" w14:textId="77777777" w:rsidTr="003763E6">
        <w:trPr>
          <w:cantSplit/>
          <w:trHeight w:val="20"/>
          <w:jc w:val="center"/>
        </w:trPr>
        <w:tc>
          <w:tcPr>
            <w:tcW w:w="557" w:type="dxa"/>
            <w:shd w:val="clear" w:color="auto" w:fill="auto"/>
          </w:tcPr>
          <w:p w14:paraId="7DF8DEA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F83DD14"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72.13330.2016</w:t>
            </w:r>
          </w:p>
        </w:tc>
        <w:tc>
          <w:tcPr>
            <w:tcW w:w="6804" w:type="dxa"/>
            <w:shd w:val="clear" w:color="auto" w:fill="auto"/>
          </w:tcPr>
          <w:p w14:paraId="10C52BB3"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Защита строительных конструкций и сооружений от коррозии. СНиП 3.04.03-85 (</w:t>
            </w:r>
            <w:r w:rsidRPr="0011266C">
              <w:rPr>
                <w:rFonts w:ascii="Times New Roman" w:eastAsia="Times New Roman" w:hAnsi="Times New Roman"/>
                <w:bCs/>
                <w:spacing w:val="-2"/>
                <w:lang w:eastAsia="ru-RU"/>
              </w:rPr>
              <w:t>с изменением № 1</w:t>
            </w:r>
            <w:r w:rsidRPr="0011266C">
              <w:rPr>
                <w:rFonts w:ascii="Times New Roman" w:eastAsia="Times New Roman" w:hAnsi="Times New Roman"/>
                <w:lang w:eastAsia="ru-RU"/>
              </w:rPr>
              <w:t>)</w:t>
            </w:r>
          </w:p>
        </w:tc>
      </w:tr>
      <w:tr w:rsidR="00CC02A5" w:rsidRPr="0011266C" w14:paraId="53AA39EA" w14:textId="77777777" w:rsidTr="003763E6">
        <w:trPr>
          <w:cantSplit/>
          <w:trHeight w:val="20"/>
          <w:jc w:val="center"/>
        </w:trPr>
        <w:tc>
          <w:tcPr>
            <w:tcW w:w="557" w:type="dxa"/>
            <w:shd w:val="clear" w:color="auto" w:fill="auto"/>
          </w:tcPr>
          <w:p w14:paraId="2724351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3151828"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iCs/>
                <w:lang w:eastAsia="ru-RU"/>
              </w:rPr>
              <w:t>СП 76.13330.2016</w:t>
            </w:r>
          </w:p>
        </w:tc>
        <w:tc>
          <w:tcPr>
            <w:tcW w:w="6804" w:type="dxa"/>
            <w:shd w:val="clear" w:color="auto" w:fill="auto"/>
          </w:tcPr>
          <w:p w14:paraId="4B4C92D8"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Свод правил. Электротехнические устройства. Актуализированная редакция СНиП 3.05.06-85</w:t>
            </w:r>
          </w:p>
        </w:tc>
      </w:tr>
      <w:tr w:rsidR="00CC02A5" w:rsidRPr="0011266C" w14:paraId="620400DD" w14:textId="77777777" w:rsidTr="003763E6">
        <w:trPr>
          <w:cantSplit/>
          <w:trHeight w:val="20"/>
          <w:jc w:val="center"/>
        </w:trPr>
        <w:tc>
          <w:tcPr>
            <w:tcW w:w="557" w:type="dxa"/>
            <w:shd w:val="clear" w:color="auto" w:fill="auto"/>
          </w:tcPr>
          <w:p w14:paraId="447CB0D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E999C2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71.13330.2017</w:t>
            </w:r>
          </w:p>
        </w:tc>
        <w:tc>
          <w:tcPr>
            <w:tcW w:w="6804" w:type="dxa"/>
            <w:shd w:val="clear" w:color="auto" w:fill="auto"/>
          </w:tcPr>
          <w:p w14:paraId="6608286E"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bCs/>
                <w:lang w:eastAsia="ru-RU"/>
              </w:rPr>
            </w:pPr>
            <w:r w:rsidRPr="0011266C">
              <w:rPr>
                <w:rFonts w:ascii="Times New Roman" w:eastAsia="Times New Roman" w:hAnsi="Times New Roman"/>
                <w:bCs/>
                <w:lang w:eastAsia="ru-RU"/>
              </w:rPr>
              <w:t xml:space="preserve">Свод правил. Изоляционные и отделочные покрытия. Актуализированная редакция СНиП 3.04.01-87 </w:t>
            </w:r>
            <w:r w:rsidRPr="0011266C">
              <w:rPr>
                <w:rFonts w:ascii="Times New Roman" w:eastAsia="Times New Roman" w:hAnsi="Times New Roman"/>
                <w:lang w:eastAsia="ru-RU"/>
              </w:rPr>
              <w:t>(</w:t>
            </w:r>
            <w:r w:rsidRPr="0011266C">
              <w:rPr>
                <w:rFonts w:ascii="Times New Roman" w:eastAsia="Times New Roman" w:hAnsi="Times New Roman"/>
                <w:bCs/>
                <w:spacing w:val="-2"/>
                <w:lang w:eastAsia="ru-RU"/>
              </w:rPr>
              <w:t>с изменением № 1</w:t>
            </w:r>
            <w:r w:rsidRPr="0011266C">
              <w:rPr>
                <w:rFonts w:ascii="Times New Roman" w:eastAsia="Times New Roman" w:hAnsi="Times New Roman"/>
                <w:lang w:eastAsia="ru-RU"/>
              </w:rPr>
              <w:t>)</w:t>
            </w:r>
          </w:p>
        </w:tc>
      </w:tr>
      <w:tr w:rsidR="00CC02A5" w:rsidRPr="0011266C" w14:paraId="29E396C1" w14:textId="77777777" w:rsidTr="003763E6">
        <w:trPr>
          <w:cantSplit/>
          <w:trHeight w:val="20"/>
          <w:jc w:val="center"/>
        </w:trPr>
        <w:tc>
          <w:tcPr>
            <w:tcW w:w="557" w:type="dxa"/>
            <w:shd w:val="clear" w:color="auto" w:fill="auto"/>
          </w:tcPr>
          <w:p w14:paraId="4EA2169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B4AA0A9"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СП 70.13330.2012</w:t>
            </w:r>
          </w:p>
        </w:tc>
        <w:tc>
          <w:tcPr>
            <w:tcW w:w="6804" w:type="dxa"/>
            <w:shd w:val="clear" w:color="auto" w:fill="auto"/>
          </w:tcPr>
          <w:p w14:paraId="39025780" w14:textId="77777777" w:rsidR="00CC02A5" w:rsidRPr="0011266C" w:rsidRDefault="00CC02A5" w:rsidP="003763E6">
            <w:pPr>
              <w:spacing w:line="264" w:lineRule="auto"/>
              <w:contextualSpacing/>
              <w:jc w:val="both"/>
              <w:rPr>
                <w:rFonts w:ascii="Times New Roman" w:eastAsia="Times New Roman" w:hAnsi="Times New Roman"/>
                <w:bCs/>
                <w:lang w:eastAsia="ru-RU"/>
              </w:rPr>
            </w:pPr>
            <w:r w:rsidRPr="0011266C">
              <w:rPr>
                <w:rFonts w:ascii="Times New Roman" w:eastAsia="Times New Roman" w:hAnsi="Times New Roman"/>
                <w:lang w:eastAsia="ru-RU"/>
              </w:rPr>
              <w:t>Свод правил. Несущие и ограждающие конструкции. Актуализированная редакция СНиП 3.03.01-87 (с изменениями № 1, 3)</w:t>
            </w:r>
          </w:p>
        </w:tc>
      </w:tr>
      <w:tr w:rsidR="00CC02A5" w:rsidRPr="0011266C" w14:paraId="4EB753BC" w14:textId="77777777" w:rsidTr="003763E6">
        <w:trPr>
          <w:cantSplit/>
          <w:trHeight w:val="20"/>
          <w:jc w:val="center"/>
        </w:trPr>
        <w:tc>
          <w:tcPr>
            <w:tcW w:w="557" w:type="dxa"/>
            <w:shd w:val="clear" w:color="auto" w:fill="auto"/>
          </w:tcPr>
          <w:p w14:paraId="1B1B280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BDA898C"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bCs/>
                <w:lang w:eastAsia="ru-RU"/>
              </w:rPr>
            </w:pPr>
            <w:r w:rsidRPr="0011266C">
              <w:rPr>
                <w:rFonts w:ascii="Times New Roman" w:eastAsia="Times New Roman" w:hAnsi="Times New Roman"/>
                <w:bCs/>
                <w:lang w:eastAsia="ru-RU"/>
              </w:rPr>
              <w:t>СНиП 1.04.03-85</w:t>
            </w:r>
          </w:p>
        </w:tc>
        <w:tc>
          <w:tcPr>
            <w:tcW w:w="6804" w:type="dxa"/>
            <w:shd w:val="clear" w:color="auto" w:fill="auto"/>
          </w:tcPr>
          <w:p w14:paraId="09DBC23D" w14:textId="77777777" w:rsidR="00CC02A5" w:rsidRPr="0011266C" w:rsidRDefault="00CC02A5" w:rsidP="003763E6">
            <w:pPr>
              <w:spacing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 xml:space="preserve">Нормы продолжительности строительства и задела в строительстве предприятий, зданий и сооружений. Части I и II. </w:t>
            </w:r>
          </w:p>
        </w:tc>
      </w:tr>
      <w:tr w:rsidR="00CC02A5" w:rsidRPr="0011266C" w14:paraId="2D4E181B" w14:textId="77777777" w:rsidTr="003763E6">
        <w:trPr>
          <w:cantSplit/>
          <w:trHeight w:val="20"/>
          <w:jc w:val="center"/>
        </w:trPr>
        <w:tc>
          <w:tcPr>
            <w:tcW w:w="557" w:type="dxa"/>
            <w:shd w:val="clear" w:color="auto" w:fill="auto"/>
          </w:tcPr>
          <w:p w14:paraId="6A14284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25991CC"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СП 79.13330.2012</w:t>
            </w:r>
          </w:p>
        </w:tc>
        <w:tc>
          <w:tcPr>
            <w:tcW w:w="6804" w:type="dxa"/>
            <w:shd w:val="clear" w:color="auto" w:fill="auto"/>
          </w:tcPr>
          <w:p w14:paraId="613AF176"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Свод правил. Мосты и трубы. Правила обследований и испытаний. Актуализированная редакция СНиП 3.06.07-86 (с изменениями № 1, 2. 3, 4)</w:t>
            </w:r>
          </w:p>
        </w:tc>
      </w:tr>
      <w:tr w:rsidR="00CC02A5" w:rsidRPr="0011266C" w14:paraId="650AC646" w14:textId="77777777" w:rsidTr="003763E6">
        <w:trPr>
          <w:cantSplit/>
          <w:trHeight w:val="20"/>
          <w:jc w:val="center"/>
        </w:trPr>
        <w:tc>
          <w:tcPr>
            <w:tcW w:w="557" w:type="dxa"/>
            <w:shd w:val="clear" w:color="auto" w:fill="auto"/>
          </w:tcPr>
          <w:p w14:paraId="27FF8E4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202757E"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СП 328.1325800.2020</w:t>
            </w:r>
          </w:p>
        </w:tc>
        <w:tc>
          <w:tcPr>
            <w:tcW w:w="6804" w:type="dxa"/>
            <w:shd w:val="clear" w:color="auto" w:fill="auto"/>
          </w:tcPr>
          <w:p w14:paraId="036216A1"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Свод правил. Информационное моделирование в строительстве. Правила описания компонентов информационной модели</w:t>
            </w:r>
          </w:p>
        </w:tc>
      </w:tr>
      <w:tr w:rsidR="00CC02A5" w:rsidRPr="0011266C" w14:paraId="5100DCC9" w14:textId="77777777" w:rsidTr="003763E6">
        <w:trPr>
          <w:cantSplit/>
          <w:trHeight w:val="20"/>
          <w:jc w:val="center"/>
        </w:trPr>
        <w:tc>
          <w:tcPr>
            <w:tcW w:w="557" w:type="dxa"/>
            <w:shd w:val="clear" w:color="auto" w:fill="auto"/>
          </w:tcPr>
          <w:p w14:paraId="6965569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FB73BDD"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СП 331.1325800.2017</w:t>
            </w:r>
          </w:p>
        </w:tc>
        <w:tc>
          <w:tcPr>
            <w:tcW w:w="6804" w:type="dxa"/>
            <w:shd w:val="clear" w:color="auto" w:fill="auto"/>
          </w:tcPr>
          <w:p w14:paraId="63806DCA"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Свод правил.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tc>
      </w:tr>
      <w:tr w:rsidR="00CC02A5" w:rsidRPr="0011266C" w14:paraId="2A44304E" w14:textId="77777777" w:rsidTr="003763E6">
        <w:trPr>
          <w:cantSplit/>
          <w:trHeight w:val="20"/>
          <w:jc w:val="center"/>
        </w:trPr>
        <w:tc>
          <w:tcPr>
            <w:tcW w:w="557" w:type="dxa"/>
            <w:shd w:val="clear" w:color="auto" w:fill="auto"/>
          </w:tcPr>
          <w:p w14:paraId="2922F54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D282146"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СП 404.1325800.2018</w:t>
            </w:r>
          </w:p>
        </w:tc>
        <w:tc>
          <w:tcPr>
            <w:tcW w:w="6804" w:type="dxa"/>
            <w:shd w:val="clear" w:color="auto" w:fill="auto"/>
          </w:tcPr>
          <w:p w14:paraId="47913FAA"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Свод правил.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tc>
      </w:tr>
      <w:tr w:rsidR="00CC02A5" w:rsidRPr="0011266C" w14:paraId="5ED5C59C" w14:textId="77777777" w:rsidTr="003763E6">
        <w:trPr>
          <w:cantSplit/>
          <w:trHeight w:val="20"/>
          <w:jc w:val="center"/>
        </w:trPr>
        <w:tc>
          <w:tcPr>
            <w:tcW w:w="557" w:type="dxa"/>
            <w:shd w:val="clear" w:color="auto" w:fill="auto"/>
          </w:tcPr>
          <w:p w14:paraId="14FDE81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BBEA12F"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СП 471.1325800.2019</w:t>
            </w:r>
          </w:p>
        </w:tc>
        <w:tc>
          <w:tcPr>
            <w:tcW w:w="6804" w:type="dxa"/>
            <w:shd w:val="clear" w:color="auto" w:fill="auto"/>
          </w:tcPr>
          <w:p w14:paraId="0B3A838F"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Свод правил. Информационное моделирование в строительстве. Контроль качества производства строительных работ</w:t>
            </w:r>
          </w:p>
        </w:tc>
      </w:tr>
      <w:tr w:rsidR="00CC02A5" w:rsidRPr="0011266C" w14:paraId="14B7CBA2" w14:textId="77777777" w:rsidTr="003763E6">
        <w:trPr>
          <w:cantSplit/>
          <w:trHeight w:val="20"/>
          <w:jc w:val="center"/>
        </w:trPr>
        <w:tc>
          <w:tcPr>
            <w:tcW w:w="557" w:type="dxa"/>
            <w:shd w:val="clear" w:color="auto" w:fill="auto"/>
          </w:tcPr>
          <w:p w14:paraId="4A0AE88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F86A037"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СП 333.1325800.2020</w:t>
            </w:r>
          </w:p>
        </w:tc>
        <w:tc>
          <w:tcPr>
            <w:tcW w:w="6804" w:type="dxa"/>
            <w:shd w:val="clear" w:color="auto" w:fill="auto"/>
          </w:tcPr>
          <w:p w14:paraId="0ABD216B" w14:textId="77777777" w:rsidR="00CC02A5" w:rsidRPr="0011266C" w:rsidRDefault="00CC02A5" w:rsidP="003763E6">
            <w:pPr>
              <w:spacing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Свод правил. Информационное моделирование в строительстве. Правила формирования информационной модели объектов на различных стадиях жизненного цикла</w:t>
            </w:r>
          </w:p>
        </w:tc>
      </w:tr>
      <w:tr w:rsidR="00CC02A5" w:rsidRPr="0011266C" w14:paraId="76D2B564" w14:textId="77777777" w:rsidTr="003763E6">
        <w:trPr>
          <w:cantSplit/>
          <w:trHeight w:val="20"/>
          <w:jc w:val="center"/>
        </w:trPr>
        <w:tc>
          <w:tcPr>
            <w:tcW w:w="557" w:type="dxa"/>
            <w:shd w:val="clear" w:color="auto" w:fill="auto"/>
          </w:tcPr>
          <w:p w14:paraId="6A0BBD7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F6FB61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СНиП 12-04-2002</w:t>
            </w:r>
          </w:p>
        </w:tc>
        <w:tc>
          <w:tcPr>
            <w:tcW w:w="6804" w:type="dxa"/>
            <w:shd w:val="clear" w:color="auto" w:fill="auto"/>
          </w:tcPr>
          <w:p w14:paraId="5BA8D3D0" w14:textId="77777777" w:rsidR="00CC02A5" w:rsidRPr="0011266C" w:rsidRDefault="00CC02A5" w:rsidP="003763E6">
            <w:pPr>
              <w:spacing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Безопасность труда в строительстве. Часть 2. Строительное производство</w:t>
            </w:r>
          </w:p>
        </w:tc>
      </w:tr>
      <w:tr w:rsidR="00CC02A5" w:rsidRPr="0011266C" w14:paraId="46024800" w14:textId="77777777" w:rsidTr="003763E6">
        <w:trPr>
          <w:cantSplit/>
          <w:trHeight w:val="20"/>
          <w:jc w:val="center"/>
        </w:trPr>
        <w:tc>
          <w:tcPr>
            <w:tcW w:w="557" w:type="dxa"/>
            <w:shd w:val="clear" w:color="auto" w:fill="auto"/>
          </w:tcPr>
          <w:p w14:paraId="0C85AD9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F6097C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СП 113.13330.2016</w:t>
            </w:r>
          </w:p>
        </w:tc>
        <w:tc>
          <w:tcPr>
            <w:tcW w:w="6804" w:type="dxa"/>
            <w:shd w:val="clear" w:color="auto" w:fill="auto"/>
          </w:tcPr>
          <w:p w14:paraId="37AB69B0"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Стоянки автомобилей. Актуализированная редакция СНиП 21-02-99* (с изменением № 1)</w:t>
            </w:r>
          </w:p>
        </w:tc>
      </w:tr>
      <w:tr w:rsidR="00CC02A5" w:rsidRPr="0011266C" w14:paraId="41C5FFFD" w14:textId="77777777" w:rsidTr="003763E6">
        <w:trPr>
          <w:cantSplit/>
          <w:trHeight w:val="20"/>
          <w:jc w:val="center"/>
        </w:trPr>
        <w:tc>
          <w:tcPr>
            <w:tcW w:w="557" w:type="dxa"/>
            <w:shd w:val="clear" w:color="auto" w:fill="auto"/>
          </w:tcPr>
          <w:p w14:paraId="6090F14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385235C"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115.13330.2016</w:t>
            </w:r>
          </w:p>
        </w:tc>
        <w:tc>
          <w:tcPr>
            <w:tcW w:w="6804" w:type="dxa"/>
            <w:shd w:val="clear" w:color="auto" w:fill="auto"/>
          </w:tcPr>
          <w:p w14:paraId="15AA4FD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Геофизика опасных природных воздействий</w:t>
            </w:r>
            <w:r w:rsidRPr="0011266C">
              <w:rPr>
                <w:rFonts w:ascii="Times New Roman" w:hAnsi="Times New Roman"/>
              </w:rPr>
              <w:t>. Актуализированная редакция СНиП 22-01-95</w:t>
            </w:r>
          </w:p>
        </w:tc>
      </w:tr>
      <w:tr w:rsidR="00CC02A5" w:rsidRPr="0011266C" w14:paraId="135E650A" w14:textId="77777777" w:rsidTr="003763E6">
        <w:trPr>
          <w:cantSplit/>
          <w:trHeight w:val="20"/>
          <w:jc w:val="center"/>
        </w:trPr>
        <w:tc>
          <w:tcPr>
            <w:tcW w:w="557" w:type="dxa"/>
            <w:shd w:val="clear" w:color="auto" w:fill="auto"/>
          </w:tcPr>
          <w:p w14:paraId="63FA63A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7CECABA"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lang w:eastAsia="ru-RU"/>
              </w:rPr>
              <w:t>СП 116.13330.2012</w:t>
            </w:r>
          </w:p>
        </w:tc>
        <w:tc>
          <w:tcPr>
            <w:tcW w:w="6804" w:type="dxa"/>
            <w:shd w:val="clear" w:color="auto" w:fill="auto"/>
          </w:tcPr>
          <w:p w14:paraId="7344041B"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tc>
      </w:tr>
      <w:tr w:rsidR="00CC02A5" w:rsidRPr="0011266C" w14:paraId="70F97982" w14:textId="77777777" w:rsidTr="003763E6">
        <w:trPr>
          <w:cantSplit/>
          <w:trHeight w:val="20"/>
          <w:jc w:val="center"/>
        </w:trPr>
        <w:tc>
          <w:tcPr>
            <w:tcW w:w="557" w:type="dxa"/>
            <w:shd w:val="clear" w:color="auto" w:fill="auto"/>
          </w:tcPr>
          <w:p w14:paraId="2756F36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DC43D76"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lang w:eastAsia="ru-RU"/>
              </w:rPr>
              <w:t>СП 50.13330.2012</w:t>
            </w:r>
          </w:p>
        </w:tc>
        <w:tc>
          <w:tcPr>
            <w:tcW w:w="6804" w:type="dxa"/>
            <w:shd w:val="clear" w:color="auto" w:fill="auto"/>
          </w:tcPr>
          <w:p w14:paraId="7C76B48D"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Свод правил. Тепловая защита зданий. Актуализированная редакция СНиП 23-02-2003 (с изменением № 1)</w:t>
            </w:r>
          </w:p>
        </w:tc>
      </w:tr>
      <w:tr w:rsidR="00CC02A5" w:rsidRPr="0011266C" w14:paraId="2D39BE0F" w14:textId="77777777" w:rsidTr="003763E6">
        <w:trPr>
          <w:cantSplit/>
          <w:trHeight w:val="20"/>
          <w:jc w:val="center"/>
        </w:trPr>
        <w:tc>
          <w:tcPr>
            <w:tcW w:w="557" w:type="dxa"/>
            <w:shd w:val="clear" w:color="auto" w:fill="auto"/>
          </w:tcPr>
          <w:p w14:paraId="2DB76CD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0D703EA"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122.13330.2012</w:t>
            </w:r>
          </w:p>
        </w:tc>
        <w:tc>
          <w:tcPr>
            <w:tcW w:w="6804" w:type="dxa"/>
            <w:shd w:val="clear" w:color="auto" w:fill="auto"/>
          </w:tcPr>
          <w:p w14:paraId="03BE0E5D"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Свод правил. Тоннели железнодорожные и автодорожные. Актуализированная редакция СНиП 32-04-97 (с изменением № 1)</w:t>
            </w:r>
          </w:p>
        </w:tc>
      </w:tr>
      <w:tr w:rsidR="00CC02A5" w:rsidRPr="0011266C" w14:paraId="00145B04" w14:textId="77777777" w:rsidTr="003763E6">
        <w:trPr>
          <w:cantSplit/>
          <w:trHeight w:val="20"/>
          <w:jc w:val="center"/>
        </w:trPr>
        <w:tc>
          <w:tcPr>
            <w:tcW w:w="557" w:type="dxa"/>
            <w:shd w:val="clear" w:color="auto" w:fill="auto"/>
          </w:tcPr>
          <w:p w14:paraId="1B3D08B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F84F27C"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20.13330.2016</w:t>
            </w:r>
          </w:p>
        </w:tc>
        <w:tc>
          <w:tcPr>
            <w:tcW w:w="6804" w:type="dxa"/>
            <w:shd w:val="clear" w:color="auto" w:fill="auto"/>
          </w:tcPr>
          <w:p w14:paraId="7A573EE2"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Нагрузки и воздействия Актуализированная редакция СНиП 2.01.07-85* (с изменениями № 1, 2)</w:t>
            </w:r>
          </w:p>
        </w:tc>
      </w:tr>
      <w:tr w:rsidR="00CC02A5" w:rsidRPr="0011266C" w14:paraId="3584BB4A" w14:textId="77777777" w:rsidTr="003763E6">
        <w:trPr>
          <w:cantSplit/>
          <w:trHeight w:val="20"/>
          <w:jc w:val="center"/>
        </w:trPr>
        <w:tc>
          <w:tcPr>
            <w:tcW w:w="557" w:type="dxa"/>
            <w:shd w:val="clear" w:color="auto" w:fill="auto"/>
          </w:tcPr>
          <w:p w14:paraId="27F4661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5FE798B"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22.13330.2016</w:t>
            </w:r>
          </w:p>
        </w:tc>
        <w:tc>
          <w:tcPr>
            <w:tcW w:w="6804" w:type="dxa"/>
            <w:shd w:val="clear" w:color="auto" w:fill="auto"/>
          </w:tcPr>
          <w:p w14:paraId="6E89BF81"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Основания зданий и сооружений. Актуализированная редакция СНиП 2.02.01-83* (с изменениями № 1, 2, 3)</w:t>
            </w:r>
          </w:p>
        </w:tc>
      </w:tr>
      <w:tr w:rsidR="00CC02A5" w:rsidRPr="0011266C" w14:paraId="7DFA38D8" w14:textId="77777777" w:rsidTr="003763E6">
        <w:trPr>
          <w:cantSplit/>
          <w:trHeight w:val="20"/>
          <w:jc w:val="center"/>
        </w:trPr>
        <w:tc>
          <w:tcPr>
            <w:tcW w:w="557" w:type="dxa"/>
            <w:shd w:val="clear" w:color="auto" w:fill="auto"/>
          </w:tcPr>
          <w:p w14:paraId="4011D07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6762844"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31-110-2003</w:t>
            </w:r>
          </w:p>
        </w:tc>
        <w:tc>
          <w:tcPr>
            <w:tcW w:w="6804" w:type="dxa"/>
            <w:shd w:val="clear" w:color="auto" w:fill="auto"/>
          </w:tcPr>
          <w:p w14:paraId="7DF3686E"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Проектирование и монтаж электроустановок жилых и общественных зданий.</w:t>
            </w:r>
          </w:p>
        </w:tc>
      </w:tr>
      <w:tr w:rsidR="00CC02A5" w:rsidRPr="0011266C" w14:paraId="3ABA3C29" w14:textId="77777777" w:rsidTr="003763E6">
        <w:trPr>
          <w:cantSplit/>
          <w:trHeight w:val="20"/>
          <w:jc w:val="center"/>
        </w:trPr>
        <w:tc>
          <w:tcPr>
            <w:tcW w:w="557" w:type="dxa"/>
            <w:shd w:val="clear" w:color="auto" w:fill="auto"/>
          </w:tcPr>
          <w:p w14:paraId="0363C47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5749E70"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31.13330.2012</w:t>
            </w:r>
          </w:p>
        </w:tc>
        <w:tc>
          <w:tcPr>
            <w:tcW w:w="6804" w:type="dxa"/>
            <w:shd w:val="clear" w:color="auto" w:fill="auto"/>
          </w:tcPr>
          <w:p w14:paraId="05EEF1AD"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Водоснабжение. Наружные сети и сооружения. Актуализированная редакция СНиП 2.04.02-84* (с изменениями № 1-5)</w:t>
            </w:r>
          </w:p>
        </w:tc>
      </w:tr>
      <w:tr w:rsidR="00CC02A5" w:rsidRPr="0011266C" w14:paraId="36D64786" w14:textId="77777777" w:rsidTr="003763E6">
        <w:trPr>
          <w:cantSplit/>
          <w:trHeight w:val="20"/>
          <w:jc w:val="center"/>
        </w:trPr>
        <w:tc>
          <w:tcPr>
            <w:tcW w:w="557" w:type="dxa"/>
            <w:shd w:val="clear" w:color="auto" w:fill="auto"/>
          </w:tcPr>
          <w:p w14:paraId="15A2C13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FDB5065"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СП 35.13330.2011</w:t>
            </w:r>
          </w:p>
        </w:tc>
        <w:tc>
          <w:tcPr>
            <w:tcW w:w="6804" w:type="dxa"/>
            <w:shd w:val="clear" w:color="auto" w:fill="auto"/>
          </w:tcPr>
          <w:p w14:paraId="3BA7FE5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lang w:eastAsia="ru-RU"/>
              </w:rPr>
              <w:t>Свод правил. Мосты и трубы. Актуализированная редакция СНиП 2.05.03-84</w:t>
            </w:r>
            <w:r w:rsidRPr="0011266C">
              <w:rPr>
                <w:rFonts w:ascii="Times New Roman" w:eastAsia="Times New Roman" w:hAnsi="Times New Roman"/>
                <w:bCs/>
                <w:spacing w:val="-2"/>
                <w:lang w:eastAsia="ru-RU"/>
              </w:rPr>
              <w:t>* в редакции изменений № 1 (с изменениями № 1, 2)</w:t>
            </w:r>
          </w:p>
        </w:tc>
      </w:tr>
      <w:tr w:rsidR="00CC02A5" w:rsidRPr="0011266C" w14:paraId="1A140999" w14:textId="77777777" w:rsidTr="003763E6">
        <w:trPr>
          <w:cantSplit/>
          <w:trHeight w:val="20"/>
          <w:jc w:val="center"/>
        </w:trPr>
        <w:tc>
          <w:tcPr>
            <w:tcW w:w="557" w:type="dxa"/>
            <w:shd w:val="clear" w:color="auto" w:fill="auto"/>
          </w:tcPr>
          <w:p w14:paraId="55829E5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F0083F0"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24.13330.2011</w:t>
            </w:r>
          </w:p>
        </w:tc>
        <w:tc>
          <w:tcPr>
            <w:tcW w:w="6804" w:type="dxa"/>
            <w:shd w:val="clear" w:color="auto" w:fill="auto"/>
          </w:tcPr>
          <w:p w14:paraId="21D240FE" w14:textId="77777777" w:rsidR="00CC02A5" w:rsidRPr="0011266C" w:rsidRDefault="00CC02A5" w:rsidP="003763E6">
            <w:pPr>
              <w:keepNext/>
              <w:shd w:val="clear" w:color="auto" w:fill="FFFFFF"/>
              <w:spacing w:line="264" w:lineRule="auto"/>
              <w:jc w:val="both"/>
              <w:textAlignment w:val="baseline"/>
              <w:outlineLvl w:val="0"/>
              <w:rPr>
                <w:rFonts w:ascii="Times New Roman" w:eastAsia="Times New Roman" w:hAnsi="Times New Roman"/>
                <w:lang w:eastAsia="ru-RU"/>
              </w:rPr>
            </w:pPr>
            <w:r w:rsidRPr="0011266C">
              <w:rPr>
                <w:rFonts w:ascii="Times New Roman" w:eastAsia="Times New Roman" w:hAnsi="Times New Roman"/>
                <w:lang w:eastAsia="ru-RU"/>
              </w:rPr>
              <w:t>Свод правил. Свайные фундаменты. Актуализированная редакция СНиП 2.02.03-85 (с опечаткой, с изменениями № 1, 2, 3)</w:t>
            </w:r>
          </w:p>
        </w:tc>
      </w:tr>
      <w:tr w:rsidR="00CC02A5" w:rsidRPr="0011266C" w14:paraId="552F3D3A" w14:textId="77777777" w:rsidTr="003763E6">
        <w:trPr>
          <w:cantSplit/>
          <w:trHeight w:val="20"/>
          <w:jc w:val="center"/>
        </w:trPr>
        <w:tc>
          <w:tcPr>
            <w:tcW w:w="557" w:type="dxa"/>
            <w:shd w:val="clear" w:color="auto" w:fill="auto"/>
          </w:tcPr>
          <w:p w14:paraId="0DC0E45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C048219"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42.13330.2016</w:t>
            </w:r>
          </w:p>
        </w:tc>
        <w:tc>
          <w:tcPr>
            <w:tcW w:w="6804" w:type="dxa"/>
            <w:shd w:val="clear" w:color="auto" w:fill="auto"/>
          </w:tcPr>
          <w:p w14:paraId="13FFBE2B"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Градостроительство. Планировка и застройка городских и сельских поселений. Актуализированная редакция СНиП 2.07.01-89* (с изменениями № 1, 2)</w:t>
            </w:r>
          </w:p>
        </w:tc>
      </w:tr>
      <w:tr w:rsidR="00CC02A5" w:rsidRPr="0011266C" w14:paraId="31D9248E" w14:textId="77777777" w:rsidTr="003763E6">
        <w:trPr>
          <w:cantSplit/>
          <w:trHeight w:val="20"/>
          <w:jc w:val="center"/>
        </w:trPr>
        <w:tc>
          <w:tcPr>
            <w:tcW w:w="557" w:type="dxa"/>
            <w:shd w:val="clear" w:color="auto" w:fill="auto"/>
          </w:tcPr>
          <w:p w14:paraId="104CD07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DE5F20A"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45.13330.2017</w:t>
            </w:r>
          </w:p>
        </w:tc>
        <w:tc>
          <w:tcPr>
            <w:tcW w:w="6804" w:type="dxa"/>
            <w:shd w:val="clear" w:color="auto" w:fill="auto"/>
          </w:tcPr>
          <w:p w14:paraId="29836C29"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Земляные сооружения, основания и фундаменты. Актуализированная редакция СНиП 3.02.01-87 (с изменениями № 1, 2)</w:t>
            </w:r>
          </w:p>
        </w:tc>
      </w:tr>
      <w:tr w:rsidR="00CC02A5" w:rsidRPr="0011266C" w14:paraId="64D8C0D4" w14:textId="77777777" w:rsidTr="003763E6">
        <w:trPr>
          <w:cantSplit/>
          <w:trHeight w:val="20"/>
          <w:jc w:val="center"/>
        </w:trPr>
        <w:tc>
          <w:tcPr>
            <w:tcW w:w="557" w:type="dxa"/>
            <w:shd w:val="clear" w:color="auto" w:fill="auto"/>
          </w:tcPr>
          <w:p w14:paraId="725C363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69A06D9"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46.13330.2012</w:t>
            </w:r>
          </w:p>
        </w:tc>
        <w:tc>
          <w:tcPr>
            <w:tcW w:w="6804" w:type="dxa"/>
            <w:shd w:val="clear" w:color="auto" w:fill="auto"/>
          </w:tcPr>
          <w:p w14:paraId="6E058553"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Мосты и трубы. Актуализированная редакция                 СНиП 3.06.04-91 (с изменениями № 1, 3, 4)</w:t>
            </w:r>
          </w:p>
        </w:tc>
      </w:tr>
      <w:tr w:rsidR="00CC02A5" w:rsidRPr="0011266C" w14:paraId="5D8FE368" w14:textId="77777777" w:rsidTr="003763E6">
        <w:trPr>
          <w:cantSplit/>
          <w:trHeight w:val="20"/>
          <w:jc w:val="center"/>
        </w:trPr>
        <w:tc>
          <w:tcPr>
            <w:tcW w:w="557" w:type="dxa"/>
            <w:shd w:val="clear" w:color="auto" w:fill="auto"/>
          </w:tcPr>
          <w:p w14:paraId="6A6A72A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0BCA717"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47.13330.2016</w:t>
            </w:r>
          </w:p>
        </w:tc>
        <w:tc>
          <w:tcPr>
            <w:tcW w:w="6804" w:type="dxa"/>
            <w:shd w:val="clear" w:color="auto" w:fill="auto"/>
          </w:tcPr>
          <w:p w14:paraId="3062E8F6"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Инженерные изыскания для строительства. Основные положения. Актуализированная редакция СНиП 11-02-96</w:t>
            </w:r>
          </w:p>
        </w:tc>
      </w:tr>
      <w:tr w:rsidR="00CC02A5" w:rsidRPr="0011266C" w14:paraId="509F9DD0" w14:textId="77777777" w:rsidTr="003763E6">
        <w:trPr>
          <w:cantSplit/>
          <w:trHeight w:val="20"/>
          <w:jc w:val="center"/>
        </w:trPr>
        <w:tc>
          <w:tcPr>
            <w:tcW w:w="557" w:type="dxa"/>
            <w:shd w:val="clear" w:color="auto" w:fill="auto"/>
          </w:tcPr>
          <w:p w14:paraId="7413F5E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CCD990D"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49.13330.2010</w:t>
            </w:r>
          </w:p>
        </w:tc>
        <w:tc>
          <w:tcPr>
            <w:tcW w:w="6804" w:type="dxa"/>
            <w:shd w:val="clear" w:color="auto" w:fill="auto"/>
          </w:tcPr>
          <w:p w14:paraId="3675648F"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СНиП 12-03-2001 Безопасность труда в строительстве. Часть 1. Общие требования</w:t>
            </w:r>
          </w:p>
        </w:tc>
      </w:tr>
      <w:tr w:rsidR="00CC02A5" w:rsidRPr="0011266C" w14:paraId="2B877B94" w14:textId="77777777" w:rsidTr="003763E6">
        <w:trPr>
          <w:cantSplit/>
          <w:trHeight w:val="20"/>
          <w:jc w:val="center"/>
        </w:trPr>
        <w:tc>
          <w:tcPr>
            <w:tcW w:w="557" w:type="dxa"/>
            <w:shd w:val="clear" w:color="auto" w:fill="auto"/>
          </w:tcPr>
          <w:p w14:paraId="1676029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84D2B86"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51.13330.2011</w:t>
            </w:r>
          </w:p>
        </w:tc>
        <w:tc>
          <w:tcPr>
            <w:tcW w:w="6804" w:type="dxa"/>
            <w:shd w:val="clear" w:color="auto" w:fill="auto"/>
          </w:tcPr>
          <w:p w14:paraId="538B8C05"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Защита от шума. Актуализированная редакция СНиП 23-03-2003 (с изменением № 1)</w:t>
            </w:r>
          </w:p>
        </w:tc>
      </w:tr>
      <w:tr w:rsidR="00CC02A5" w:rsidRPr="0011266C" w14:paraId="7EE46B00" w14:textId="77777777" w:rsidTr="003763E6">
        <w:trPr>
          <w:cantSplit/>
          <w:trHeight w:val="20"/>
          <w:jc w:val="center"/>
        </w:trPr>
        <w:tc>
          <w:tcPr>
            <w:tcW w:w="557" w:type="dxa"/>
            <w:shd w:val="clear" w:color="auto" w:fill="auto"/>
          </w:tcPr>
          <w:p w14:paraId="079C957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D1FA325"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52.13330.2016</w:t>
            </w:r>
          </w:p>
        </w:tc>
        <w:tc>
          <w:tcPr>
            <w:tcW w:w="6804" w:type="dxa"/>
            <w:shd w:val="clear" w:color="auto" w:fill="auto"/>
          </w:tcPr>
          <w:p w14:paraId="61C287E6"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Естественное и искусственное освещение. Актуализированная редакция СНиП 23-05-95* (с изменением № 1)</w:t>
            </w:r>
          </w:p>
        </w:tc>
      </w:tr>
      <w:tr w:rsidR="00CC02A5" w:rsidRPr="0011266C" w14:paraId="4BDAD700" w14:textId="77777777" w:rsidTr="003763E6">
        <w:trPr>
          <w:cantSplit/>
          <w:trHeight w:val="20"/>
          <w:jc w:val="center"/>
        </w:trPr>
        <w:tc>
          <w:tcPr>
            <w:tcW w:w="557" w:type="dxa"/>
            <w:shd w:val="clear" w:color="auto" w:fill="auto"/>
          </w:tcPr>
          <w:p w14:paraId="1BE9E72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75551E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11-102-97</w:t>
            </w:r>
          </w:p>
        </w:tc>
        <w:tc>
          <w:tcPr>
            <w:tcW w:w="6804" w:type="dxa"/>
            <w:shd w:val="clear" w:color="auto" w:fill="auto"/>
          </w:tcPr>
          <w:p w14:paraId="1F34E8FC" w14:textId="77777777" w:rsidR="00CC02A5" w:rsidRPr="0011266C" w:rsidRDefault="00CC02A5" w:rsidP="003763E6">
            <w:pPr>
              <w:spacing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Инженерно-экологические изыскания для строительства</w:t>
            </w:r>
          </w:p>
        </w:tc>
      </w:tr>
      <w:tr w:rsidR="00CC02A5" w:rsidRPr="0011266C" w14:paraId="4D92E2AD" w14:textId="77777777" w:rsidTr="003763E6">
        <w:trPr>
          <w:cantSplit/>
          <w:trHeight w:val="20"/>
          <w:jc w:val="center"/>
        </w:trPr>
        <w:tc>
          <w:tcPr>
            <w:tcW w:w="557" w:type="dxa"/>
            <w:shd w:val="clear" w:color="auto" w:fill="auto"/>
          </w:tcPr>
          <w:p w14:paraId="2576F17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F1A5398"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11-103-97</w:t>
            </w:r>
          </w:p>
        </w:tc>
        <w:tc>
          <w:tcPr>
            <w:tcW w:w="6804" w:type="dxa"/>
            <w:shd w:val="clear" w:color="auto" w:fill="auto"/>
          </w:tcPr>
          <w:p w14:paraId="1005E79B" w14:textId="77777777" w:rsidR="00CC02A5" w:rsidRPr="0011266C" w:rsidRDefault="00CC02A5" w:rsidP="003763E6">
            <w:pPr>
              <w:spacing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Инженерно-гидрометеорологические изыскания для строительства</w:t>
            </w:r>
          </w:p>
        </w:tc>
      </w:tr>
      <w:tr w:rsidR="00CC02A5" w:rsidRPr="0011266C" w14:paraId="4AFF3681" w14:textId="77777777" w:rsidTr="003763E6">
        <w:trPr>
          <w:cantSplit/>
          <w:trHeight w:val="20"/>
          <w:jc w:val="center"/>
        </w:trPr>
        <w:tc>
          <w:tcPr>
            <w:tcW w:w="557" w:type="dxa"/>
            <w:shd w:val="clear" w:color="auto" w:fill="auto"/>
          </w:tcPr>
          <w:p w14:paraId="170ED7A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F72C14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11-104-97</w:t>
            </w:r>
          </w:p>
        </w:tc>
        <w:tc>
          <w:tcPr>
            <w:tcW w:w="6804" w:type="dxa"/>
            <w:shd w:val="clear" w:color="auto" w:fill="auto"/>
          </w:tcPr>
          <w:p w14:paraId="606CDA4A" w14:textId="77777777" w:rsidR="00CC02A5" w:rsidRPr="0011266C" w:rsidRDefault="00CC02A5" w:rsidP="003763E6">
            <w:pPr>
              <w:spacing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Инженерно-геодезические изыскания для строительства</w:t>
            </w:r>
          </w:p>
        </w:tc>
      </w:tr>
      <w:tr w:rsidR="00CC02A5" w:rsidRPr="0011266C" w14:paraId="63163025" w14:textId="77777777" w:rsidTr="003763E6">
        <w:trPr>
          <w:cantSplit/>
          <w:trHeight w:val="20"/>
          <w:jc w:val="center"/>
        </w:trPr>
        <w:tc>
          <w:tcPr>
            <w:tcW w:w="557" w:type="dxa"/>
            <w:shd w:val="clear" w:color="auto" w:fill="auto"/>
          </w:tcPr>
          <w:p w14:paraId="3BDAC2B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26D984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11-109-98</w:t>
            </w:r>
          </w:p>
        </w:tc>
        <w:tc>
          <w:tcPr>
            <w:tcW w:w="6804" w:type="dxa"/>
            <w:shd w:val="clear" w:color="auto" w:fill="auto"/>
          </w:tcPr>
          <w:p w14:paraId="517726BE" w14:textId="77777777" w:rsidR="00CC02A5" w:rsidRPr="0011266C" w:rsidRDefault="00CC02A5" w:rsidP="003763E6">
            <w:pPr>
              <w:spacing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Изыскания грунтовых строительных материалов</w:t>
            </w:r>
          </w:p>
        </w:tc>
      </w:tr>
      <w:tr w:rsidR="00CC02A5" w:rsidRPr="0011266C" w14:paraId="76E9AD65" w14:textId="77777777" w:rsidTr="003763E6">
        <w:trPr>
          <w:cantSplit/>
          <w:trHeight w:val="20"/>
          <w:jc w:val="center"/>
        </w:trPr>
        <w:tc>
          <w:tcPr>
            <w:tcW w:w="557" w:type="dxa"/>
            <w:shd w:val="clear" w:color="auto" w:fill="auto"/>
          </w:tcPr>
          <w:p w14:paraId="6541F59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E76E517"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bCs/>
                <w:lang w:eastAsia="ru-RU"/>
              </w:rPr>
            </w:pPr>
            <w:r w:rsidRPr="0011266C">
              <w:rPr>
                <w:rFonts w:ascii="Times New Roman" w:eastAsia="Times New Roman" w:hAnsi="Times New Roman"/>
                <w:bCs/>
                <w:lang w:eastAsia="ru-RU"/>
              </w:rPr>
              <w:t>СП 12-136-2002</w:t>
            </w:r>
          </w:p>
        </w:tc>
        <w:tc>
          <w:tcPr>
            <w:tcW w:w="6804" w:type="dxa"/>
            <w:shd w:val="clear" w:color="auto" w:fill="auto"/>
          </w:tcPr>
          <w:p w14:paraId="223F7148" w14:textId="77777777" w:rsidR="00CC02A5" w:rsidRPr="0011266C" w:rsidRDefault="00CC02A5" w:rsidP="003763E6">
            <w:pPr>
              <w:spacing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Решения по охране труда и промышленной безопасности в проектах организации строительства и проектах производства работ</w:t>
            </w:r>
          </w:p>
        </w:tc>
      </w:tr>
      <w:tr w:rsidR="00CC02A5" w:rsidRPr="0011266C" w14:paraId="611BB9D2" w14:textId="77777777" w:rsidTr="003763E6">
        <w:trPr>
          <w:cantSplit/>
          <w:trHeight w:val="20"/>
          <w:jc w:val="center"/>
        </w:trPr>
        <w:tc>
          <w:tcPr>
            <w:tcW w:w="557" w:type="dxa"/>
            <w:shd w:val="clear" w:color="auto" w:fill="auto"/>
          </w:tcPr>
          <w:p w14:paraId="7DADFE8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709ED7D"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bCs/>
                <w:lang w:eastAsia="ru-RU"/>
              </w:rPr>
            </w:pPr>
            <w:r w:rsidRPr="0011266C">
              <w:rPr>
                <w:rFonts w:ascii="Times New Roman" w:eastAsia="Times New Roman" w:hAnsi="Times New Roman"/>
                <w:lang w:eastAsia="ru-RU"/>
              </w:rPr>
              <w:t>СП 35-101-2001</w:t>
            </w:r>
          </w:p>
        </w:tc>
        <w:tc>
          <w:tcPr>
            <w:tcW w:w="6804" w:type="dxa"/>
            <w:shd w:val="clear" w:color="auto" w:fill="auto"/>
          </w:tcPr>
          <w:p w14:paraId="72E89EA9" w14:textId="77777777" w:rsidR="00CC02A5" w:rsidRPr="0011266C" w:rsidRDefault="00CC02A5" w:rsidP="003763E6">
            <w:pPr>
              <w:spacing w:line="264" w:lineRule="auto"/>
              <w:contextualSpacing/>
              <w:jc w:val="both"/>
              <w:rPr>
                <w:rFonts w:ascii="Times New Roman" w:eastAsia="Times New Roman" w:hAnsi="Times New Roman"/>
                <w:bCs/>
                <w:lang w:eastAsia="ru-RU"/>
              </w:rPr>
            </w:pPr>
            <w:r w:rsidRPr="0011266C">
              <w:rPr>
                <w:rFonts w:ascii="Times New Roman" w:eastAsia="Times New Roman" w:hAnsi="Times New Roman"/>
                <w:lang w:eastAsia="ru-RU"/>
              </w:rPr>
              <w:t>Свод правил по проектированию и строительству. Проектирование зданий и сооружений с учетом доступности для маломобильных групп населения. Общие положения</w:t>
            </w:r>
          </w:p>
        </w:tc>
      </w:tr>
      <w:tr w:rsidR="00CC02A5" w:rsidRPr="0011266C" w14:paraId="01C449DE" w14:textId="77777777" w:rsidTr="003763E6">
        <w:trPr>
          <w:cantSplit/>
          <w:trHeight w:val="20"/>
          <w:jc w:val="center"/>
        </w:trPr>
        <w:tc>
          <w:tcPr>
            <w:tcW w:w="557" w:type="dxa"/>
            <w:shd w:val="clear" w:color="auto" w:fill="auto"/>
          </w:tcPr>
          <w:p w14:paraId="7FB4940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D9F386A"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СП 59.13330.2020</w:t>
            </w:r>
          </w:p>
        </w:tc>
        <w:tc>
          <w:tcPr>
            <w:tcW w:w="6804" w:type="dxa"/>
            <w:shd w:val="clear" w:color="auto" w:fill="auto"/>
          </w:tcPr>
          <w:p w14:paraId="70442820"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Доступность зданий и сооружений для маломобильных групп населения. СНиП 35-01-2001</w:t>
            </w:r>
          </w:p>
        </w:tc>
      </w:tr>
      <w:tr w:rsidR="00CC02A5" w:rsidRPr="0011266C" w14:paraId="6C523F66" w14:textId="77777777" w:rsidTr="003763E6">
        <w:trPr>
          <w:cantSplit/>
          <w:trHeight w:val="20"/>
          <w:jc w:val="center"/>
        </w:trPr>
        <w:tc>
          <w:tcPr>
            <w:tcW w:w="557" w:type="dxa"/>
            <w:shd w:val="clear" w:color="auto" w:fill="auto"/>
          </w:tcPr>
          <w:p w14:paraId="62526F0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F7A9E9E"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СП 42-102-2004</w:t>
            </w:r>
          </w:p>
        </w:tc>
        <w:tc>
          <w:tcPr>
            <w:tcW w:w="6804" w:type="dxa"/>
            <w:shd w:val="clear" w:color="auto" w:fill="auto"/>
          </w:tcPr>
          <w:p w14:paraId="6E23BE8E"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по проектированию и строительству. Проектирование и строительство газопроводов из металлических труб</w:t>
            </w:r>
          </w:p>
        </w:tc>
      </w:tr>
      <w:tr w:rsidR="00CC02A5" w:rsidRPr="0011266C" w14:paraId="34034A02" w14:textId="77777777" w:rsidTr="003763E6">
        <w:trPr>
          <w:cantSplit/>
          <w:trHeight w:val="20"/>
          <w:jc w:val="center"/>
        </w:trPr>
        <w:tc>
          <w:tcPr>
            <w:tcW w:w="557" w:type="dxa"/>
            <w:shd w:val="clear" w:color="auto" w:fill="auto"/>
          </w:tcPr>
          <w:p w14:paraId="2A5728F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CCB3769"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СП 98.13330.2018</w:t>
            </w:r>
          </w:p>
        </w:tc>
        <w:tc>
          <w:tcPr>
            <w:tcW w:w="6804" w:type="dxa"/>
            <w:shd w:val="clear" w:color="auto" w:fill="auto"/>
          </w:tcPr>
          <w:p w14:paraId="4B19B360"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Трамвайные и троллейбусные линии. Актуализированная редакция СНиП 2.05.09-90 (в части пунктов разделов, указанных в распоряжении Правительства Российской Федерации от 04.11.2017 №</w:t>
            </w:r>
            <w:r>
              <w:rPr>
                <w:rFonts w:ascii="Times New Roman" w:eastAsia="Times New Roman" w:hAnsi="Times New Roman"/>
                <w:lang w:eastAsia="ru-RU"/>
              </w:rPr>
              <w:t> </w:t>
            </w:r>
            <w:r w:rsidRPr="0011266C">
              <w:rPr>
                <w:rFonts w:ascii="Times New Roman" w:eastAsia="Times New Roman" w:hAnsi="Times New Roman"/>
                <w:lang w:eastAsia="ru-RU"/>
              </w:rPr>
              <w:t xml:space="preserve">2438-р) </w:t>
            </w:r>
          </w:p>
        </w:tc>
      </w:tr>
      <w:tr w:rsidR="00CC02A5" w:rsidRPr="0011266C" w14:paraId="0E66C2F8" w14:textId="77777777" w:rsidTr="003763E6">
        <w:trPr>
          <w:cantSplit/>
          <w:trHeight w:val="20"/>
          <w:jc w:val="center"/>
        </w:trPr>
        <w:tc>
          <w:tcPr>
            <w:tcW w:w="557" w:type="dxa"/>
            <w:shd w:val="clear" w:color="auto" w:fill="auto"/>
          </w:tcPr>
          <w:p w14:paraId="7D3B0A4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D06915F"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3.13130.2009</w:t>
            </w:r>
          </w:p>
        </w:tc>
        <w:tc>
          <w:tcPr>
            <w:tcW w:w="6804" w:type="dxa"/>
            <w:shd w:val="clear" w:color="auto" w:fill="auto"/>
          </w:tcPr>
          <w:p w14:paraId="6003D748"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lang w:eastAsia="ru-RU"/>
              </w:rPr>
              <w:t>Системы противопожарной защиты. Система оповещения и управления эвакуацией людей при пожаре. Требования пожарной безопасности</w:t>
            </w:r>
          </w:p>
        </w:tc>
      </w:tr>
      <w:tr w:rsidR="00CC02A5" w:rsidRPr="0011266C" w14:paraId="5FBB6C70" w14:textId="77777777" w:rsidTr="003763E6">
        <w:trPr>
          <w:cantSplit/>
          <w:trHeight w:val="20"/>
          <w:jc w:val="center"/>
        </w:trPr>
        <w:tc>
          <w:tcPr>
            <w:tcW w:w="557" w:type="dxa"/>
            <w:shd w:val="clear" w:color="auto" w:fill="auto"/>
          </w:tcPr>
          <w:p w14:paraId="1752677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F57B24B"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6.13130.2021</w:t>
            </w:r>
          </w:p>
        </w:tc>
        <w:tc>
          <w:tcPr>
            <w:tcW w:w="6804" w:type="dxa"/>
            <w:shd w:val="clear" w:color="auto" w:fill="auto"/>
          </w:tcPr>
          <w:p w14:paraId="725FC953"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Системы противопожарной защиты. Электроустановки низковольтные. Требования пожарной безопасности</w:t>
            </w:r>
          </w:p>
        </w:tc>
      </w:tr>
      <w:tr w:rsidR="00CC02A5" w:rsidRPr="0011266C" w14:paraId="00B29E29" w14:textId="77777777" w:rsidTr="003763E6">
        <w:trPr>
          <w:cantSplit/>
          <w:trHeight w:val="20"/>
          <w:jc w:val="center"/>
        </w:trPr>
        <w:tc>
          <w:tcPr>
            <w:tcW w:w="557" w:type="dxa"/>
            <w:shd w:val="clear" w:color="auto" w:fill="auto"/>
          </w:tcPr>
          <w:p w14:paraId="343BE51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8D1A755"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484.1311500.2020</w:t>
            </w:r>
          </w:p>
        </w:tc>
        <w:tc>
          <w:tcPr>
            <w:tcW w:w="6804" w:type="dxa"/>
            <w:shd w:val="clear" w:color="auto" w:fill="auto"/>
          </w:tcPr>
          <w:p w14:paraId="1E0D5640"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Системы противопожарной защиты. Системы пожарной сигнализации и автоматизация систем противопожарной защиты. Нормы и правила проектирования</w:t>
            </w:r>
          </w:p>
        </w:tc>
      </w:tr>
      <w:tr w:rsidR="00CC02A5" w:rsidRPr="0011266C" w14:paraId="54C12C4B" w14:textId="77777777" w:rsidTr="003763E6">
        <w:trPr>
          <w:cantSplit/>
          <w:trHeight w:val="20"/>
          <w:jc w:val="center"/>
        </w:trPr>
        <w:tc>
          <w:tcPr>
            <w:tcW w:w="557" w:type="dxa"/>
            <w:shd w:val="clear" w:color="auto" w:fill="auto"/>
          </w:tcPr>
          <w:p w14:paraId="5F6A344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86385A6"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485.1311500.2020</w:t>
            </w:r>
          </w:p>
        </w:tc>
        <w:tc>
          <w:tcPr>
            <w:tcW w:w="6804" w:type="dxa"/>
            <w:shd w:val="clear" w:color="auto" w:fill="auto"/>
          </w:tcPr>
          <w:p w14:paraId="6D0ADCB0"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Системы противопожарной защиты. Установки пожаротушения автоматические. Нормы и правила проектирования</w:t>
            </w:r>
          </w:p>
        </w:tc>
      </w:tr>
      <w:tr w:rsidR="00CC02A5" w:rsidRPr="0011266C" w14:paraId="13D908AD" w14:textId="77777777" w:rsidTr="003763E6">
        <w:trPr>
          <w:cantSplit/>
          <w:trHeight w:val="20"/>
          <w:jc w:val="center"/>
        </w:trPr>
        <w:tc>
          <w:tcPr>
            <w:tcW w:w="557" w:type="dxa"/>
            <w:shd w:val="clear" w:color="auto" w:fill="auto"/>
          </w:tcPr>
          <w:p w14:paraId="11CD29D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6CBDD5A"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486.1311500.2020</w:t>
            </w:r>
          </w:p>
        </w:tc>
        <w:tc>
          <w:tcPr>
            <w:tcW w:w="6804" w:type="dxa"/>
            <w:shd w:val="clear" w:color="auto" w:fill="auto"/>
          </w:tcPr>
          <w:p w14:paraId="55F785E8"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tc>
      </w:tr>
      <w:tr w:rsidR="00CC02A5" w:rsidRPr="0011266C" w14:paraId="4C43E0E9" w14:textId="77777777" w:rsidTr="003763E6">
        <w:trPr>
          <w:cantSplit/>
          <w:trHeight w:val="20"/>
          <w:jc w:val="center"/>
        </w:trPr>
        <w:tc>
          <w:tcPr>
            <w:tcW w:w="557" w:type="dxa"/>
            <w:shd w:val="clear" w:color="auto" w:fill="auto"/>
          </w:tcPr>
          <w:p w14:paraId="082E7DD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A9E3BE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7.13130.2013</w:t>
            </w:r>
          </w:p>
        </w:tc>
        <w:tc>
          <w:tcPr>
            <w:tcW w:w="6804" w:type="dxa"/>
            <w:shd w:val="clear" w:color="auto" w:fill="auto"/>
          </w:tcPr>
          <w:p w14:paraId="236DF45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Отопление, вентиляция и кондиционирование. Требования пожарной безопасности (с изменениями № 1, 2)</w:t>
            </w:r>
          </w:p>
        </w:tc>
      </w:tr>
      <w:tr w:rsidR="00CC02A5" w:rsidRPr="0011266C" w14:paraId="50613F59" w14:textId="77777777" w:rsidTr="003763E6">
        <w:trPr>
          <w:cantSplit/>
          <w:trHeight w:val="20"/>
          <w:jc w:val="center"/>
        </w:trPr>
        <w:tc>
          <w:tcPr>
            <w:tcW w:w="557" w:type="dxa"/>
            <w:shd w:val="clear" w:color="auto" w:fill="auto"/>
          </w:tcPr>
          <w:p w14:paraId="631817A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E50F0D6"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12.13130.2009</w:t>
            </w:r>
          </w:p>
        </w:tc>
        <w:tc>
          <w:tcPr>
            <w:tcW w:w="6804" w:type="dxa"/>
            <w:shd w:val="clear" w:color="auto" w:fill="auto"/>
          </w:tcPr>
          <w:p w14:paraId="723402ED"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Определение категорий помещений, зданий и наружных установок по взрывопожарной и пожарной опасности (с изменением № 1)</w:t>
            </w:r>
          </w:p>
        </w:tc>
      </w:tr>
      <w:tr w:rsidR="00CC02A5" w:rsidRPr="0011266C" w14:paraId="68013DED" w14:textId="77777777" w:rsidTr="003763E6">
        <w:trPr>
          <w:cantSplit/>
          <w:trHeight w:val="20"/>
          <w:jc w:val="center"/>
        </w:trPr>
        <w:tc>
          <w:tcPr>
            <w:tcW w:w="557" w:type="dxa"/>
            <w:shd w:val="clear" w:color="auto" w:fill="auto"/>
          </w:tcPr>
          <w:p w14:paraId="3DC81FE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17CFAAC" w14:textId="77777777" w:rsidR="00CC02A5" w:rsidRPr="0011266C" w:rsidRDefault="00CC02A5" w:rsidP="003763E6">
            <w:pPr>
              <w:jc w:val="both"/>
              <w:rPr>
                <w:rFonts w:ascii="Times New Roman" w:eastAsia="Times New Roman" w:hAnsi="Times New Roman"/>
                <w:lang w:eastAsia="ru-RU"/>
              </w:rPr>
            </w:pPr>
            <w:r w:rsidRPr="0011266C">
              <w:rPr>
                <w:rFonts w:ascii="Times New Roman" w:eastAsia="Times New Roman" w:hAnsi="Times New Roman"/>
                <w:lang w:eastAsia="ru-RU"/>
              </w:rPr>
              <w:t xml:space="preserve">СП 133.13330.2012 </w:t>
            </w:r>
          </w:p>
        </w:tc>
        <w:tc>
          <w:tcPr>
            <w:tcW w:w="6804" w:type="dxa"/>
            <w:shd w:val="clear" w:color="auto" w:fill="auto"/>
          </w:tcPr>
          <w:p w14:paraId="72A967D5" w14:textId="77777777" w:rsidR="00CC02A5" w:rsidRPr="0011266C" w:rsidRDefault="00CC02A5" w:rsidP="003763E6">
            <w:pPr>
              <w:jc w:val="both"/>
              <w:rPr>
                <w:rFonts w:ascii="Times New Roman" w:eastAsia="Times New Roman" w:hAnsi="Times New Roman"/>
                <w:lang w:eastAsia="ru-RU"/>
              </w:rPr>
            </w:pPr>
            <w:r w:rsidRPr="0011266C">
              <w:rPr>
                <w:rFonts w:ascii="Times New Roman" w:eastAsia="Times New Roman" w:hAnsi="Times New Roman"/>
                <w:lang w:eastAsia="ru-RU"/>
              </w:rPr>
              <w:t>Сети проводного радиовещания и оповещения в зданиях и сооружениях. Нормы проектирования" (с Изменением №1)</w:t>
            </w:r>
          </w:p>
        </w:tc>
      </w:tr>
      <w:tr w:rsidR="00CC02A5" w:rsidRPr="0011266C" w14:paraId="2A45C95A" w14:textId="77777777" w:rsidTr="003763E6">
        <w:trPr>
          <w:cantSplit/>
          <w:trHeight w:val="20"/>
          <w:jc w:val="center"/>
        </w:trPr>
        <w:tc>
          <w:tcPr>
            <w:tcW w:w="557" w:type="dxa"/>
            <w:shd w:val="clear" w:color="auto" w:fill="auto"/>
          </w:tcPr>
          <w:p w14:paraId="12B1AE80" w14:textId="77777777" w:rsidR="00CC02A5" w:rsidRPr="0011266C" w:rsidRDefault="00CC02A5" w:rsidP="003763E6">
            <w:pPr>
              <w:numPr>
                <w:ilvl w:val="0"/>
                <w:numId w:val="29"/>
              </w:numPr>
              <w:tabs>
                <w:tab w:val="num" w:pos="360"/>
              </w:tabs>
              <w:spacing w:line="264" w:lineRule="auto"/>
              <w:ind w:left="-57" w:right="-57"/>
              <w:rPr>
                <w:rFonts w:ascii="Times New Roman" w:eastAsia="Times New Roman" w:hAnsi="Times New Roman"/>
                <w:bCs/>
                <w:lang w:eastAsia="ru-RU"/>
              </w:rPr>
            </w:pPr>
          </w:p>
        </w:tc>
        <w:tc>
          <w:tcPr>
            <w:tcW w:w="2694" w:type="dxa"/>
            <w:shd w:val="clear" w:color="auto" w:fill="auto"/>
          </w:tcPr>
          <w:p w14:paraId="45803293" w14:textId="77777777" w:rsidR="00CC02A5" w:rsidRPr="0011266C" w:rsidRDefault="00CC02A5" w:rsidP="003763E6">
            <w:pPr>
              <w:jc w:val="both"/>
              <w:rPr>
                <w:rFonts w:ascii="Times New Roman" w:eastAsia="Times New Roman" w:hAnsi="Times New Roman"/>
                <w:lang w:eastAsia="ru-RU"/>
              </w:rPr>
            </w:pPr>
            <w:r w:rsidRPr="0011266C">
              <w:rPr>
                <w:rFonts w:ascii="Times New Roman" w:eastAsia="Times New Roman" w:hAnsi="Times New Roman"/>
                <w:lang w:eastAsia="ru-RU"/>
              </w:rPr>
              <w:t xml:space="preserve">СП 134.13330.2012 </w:t>
            </w:r>
          </w:p>
        </w:tc>
        <w:tc>
          <w:tcPr>
            <w:tcW w:w="6804" w:type="dxa"/>
            <w:shd w:val="clear" w:color="auto" w:fill="auto"/>
          </w:tcPr>
          <w:p w14:paraId="62211594" w14:textId="77777777" w:rsidR="00CC02A5" w:rsidRPr="0011266C" w:rsidRDefault="00CC02A5" w:rsidP="003763E6">
            <w:pPr>
              <w:jc w:val="both"/>
              <w:rPr>
                <w:rFonts w:ascii="Times New Roman" w:eastAsia="Times New Roman" w:hAnsi="Times New Roman"/>
                <w:lang w:eastAsia="ru-RU"/>
              </w:rPr>
            </w:pPr>
            <w:r w:rsidRPr="0011266C">
              <w:rPr>
                <w:rFonts w:ascii="Times New Roman" w:eastAsia="Times New Roman" w:hAnsi="Times New Roman"/>
                <w:lang w:eastAsia="ru-RU"/>
              </w:rPr>
              <w:t>Системы электросвязи зданий и сооружений. Основные положения проектирования" (с изменениями №1,2)</w:t>
            </w:r>
          </w:p>
        </w:tc>
      </w:tr>
      <w:tr w:rsidR="00CC02A5" w:rsidRPr="0011266C" w14:paraId="6378F67D" w14:textId="77777777" w:rsidTr="003763E6">
        <w:trPr>
          <w:cantSplit/>
          <w:trHeight w:val="20"/>
          <w:jc w:val="center"/>
        </w:trPr>
        <w:tc>
          <w:tcPr>
            <w:tcW w:w="557" w:type="dxa"/>
            <w:shd w:val="clear" w:color="auto" w:fill="auto"/>
          </w:tcPr>
          <w:p w14:paraId="524A3B77" w14:textId="77777777" w:rsidR="00CC02A5" w:rsidRPr="0011266C" w:rsidRDefault="00CC02A5" w:rsidP="003763E6">
            <w:pPr>
              <w:numPr>
                <w:ilvl w:val="0"/>
                <w:numId w:val="29"/>
              </w:numPr>
              <w:tabs>
                <w:tab w:val="num" w:pos="360"/>
              </w:tabs>
              <w:spacing w:line="264" w:lineRule="auto"/>
              <w:ind w:left="-57" w:right="-57"/>
              <w:rPr>
                <w:rFonts w:ascii="Times New Roman" w:eastAsia="Times New Roman" w:hAnsi="Times New Roman"/>
                <w:bCs/>
                <w:lang w:eastAsia="ru-RU"/>
              </w:rPr>
            </w:pPr>
          </w:p>
        </w:tc>
        <w:tc>
          <w:tcPr>
            <w:tcW w:w="2694" w:type="dxa"/>
            <w:shd w:val="clear" w:color="auto" w:fill="auto"/>
          </w:tcPr>
          <w:p w14:paraId="04D81FCC" w14:textId="77777777" w:rsidR="00CC02A5" w:rsidRPr="0011266C" w:rsidRDefault="00CC02A5" w:rsidP="003763E6">
            <w:pPr>
              <w:jc w:val="both"/>
              <w:rPr>
                <w:rFonts w:ascii="Times New Roman" w:eastAsia="Times New Roman" w:hAnsi="Times New Roman"/>
                <w:lang w:eastAsia="ru-RU"/>
              </w:rPr>
            </w:pPr>
            <w:r w:rsidRPr="0011266C">
              <w:rPr>
                <w:rFonts w:ascii="Times New Roman" w:eastAsia="Times New Roman" w:hAnsi="Times New Roman"/>
                <w:lang w:eastAsia="ru-RU"/>
              </w:rPr>
              <w:t xml:space="preserve">СП 118.13330.2012 </w:t>
            </w:r>
          </w:p>
        </w:tc>
        <w:tc>
          <w:tcPr>
            <w:tcW w:w="6804" w:type="dxa"/>
            <w:shd w:val="clear" w:color="auto" w:fill="auto"/>
          </w:tcPr>
          <w:p w14:paraId="7248873C" w14:textId="77777777" w:rsidR="00CC02A5" w:rsidRPr="0011266C" w:rsidRDefault="00CC02A5" w:rsidP="003763E6">
            <w:pPr>
              <w:jc w:val="both"/>
              <w:rPr>
                <w:rFonts w:ascii="Times New Roman" w:eastAsia="Times New Roman" w:hAnsi="Times New Roman"/>
                <w:lang w:eastAsia="ru-RU"/>
              </w:rPr>
            </w:pPr>
            <w:r w:rsidRPr="0011266C">
              <w:rPr>
                <w:rFonts w:ascii="Times New Roman" w:eastAsia="Times New Roman" w:hAnsi="Times New Roman"/>
                <w:lang w:eastAsia="ru-RU"/>
              </w:rPr>
              <w:t>Общественные здания и сооружения. Актуализированная редакция СНиП 31-06-2009" (с изменениями № 1-4)</w:t>
            </w:r>
          </w:p>
        </w:tc>
      </w:tr>
      <w:tr w:rsidR="00CC02A5" w:rsidRPr="0011266C" w14:paraId="4393DB8E" w14:textId="77777777" w:rsidTr="003763E6">
        <w:trPr>
          <w:cantSplit/>
          <w:trHeight w:val="20"/>
          <w:jc w:val="center"/>
        </w:trPr>
        <w:tc>
          <w:tcPr>
            <w:tcW w:w="557" w:type="dxa"/>
            <w:shd w:val="clear" w:color="auto" w:fill="auto"/>
          </w:tcPr>
          <w:p w14:paraId="3295169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C9172E2" w14:textId="77777777" w:rsidR="00CC02A5" w:rsidRPr="0011266C" w:rsidRDefault="00CC02A5" w:rsidP="003763E6">
            <w:pPr>
              <w:jc w:val="both"/>
              <w:rPr>
                <w:rFonts w:ascii="Times New Roman" w:eastAsia="Times New Roman" w:hAnsi="Times New Roman"/>
                <w:lang w:eastAsia="ru-RU"/>
              </w:rPr>
            </w:pPr>
            <w:r w:rsidRPr="0011266C">
              <w:rPr>
                <w:rFonts w:ascii="Times New Roman" w:eastAsia="Times New Roman" w:hAnsi="Times New Roman"/>
                <w:lang w:eastAsia="ru-RU"/>
              </w:rPr>
              <w:t>СП 48.13330.2019</w:t>
            </w:r>
          </w:p>
        </w:tc>
        <w:tc>
          <w:tcPr>
            <w:tcW w:w="6804" w:type="dxa"/>
            <w:shd w:val="clear" w:color="auto" w:fill="auto"/>
          </w:tcPr>
          <w:p w14:paraId="12F10685" w14:textId="77777777" w:rsidR="00CC02A5" w:rsidRPr="0011266C" w:rsidRDefault="00CC02A5" w:rsidP="003763E6">
            <w:pPr>
              <w:jc w:val="both"/>
              <w:rPr>
                <w:rFonts w:ascii="Times New Roman" w:eastAsia="Times New Roman" w:hAnsi="Times New Roman"/>
                <w:lang w:eastAsia="ru-RU"/>
              </w:rPr>
            </w:pPr>
            <w:r w:rsidRPr="0011266C">
              <w:rPr>
                <w:rFonts w:ascii="Times New Roman" w:eastAsia="Times New Roman" w:hAnsi="Times New Roman"/>
                <w:lang w:eastAsia="ru-RU"/>
              </w:rPr>
              <w:t>Организация строительства. СНиП 12-01-2004</w:t>
            </w:r>
          </w:p>
        </w:tc>
      </w:tr>
      <w:tr w:rsidR="00CC02A5" w:rsidRPr="0011266C" w14:paraId="3C1FB55C" w14:textId="77777777" w:rsidTr="003763E6">
        <w:trPr>
          <w:cantSplit/>
          <w:trHeight w:val="20"/>
          <w:jc w:val="center"/>
        </w:trPr>
        <w:tc>
          <w:tcPr>
            <w:tcW w:w="557" w:type="dxa"/>
            <w:shd w:val="clear" w:color="auto" w:fill="auto"/>
          </w:tcPr>
          <w:p w14:paraId="1A5ABC1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5EF8319"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30.13330.2020</w:t>
            </w:r>
          </w:p>
        </w:tc>
        <w:tc>
          <w:tcPr>
            <w:tcW w:w="6804" w:type="dxa"/>
            <w:shd w:val="clear" w:color="auto" w:fill="auto"/>
          </w:tcPr>
          <w:p w14:paraId="7085126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Внутренний водопровод и канализация зданий. СНиП 2.04.01-85*</w:t>
            </w:r>
          </w:p>
        </w:tc>
      </w:tr>
      <w:tr w:rsidR="00CC02A5" w:rsidRPr="0011266C" w14:paraId="68DFA959" w14:textId="77777777" w:rsidTr="003763E6">
        <w:trPr>
          <w:cantSplit/>
          <w:trHeight w:val="20"/>
          <w:jc w:val="center"/>
        </w:trPr>
        <w:tc>
          <w:tcPr>
            <w:tcW w:w="557" w:type="dxa"/>
            <w:shd w:val="clear" w:color="auto" w:fill="auto"/>
          </w:tcPr>
          <w:p w14:paraId="277D704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2481B5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32.13330.2018</w:t>
            </w:r>
          </w:p>
        </w:tc>
        <w:tc>
          <w:tcPr>
            <w:tcW w:w="6804" w:type="dxa"/>
            <w:shd w:val="clear" w:color="auto" w:fill="auto"/>
          </w:tcPr>
          <w:p w14:paraId="734CEAFC"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Канализация. Наружные сети и сооружения. СНиП 2.04.03-85 (с изменением № 1)</w:t>
            </w:r>
          </w:p>
        </w:tc>
      </w:tr>
      <w:tr w:rsidR="00CC02A5" w:rsidRPr="0011266C" w14:paraId="0F76279A" w14:textId="77777777" w:rsidTr="003763E6">
        <w:trPr>
          <w:cantSplit/>
          <w:trHeight w:val="20"/>
          <w:jc w:val="center"/>
        </w:trPr>
        <w:tc>
          <w:tcPr>
            <w:tcW w:w="557" w:type="dxa"/>
            <w:shd w:val="clear" w:color="auto" w:fill="auto"/>
          </w:tcPr>
          <w:p w14:paraId="6770B96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A86CC0F"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33.13330.2012</w:t>
            </w:r>
          </w:p>
        </w:tc>
        <w:tc>
          <w:tcPr>
            <w:tcW w:w="6804" w:type="dxa"/>
            <w:shd w:val="clear" w:color="auto" w:fill="auto"/>
          </w:tcPr>
          <w:p w14:paraId="504F5B80"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Расчет на прочность стальных трубопроводов. Актуализированная редакция СНиП 2.04.12-86 (с изменением № 1)</w:t>
            </w:r>
          </w:p>
        </w:tc>
      </w:tr>
      <w:tr w:rsidR="00CC02A5" w:rsidRPr="0011266C" w14:paraId="1FD7ECCD" w14:textId="77777777" w:rsidTr="003763E6">
        <w:trPr>
          <w:cantSplit/>
          <w:trHeight w:val="20"/>
          <w:jc w:val="center"/>
        </w:trPr>
        <w:tc>
          <w:tcPr>
            <w:tcW w:w="557" w:type="dxa"/>
            <w:shd w:val="clear" w:color="auto" w:fill="auto"/>
          </w:tcPr>
          <w:p w14:paraId="42D9FA3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F60DD7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36.13330.2012</w:t>
            </w:r>
          </w:p>
        </w:tc>
        <w:tc>
          <w:tcPr>
            <w:tcW w:w="6804" w:type="dxa"/>
            <w:shd w:val="clear" w:color="auto" w:fill="auto"/>
          </w:tcPr>
          <w:p w14:paraId="021CA44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Магистральные трубопроводы. Актуализированная редакция СНиП 2.05.06-85* (с изменениями № 1, 2)</w:t>
            </w:r>
          </w:p>
        </w:tc>
      </w:tr>
      <w:tr w:rsidR="00CC02A5" w:rsidRPr="0011266C" w14:paraId="566FA0B3" w14:textId="77777777" w:rsidTr="003763E6">
        <w:trPr>
          <w:cantSplit/>
          <w:trHeight w:val="20"/>
          <w:jc w:val="center"/>
        </w:trPr>
        <w:tc>
          <w:tcPr>
            <w:tcW w:w="557" w:type="dxa"/>
            <w:shd w:val="clear" w:color="auto" w:fill="auto"/>
          </w:tcPr>
          <w:p w14:paraId="39A42B4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A1BF84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40-102-2000</w:t>
            </w:r>
          </w:p>
        </w:tc>
        <w:tc>
          <w:tcPr>
            <w:tcW w:w="6804" w:type="dxa"/>
            <w:shd w:val="clear" w:color="auto" w:fill="auto"/>
          </w:tcPr>
          <w:p w14:paraId="4E0FFD27"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Проектирование и монтаж трубопроводов систем водоснабжения и канализации из полимерных материалов. Общие требования</w:t>
            </w:r>
          </w:p>
        </w:tc>
      </w:tr>
      <w:tr w:rsidR="00CC02A5" w:rsidRPr="0011266C" w14:paraId="21CF9960" w14:textId="77777777" w:rsidTr="003763E6">
        <w:trPr>
          <w:cantSplit/>
          <w:trHeight w:val="20"/>
          <w:jc w:val="center"/>
        </w:trPr>
        <w:tc>
          <w:tcPr>
            <w:tcW w:w="557" w:type="dxa"/>
            <w:shd w:val="clear" w:color="auto" w:fill="auto"/>
          </w:tcPr>
          <w:p w14:paraId="1374E39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64B2B2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42-101-2003</w:t>
            </w:r>
          </w:p>
        </w:tc>
        <w:tc>
          <w:tcPr>
            <w:tcW w:w="6804" w:type="dxa"/>
            <w:shd w:val="clear" w:color="auto" w:fill="auto"/>
          </w:tcPr>
          <w:p w14:paraId="0CC2A20E"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tc>
      </w:tr>
      <w:tr w:rsidR="00CC02A5" w:rsidRPr="0011266C" w14:paraId="524B2951" w14:textId="77777777" w:rsidTr="003763E6">
        <w:trPr>
          <w:cantSplit/>
          <w:trHeight w:val="20"/>
          <w:jc w:val="center"/>
        </w:trPr>
        <w:tc>
          <w:tcPr>
            <w:tcW w:w="557" w:type="dxa"/>
            <w:shd w:val="clear" w:color="auto" w:fill="auto"/>
          </w:tcPr>
          <w:p w14:paraId="343BCAB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4DDD72D"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42-103-2003</w:t>
            </w:r>
          </w:p>
        </w:tc>
        <w:tc>
          <w:tcPr>
            <w:tcW w:w="6804" w:type="dxa"/>
            <w:shd w:val="clear" w:color="auto" w:fill="auto"/>
          </w:tcPr>
          <w:p w14:paraId="7D94D8B9"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по проектированию и строительству. Проектирование и строительство газопроводов из полиэтиленовых труб и реконструкция изношенных газопроводов</w:t>
            </w:r>
          </w:p>
        </w:tc>
      </w:tr>
      <w:tr w:rsidR="00CC02A5" w:rsidRPr="0011266C" w14:paraId="01AA58C7" w14:textId="77777777" w:rsidTr="003763E6">
        <w:trPr>
          <w:cantSplit/>
          <w:trHeight w:val="20"/>
          <w:jc w:val="center"/>
        </w:trPr>
        <w:tc>
          <w:tcPr>
            <w:tcW w:w="557" w:type="dxa"/>
            <w:shd w:val="clear" w:color="auto" w:fill="auto"/>
          </w:tcPr>
          <w:p w14:paraId="287CE8D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AFE10FE"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276</w:t>
            </w:r>
            <w:r w:rsidRPr="0011266C">
              <w:rPr>
                <w:rFonts w:ascii="Times New Roman" w:eastAsia="Times New Roman" w:hAnsi="Times New Roman"/>
                <w:bCs/>
                <w:spacing w:val="-2"/>
                <w:lang w:eastAsia="ru-RU"/>
              </w:rPr>
              <w:t>.1325800.2016</w:t>
            </w:r>
          </w:p>
        </w:tc>
        <w:tc>
          <w:tcPr>
            <w:tcW w:w="6804" w:type="dxa"/>
            <w:shd w:val="clear" w:color="auto" w:fill="auto"/>
          </w:tcPr>
          <w:p w14:paraId="5FDECEA4"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Здания и территории. Правила проектирования защиты от шума транспортных потоков</w:t>
            </w:r>
          </w:p>
        </w:tc>
      </w:tr>
      <w:tr w:rsidR="00CC02A5" w:rsidRPr="0011266C" w14:paraId="0B1FD64E" w14:textId="77777777" w:rsidTr="003763E6">
        <w:trPr>
          <w:cantSplit/>
          <w:trHeight w:val="20"/>
          <w:jc w:val="center"/>
        </w:trPr>
        <w:tc>
          <w:tcPr>
            <w:tcW w:w="557" w:type="dxa"/>
            <w:shd w:val="clear" w:color="auto" w:fill="auto"/>
          </w:tcPr>
          <w:p w14:paraId="7F1C6CA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0825DBB"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396</w:t>
            </w:r>
            <w:r w:rsidRPr="0011266C">
              <w:rPr>
                <w:rFonts w:ascii="Times New Roman" w:eastAsia="Times New Roman" w:hAnsi="Times New Roman"/>
                <w:bCs/>
                <w:spacing w:val="-2"/>
                <w:lang w:eastAsia="ru-RU"/>
              </w:rPr>
              <w:t>.1325800.2018</w:t>
            </w:r>
          </w:p>
        </w:tc>
        <w:tc>
          <w:tcPr>
            <w:tcW w:w="6804" w:type="dxa"/>
            <w:shd w:val="clear" w:color="auto" w:fill="auto"/>
          </w:tcPr>
          <w:p w14:paraId="24527A0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Улицы и дороги населенных пунктов. Правила градостроительного проектирования (с изменением № 1)</w:t>
            </w:r>
          </w:p>
        </w:tc>
      </w:tr>
      <w:tr w:rsidR="00CC02A5" w:rsidRPr="0011266C" w14:paraId="6F652DE1" w14:textId="77777777" w:rsidTr="003763E6">
        <w:trPr>
          <w:cantSplit/>
          <w:trHeight w:val="20"/>
          <w:jc w:val="center"/>
        </w:trPr>
        <w:tc>
          <w:tcPr>
            <w:tcW w:w="557" w:type="dxa"/>
            <w:shd w:val="clear" w:color="auto" w:fill="auto"/>
          </w:tcPr>
          <w:p w14:paraId="5F6D2E1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A8CF516"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341.1325800.2017</w:t>
            </w:r>
          </w:p>
        </w:tc>
        <w:tc>
          <w:tcPr>
            <w:tcW w:w="6804" w:type="dxa"/>
            <w:shd w:val="clear" w:color="auto" w:fill="auto"/>
          </w:tcPr>
          <w:p w14:paraId="0CA34A47"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Подземные инженерные коммуникации. Прокладка горизонтальным направленным бурением</w:t>
            </w:r>
          </w:p>
        </w:tc>
      </w:tr>
      <w:tr w:rsidR="00CC02A5" w:rsidRPr="0011266C" w14:paraId="7C2FC6B8" w14:textId="77777777" w:rsidTr="003763E6">
        <w:trPr>
          <w:cantSplit/>
          <w:trHeight w:val="20"/>
          <w:jc w:val="center"/>
        </w:trPr>
        <w:tc>
          <w:tcPr>
            <w:tcW w:w="557" w:type="dxa"/>
            <w:shd w:val="clear" w:color="auto" w:fill="auto"/>
          </w:tcPr>
          <w:p w14:paraId="179DF16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14295D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438.1325800.2019</w:t>
            </w:r>
          </w:p>
        </w:tc>
        <w:tc>
          <w:tcPr>
            <w:tcW w:w="6804" w:type="dxa"/>
            <w:shd w:val="clear" w:color="auto" w:fill="auto"/>
          </w:tcPr>
          <w:p w14:paraId="127A62DF"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Инженерные изыскания при планировке территорий. Общие требования</w:t>
            </w:r>
          </w:p>
        </w:tc>
      </w:tr>
      <w:tr w:rsidR="00CC02A5" w:rsidRPr="0011266C" w14:paraId="28040FDC" w14:textId="77777777" w:rsidTr="003763E6">
        <w:trPr>
          <w:cantSplit/>
          <w:trHeight w:val="20"/>
          <w:jc w:val="center"/>
        </w:trPr>
        <w:tc>
          <w:tcPr>
            <w:tcW w:w="557" w:type="dxa"/>
            <w:shd w:val="clear" w:color="auto" w:fill="auto"/>
          </w:tcPr>
          <w:p w14:paraId="4FE78C8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1064740"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446.1325800.2019</w:t>
            </w:r>
          </w:p>
        </w:tc>
        <w:tc>
          <w:tcPr>
            <w:tcW w:w="6804" w:type="dxa"/>
            <w:shd w:val="clear" w:color="auto" w:fill="auto"/>
          </w:tcPr>
          <w:p w14:paraId="68E80491"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Инженерно-геологические изыскания для строительства. Общие правила производства работ</w:t>
            </w:r>
          </w:p>
        </w:tc>
      </w:tr>
      <w:tr w:rsidR="00CC02A5" w:rsidRPr="0011266C" w14:paraId="1FBABFA7" w14:textId="77777777" w:rsidTr="003763E6">
        <w:trPr>
          <w:cantSplit/>
          <w:trHeight w:val="20"/>
          <w:jc w:val="center"/>
        </w:trPr>
        <w:tc>
          <w:tcPr>
            <w:tcW w:w="557" w:type="dxa"/>
            <w:shd w:val="clear" w:color="auto" w:fill="auto"/>
          </w:tcPr>
          <w:p w14:paraId="3EE1406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2710603"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СП 50-102-2003</w:t>
            </w:r>
          </w:p>
        </w:tc>
        <w:tc>
          <w:tcPr>
            <w:tcW w:w="6804" w:type="dxa"/>
            <w:shd w:val="clear" w:color="auto" w:fill="auto"/>
          </w:tcPr>
          <w:p w14:paraId="2500835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Проектирование и устройство свайных фундаментов</w:t>
            </w:r>
          </w:p>
        </w:tc>
      </w:tr>
      <w:tr w:rsidR="00CC02A5" w:rsidRPr="0011266C" w14:paraId="2195D0DD" w14:textId="77777777" w:rsidTr="003763E6">
        <w:trPr>
          <w:cantSplit/>
          <w:trHeight w:val="20"/>
          <w:jc w:val="center"/>
        </w:trPr>
        <w:tc>
          <w:tcPr>
            <w:tcW w:w="557" w:type="dxa"/>
            <w:shd w:val="clear" w:color="auto" w:fill="auto"/>
          </w:tcPr>
          <w:p w14:paraId="5A571B7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AC6A8F5"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СП 50-101-2004</w:t>
            </w:r>
          </w:p>
        </w:tc>
        <w:tc>
          <w:tcPr>
            <w:tcW w:w="6804" w:type="dxa"/>
            <w:shd w:val="clear" w:color="auto" w:fill="auto"/>
          </w:tcPr>
          <w:p w14:paraId="124CA655"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Проектирование и устройство оснований и фундаментов зданий и сооружений</w:t>
            </w:r>
          </w:p>
        </w:tc>
      </w:tr>
      <w:tr w:rsidR="00CC02A5" w:rsidRPr="0011266C" w14:paraId="313B2035" w14:textId="77777777" w:rsidTr="003763E6">
        <w:trPr>
          <w:cantSplit/>
          <w:trHeight w:val="20"/>
          <w:jc w:val="center"/>
        </w:trPr>
        <w:tc>
          <w:tcPr>
            <w:tcW w:w="557" w:type="dxa"/>
            <w:shd w:val="clear" w:color="auto" w:fill="auto"/>
          </w:tcPr>
          <w:p w14:paraId="0B7A7AC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4C55C50"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СП 381.1325800.2018</w:t>
            </w:r>
          </w:p>
        </w:tc>
        <w:tc>
          <w:tcPr>
            <w:tcW w:w="6804" w:type="dxa"/>
            <w:shd w:val="clear" w:color="auto" w:fill="auto"/>
          </w:tcPr>
          <w:p w14:paraId="52736D76"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Сооружения подпорные. Правила проектирования</w:t>
            </w:r>
          </w:p>
        </w:tc>
      </w:tr>
      <w:tr w:rsidR="00CC02A5" w:rsidRPr="0011266C" w14:paraId="20B9D317" w14:textId="77777777" w:rsidTr="003763E6">
        <w:trPr>
          <w:cantSplit/>
          <w:trHeight w:val="20"/>
          <w:jc w:val="center"/>
        </w:trPr>
        <w:tc>
          <w:tcPr>
            <w:tcW w:w="557" w:type="dxa"/>
            <w:shd w:val="clear" w:color="auto" w:fill="auto"/>
          </w:tcPr>
          <w:p w14:paraId="444F710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6AF5F2D"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СП 255.1325800.2016</w:t>
            </w:r>
          </w:p>
        </w:tc>
        <w:tc>
          <w:tcPr>
            <w:tcW w:w="6804" w:type="dxa"/>
            <w:shd w:val="clear" w:color="auto" w:fill="auto"/>
          </w:tcPr>
          <w:p w14:paraId="00E30816" w14:textId="77777777" w:rsidR="00CC02A5" w:rsidRPr="0011266C" w:rsidRDefault="00CC02A5" w:rsidP="003763E6">
            <w:pPr>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Здания и сооружения. Правила эксплуатации. Основные положения (с изменениями № 1, 2)</w:t>
            </w:r>
          </w:p>
        </w:tc>
      </w:tr>
      <w:tr w:rsidR="00CC02A5" w:rsidRPr="0011266C" w14:paraId="238F3985" w14:textId="77777777" w:rsidTr="003763E6">
        <w:trPr>
          <w:cantSplit/>
          <w:trHeight w:val="20"/>
          <w:jc w:val="center"/>
        </w:trPr>
        <w:tc>
          <w:tcPr>
            <w:tcW w:w="557" w:type="dxa"/>
            <w:shd w:val="clear" w:color="auto" w:fill="auto"/>
          </w:tcPr>
          <w:p w14:paraId="13E3DB7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7666B56"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СП 60.13330.2020</w:t>
            </w:r>
          </w:p>
        </w:tc>
        <w:tc>
          <w:tcPr>
            <w:tcW w:w="6804" w:type="dxa"/>
            <w:shd w:val="clear" w:color="auto" w:fill="auto"/>
          </w:tcPr>
          <w:p w14:paraId="1F3085F1" w14:textId="77777777" w:rsidR="00CC02A5" w:rsidRPr="0011266C" w:rsidRDefault="00CC02A5" w:rsidP="003763E6">
            <w:pPr>
              <w:keepNext/>
              <w:shd w:val="clear" w:color="auto" w:fill="FFFFFF"/>
              <w:spacing w:line="264" w:lineRule="auto"/>
              <w:jc w:val="both"/>
              <w:textAlignment w:val="baseline"/>
              <w:outlineLvl w:val="0"/>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Отопление, вентиляция и кондиционирование воздуха. СНиП 41-01-2003</w:t>
            </w:r>
          </w:p>
        </w:tc>
      </w:tr>
      <w:tr w:rsidR="00CC02A5" w:rsidRPr="0011266C" w14:paraId="49391587" w14:textId="77777777" w:rsidTr="003763E6">
        <w:trPr>
          <w:cantSplit/>
          <w:trHeight w:val="20"/>
          <w:jc w:val="center"/>
        </w:trPr>
        <w:tc>
          <w:tcPr>
            <w:tcW w:w="557" w:type="dxa"/>
            <w:shd w:val="clear" w:color="auto" w:fill="auto"/>
          </w:tcPr>
          <w:p w14:paraId="489E5FA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EC91C17" w14:textId="77777777" w:rsidR="00CC02A5" w:rsidRPr="0011266C" w:rsidRDefault="00CC02A5" w:rsidP="003763E6">
            <w:pPr>
              <w:spacing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СП 132.13330.2011</w:t>
            </w:r>
          </w:p>
        </w:tc>
        <w:tc>
          <w:tcPr>
            <w:tcW w:w="6804" w:type="dxa"/>
            <w:shd w:val="clear" w:color="auto" w:fill="auto"/>
          </w:tcPr>
          <w:p w14:paraId="04479558" w14:textId="77777777" w:rsidR="00CC02A5" w:rsidRPr="0011266C" w:rsidRDefault="00CC02A5" w:rsidP="003763E6">
            <w:pPr>
              <w:spacing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Обеспечение антитеррористической защищенности зданий и сооружений. Общие требования проектирования</w:t>
            </w:r>
          </w:p>
        </w:tc>
      </w:tr>
      <w:tr w:rsidR="00CC02A5" w:rsidRPr="0011266C" w14:paraId="2DA58374" w14:textId="77777777" w:rsidTr="003763E6">
        <w:trPr>
          <w:cantSplit/>
          <w:trHeight w:val="20"/>
          <w:jc w:val="center"/>
        </w:trPr>
        <w:tc>
          <w:tcPr>
            <w:tcW w:w="10055" w:type="dxa"/>
            <w:gridSpan w:val="3"/>
            <w:shd w:val="clear" w:color="auto" w:fill="auto"/>
            <w:vAlign w:val="center"/>
          </w:tcPr>
          <w:p w14:paraId="2DFBBD9A" w14:textId="77777777" w:rsidR="00CC02A5" w:rsidRPr="0011266C" w:rsidRDefault="00CC02A5" w:rsidP="003763E6">
            <w:pPr>
              <w:spacing w:line="264" w:lineRule="auto"/>
              <w:ind w:left="-57" w:right="-57"/>
              <w:contextualSpacing/>
              <w:jc w:val="center"/>
              <w:rPr>
                <w:rFonts w:ascii="Times New Roman" w:eastAsia="Times New Roman" w:hAnsi="Times New Roman"/>
                <w:lang w:eastAsia="ru-RU"/>
              </w:rPr>
            </w:pPr>
            <w:r w:rsidRPr="0011266C">
              <w:rPr>
                <w:rFonts w:ascii="Times New Roman" w:eastAsia="Times New Roman" w:hAnsi="Times New Roman"/>
                <w:lang w:eastAsia="ru-RU"/>
              </w:rPr>
              <w:t>СТАНДАРТЫ ГОСУДАРСТВЕННОЙ КОМПАНИИ «АВТОДОР»</w:t>
            </w:r>
          </w:p>
        </w:tc>
      </w:tr>
      <w:tr w:rsidR="00CC02A5" w:rsidRPr="0011266C" w14:paraId="6BB63A98" w14:textId="77777777" w:rsidTr="003763E6">
        <w:trPr>
          <w:cantSplit/>
          <w:trHeight w:val="20"/>
          <w:jc w:val="center"/>
        </w:trPr>
        <w:tc>
          <w:tcPr>
            <w:tcW w:w="557" w:type="dxa"/>
            <w:shd w:val="clear" w:color="auto" w:fill="auto"/>
          </w:tcPr>
          <w:p w14:paraId="41B0D00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72A9DE6" w14:textId="77777777" w:rsidR="00CC02A5" w:rsidRPr="0011266C" w:rsidRDefault="00CC02A5" w:rsidP="003763E6">
            <w:pPr>
              <w:spacing w:line="264" w:lineRule="auto"/>
              <w:ind w:right="-147"/>
              <w:contextualSpacing/>
              <w:rPr>
                <w:rFonts w:ascii="Times New Roman" w:eastAsia="Times New Roman" w:hAnsi="Times New Roman"/>
                <w:lang w:eastAsia="ru-RU"/>
              </w:rPr>
            </w:pPr>
            <w:r w:rsidRPr="0011266C">
              <w:rPr>
                <w:rFonts w:ascii="Times New Roman" w:eastAsia="Times New Roman" w:hAnsi="Times New Roman"/>
                <w:color w:val="000000"/>
                <w:lang w:eastAsia="ru-RU"/>
              </w:rPr>
              <w:t>СТО АВТОДОР 1.1-2011</w:t>
            </w:r>
          </w:p>
        </w:tc>
        <w:tc>
          <w:tcPr>
            <w:tcW w:w="6804" w:type="dxa"/>
            <w:shd w:val="clear" w:color="auto" w:fill="auto"/>
          </w:tcPr>
          <w:p w14:paraId="78F86136"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color w:val="000000"/>
                <w:lang w:eastAsia="ru-RU"/>
              </w:rPr>
              <w:t>Порядок разработки, утверждения, учета, обновления и отмены стандартов Государственной компании «Автодор» (приказ от 01.06.2011 № 79 в ред. приказа от 26.10.2020 № 289)</w:t>
            </w:r>
          </w:p>
        </w:tc>
      </w:tr>
      <w:tr w:rsidR="00CC02A5" w:rsidRPr="0011266C" w14:paraId="013C5318" w14:textId="77777777" w:rsidTr="003763E6">
        <w:trPr>
          <w:cantSplit/>
          <w:trHeight w:val="20"/>
          <w:jc w:val="center"/>
        </w:trPr>
        <w:tc>
          <w:tcPr>
            <w:tcW w:w="557" w:type="dxa"/>
            <w:shd w:val="clear" w:color="auto" w:fill="auto"/>
          </w:tcPr>
          <w:p w14:paraId="48F2BB4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30849F9"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СТО АВТОДОР 2.1-2011</w:t>
            </w:r>
          </w:p>
        </w:tc>
        <w:tc>
          <w:tcPr>
            <w:tcW w:w="6804" w:type="dxa"/>
            <w:shd w:val="clear" w:color="auto" w:fill="auto"/>
          </w:tcPr>
          <w:p w14:paraId="100A967F"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 xml:space="preserve">Битумы нефтяные дорожные улучшенные. Технические условия </w:t>
            </w:r>
            <w:r w:rsidRPr="0011266C">
              <w:rPr>
                <w:rFonts w:ascii="Times New Roman" w:eastAsia="Times New Roman" w:hAnsi="Times New Roman"/>
                <w:color w:val="000000"/>
                <w:lang w:eastAsia="ru-RU"/>
              </w:rPr>
              <w:t>(приказ от 29.11.2011 № 219)</w:t>
            </w:r>
          </w:p>
        </w:tc>
      </w:tr>
      <w:tr w:rsidR="00CC02A5" w:rsidRPr="0011266C" w14:paraId="6724B183" w14:textId="77777777" w:rsidTr="003763E6">
        <w:trPr>
          <w:cantSplit/>
          <w:trHeight w:val="20"/>
          <w:jc w:val="center"/>
        </w:trPr>
        <w:tc>
          <w:tcPr>
            <w:tcW w:w="557" w:type="dxa"/>
            <w:shd w:val="clear" w:color="auto" w:fill="auto"/>
          </w:tcPr>
          <w:p w14:paraId="024C61B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74E54F8"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СТО АВТОДОР 2.2-2011</w:t>
            </w:r>
          </w:p>
        </w:tc>
        <w:tc>
          <w:tcPr>
            <w:tcW w:w="6804" w:type="dxa"/>
            <w:shd w:val="clear" w:color="auto" w:fill="auto"/>
          </w:tcPr>
          <w:p w14:paraId="231E941C"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Смеси щебеночно-песчаные из металлургических шлаков для строительства слоев оснований и укрепления обочин автомобильных дорог. Технические условия (</w:t>
            </w:r>
            <w:r w:rsidRPr="0011266C">
              <w:rPr>
                <w:rFonts w:ascii="Times New Roman" w:eastAsia="Times New Roman" w:hAnsi="Times New Roman"/>
                <w:bCs/>
                <w:iCs/>
                <w:color w:val="000000"/>
                <w:lang w:eastAsia="ru-RU"/>
              </w:rPr>
              <w:t>приказ от 10.01.2012 № 1)</w:t>
            </w:r>
          </w:p>
        </w:tc>
      </w:tr>
      <w:tr w:rsidR="00CC02A5" w:rsidRPr="0011266C" w14:paraId="653CEF0A" w14:textId="77777777" w:rsidTr="003763E6">
        <w:trPr>
          <w:cantSplit/>
          <w:trHeight w:val="20"/>
          <w:jc w:val="center"/>
        </w:trPr>
        <w:tc>
          <w:tcPr>
            <w:tcW w:w="557" w:type="dxa"/>
            <w:shd w:val="clear" w:color="auto" w:fill="auto"/>
          </w:tcPr>
          <w:p w14:paraId="05BAE96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E98BCBA"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bCs/>
                <w:iCs/>
                <w:lang w:eastAsia="ru-RU"/>
              </w:rPr>
              <w:t>СТО АВТОДОР 2.2-2013</w:t>
            </w:r>
          </w:p>
        </w:tc>
        <w:tc>
          <w:tcPr>
            <w:tcW w:w="6804" w:type="dxa"/>
            <w:shd w:val="clear" w:color="auto" w:fill="auto"/>
          </w:tcPr>
          <w:p w14:paraId="748D2121"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 xml:space="preserve">Рекомендации по прогнозированию интенсивности дорожного движения на платных участках автомобильных дорог Государственной компании «Автодор» и доходов от их эксплуатации </w:t>
            </w:r>
            <w:r w:rsidRPr="0011266C">
              <w:rPr>
                <w:rFonts w:ascii="Times New Roman" w:eastAsia="Times New Roman" w:hAnsi="Times New Roman"/>
                <w:bCs/>
                <w:iCs/>
                <w:color w:val="000000"/>
                <w:lang w:eastAsia="ru-RU"/>
              </w:rPr>
              <w:t>(приказ от 12.04.2013 № 65)</w:t>
            </w:r>
          </w:p>
        </w:tc>
      </w:tr>
      <w:tr w:rsidR="00CC02A5" w:rsidRPr="0011266C" w14:paraId="57FAEE2A" w14:textId="77777777" w:rsidTr="003763E6">
        <w:trPr>
          <w:cantSplit/>
          <w:trHeight w:val="20"/>
          <w:jc w:val="center"/>
        </w:trPr>
        <w:tc>
          <w:tcPr>
            <w:tcW w:w="557" w:type="dxa"/>
            <w:shd w:val="clear" w:color="auto" w:fill="auto"/>
          </w:tcPr>
          <w:p w14:paraId="6DAB3CC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D48936F" w14:textId="77777777" w:rsidR="00CC02A5" w:rsidRPr="0011266C" w:rsidRDefault="00CC02A5" w:rsidP="003763E6">
            <w:pPr>
              <w:spacing w:line="264" w:lineRule="auto"/>
              <w:rPr>
                <w:rFonts w:eastAsia="Times New Roman"/>
                <w:lang w:eastAsia="ru-RU"/>
              </w:rPr>
            </w:pPr>
            <w:r w:rsidRPr="0011266C">
              <w:rPr>
                <w:rFonts w:ascii="Times New Roman" w:eastAsia="Times New Roman" w:hAnsi="Times New Roman"/>
                <w:lang w:eastAsia="ru-RU"/>
              </w:rPr>
              <w:t>СТО АВТОДОР 2.3-2013</w:t>
            </w:r>
          </w:p>
        </w:tc>
        <w:tc>
          <w:tcPr>
            <w:tcW w:w="6804" w:type="dxa"/>
            <w:shd w:val="clear" w:color="auto" w:fill="auto"/>
          </w:tcPr>
          <w:p w14:paraId="444CF90B" w14:textId="77777777" w:rsidR="00CC02A5" w:rsidRPr="0011266C" w:rsidRDefault="00CC02A5" w:rsidP="003763E6">
            <w:pPr>
              <w:spacing w:line="264" w:lineRule="auto"/>
              <w:jc w:val="both"/>
              <w:rPr>
                <w:rFonts w:ascii="Times New Roman" w:eastAsia="Times New Roman" w:hAnsi="Times New Roman"/>
                <w:szCs w:val="18"/>
                <w:lang w:eastAsia="ru-RU"/>
              </w:rPr>
            </w:pPr>
            <w:r w:rsidRPr="0011266C">
              <w:rPr>
                <w:rFonts w:ascii="Times New Roman" w:eastAsia="Times New Roman" w:hAnsi="Times New Roman"/>
                <w:szCs w:val="18"/>
                <w:lang w:eastAsia="ru-RU"/>
              </w:rPr>
              <w:t>Организация оценки технического состояния мостовых сооружений на автомобильных дорогах Государственной компании «Российские автомобильные дороги»</w:t>
            </w:r>
            <w:r w:rsidRPr="0011266C">
              <w:rPr>
                <w:rFonts w:ascii="Times New Roman" w:eastAsia="Times New Roman" w:hAnsi="Times New Roman"/>
                <w:color w:val="000000"/>
                <w:szCs w:val="18"/>
                <w:lang w:eastAsia="ru-RU"/>
              </w:rPr>
              <w:t xml:space="preserve"> (приказ от 16.04.2013 № 71) </w:t>
            </w:r>
          </w:p>
        </w:tc>
      </w:tr>
      <w:tr w:rsidR="00CC02A5" w:rsidRPr="0011266C" w14:paraId="348D6B92" w14:textId="77777777" w:rsidTr="003763E6">
        <w:trPr>
          <w:cantSplit/>
          <w:trHeight w:val="20"/>
          <w:jc w:val="center"/>
        </w:trPr>
        <w:tc>
          <w:tcPr>
            <w:tcW w:w="557" w:type="dxa"/>
            <w:shd w:val="clear" w:color="auto" w:fill="auto"/>
          </w:tcPr>
          <w:p w14:paraId="508FB2E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3CFF6A1" w14:textId="77777777" w:rsidR="00CC02A5" w:rsidRPr="0011266C" w:rsidRDefault="00CC02A5" w:rsidP="003763E6">
            <w:pPr>
              <w:spacing w:line="264" w:lineRule="auto"/>
              <w:rPr>
                <w:rFonts w:eastAsia="Times New Roman"/>
                <w:lang w:eastAsia="ru-RU"/>
              </w:rPr>
            </w:pPr>
            <w:r w:rsidRPr="0011266C">
              <w:rPr>
                <w:rFonts w:ascii="Times New Roman" w:eastAsia="Times New Roman" w:hAnsi="Times New Roman"/>
                <w:lang w:eastAsia="ru-RU"/>
              </w:rPr>
              <w:t>СТО АВТОДОР 2.4-2013</w:t>
            </w:r>
          </w:p>
        </w:tc>
        <w:tc>
          <w:tcPr>
            <w:tcW w:w="6804" w:type="dxa"/>
            <w:shd w:val="clear" w:color="auto" w:fill="auto"/>
          </w:tcPr>
          <w:p w14:paraId="4C3551BC" w14:textId="77777777" w:rsidR="00CC02A5" w:rsidRPr="0011266C" w:rsidRDefault="00CC02A5" w:rsidP="003763E6">
            <w:pPr>
              <w:spacing w:line="264" w:lineRule="auto"/>
              <w:jc w:val="both"/>
              <w:rPr>
                <w:rFonts w:ascii="Times New Roman" w:eastAsia="Times New Roman" w:hAnsi="Times New Roman"/>
                <w:szCs w:val="18"/>
                <w:lang w:eastAsia="ru-RU"/>
              </w:rPr>
            </w:pPr>
            <w:r w:rsidRPr="0011266C">
              <w:rPr>
                <w:rFonts w:ascii="Times New Roman" w:eastAsia="Times New Roman" w:hAnsi="Times New Roman"/>
                <w:szCs w:val="18"/>
                <w:lang w:eastAsia="ru-RU"/>
              </w:rPr>
              <w:t xml:space="preserve">Оценка остаточного ресурса нежестких дорожных конструкций автомобильных дорог Государственной компании «Российские автомобильные дороги» </w:t>
            </w:r>
            <w:r w:rsidRPr="0011266C">
              <w:rPr>
                <w:rFonts w:ascii="Times New Roman" w:eastAsia="Times New Roman" w:hAnsi="Times New Roman"/>
                <w:color w:val="000000"/>
                <w:szCs w:val="18"/>
                <w:lang w:eastAsia="ru-RU"/>
              </w:rPr>
              <w:t>(приказ от 01.07.2013 № 127)</w:t>
            </w:r>
          </w:p>
        </w:tc>
      </w:tr>
      <w:tr w:rsidR="00CC02A5" w:rsidRPr="0011266C" w14:paraId="118D6B02" w14:textId="77777777" w:rsidTr="003763E6">
        <w:trPr>
          <w:cantSplit/>
          <w:trHeight w:val="20"/>
          <w:jc w:val="center"/>
        </w:trPr>
        <w:tc>
          <w:tcPr>
            <w:tcW w:w="557" w:type="dxa"/>
            <w:shd w:val="clear" w:color="auto" w:fill="auto"/>
          </w:tcPr>
          <w:p w14:paraId="3064847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B3A0366" w14:textId="77777777" w:rsidR="00CC02A5" w:rsidRPr="0011266C" w:rsidRDefault="00CC02A5" w:rsidP="003763E6">
            <w:pPr>
              <w:spacing w:line="264" w:lineRule="auto"/>
              <w:rPr>
                <w:rFonts w:eastAsia="Times New Roman"/>
                <w:lang w:eastAsia="ru-RU"/>
              </w:rPr>
            </w:pPr>
            <w:r w:rsidRPr="0011266C">
              <w:rPr>
                <w:rFonts w:ascii="Times New Roman" w:eastAsia="Times New Roman" w:hAnsi="Times New Roman"/>
                <w:lang w:eastAsia="ru-RU"/>
              </w:rPr>
              <w:t>СТО АВТОДОР 2.5-2013</w:t>
            </w:r>
          </w:p>
        </w:tc>
        <w:tc>
          <w:tcPr>
            <w:tcW w:w="6804" w:type="dxa"/>
            <w:shd w:val="clear" w:color="auto" w:fill="auto"/>
          </w:tcPr>
          <w:p w14:paraId="1BA12ECF" w14:textId="77777777" w:rsidR="00CC02A5" w:rsidRPr="0011266C" w:rsidRDefault="00CC02A5" w:rsidP="003763E6">
            <w:pPr>
              <w:spacing w:line="264" w:lineRule="auto"/>
              <w:jc w:val="both"/>
              <w:rPr>
                <w:rFonts w:ascii="Times New Roman" w:eastAsia="Times New Roman" w:hAnsi="Times New Roman"/>
                <w:szCs w:val="18"/>
                <w:lang w:eastAsia="ru-RU"/>
              </w:rPr>
            </w:pPr>
            <w:r w:rsidRPr="0011266C">
              <w:rPr>
                <w:rFonts w:ascii="Times New Roman" w:eastAsia="Times New Roman" w:hAnsi="Times New Roman"/>
                <w:szCs w:val="18"/>
                <w:lang w:eastAsia="ru-RU"/>
              </w:rPr>
              <w:t xml:space="preserve">Рекомендации по ликвидации </w:t>
            </w:r>
            <w:proofErr w:type="spellStart"/>
            <w:r w:rsidRPr="0011266C">
              <w:rPr>
                <w:rFonts w:ascii="Times New Roman" w:eastAsia="Times New Roman" w:hAnsi="Times New Roman"/>
                <w:szCs w:val="18"/>
                <w:lang w:eastAsia="ru-RU"/>
              </w:rPr>
              <w:t>колейности</w:t>
            </w:r>
            <w:proofErr w:type="spellEnd"/>
            <w:r w:rsidRPr="0011266C">
              <w:rPr>
                <w:rFonts w:ascii="Times New Roman" w:eastAsia="Times New Roman" w:hAnsi="Times New Roman"/>
                <w:szCs w:val="18"/>
                <w:lang w:eastAsia="ru-RU"/>
              </w:rPr>
              <w:t xml:space="preserve"> на автомобильных дорогах Государственной компании «Российские автомобильные дороги» с цементобетонным покрытием </w:t>
            </w:r>
            <w:r w:rsidRPr="0011266C">
              <w:rPr>
                <w:rFonts w:ascii="Times New Roman" w:eastAsia="Times New Roman" w:hAnsi="Times New Roman"/>
                <w:color w:val="000000"/>
                <w:szCs w:val="18"/>
                <w:lang w:eastAsia="ru-RU"/>
              </w:rPr>
              <w:t>(приказ от 11.07.2013 № 139)</w:t>
            </w:r>
          </w:p>
        </w:tc>
      </w:tr>
      <w:tr w:rsidR="00CC02A5" w:rsidRPr="0011266C" w14:paraId="7BAA0BDA" w14:textId="77777777" w:rsidTr="003763E6">
        <w:trPr>
          <w:cantSplit/>
          <w:trHeight w:val="20"/>
          <w:jc w:val="center"/>
        </w:trPr>
        <w:tc>
          <w:tcPr>
            <w:tcW w:w="557" w:type="dxa"/>
            <w:shd w:val="clear" w:color="auto" w:fill="auto"/>
          </w:tcPr>
          <w:p w14:paraId="794EDAD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12EE710"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lang w:eastAsia="ru-RU"/>
              </w:rPr>
              <w:t>СТО АВТОДОР 2.6-2013</w:t>
            </w:r>
          </w:p>
        </w:tc>
        <w:tc>
          <w:tcPr>
            <w:tcW w:w="6804" w:type="dxa"/>
            <w:shd w:val="clear" w:color="auto" w:fill="auto"/>
          </w:tcPr>
          <w:p w14:paraId="5F63330B"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Требования к нежестким дорожным одеждам автомобильных дорог Государственной компании «Автодор» (приказ от 19.07.2013 № 145 в редакции приказа от 31.08.2017 № 210)</w:t>
            </w:r>
          </w:p>
        </w:tc>
      </w:tr>
      <w:tr w:rsidR="00CC02A5" w:rsidRPr="0011266C" w14:paraId="7F02C505" w14:textId="77777777" w:rsidTr="003763E6">
        <w:trPr>
          <w:cantSplit/>
          <w:trHeight w:val="20"/>
          <w:jc w:val="center"/>
        </w:trPr>
        <w:tc>
          <w:tcPr>
            <w:tcW w:w="557" w:type="dxa"/>
            <w:shd w:val="clear" w:color="auto" w:fill="auto"/>
          </w:tcPr>
          <w:p w14:paraId="4595A8C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9779FA6"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color w:val="000000"/>
                <w:shd w:val="clear" w:color="auto" w:fill="FFFFFF"/>
                <w:lang w:eastAsia="ru-RU"/>
              </w:rPr>
              <w:t>СТО АВТОДОР 2.7-2016</w:t>
            </w:r>
          </w:p>
        </w:tc>
        <w:tc>
          <w:tcPr>
            <w:tcW w:w="6804" w:type="dxa"/>
            <w:shd w:val="clear" w:color="auto" w:fill="auto"/>
          </w:tcPr>
          <w:p w14:paraId="1D346B3D"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color w:val="000000"/>
                <w:shd w:val="clear" w:color="auto" w:fill="FFFFFF"/>
                <w:lang w:eastAsia="ru-RU"/>
              </w:rPr>
              <w:t xml:space="preserve">Применение </w:t>
            </w:r>
            <w:proofErr w:type="spellStart"/>
            <w:r w:rsidRPr="0011266C">
              <w:rPr>
                <w:rFonts w:ascii="Times New Roman" w:eastAsia="Times New Roman" w:hAnsi="Times New Roman"/>
                <w:color w:val="000000"/>
                <w:shd w:val="clear" w:color="auto" w:fill="FFFFFF"/>
                <w:lang w:eastAsia="ru-RU"/>
              </w:rPr>
              <w:t>асфальтогранулята</w:t>
            </w:r>
            <w:proofErr w:type="spellEnd"/>
            <w:r w:rsidRPr="0011266C">
              <w:rPr>
                <w:rFonts w:ascii="Times New Roman" w:eastAsia="Times New Roman" w:hAnsi="Times New Roman"/>
                <w:color w:val="000000"/>
                <w:shd w:val="clear" w:color="auto" w:fill="FFFFFF"/>
                <w:lang w:eastAsia="ru-RU"/>
              </w:rPr>
              <w:t xml:space="preserve"> в асфальтобетонных смесях и конструктивных слоях дорожной одежды. Технические условия» (приказ от 17.08.2016 №158)</w:t>
            </w:r>
          </w:p>
        </w:tc>
      </w:tr>
      <w:tr w:rsidR="00CC02A5" w:rsidRPr="0011266C" w14:paraId="2C155967" w14:textId="77777777" w:rsidTr="003763E6">
        <w:trPr>
          <w:cantSplit/>
          <w:trHeight w:val="20"/>
          <w:jc w:val="center"/>
        </w:trPr>
        <w:tc>
          <w:tcPr>
            <w:tcW w:w="557" w:type="dxa"/>
            <w:shd w:val="clear" w:color="auto" w:fill="auto"/>
          </w:tcPr>
          <w:p w14:paraId="284D440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738B503"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СТО АВТОДОР 2.9-2014</w:t>
            </w:r>
          </w:p>
        </w:tc>
        <w:tc>
          <w:tcPr>
            <w:tcW w:w="6804" w:type="dxa"/>
            <w:shd w:val="clear" w:color="auto" w:fill="auto"/>
          </w:tcPr>
          <w:p w14:paraId="15850B76"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Рекомендации по проектированию, строительству и эксплуатации акустических экранов на автомобильных дорогах Государственной компании «Автодор» (приказ от 16.09.2014 № 193 в ред. приказа от 16.10.2020 № 279)</w:t>
            </w:r>
          </w:p>
        </w:tc>
      </w:tr>
      <w:tr w:rsidR="00CC02A5" w:rsidRPr="0011266C" w14:paraId="105A0295" w14:textId="77777777" w:rsidTr="003763E6">
        <w:trPr>
          <w:cantSplit/>
          <w:trHeight w:val="20"/>
          <w:jc w:val="center"/>
        </w:trPr>
        <w:tc>
          <w:tcPr>
            <w:tcW w:w="557" w:type="dxa"/>
            <w:shd w:val="clear" w:color="auto" w:fill="auto"/>
          </w:tcPr>
          <w:p w14:paraId="4A138C5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AFC1A8E"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СТО АВТОДОР 2.10-2015</w:t>
            </w:r>
          </w:p>
        </w:tc>
        <w:tc>
          <w:tcPr>
            <w:tcW w:w="6804" w:type="dxa"/>
            <w:shd w:val="clear" w:color="auto" w:fill="auto"/>
          </w:tcPr>
          <w:p w14:paraId="6493ACD3"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Порядок проведения паспортизации, разработки и актуализации технических паспортов автомобильных дорог Государственной компании» (приказ от 24.04.2015 № 63 в ред. приказа от 03.11.2021 № 373)</w:t>
            </w:r>
          </w:p>
        </w:tc>
      </w:tr>
      <w:tr w:rsidR="00CC02A5" w:rsidRPr="0011266C" w14:paraId="2801C4F0" w14:textId="77777777" w:rsidTr="003763E6">
        <w:trPr>
          <w:cantSplit/>
          <w:trHeight w:val="20"/>
          <w:jc w:val="center"/>
        </w:trPr>
        <w:tc>
          <w:tcPr>
            <w:tcW w:w="557" w:type="dxa"/>
            <w:shd w:val="clear" w:color="auto" w:fill="auto"/>
          </w:tcPr>
          <w:p w14:paraId="6821BF2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1AE4D3F"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СТО АВТОДОР 2.11-2015</w:t>
            </w:r>
          </w:p>
        </w:tc>
        <w:tc>
          <w:tcPr>
            <w:tcW w:w="6804" w:type="dxa"/>
            <w:shd w:val="clear" w:color="auto" w:fill="auto"/>
          </w:tcPr>
          <w:p w14:paraId="46D6582E"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Требования к подборам составов асфальтобетонных смесей для устройства нижних слоев покрытий и слоев оснований дорожных одежд (приказ от 22.07.2015 № 148)</w:t>
            </w:r>
          </w:p>
        </w:tc>
      </w:tr>
      <w:tr w:rsidR="00CC02A5" w:rsidRPr="0011266C" w14:paraId="42EE99A9" w14:textId="77777777" w:rsidTr="003763E6">
        <w:trPr>
          <w:cantSplit/>
          <w:trHeight w:val="20"/>
          <w:jc w:val="center"/>
        </w:trPr>
        <w:tc>
          <w:tcPr>
            <w:tcW w:w="557" w:type="dxa"/>
            <w:shd w:val="clear" w:color="auto" w:fill="auto"/>
          </w:tcPr>
          <w:p w14:paraId="66ECF81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BF56597"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color w:val="000000"/>
                <w:spacing w:val="-2"/>
                <w:shd w:val="clear" w:color="auto" w:fill="FFFFFF"/>
                <w:lang w:eastAsia="ru-RU"/>
              </w:rPr>
              <w:t>СТО АВТОДОР 2.15-2016</w:t>
            </w:r>
          </w:p>
        </w:tc>
        <w:tc>
          <w:tcPr>
            <w:tcW w:w="6804" w:type="dxa"/>
            <w:shd w:val="clear" w:color="auto" w:fill="auto"/>
          </w:tcPr>
          <w:p w14:paraId="00471B4A"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color w:val="000000"/>
                <w:shd w:val="clear" w:color="auto" w:fill="FFFFFF"/>
                <w:lang w:eastAsia="ru-RU"/>
              </w:rPr>
              <w:t>Смеси асфальтобетонные и асфальтобетон дренирующие. Технические условия (приказ от 07.12.2016 № 287)</w:t>
            </w:r>
          </w:p>
        </w:tc>
      </w:tr>
      <w:tr w:rsidR="00CC02A5" w:rsidRPr="0011266C" w14:paraId="0DA64F4B" w14:textId="77777777" w:rsidTr="003763E6">
        <w:trPr>
          <w:cantSplit/>
          <w:trHeight w:val="20"/>
          <w:jc w:val="center"/>
        </w:trPr>
        <w:tc>
          <w:tcPr>
            <w:tcW w:w="557" w:type="dxa"/>
            <w:shd w:val="clear" w:color="auto" w:fill="auto"/>
          </w:tcPr>
          <w:p w14:paraId="5689AF9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B21980E"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СТО АВТОДОР 2.17-2015</w:t>
            </w:r>
          </w:p>
        </w:tc>
        <w:tc>
          <w:tcPr>
            <w:tcW w:w="6804" w:type="dxa"/>
            <w:shd w:val="clear" w:color="auto" w:fill="auto"/>
          </w:tcPr>
          <w:p w14:paraId="52D34260"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Методические рекомендации по технико-экономическому обоснованию применения временных мостов (эстакад, путепроводов) на автомобильных дорогах Государственной компании «Автодор» (приказ от 15.07.2015 № 142)</w:t>
            </w:r>
          </w:p>
        </w:tc>
      </w:tr>
      <w:tr w:rsidR="00CC02A5" w:rsidRPr="0011266C" w14:paraId="7D7E8C21" w14:textId="77777777" w:rsidTr="003763E6">
        <w:trPr>
          <w:cantSplit/>
          <w:trHeight w:val="20"/>
          <w:jc w:val="center"/>
        </w:trPr>
        <w:tc>
          <w:tcPr>
            <w:tcW w:w="557" w:type="dxa"/>
            <w:shd w:val="clear" w:color="auto" w:fill="auto"/>
          </w:tcPr>
          <w:p w14:paraId="403CB1B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37B49B1"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СТО АВТОДОР 2.18-2015</w:t>
            </w:r>
          </w:p>
        </w:tc>
        <w:tc>
          <w:tcPr>
            <w:tcW w:w="6804" w:type="dxa"/>
            <w:shd w:val="clear" w:color="auto" w:fill="auto"/>
          </w:tcPr>
          <w:p w14:paraId="5BC707AE" w14:textId="77777777" w:rsidR="00CC02A5" w:rsidRPr="0011266C" w:rsidRDefault="00CC02A5" w:rsidP="003763E6">
            <w:pPr>
              <w:spacing w:line="264" w:lineRule="auto"/>
              <w:jc w:val="both"/>
              <w:rPr>
                <w:rFonts w:ascii="Times New Roman" w:eastAsia="Times New Roman" w:hAnsi="Times New Roman"/>
                <w:szCs w:val="18"/>
                <w:lang w:eastAsia="ru-RU"/>
              </w:rPr>
            </w:pPr>
            <w:r w:rsidRPr="0011266C">
              <w:rPr>
                <w:rFonts w:ascii="Times New Roman" w:eastAsia="Times New Roman" w:hAnsi="Times New Roman"/>
                <w:szCs w:val="18"/>
                <w:lang w:eastAsia="ru-RU"/>
              </w:rPr>
              <w:t>Требования к показателям физико-механических свойств асфальтобетонов</w:t>
            </w:r>
            <w:r w:rsidRPr="0011266C">
              <w:rPr>
                <w:rFonts w:ascii="Times New Roman" w:eastAsia="Times New Roman" w:hAnsi="Times New Roman"/>
                <w:sz w:val="20"/>
                <w:lang w:eastAsia="ru-RU"/>
              </w:rPr>
              <w:t xml:space="preserve"> </w:t>
            </w:r>
            <w:r w:rsidRPr="0011266C">
              <w:rPr>
                <w:rFonts w:ascii="Times New Roman" w:eastAsia="Times New Roman" w:hAnsi="Times New Roman"/>
                <w:szCs w:val="18"/>
                <w:lang w:eastAsia="ru-RU"/>
              </w:rPr>
              <w:t>для устройства нижних слоев покрытий и слоев оснований дорожных одежд (приказ от 22.04.2015 № 150)</w:t>
            </w:r>
          </w:p>
        </w:tc>
      </w:tr>
      <w:tr w:rsidR="00CC02A5" w:rsidRPr="0011266C" w14:paraId="03F2B6DC" w14:textId="77777777" w:rsidTr="003763E6">
        <w:trPr>
          <w:cantSplit/>
          <w:trHeight w:val="20"/>
          <w:jc w:val="center"/>
        </w:trPr>
        <w:tc>
          <w:tcPr>
            <w:tcW w:w="557" w:type="dxa"/>
            <w:shd w:val="clear" w:color="auto" w:fill="auto"/>
          </w:tcPr>
          <w:p w14:paraId="7AD2B9B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12C42EF"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СТО АВТОДОР 2.19-2015</w:t>
            </w:r>
          </w:p>
        </w:tc>
        <w:tc>
          <w:tcPr>
            <w:tcW w:w="6804" w:type="dxa"/>
            <w:shd w:val="clear" w:color="auto" w:fill="auto"/>
          </w:tcPr>
          <w:p w14:paraId="1A107204"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Стальные конструкции мостовых сооружений. Технология сварки пролетных строений из атмосферостойкой стали марки 14ХГНДЦ (приказ от 18.12. 2015 № 291)</w:t>
            </w:r>
          </w:p>
        </w:tc>
      </w:tr>
      <w:tr w:rsidR="00CC02A5" w:rsidRPr="0011266C" w14:paraId="5976A8CB" w14:textId="77777777" w:rsidTr="003763E6">
        <w:trPr>
          <w:cantSplit/>
          <w:trHeight w:val="20"/>
          <w:jc w:val="center"/>
        </w:trPr>
        <w:tc>
          <w:tcPr>
            <w:tcW w:w="557" w:type="dxa"/>
            <w:shd w:val="clear" w:color="auto" w:fill="auto"/>
          </w:tcPr>
          <w:p w14:paraId="115DC5C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578B5FF" w14:textId="77777777" w:rsidR="00CC02A5" w:rsidRPr="0011266C" w:rsidRDefault="00CC02A5" w:rsidP="003763E6">
            <w:pPr>
              <w:spacing w:line="264" w:lineRule="auto"/>
              <w:ind w:right="-115"/>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lang w:eastAsia="ru-RU"/>
              </w:rPr>
              <w:t>СТО АВТОДОР 2.22-2016</w:t>
            </w:r>
          </w:p>
        </w:tc>
        <w:tc>
          <w:tcPr>
            <w:tcW w:w="6804" w:type="dxa"/>
            <w:shd w:val="clear" w:color="auto" w:fill="auto"/>
          </w:tcPr>
          <w:p w14:paraId="12EAEC44"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Требования к многофункциональным зонам дорожного сервиса вдоль автомобильных дорог Государственной компании «Автодор» (приказ от 16.05.2016 № 70 в редакции приказа от 27.11.2017 № 300)</w:t>
            </w:r>
          </w:p>
        </w:tc>
      </w:tr>
      <w:tr w:rsidR="00CC02A5" w:rsidRPr="0011266C" w14:paraId="4BA055B0" w14:textId="77777777" w:rsidTr="003763E6">
        <w:trPr>
          <w:cantSplit/>
          <w:trHeight w:val="20"/>
          <w:jc w:val="center"/>
        </w:trPr>
        <w:tc>
          <w:tcPr>
            <w:tcW w:w="557" w:type="dxa"/>
            <w:shd w:val="clear" w:color="auto" w:fill="auto"/>
          </w:tcPr>
          <w:p w14:paraId="3836678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A2DD86B"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СТО АВТОДОР 2.23-2015</w:t>
            </w:r>
          </w:p>
        </w:tc>
        <w:tc>
          <w:tcPr>
            <w:tcW w:w="6804" w:type="dxa"/>
            <w:shd w:val="clear" w:color="auto" w:fill="auto"/>
          </w:tcPr>
          <w:p w14:paraId="6BD453D0"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Рекомендации по проектированию и применению снегозадерживающих устройств на автомобильных дорогах Государственной компании «Автодор» (приказ от 19.11.2015 № 260)</w:t>
            </w:r>
          </w:p>
        </w:tc>
      </w:tr>
      <w:tr w:rsidR="00CC02A5" w:rsidRPr="0011266C" w14:paraId="031E2C97" w14:textId="77777777" w:rsidTr="003763E6">
        <w:trPr>
          <w:cantSplit/>
          <w:trHeight w:val="20"/>
          <w:jc w:val="center"/>
        </w:trPr>
        <w:tc>
          <w:tcPr>
            <w:tcW w:w="557" w:type="dxa"/>
            <w:shd w:val="clear" w:color="auto" w:fill="auto"/>
          </w:tcPr>
          <w:p w14:paraId="610415F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4CC1E3D"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СТО АВТОДОР 2.24-2016</w:t>
            </w:r>
          </w:p>
        </w:tc>
        <w:tc>
          <w:tcPr>
            <w:tcW w:w="6804" w:type="dxa"/>
            <w:shd w:val="clear" w:color="auto" w:fill="auto"/>
          </w:tcPr>
          <w:p w14:paraId="55B1051E"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Рекомендации по проектированию, строительству и эксплуатации композитных конструкций: ограждений, лестничных сходов, смотровых ходов и водоотводных лотков искусственных дорожных сооружений на автомобильных дорогах Государственной компании «Автодор» (приказ от 24.05.2016 № 82)</w:t>
            </w:r>
          </w:p>
        </w:tc>
      </w:tr>
      <w:tr w:rsidR="00CC02A5" w:rsidRPr="0011266C" w14:paraId="1C31DD52" w14:textId="77777777" w:rsidTr="003763E6">
        <w:trPr>
          <w:cantSplit/>
          <w:trHeight w:val="20"/>
          <w:jc w:val="center"/>
        </w:trPr>
        <w:tc>
          <w:tcPr>
            <w:tcW w:w="557" w:type="dxa"/>
            <w:shd w:val="clear" w:color="auto" w:fill="auto"/>
          </w:tcPr>
          <w:p w14:paraId="37A1446B" w14:textId="77777777" w:rsidR="00CC02A5" w:rsidRPr="0011266C" w:rsidDel="00C43883"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0CA931E" w14:textId="77777777" w:rsidR="00CC02A5" w:rsidRPr="0011266C" w:rsidRDefault="00CC02A5" w:rsidP="003763E6">
            <w:pPr>
              <w:spacing w:line="264" w:lineRule="auto"/>
              <w:ind w:right="-115"/>
              <w:contextualSpacing/>
              <w:rPr>
                <w:rFonts w:ascii="Times New Roman" w:eastAsia="Times New Roman" w:hAnsi="Times New Roman"/>
                <w:bCs/>
                <w:color w:val="000000"/>
                <w:lang w:eastAsia="ru-RU"/>
              </w:rPr>
            </w:pPr>
            <w:r w:rsidRPr="0011266C">
              <w:rPr>
                <w:rFonts w:ascii="Times New Roman" w:eastAsia="Times New Roman" w:hAnsi="Times New Roman"/>
                <w:shd w:val="clear" w:color="auto" w:fill="FFFFFF"/>
                <w:lang w:eastAsia="ru-RU"/>
              </w:rPr>
              <w:t>СТО АВТОДОР 2.25-2016</w:t>
            </w:r>
          </w:p>
        </w:tc>
        <w:tc>
          <w:tcPr>
            <w:tcW w:w="6804" w:type="dxa"/>
            <w:shd w:val="clear" w:color="auto" w:fill="auto"/>
          </w:tcPr>
          <w:p w14:paraId="367AB300"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shd w:val="clear" w:color="auto" w:fill="FFFFFF"/>
                <w:lang w:eastAsia="ru-RU"/>
              </w:rPr>
              <w:t>Каталог типовых конструкций нежесткой дорожной одежды для автомобильных дорог Государственной компании «Автодор» (приказ от 07.04.2016 № 41 в редакции приказа от 16.05.2016 № 71)</w:t>
            </w:r>
          </w:p>
        </w:tc>
      </w:tr>
      <w:tr w:rsidR="00CC02A5" w:rsidRPr="0011266C" w14:paraId="2D5BD4E3" w14:textId="77777777" w:rsidTr="003763E6">
        <w:trPr>
          <w:cantSplit/>
          <w:trHeight w:val="20"/>
          <w:jc w:val="center"/>
        </w:trPr>
        <w:tc>
          <w:tcPr>
            <w:tcW w:w="557" w:type="dxa"/>
            <w:shd w:val="clear" w:color="auto" w:fill="auto"/>
          </w:tcPr>
          <w:p w14:paraId="40044FDB" w14:textId="77777777" w:rsidR="00CC02A5" w:rsidRPr="0011266C" w:rsidDel="00C43883"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0785FD3" w14:textId="77777777" w:rsidR="00CC02A5" w:rsidRPr="0011266C" w:rsidRDefault="00CC02A5" w:rsidP="003763E6">
            <w:pPr>
              <w:spacing w:line="264" w:lineRule="auto"/>
              <w:ind w:right="-115"/>
              <w:contextualSpacing/>
              <w:rPr>
                <w:rFonts w:ascii="Times New Roman" w:eastAsia="Times New Roman" w:hAnsi="Times New Roman"/>
                <w:bCs/>
                <w:color w:val="000000"/>
                <w:lang w:eastAsia="ru-RU"/>
              </w:rPr>
            </w:pPr>
            <w:r w:rsidRPr="0011266C">
              <w:rPr>
                <w:rFonts w:ascii="Times New Roman" w:eastAsia="Times New Roman" w:hAnsi="Times New Roman"/>
                <w:color w:val="000000"/>
                <w:shd w:val="clear" w:color="auto" w:fill="FFFFFF"/>
                <w:lang w:eastAsia="ru-RU"/>
              </w:rPr>
              <w:t>СТО АВТОДОР 2.27-2016</w:t>
            </w:r>
          </w:p>
        </w:tc>
        <w:tc>
          <w:tcPr>
            <w:tcW w:w="6804" w:type="dxa"/>
            <w:shd w:val="clear" w:color="auto" w:fill="auto"/>
          </w:tcPr>
          <w:p w14:paraId="2500DE45"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color w:val="000000"/>
                <w:shd w:val="clear" w:color="auto" w:fill="FFFFFF"/>
                <w:lang w:eastAsia="ru-RU"/>
              </w:rPr>
              <w:t xml:space="preserve">Требования к ограничивающим пешеходным и защитным ограждениям на автомобильных дорогах Государственной компании «Автодор» (приказ от 11.08.2017 № 187 в редакции приказа </w:t>
            </w:r>
            <w:r w:rsidRPr="0011266C">
              <w:rPr>
                <w:rFonts w:ascii="Times New Roman" w:eastAsia="Times New Roman" w:hAnsi="Times New Roman"/>
                <w:lang w:eastAsia="ru-RU"/>
              </w:rPr>
              <w:t xml:space="preserve">от </w:t>
            </w:r>
            <w:r w:rsidRPr="0011266C">
              <w:rPr>
                <w:rFonts w:ascii="Times New Roman" w:eastAsia="Times New Roman" w:hAnsi="Times New Roman"/>
                <w:color w:val="000000"/>
                <w:shd w:val="clear" w:color="auto" w:fill="FFFFFF"/>
                <w:lang w:eastAsia="ru-RU"/>
              </w:rPr>
              <w:t>09.06.2020 № 137)</w:t>
            </w:r>
          </w:p>
        </w:tc>
      </w:tr>
      <w:tr w:rsidR="00CC02A5" w:rsidRPr="0011266C" w14:paraId="34100A7B" w14:textId="77777777" w:rsidTr="003763E6">
        <w:trPr>
          <w:cantSplit/>
          <w:trHeight w:val="20"/>
          <w:jc w:val="center"/>
        </w:trPr>
        <w:tc>
          <w:tcPr>
            <w:tcW w:w="557" w:type="dxa"/>
            <w:shd w:val="clear" w:color="auto" w:fill="auto"/>
          </w:tcPr>
          <w:p w14:paraId="3702C2F2" w14:textId="77777777" w:rsidR="00CC02A5" w:rsidRPr="0011266C" w:rsidDel="00C43883"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FFDA221" w14:textId="77777777" w:rsidR="00CC02A5" w:rsidRPr="0011266C" w:rsidRDefault="00CC02A5" w:rsidP="003763E6">
            <w:pPr>
              <w:spacing w:line="264" w:lineRule="auto"/>
              <w:ind w:right="-115"/>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lang w:eastAsia="ru-RU"/>
              </w:rPr>
              <w:t>СТО АВТОДОР 2.28-2016</w:t>
            </w:r>
          </w:p>
        </w:tc>
        <w:tc>
          <w:tcPr>
            <w:tcW w:w="6804" w:type="dxa"/>
            <w:shd w:val="clear" w:color="auto" w:fill="auto"/>
          </w:tcPr>
          <w:p w14:paraId="4041B6D6"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Прогнозирование состояния эксплуатируемых автомобильных дорог Государственной компании «Автодор» (приказ от 06.05.2016 № 67)</w:t>
            </w:r>
          </w:p>
        </w:tc>
      </w:tr>
      <w:tr w:rsidR="00CC02A5" w:rsidRPr="0011266C" w14:paraId="59F12CC5" w14:textId="77777777" w:rsidTr="003763E6">
        <w:trPr>
          <w:cantSplit/>
          <w:trHeight w:val="20"/>
          <w:jc w:val="center"/>
        </w:trPr>
        <w:tc>
          <w:tcPr>
            <w:tcW w:w="557" w:type="dxa"/>
            <w:shd w:val="clear" w:color="auto" w:fill="auto"/>
          </w:tcPr>
          <w:p w14:paraId="666EE93F" w14:textId="77777777" w:rsidR="00CC02A5" w:rsidRPr="0011266C" w:rsidDel="00C43883"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7F70A8D" w14:textId="77777777" w:rsidR="00CC02A5" w:rsidRPr="0011266C" w:rsidRDefault="00CC02A5" w:rsidP="003763E6">
            <w:pPr>
              <w:spacing w:line="264" w:lineRule="auto"/>
              <w:ind w:right="-115"/>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СТО АВТОДОР 2.29-2016</w:t>
            </w:r>
          </w:p>
        </w:tc>
        <w:tc>
          <w:tcPr>
            <w:tcW w:w="6804" w:type="dxa"/>
            <w:shd w:val="clear" w:color="auto" w:fill="auto"/>
          </w:tcPr>
          <w:p w14:paraId="6B5C95F1"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szCs w:val="18"/>
                <w:lang w:eastAsia="ru-RU"/>
              </w:rPr>
              <w:t>Рекомендации по применению битумных вяжущих на автомобильных дорогах Государственной компании «Автодор (приказ от 07.09.2017 № 217)</w:t>
            </w:r>
          </w:p>
        </w:tc>
      </w:tr>
      <w:tr w:rsidR="00CC02A5" w:rsidRPr="0011266C" w14:paraId="3BAA98E9" w14:textId="77777777" w:rsidTr="003763E6">
        <w:trPr>
          <w:cantSplit/>
          <w:trHeight w:val="20"/>
          <w:jc w:val="center"/>
        </w:trPr>
        <w:tc>
          <w:tcPr>
            <w:tcW w:w="557" w:type="dxa"/>
            <w:shd w:val="clear" w:color="auto" w:fill="auto"/>
          </w:tcPr>
          <w:p w14:paraId="144F62E7" w14:textId="77777777" w:rsidR="00CC02A5" w:rsidRPr="0011266C" w:rsidDel="00C43883"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491E985" w14:textId="77777777" w:rsidR="00CC02A5" w:rsidRPr="0011266C" w:rsidRDefault="00CC02A5" w:rsidP="003763E6">
            <w:pPr>
              <w:spacing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СТО АВТОДОР 2.30-2016</w:t>
            </w:r>
          </w:p>
        </w:tc>
        <w:tc>
          <w:tcPr>
            <w:tcW w:w="6804" w:type="dxa"/>
            <w:shd w:val="clear" w:color="auto" w:fill="auto"/>
          </w:tcPr>
          <w:p w14:paraId="2CB87699" w14:textId="77777777" w:rsidR="00CC02A5" w:rsidRPr="0011266C" w:rsidRDefault="00CC02A5" w:rsidP="003763E6">
            <w:pPr>
              <w:spacing w:line="264" w:lineRule="auto"/>
              <w:contextualSpacing/>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Полимерно-модифицированные битумы. Технические условия (приказ от 11.01.2017 № 4)</w:t>
            </w:r>
          </w:p>
        </w:tc>
      </w:tr>
      <w:tr w:rsidR="00CC02A5" w:rsidRPr="0011266C" w14:paraId="2FC75140" w14:textId="77777777" w:rsidTr="003763E6">
        <w:trPr>
          <w:cantSplit/>
          <w:trHeight w:val="20"/>
          <w:jc w:val="center"/>
        </w:trPr>
        <w:tc>
          <w:tcPr>
            <w:tcW w:w="557" w:type="dxa"/>
            <w:shd w:val="clear" w:color="auto" w:fill="auto"/>
          </w:tcPr>
          <w:p w14:paraId="1AB8E782" w14:textId="77777777" w:rsidR="00CC02A5" w:rsidRPr="0011266C" w:rsidDel="00C43883"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29616EE" w14:textId="77777777" w:rsidR="00CC02A5" w:rsidRPr="0011266C" w:rsidRDefault="00CC02A5" w:rsidP="003763E6">
            <w:pPr>
              <w:spacing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СТО АВТОДОР 2.31-2018</w:t>
            </w:r>
          </w:p>
        </w:tc>
        <w:tc>
          <w:tcPr>
            <w:tcW w:w="6804" w:type="dxa"/>
            <w:shd w:val="clear" w:color="auto" w:fill="auto"/>
          </w:tcPr>
          <w:p w14:paraId="12FA84DA" w14:textId="77777777" w:rsidR="00CC02A5" w:rsidRPr="0011266C" w:rsidRDefault="00CC02A5" w:rsidP="003763E6">
            <w:pPr>
              <w:spacing w:line="264" w:lineRule="auto"/>
              <w:contextualSpacing/>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 xml:space="preserve">Требования к показателям </w:t>
            </w:r>
            <w:proofErr w:type="spellStart"/>
            <w:r w:rsidRPr="0011266C">
              <w:rPr>
                <w:rFonts w:ascii="Times New Roman" w:eastAsia="Times New Roman" w:hAnsi="Times New Roman"/>
                <w:color w:val="000000"/>
                <w:shd w:val="clear" w:color="auto" w:fill="FFFFFF"/>
                <w:lang w:eastAsia="ru-RU"/>
              </w:rPr>
              <w:t>деформативности</w:t>
            </w:r>
            <w:proofErr w:type="spellEnd"/>
            <w:r w:rsidRPr="0011266C">
              <w:rPr>
                <w:rFonts w:ascii="Times New Roman" w:eastAsia="Times New Roman" w:hAnsi="Times New Roman"/>
                <w:color w:val="000000"/>
                <w:shd w:val="clear" w:color="auto" w:fill="FFFFFF"/>
                <w:lang w:eastAsia="ru-RU"/>
              </w:rPr>
              <w:t xml:space="preserve"> слоев оснований дорожных одежд из необработанных вяжущими материалов (приказ от 25.06.2018 № 108)</w:t>
            </w:r>
          </w:p>
        </w:tc>
      </w:tr>
      <w:tr w:rsidR="00CC02A5" w:rsidRPr="0011266C" w14:paraId="21E2051C" w14:textId="77777777" w:rsidTr="003763E6">
        <w:trPr>
          <w:cantSplit/>
          <w:trHeight w:val="20"/>
          <w:jc w:val="center"/>
        </w:trPr>
        <w:tc>
          <w:tcPr>
            <w:tcW w:w="557" w:type="dxa"/>
            <w:shd w:val="clear" w:color="auto" w:fill="auto"/>
          </w:tcPr>
          <w:p w14:paraId="0C84C49E" w14:textId="77777777" w:rsidR="00CC02A5" w:rsidRPr="0011266C" w:rsidDel="00C43883"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C7795FF"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color w:val="000000"/>
                <w:spacing w:val="-2"/>
                <w:shd w:val="clear" w:color="auto" w:fill="FFFFFF"/>
                <w:lang w:eastAsia="ru-RU"/>
              </w:rPr>
              <w:t>СТО АВТОДОР 2.33-2017</w:t>
            </w:r>
          </w:p>
        </w:tc>
        <w:tc>
          <w:tcPr>
            <w:tcW w:w="6804" w:type="dxa"/>
            <w:shd w:val="clear" w:color="auto" w:fill="auto"/>
          </w:tcPr>
          <w:p w14:paraId="72C2451B"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color w:val="000000"/>
                <w:shd w:val="clear" w:color="auto" w:fill="FFFFFF"/>
                <w:lang w:eastAsia="ru-RU"/>
              </w:rPr>
              <w:t>Требования к стыковочным битумно-полимерным лентам для устройства технологических стыков и примыканий асфальтобетонных покрытий автомобильных дорог (приказ от 18.08.2017 № 194)</w:t>
            </w:r>
          </w:p>
        </w:tc>
      </w:tr>
      <w:tr w:rsidR="00CC02A5" w:rsidRPr="0011266C" w14:paraId="6B13942D" w14:textId="77777777" w:rsidTr="003763E6">
        <w:trPr>
          <w:cantSplit/>
          <w:trHeight w:val="20"/>
          <w:jc w:val="center"/>
        </w:trPr>
        <w:tc>
          <w:tcPr>
            <w:tcW w:w="557" w:type="dxa"/>
            <w:shd w:val="clear" w:color="auto" w:fill="auto"/>
          </w:tcPr>
          <w:p w14:paraId="76EAD703" w14:textId="77777777" w:rsidR="00CC02A5" w:rsidRPr="0011266C" w:rsidDel="00C43883"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A47981C" w14:textId="77777777" w:rsidR="00CC02A5" w:rsidRPr="0011266C" w:rsidRDefault="00CC02A5" w:rsidP="003763E6">
            <w:pPr>
              <w:spacing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СТО АВТОДОР 2.34-2017</w:t>
            </w:r>
          </w:p>
        </w:tc>
        <w:tc>
          <w:tcPr>
            <w:tcW w:w="6804" w:type="dxa"/>
            <w:shd w:val="clear" w:color="auto" w:fill="auto"/>
          </w:tcPr>
          <w:p w14:paraId="17A33421" w14:textId="77777777" w:rsidR="00CC02A5" w:rsidRPr="0011266C" w:rsidRDefault="00CC02A5" w:rsidP="003763E6">
            <w:pPr>
              <w:spacing w:line="264" w:lineRule="auto"/>
              <w:contextualSpacing/>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Технические требования к светодиодным светильникам (приказ от 01.11.2017 № 276)</w:t>
            </w:r>
          </w:p>
        </w:tc>
      </w:tr>
      <w:tr w:rsidR="00CC02A5" w:rsidRPr="0011266C" w14:paraId="1C152182" w14:textId="77777777" w:rsidTr="003763E6">
        <w:trPr>
          <w:cantSplit/>
          <w:trHeight w:val="20"/>
          <w:jc w:val="center"/>
        </w:trPr>
        <w:tc>
          <w:tcPr>
            <w:tcW w:w="557" w:type="dxa"/>
            <w:shd w:val="clear" w:color="auto" w:fill="auto"/>
          </w:tcPr>
          <w:p w14:paraId="69287968" w14:textId="77777777" w:rsidR="00CC02A5" w:rsidRPr="0011266C" w:rsidDel="00C43883"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0C67CBF" w14:textId="77777777" w:rsidR="00CC02A5" w:rsidRPr="0011266C" w:rsidRDefault="00CC02A5" w:rsidP="003763E6">
            <w:pPr>
              <w:spacing w:line="264" w:lineRule="auto"/>
              <w:contextualSpacing/>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СТО АВТОДОР 3.1-2016</w:t>
            </w:r>
          </w:p>
        </w:tc>
        <w:tc>
          <w:tcPr>
            <w:tcW w:w="6804" w:type="dxa"/>
            <w:shd w:val="clear" w:color="auto" w:fill="auto"/>
          </w:tcPr>
          <w:p w14:paraId="69AC8FCA" w14:textId="77777777" w:rsidR="00CC02A5" w:rsidRPr="0011266C" w:rsidRDefault="00CC02A5" w:rsidP="003763E6">
            <w:pPr>
              <w:spacing w:line="264" w:lineRule="auto"/>
              <w:contextualSpacing/>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Технологический и ценовой аудит инвестиционных проектов (приказ от 29.11.2016 № 281)</w:t>
            </w:r>
          </w:p>
        </w:tc>
      </w:tr>
      <w:tr w:rsidR="00CC02A5" w:rsidRPr="0011266C" w14:paraId="0BAB9D62" w14:textId="77777777" w:rsidTr="003763E6">
        <w:trPr>
          <w:cantSplit/>
          <w:trHeight w:val="20"/>
          <w:jc w:val="center"/>
        </w:trPr>
        <w:tc>
          <w:tcPr>
            <w:tcW w:w="557" w:type="dxa"/>
            <w:shd w:val="clear" w:color="auto" w:fill="auto"/>
          </w:tcPr>
          <w:p w14:paraId="71B34BFE" w14:textId="77777777" w:rsidR="00CC02A5" w:rsidRPr="0011266C" w:rsidDel="00C43883"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6775254"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lang w:eastAsia="ru-RU"/>
              </w:rPr>
              <w:t>СТО АВТОДОР 4.1-2014</w:t>
            </w:r>
          </w:p>
        </w:tc>
        <w:tc>
          <w:tcPr>
            <w:tcW w:w="6804" w:type="dxa"/>
            <w:shd w:val="clear" w:color="auto" w:fill="auto"/>
          </w:tcPr>
          <w:p w14:paraId="2A9E0828"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 xml:space="preserve">Ограждение мест производства дорожных работ на автомобильных дорогах Государственной компании «Автодор» (приказ от 21.03.2014 № 54 в редакции приказа от </w:t>
            </w:r>
            <w:r w:rsidRPr="0011266C">
              <w:rPr>
                <w:rFonts w:ascii="Times New Roman" w:eastAsia="Times New Roman" w:hAnsi="Times New Roman"/>
                <w:color w:val="000000"/>
                <w:shd w:val="clear" w:color="auto" w:fill="FFFFFF"/>
                <w:lang w:eastAsia="ru-RU"/>
              </w:rPr>
              <w:t>03.11.2020 № 310)</w:t>
            </w:r>
          </w:p>
        </w:tc>
      </w:tr>
      <w:tr w:rsidR="00CC02A5" w:rsidRPr="0011266C" w14:paraId="4DE9B3EF" w14:textId="77777777" w:rsidTr="003763E6">
        <w:trPr>
          <w:cantSplit/>
          <w:trHeight w:val="20"/>
          <w:jc w:val="center"/>
        </w:trPr>
        <w:tc>
          <w:tcPr>
            <w:tcW w:w="557" w:type="dxa"/>
            <w:shd w:val="clear" w:color="auto" w:fill="auto"/>
          </w:tcPr>
          <w:p w14:paraId="51C16A94" w14:textId="77777777" w:rsidR="00CC02A5" w:rsidRPr="0011266C" w:rsidDel="00C43883"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4228F87"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color w:val="000000"/>
                <w:shd w:val="clear" w:color="auto" w:fill="FFFFFF"/>
                <w:lang w:eastAsia="ru-RU"/>
              </w:rPr>
              <w:t>СТО АВТОДОР 4.2-2020</w:t>
            </w:r>
          </w:p>
        </w:tc>
        <w:tc>
          <w:tcPr>
            <w:tcW w:w="6804" w:type="dxa"/>
            <w:shd w:val="clear" w:color="auto" w:fill="auto"/>
          </w:tcPr>
          <w:p w14:paraId="3CE8E6C4" w14:textId="77777777" w:rsidR="00CC02A5" w:rsidRPr="0011266C" w:rsidRDefault="00CC02A5" w:rsidP="003763E6">
            <w:pPr>
              <w:spacing w:line="264" w:lineRule="auto"/>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Служба аварийных комиссаров на автомобильных дорогах Государственной компании «Автодор». Технические и организационные требования, порядок взаимодействия (приказ от 31.07.2020 № 197)</w:t>
            </w:r>
          </w:p>
        </w:tc>
      </w:tr>
      <w:tr w:rsidR="00CC02A5" w:rsidRPr="0011266C" w14:paraId="1FEEB4A9" w14:textId="77777777" w:rsidTr="003763E6">
        <w:trPr>
          <w:cantSplit/>
          <w:trHeight w:val="20"/>
          <w:jc w:val="center"/>
        </w:trPr>
        <w:tc>
          <w:tcPr>
            <w:tcW w:w="557" w:type="dxa"/>
            <w:shd w:val="clear" w:color="auto" w:fill="auto"/>
          </w:tcPr>
          <w:p w14:paraId="19A8C3A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A667963"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lang w:eastAsia="ru-RU"/>
              </w:rPr>
              <w:t>СТО АВТОДОР 7.1-2013</w:t>
            </w:r>
          </w:p>
        </w:tc>
        <w:tc>
          <w:tcPr>
            <w:tcW w:w="6804" w:type="dxa"/>
            <w:shd w:val="clear" w:color="auto" w:fill="auto"/>
          </w:tcPr>
          <w:p w14:paraId="484BD31C"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 xml:space="preserve">Зелёный стандарт Государственной компании «Автодор» (приказ от 05.09.2013 № 176) </w:t>
            </w:r>
          </w:p>
        </w:tc>
      </w:tr>
      <w:tr w:rsidR="00CC02A5" w:rsidRPr="0011266C" w14:paraId="77ED2B43" w14:textId="77777777" w:rsidTr="003763E6">
        <w:trPr>
          <w:cantSplit/>
          <w:trHeight w:val="20"/>
          <w:jc w:val="center"/>
        </w:trPr>
        <w:tc>
          <w:tcPr>
            <w:tcW w:w="557" w:type="dxa"/>
            <w:shd w:val="clear" w:color="auto" w:fill="auto"/>
          </w:tcPr>
          <w:p w14:paraId="239588E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AB26AD3" w14:textId="77777777" w:rsidR="00CC02A5" w:rsidRPr="0011266C" w:rsidRDefault="00CC02A5" w:rsidP="003763E6">
            <w:pPr>
              <w:spacing w:line="264" w:lineRule="auto"/>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СТО АВТОДОР 7.2-2016</w:t>
            </w:r>
          </w:p>
        </w:tc>
        <w:tc>
          <w:tcPr>
            <w:tcW w:w="6804" w:type="dxa"/>
            <w:shd w:val="clear" w:color="auto" w:fill="auto"/>
          </w:tcPr>
          <w:p w14:paraId="69B8F71E" w14:textId="77777777" w:rsidR="00CC02A5" w:rsidRPr="0011266C" w:rsidRDefault="00CC02A5" w:rsidP="003763E6">
            <w:pPr>
              <w:spacing w:line="264" w:lineRule="auto"/>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Устройство защитных насаждений на автомобильных дорогах Государственной компании «Автодор» (приказ от 07.06.2016 № 101)</w:t>
            </w:r>
          </w:p>
        </w:tc>
      </w:tr>
      <w:tr w:rsidR="00CC02A5" w:rsidRPr="0011266C" w14:paraId="1B3AA0DE" w14:textId="77777777" w:rsidTr="003763E6">
        <w:trPr>
          <w:cantSplit/>
          <w:trHeight w:val="20"/>
          <w:jc w:val="center"/>
        </w:trPr>
        <w:tc>
          <w:tcPr>
            <w:tcW w:w="557" w:type="dxa"/>
            <w:shd w:val="clear" w:color="auto" w:fill="auto"/>
          </w:tcPr>
          <w:p w14:paraId="60A1A2B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3EC76F0" w14:textId="77777777" w:rsidR="00CC02A5" w:rsidRPr="0011266C" w:rsidRDefault="00CC02A5" w:rsidP="003763E6">
            <w:pPr>
              <w:spacing w:line="264" w:lineRule="auto"/>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СТО АВТОДОР 7.3-2016</w:t>
            </w:r>
          </w:p>
        </w:tc>
        <w:tc>
          <w:tcPr>
            <w:tcW w:w="6804" w:type="dxa"/>
            <w:shd w:val="clear" w:color="auto" w:fill="auto"/>
          </w:tcPr>
          <w:p w14:paraId="119BA5F7" w14:textId="77777777" w:rsidR="00CC02A5" w:rsidRPr="0011266C" w:rsidRDefault="00CC02A5" w:rsidP="003763E6">
            <w:pPr>
              <w:spacing w:line="264" w:lineRule="auto"/>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 xml:space="preserve">Требования к устройству </w:t>
            </w:r>
            <w:proofErr w:type="spellStart"/>
            <w:r w:rsidRPr="0011266C">
              <w:rPr>
                <w:rFonts w:ascii="Times New Roman" w:eastAsia="Times New Roman" w:hAnsi="Times New Roman"/>
                <w:color w:val="000000"/>
                <w:shd w:val="clear" w:color="auto" w:fill="FFFFFF"/>
                <w:lang w:eastAsia="ru-RU"/>
              </w:rPr>
              <w:t>гидроботанических</w:t>
            </w:r>
            <w:proofErr w:type="spellEnd"/>
            <w:r w:rsidRPr="0011266C">
              <w:rPr>
                <w:rFonts w:ascii="Times New Roman" w:eastAsia="Times New Roman" w:hAnsi="Times New Roman"/>
                <w:color w:val="000000"/>
                <w:shd w:val="clear" w:color="auto" w:fill="FFFFFF"/>
                <w:lang w:eastAsia="ru-RU"/>
              </w:rPr>
              <w:t xml:space="preserve"> площадок на автомобильных дорогах Государственной компании «Автодор» (приказ от 07.06.2016 № 102)</w:t>
            </w:r>
          </w:p>
        </w:tc>
      </w:tr>
      <w:tr w:rsidR="00CC02A5" w:rsidRPr="0011266C" w14:paraId="047282CF" w14:textId="77777777" w:rsidTr="003763E6">
        <w:trPr>
          <w:cantSplit/>
          <w:trHeight w:val="20"/>
          <w:jc w:val="center"/>
        </w:trPr>
        <w:tc>
          <w:tcPr>
            <w:tcW w:w="557" w:type="dxa"/>
            <w:shd w:val="clear" w:color="auto" w:fill="auto"/>
          </w:tcPr>
          <w:p w14:paraId="333A179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6A83633" w14:textId="77777777" w:rsidR="00CC02A5" w:rsidRPr="0011266C" w:rsidRDefault="00CC02A5" w:rsidP="003763E6">
            <w:pPr>
              <w:spacing w:line="264" w:lineRule="auto"/>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СТО АВТОДОР 7.4-2016</w:t>
            </w:r>
          </w:p>
        </w:tc>
        <w:tc>
          <w:tcPr>
            <w:tcW w:w="6804" w:type="dxa"/>
            <w:shd w:val="clear" w:color="auto" w:fill="auto"/>
          </w:tcPr>
          <w:p w14:paraId="0E3438C4" w14:textId="77777777" w:rsidR="00CC02A5" w:rsidRPr="0011266C" w:rsidRDefault="00CC02A5" w:rsidP="003763E6">
            <w:pPr>
              <w:spacing w:line="264" w:lineRule="auto"/>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 xml:space="preserve">Требования к </w:t>
            </w:r>
            <w:proofErr w:type="spellStart"/>
            <w:r w:rsidRPr="0011266C">
              <w:rPr>
                <w:rFonts w:ascii="Times New Roman" w:eastAsia="Times New Roman" w:hAnsi="Times New Roman"/>
                <w:color w:val="000000"/>
                <w:shd w:val="clear" w:color="auto" w:fill="FFFFFF"/>
                <w:lang w:eastAsia="ru-RU"/>
              </w:rPr>
              <w:t>экодукам</w:t>
            </w:r>
            <w:proofErr w:type="spellEnd"/>
            <w:r w:rsidRPr="0011266C">
              <w:rPr>
                <w:rFonts w:ascii="Times New Roman" w:eastAsia="Times New Roman" w:hAnsi="Times New Roman"/>
                <w:color w:val="000000"/>
                <w:shd w:val="clear" w:color="auto" w:fill="FFFFFF"/>
                <w:lang w:eastAsia="ru-RU"/>
              </w:rPr>
              <w:t xml:space="preserve"> на автомобильных дорогах Государственной компании «Автодор» (приказ от 01.09.2016 № 174)</w:t>
            </w:r>
          </w:p>
        </w:tc>
      </w:tr>
      <w:tr w:rsidR="00CC02A5" w:rsidRPr="0011266C" w14:paraId="1DB84DB9" w14:textId="77777777" w:rsidTr="003763E6">
        <w:trPr>
          <w:cantSplit/>
          <w:trHeight w:val="20"/>
          <w:jc w:val="center"/>
        </w:trPr>
        <w:tc>
          <w:tcPr>
            <w:tcW w:w="557" w:type="dxa"/>
            <w:shd w:val="clear" w:color="auto" w:fill="auto"/>
          </w:tcPr>
          <w:p w14:paraId="3810FD3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ECFF648" w14:textId="77777777" w:rsidR="00CC02A5" w:rsidRPr="0011266C" w:rsidRDefault="00CC02A5" w:rsidP="003763E6">
            <w:pPr>
              <w:spacing w:line="264" w:lineRule="auto"/>
              <w:rPr>
                <w:rFonts w:ascii="Times New Roman" w:eastAsia="Times New Roman" w:hAnsi="Times New Roman"/>
                <w:lang w:eastAsia="ru-RU"/>
              </w:rPr>
            </w:pPr>
            <w:r w:rsidRPr="0011266C">
              <w:rPr>
                <w:rFonts w:ascii="Times New Roman" w:eastAsia="Times New Roman" w:hAnsi="Times New Roman"/>
                <w:color w:val="000000"/>
                <w:shd w:val="clear" w:color="auto" w:fill="FFFFFF"/>
                <w:lang w:eastAsia="ru-RU"/>
              </w:rPr>
              <w:t>СТО АВТОДОР 7.5-2016</w:t>
            </w:r>
          </w:p>
        </w:tc>
        <w:tc>
          <w:tcPr>
            <w:tcW w:w="6804" w:type="dxa"/>
            <w:shd w:val="clear" w:color="auto" w:fill="auto"/>
          </w:tcPr>
          <w:p w14:paraId="0B28224B"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color w:val="000000"/>
                <w:shd w:val="clear" w:color="auto" w:fill="FFFFFF"/>
                <w:lang w:eastAsia="ru-RU"/>
              </w:rPr>
              <w:t>Требования к производственному экологическому контролю (мониторингу) на объектах Государственной компании «Автодор» (приказ от 11.01.2017 № 1)</w:t>
            </w:r>
          </w:p>
        </w:tc>
      </w:tr>
      <w:tr w:rsidR="00CC02A5" w:rsidRPr="0011266C" w14:paraId="1E9B657F" w14:textId="77777777" w:rsidTr="003763E6">
        <w:trPr>
          <w:cantSplit/>
          <w:trHeight w:val="20"/>
          <w:jc w:val="center"/>
        </w:trPr>
        <w:tc>
          <w:tcPr>
            <w:tcW w:w="557" w:type="dxa"/>
            <w:shd w:val="clear" w:color="auto" w:fill="auto"/>
          </w:tcPr>
          <w:p w14:paraId="428A67B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2B958C1" w14:textId="77777777" w:rsidR="00CC02A5" w:rsidRPr="0011266C" w:rsidRDefault="00CC02A5" w:rsidP="003763E6">
            <w:pPr>
              <w:spacing w:line="264" w:lineRule="auto"/>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СТО АВТОДОР 7.6-2017</w:t>
            </w:r>
          </w:p>
        </w:tc>
        <w:tc>
          <w:tcPr>
            <w:tcW w:w="6804" w:type="dxa"/>
            <w:shd w:val="clear" w:color="auto" w:fill="auto"/>
          </w:tcPr>
          <w:p w14:paraId="2B8EC153" w14:textId="77777777" w:rsidR="00CC02A5" w:rsidRPr="0011266C" w:rsidRDefault="00CC02A5" w:rsidP="003763E6">
            <w:pPr>
              <w:spacing w:line="264" w:lineRule="auto"/>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 xml:space="preserve">Требования к мониторингу эффективности </w:t>
            </w:r>
            <w:proofErr w:type="spellStart"/>
            <w:r w:rsidRPr="0011266C">
              <w:rPr>
                <w:rFonts w:ascii="Times New Roman" w:eastAsia="Times New Roman" w:hAnsi="Times New Roman"/>
                <w:color w:val="000000"/>
                <w:shd w:val="clear" w:color="auto" w:fill="FFFFFF"/>
                <w:lang w:eastAsia="ru-RU"/>
              </w:rPr>
              <w:t>экодуков</w:t>
            </w:r>
            <w:proofErr w:type="spellEnd"/>
            <w:r w:rsidRPr="0011266C">
              <w:rPr>
                <w:rFonts w:ascii="Times New Roman" w:eastAsia="Times New Roman" w:hAnsi="Times New Roman"/>
                <w:color w:val="000000"/>
                <w:shd w:val="clear" w:color="auto" w:fill="FFFFFF"/>
                <w:lang w:eastAsia="ru-RU"/>
              </w:rPr>
              <w:t xml:space="preserve"> на автомобильных дорогах (приказ от 25.12.2017 № 373)</w:t>
            </w:r>
          </w:p>
        </w:tc>
      </w:tr>
      <w:tr w:rsidR="00CC02A5" w:rsidRPr="0011266C" w14:paraId="4DD2C2AF" w14:textId="77777777" w:rsidTr="003763E6">
        <w:trPr>
          <w:cantSplit/>
          <w:trHeight w:val="20"/>
          <w:jc w:val="center"/>
        </w:trPr>
        <w:tc>
          <w:tcPr>
            <w:tcW w:w="557" w:type="dxa"/>
            <w:shd w:val="clear" w:color="auto" w:fill="auto"/>
          </w:tcPr>
          <w:p w14:paraId="4A91728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8E3AA7D" w14:textId="77777777" w:rsidR="00CC02A5" w:rsidRPr="0011266C" w:rsidRDefault="00CC02A5" w:rsidP="003763E6">
            <w:pPr>
              <w:spacing w:line="264" w:lineRule="auto"/>
              <w:rPr>
                <w:rFonts w:ascii="Times New Roman" w:eastAsia="Times New Roman" w:hAnsi="Times New Roman"/>
                <w:lang w:eastAsia="ru-RU"/>
              </w:rPr>
            </w:pPr>
            <w:r w:rsidRPr="0011266C">
              <w:rPr>
                <w:rFonts w:ascii="Times New Roman" w:eastAsia="Times New Roman" w:hAnsi="Times New Roman"/>
                <w:lang w:eastAsia="ru-RU"/>
              </w:rPr>
              <w:t>СТО АВТОДОР 8.1-2013</w:t>
            </w:r>
          </w:p>
        </w:tc>
        <w:tc>
          <w:tcPr>
            <w:tcW w:w="6804" w:type="dxa"/>
            <w:shd w:val="clear" w:color="auto" w:fill="auto"/>
          </w:tcPr>
          <w:p w14:paraId="61106A81" w14:textId="77777777" w:rsidR="00CC02A5" w:rsidRPr="0011266C" w:rsidRDefault="00CC02A5" w:rsidP="003763E6">
            <w:pPr>
              <w:spacing w:line="264" w:lineRule="auto"/>
              <w:jc w:val="both"/>
              <w:rPr>
                <w:rFonts w:ascii="Times New Roman" w:eastAsia="Times New Roman" w:hAnsi="Times New Roman"/>
                <w:szCs w:val="18"/>
                <w:lang w:eastAsia="ru-RU"/>
              </w:rPr>
            </w:pPr>
            <w:r w:rsidRPr="0011266C">
              <w:rPr>
                <w:rFonts w:ascii="Times New Roman" w:eastAsia="Times New Roman" w:hAnsi="Times New Roman"/>
                <w:szCs w:val="18"/>
                <w:lang w:eastAsia="ru-RU"/>
              </w:rPr>
              <w:t>Система контроля механизированных работ по содержанию автомобильных дорог Государственной компании «Автодор» с использованием глобальной навигационной спутниковой системы ГЛОНАСС</w:t>
            </w:r>
            <w:r w:rsidRPr="0011266C">
              <w:rPr>
                <w:rFonts w:eastAsia="Times New Roman"/>
                <w:lang w:eastAsia="ru-RU"/>
              </w:rPr>
              <w:t xml:space="preserve"> </w:t>
            </w:r>
            <w:r w:rsidRPr="0011266C">
              <w:rPr>
                <w:rFonts w:ascii="Times New Roman" w:eastAsia="Times New Roman" w:hAnsi="Times New Roman"/>
                <w:color w:val="000000"/>
                <w:szCs w:val="18"/>
                <w:lang w:eastAsia="ru-RU"/>
              </w:rPr>
              <w:t>(приказ от 04.04.2013 № 56)</w:t>
            </w:r>
          </w:p>
        </w:tc>
      </w:tr>
      <w:tr w:rsidR="00CC02A5" w:rsidRPr="0011266C" w14:paraId="75B8E635" w14:textId="77777777" w:rsidTr="003763E6">
        <w:trPr>
          <w:cantSplit/>
          <w:trHeight w:val="20"/>
          <w:jc w:val="center"/>
        </w:trPr>
        <w:tc>
          <w:tcPr>
            <w:tcW w:w="557" w:type="dxa"/>
            <w:shd w:val="clear" w:color="auto" w:fill="auto"/>
          </w:tcPr>
          <w:p w14:paraId="29839C0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90573F6"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lang w:eastAsia="ru-RU"/>
              </w:rPr>
              <w:t>СТО АВТОДОР 8.2-2013</w:t>
            </w:r>
          </w:p>
        </w:tc>
        <w:tc>
          <w:tcPr>
            <w:tcW w:w="6804" w:type="dxa"/>
            <w:shd w:val="clear" w:color="auto" w:fill="auto"/>
          </w:tcPr>
          <w:p w14:paraId="213E7FC8"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szCs w:val="18"/>
                <w:lang w:eastAsia="ru-RU"/>
              </w:rPr>
              <w:t xml:space="preserve">Элементы интеллектуальной транспортной системы на автомобильных дорогах Государственной компании </w:t>
            </w:r>
            <w:r w:rsidRPr="0011266C">
              <w:rPr>
                <w:rFonts w:ascii="Times New Roman" w:eastAsia="Times New Roman" w:hAnsi="Times New Roman"/>
                <w:color w:val="000000"/>
                <w:szCs w:val="18"/>
                <w:lang w:eastAsia="ru-RU"/>
              </w:rPr>
              <w:t>(приказ от 22.04.2013 № 76)</w:t>
            </w:r>
          </w:p>
        </w:tc>
      </w:tr>
      <w:tr w:rsidR="00CC02A5" w:rsidRPr="0011266C" w14:paraId="12DC08E4" w14:textId="77777777" w:rsidTr="003763E6">
        <w:trPr>
          <w:cantSplit/>
          <w:trHeight w:val="20"/>
          <w:jc w:val="center"/>
        </w:trPr>
        <w:tc>
          <w:tcPr>
            <w:tcW w:w="557" w:type="dxa"/>
            <w:shd w:val="clear" w:color="auto" w:fill="auto"/>
          </w:tcPr>
          <w:p w14:paraId="5164753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5F0AF0C"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szCs w:val="18"/>
                <w:lang w:eastAsia="ru-RU"/>
              </w:rPr>
              <w:t>СТО АВТОДОР 8.3-2014</w:t>
            </w:r>
          </w:p>
        </w:tc>
        <w:tc>
          <w:tcPr>
            <w:tcW w:w="6804" w:type="dxa"/>
            <w:shd w:val="clear" w:color="auto" w:fill="auto"/>
          </w:tcPr>
          <w:p w14:paraId="4D781575" w14:textId="77777777" w:rsidR="00CC02A5" w:rsidRPr="0011266C" w:rsidRDefault="00CC02A5" w:rsidP="003763E6">
            <w:pPr>
              <w:spacing w:line="264" w:lineRule="auto"/>
              <w:contextualSpacing/>
              <w:jc w:val="both"/>
              <w:rPr>
                <w:rFonts w:ascii="Times New Roman" w:eastAsia="Times New Roman" w:hAnsi="Times New Roman"/>
                <w:szCs w:val="18"/>
                <w:lang w:eastAsia="ru-RU"/>
              </w:rPr>
            </w:pPr>
            <w:r w:rsidRPr="0011266C">
              <w:rPr>
                <w:rFonts w:ascii="Times New Roman" w:eastAsia="Times New Roman" w:hAnsi="Times New Roman"/>
                <w:szCs w:val="18"/>
                <w:lang w:eastAsia="ru-RU"/>
              </w:rPr>
              <w:t>Технические и организационные требования к системам связи и передачи данных на автодорогах Государственной компании «Российские автомобильные дороги» (приказ от 12.09.2014 № 188)</w:t>
            </w:r>
          </w:p>
        </w:tc>
      </w:tr>
      <w:tr w:rsidR="00CC02A5" w:rsidRPr="0011266C" w14:paraId="4CC9B2D9" w14:textId="77777777" w:rsidTr="003763E6">
        <w:trPr>
          <w:cantSplit/>
          <w:trHeight w:val="20"/>
          <w:jc w:val="center"/>
        </w:trPr>
        <w:tc>
          <w:tcPr>
            <w:tcW w:w="557" w:type="dxa"/>
            <w:shd w:val="clear" w:color="auto" w:fill="auto"/>
          </w:tcPr>
          <w:p w14:paraId="1E4DCF1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A0DC0E1"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szCs w:val="18"/>
                <w:lang w:eastAsia="ru-RU"/>
              </w:rPr>
              <w:t>СТО АВТОДОР 8.4-2014</w:t>
            </w:r>
          </w:p>
        </w:tc>
        <w:tc>
          <w:tcPr>
            <w:tcW w:w="6804" w:type="dxa"/>
            <w:shd w:val="clear" w:color="auto" w:fill="auto"/>
          </w:tcPr>
          <w:p w14:paraId="6CAD3B52" w14:textId="77777777" w:rsidR="00CC02A5" w:rsidRPr="0011266C" w:rsidRDefault="00CC02A5" w:rsidP="003763E6">
            <w:pPr>
              <w:spacing w:line="264" w:lineRule="auto"/>
              <w:contextualSpacing/>
              <w:jc w:val="both"/>
              <w:rPr>
                <w:rFonts w:ascii="Times New Roman" w:eastAsia="Times New Roman" w:hAnsi="Times New Roman"/>
                <w:szCs w:val="18"/>
                <w:lang w:eastAsia="ru-RU"/>
              </w:rPr>
            </w:pPr>
            <w:r w:rsidRPr="0011266C">
              <w:rPr>
                <w:rFonts w:ascii="Times New Roman" w:eastAsia="Times New Roman" w:hAnsi="Times New Roman"/>
                <w:szCs w:val="18"/>
                <w:lang w:eastAsia="ru-RU"/>
              </w:rPr>
              <w:t>Требования к проектной документации и типовым разделам технических заданий на строительство систем связи и передачи данных на автодорогах Государственной компании «Российские автомобильные дороги» (приказ от 12.09.2014 № 189)</w:t>
            </w:r>
          </w:p>
        </w:tc>
      </w:tr>
      <w:tr w:rsidR="00CC02A5" w:rsidRPr="0011266C" w14:paraId="4CF9DC02" w14:textId="77777777" w:rsidTr="003763E6">
        <w:trPr>
          <w:cantSplit/>
          <w:trHeight w:val="20"/>
          <w:jc w:val="center"/>
        </w:trPr>
        <w:tc>
          <w:tcPr>
            <w:tcW w:w="557" w:type="dxa"/>
            <w:shd w:val="clear" w:color="auto" w:fill="auto"/>
          </w:tcPr>
          <w:p w14:paraId="70DF049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6C14724"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szCs w:val="18"/>
                <w:lang w:eastAsia="ru-RU"/>
              </w:rPr>
              <w:t>СТО АВТОДОР 8.5-2014</w:t>
            </w:r>
          </w:p>
        </w:tc>
        <w:tc>
          <w:tcPr>
            <w:tcW w:w="6804" w:type="dxa"/>
            <w:shd w:val="clear" w:color="auto" w:fill="auto"/>
          </w:tcPr>
          <w:p w14:paraId="2FD301D4" w14:textId="77777777" w:rsidR="00CC02A5" w:rsidRPr="0011266C" w:rsidRDefault="00CC02A5" w:rsidP="003763E6">
            <w:pPr>
              <w:spacing w:line="264" w:lineRule="auto"/>
              <w:contextualSpacing/>
              <w:jc w:val="both"/>
              <w:rPr>
                <w:rFonts w:ascii="Times New Roman" w:eastAsia="Times New Roman" w:hAnsi="Times New Roman"/>
                <w:szCs w:val="18"/>
                <w:lang w:eastAsia="ru-RU"/>
              </w:rPr>
            </w:pPr>
            <w:r w:rsidRPr="0011266C">
              <w:rPr>
                <w:rFonts w:ascii="Times New Roman" w:eastAsia="Times New Roman" w:hAnsi="Times New Roman"/>
                <w:szCs w:val="18"/>
                <w:lang w:eastAsia="ru-RU"/>
              </w:rPr>
              <w:t>Технические и организационные требования к телекоммуникационным сервисам Государственной компании «Российские автомобильные дороги» (приказ от 12.09.2014 № 190)</w:t>
            </w:r>
          </w:p>
        </w:tc>
      </w:tr>
      <w:tr w:rsidR="00CC02A5" w:rsidRPr="0011266C" w14:paraId="7C9A7DBD" w14:textId="77777777" w:rsidTr="003763E6">
        <w:trPr>
          <w:cantSplit/>
          <w:trHeight w:val="20"/>
          <w:jc w:val="center"/>
        </w:trPr>
        <w:tc>
          <w:tcPr>
            <w:tcW w:w="557" w:type="dxa"/>
            <w:shd w:val="clear" w:color="auto" w:fill="auto"/>
          </w:tcPr>
          <w:p w14:paraId="287A293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18B2F4A"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color w:val="000000"/>
                <w:shd w:val="clear" w:color="auto" w:fill="FFFFFF"/>
                <w:lang w:eastAsia="ru-RU"/>
              </w:rPr>
              <w:t>СТО АВТОДОР 8.7-2017</w:t>
            </w:r>
          </w:p>
        </w:tc>
        <w:tc>
          <w:tcPr>
            <w:tcW w:w="6804" w:type="dxa"/>
            <w:shd w:val="clear" w:color="auto" w:fill="auto"/>
          </w:tcPr>
          <w:p w14:paraId="03A218B5"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color w:val="000000"/>
                <w:shd w:val="clear" w:color="auto" w:fill="FFFFFF"/>
                <w:lang w:eastAsia="ru-RU"/>
              </w:rPr>
              <w:t>Требования к подсистеме ИТС «</w:t>
            </w:r>
            <w:proofErr w:type="spellStart"/>
            <w:r w:rsidRPr="0011266C">
              <w:rPr>
                <w:rFonts w:ascii="Times New Roman" w:eastAsia="Times New Roman" w:hAnsi="Times New Roman"/>
                <w:color w:val="000000"/>
                <w:shd w:val="clear" w:color="auto" w:fill="FFFFFF"/>
                <w:lang w:eastAsia="ru-RU"/>
              </w:rPr>
              <w:t>Метеомониторинг</w:t>
            </w:r>
            <w:proofErr w:type="spellEnd"/>
            <w:r w:rsidRPr="0011266C">
              <w:rPr>
                <w:rFonts w:ascii="Times New Roman" w:eastAsia="Times New Roman" w:hAnsi="Times New Roman"/>
                <w:color w:val="000000"/>
                <w:shd w:val="clear" w:color="auto" w:fill="FFFFFF"/>
                <w:lang w:eastAsia="ru-RU"/>
              </w:rPr>
              <w:t>» на автомобильных дорогах Государственной компании «Российский автомобильные дороги» (приказ от 17.05.2017 № 111)</w:t>
            </w:r>
          </w:p>
        </w:tc>
      </w:tr>
      <w:tr w:rsidR="00CC02A5" w:rsidRPr="0011266C" w14:paraId="48DA1C3A" w14:textId="77777777" w:rsidTr="003763E6">
        <w:trPr>
          <w:cantSplit/>
          <w:trHeight w:val="20"/>
          <w:jc w:val="center"/>
        </w:trPr>
        <w:tc>
          <w:tcPr>
            <w:tcW w:w="557" w:type="dxa"/>
            <w:shd w:val="clear" w:color="auto" w:fill="auto"/>
          </w:tcPr>
          <w:p w14:paraId="4DD6BF6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278F907" w14:textId="77777777" w:rsidR="00CC02A5" w:rsidRPr="0011266C" w:rsidRDefault="00CC02A5" w:rsidP="003763E6">
            <w:pPr>
              <w:tabs>
                <w:tab w:val="left" w:pos="2160"/>
              </w:tabs>
              <w:spacing w:line="264" w:lineRule="auto"/>
              <w:contextualSpacing/>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СТО АВТОДОР 8.8-2017</w:t>
            </w:r>
          </w:p>
        </w:tc>
        <w:tc>
          <w:tcPr>
            <w:tcW w:w="6804" w:type="dxa"/>
            <w:shd w:val="clear" w:color="auto" w:fill="auto"/>
          </w:tcPr>
          <w:p w14:paraId="35F666FF" w14:textId="77777777" w:rsidR="00CC02A5" w:rsidRPr="0011266C" w:rsidRDefault="00CC02A5" w:rsidP="003763E6">
            <w:pPr>
              <w:spacing w:line="264" w:lineRule="auto"/>
              <w:contextualSpacing/>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Требования к подсистеме ИТС «Видеонаблюдение» на автомобильных дорогах Государственной компании «Российский автомобильные дороги» (приказ от 28.12.2017 № 382)</w:t>
            </w:r>
          </w:p>
        </w:tc>
      </w:tr>
      <w:tr w:rsidR="00CC02A5" w:rsidRPr="0011266C" w14:paraId="1213E91A" w14:textId="77777777" w:rsidTr="003763E6">
        <w:trPr>
          <w:cantSplit/>
          <w:trHeight w:val="20"/>
          <w:jc w:val="center"/>
        </w:trPr>
        <w:tc>
          <w:tcPr>
            <w:tcW w:w="557" w:type="dxa"/>
            <w:shd w:val="clear" w:color="auto" w:fill="auto"/>
          </w:tcPr>
          <w:p w14:paraId="7279C3D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45C23F1" w14:textId="77777777" w:rsidR="00CC02A5" w:rsidRPr="0011266C" w:rsidRDefault="00CC02A5" w:rsidP="003763E6">
            <w:pPr>
              <w:spacing w:line="264" w:lineRule="auto"/>
              <w:ind w:right="-141"/>
              <w:contextualSpacing/>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СТО АВТОДОР 8.10-2019</w:t>
            </w:r>
          </w:p>
        </w:tc>
        <w:tc>
          <w:tcPr>
            <w:tcW w:w="6804" w:type="dxa"/>
            <w:shd w:val="clear" w:color="auto" w:fill="auto"/>
          </w:tcPr>
          <w:p w14:paraId="1DDBBDFA" w14:textId="77777777" w:rsidR="00CC02A5" w:rsidRPr="0011266C" w:rsidRDefault="00CC02A5" w:rsidP="003763E6">
            <w:pPr>
              <w:spacing w:line="264" w:lineRule="auto"/>
              <w:contextualSpacing/>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Требования к подсистеме ИТС «Автоматизированная система управления наружным освещением» на автомобильных дорогах Государственной компании «Российский автомобильные дороги» (приказ от 22.01.2020 № 7 в ред. приказа от 24.08.2021 № 277)</w:t>
            </w:r>
          </w:p>
        </w:tc>
      </w:tr>
      <w:tr w:rsidR="00CC02A5" w:rsidRPr="0011266C" w14:paraId="14DC3420" w14:textId="77777777" w:rsidTr="003763E6">
        <w:trPr>
          <w:cantSplit/>
          <w:trHeight w:val="20"/>
          <w:jc w:val="center"/>
        </w:trPr>
        <w:tc>
          <w:tcPr>
            <w:tcW w:w="557" w:type="dxa"/>
            <w:shd w:val="clear" w:color="auto" w:fill="auto"/>
          </w:tcPr>
          <w:p w14:paraId="20E256A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622EDBB" w14:textId="77777777" w:rsidR="00CC02A5" w:rsidRPr="0011266C" w:rsidRDefault="00CC02A5" w:rsidP="003763E6">
            <w:pPr>
              <w:spacing w:line="264" w:lineRule="auto"/>
              <w:contextualSpacing/>
              <w:rPr>
                <w:rFonts w:ascii="Times New Roman" w:eastAsia="Times New Roman" w:hAnsi="Times New Roman"/>
                <w:szCs w:val="18"/>
                <w:lang w:eastAsia="ru-RU"/>
              </w:rPr>
            </w:pPr>
            <w:r w:rsidRPr="0011266C">
              <w:rPr>
                <w:rFonts w:ascii="Times New Roman" w:eastAsia="Times New Roman" w:hAnsi="Times New Roman"/>
                <w:lang w:eastAsia="ru-RU"/>
              </w:rPr>
              <w:t>СТО АВТОДОР 9.1-2015</w:t>
            </w:r>
          </w:p>
        </w:tc>
        <w:tc>
          <w:tcPr>
            <w:tcW w:w="6804" w:type="dxa"/>
            <w:shd w:val="clear" w:color="auto" w:fill="auto"/>
          </w:tcPr>
          <w:p w14:paraId="2506E717" w14:textId="77777777" w:rsidR="00CC02A5" w:rsidRPr="0011266C" w:rsidRDefault="00CC02A5" w:rsidP="003763E6">
            <w:pPr>
              <w:spacing w:line="264" w:lineRule="auto"/>
              <w:contextualSpacing/>
              <w:jc w:val="both"/>
              <w:rPr>
                <w:rFonts w:ascii="Times New Roman" w:eastAsia="Times New Roman" w:hAnsi="Times New Roman"/>
                <w:szCs w:val="18"/>
                <w:lang w:eastAsia="ru-RU"/>
              </w:rPr>
            </w:pPr>
            <w:r w:rsidRPr="0011266C">
              <w:rPr>
                <w:rFonts w:ascii="Times New Roman" w:eastAsia="Times New Roman" w:hAnsi="Times New Roman"/>
                <w:szCs w:val="18"/>
                <w:lang w:eastAsia="ru-RU"/>
              </w:rPr>
              <w:t>Система качества Государственной компании «Российские автомобильные дороги» (приказ от 30.10.2015 № 241</w:t>
            </w:r>
            <w:r w:rsidRPr="0011266C">
              <w:rPr>
                <w:rFonts w:ascii="Times New Roman" w:hAnsi="Times New Roman"/>
                <w:color w:val="002060"/>
                <w:sz w:val="28"/>
                <w:szCs w:val="28"/>
              </w:rPr>
              <w:t xml:space="preserve"> </w:t>
            </w:r>
            <w:r w:rsidRPr="0011266C">
              <w:rPr>
                <w:rFonts w:ascii="Times New Roman" w:eastAsia="Times New Roman" w:hAnsi="Times New Roman"/>
                <w:szCs w:val="18"/>
                <w:lang w:eastAsia="ru-RU"/>
              </w:rPr>
              <w:t>в редакции приказа от 14.06.2018 № 100)</w:t>
            </w:r>
          </w:p>
        </w:tc>
      </w:tr>
      <w:tr w:rsidR="00CC02A5" w:rsidRPr="0011266C" w14:paraId="61CFFE63" w14:textId="77777777" w:rsidTr="003763E6">
        <w:trPr>
          <w:cantSplit/>
          <w:trHeight w:val="20"/>
          <w:jc w:val="center"/>
        </w:trPr>
        <w:tc>
          <w:tcPr>
            <w:tcW w:w="557" w:type="dxa"/>
            <w:shd w:val="clear" w:color="auto" w:fill="auto"/>
          </w:tcPr>
          <w:p w14:paraId="5EC8702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A82D79D"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szCs w:val="18"/>
                <w:lang w:eastAsia="ru-RU"/>
              </w:rPr>
              <w:t>СТО АВТОДОР 9.2-2017</w:t>
            </w:r>
          </w:p>
        </w:tc>
        <w:tc>
          <w:tcPr>
            <w:tcW w:w="6804" w:type="dxa"/>
            <w:shd w:val="clear" w:color="auto" w:fill="auto"/>
          </w:tcPr>
          <w:p w14:paraId="18968744" w14:textId="77777777" w:rsidR="00CC02A5" w:rsidRPr="0011266C" w:rsidRDefault="00CC02A5" w:rsidP="003763E6">
            <w:pPr>
              <w:spacing w:line="264" w:lineRule="auto"/>
              <w:contextualSpacing/>
              <w:jc w:val="both"/>
              <w:rPr>
                <w:rFonts w:ascii="Times New Roman" w:eastAsia="Times New Roman" w:hAnsi="Times New Roman"/>
                <w:szCs w:val="18"/>
                <w:lang w:eastAsia="ru-RU"/>
              </w:rPr>
            </w:pPr>
            <w:r w:rsidRPr="0011266C">
              <w:rPr>
                <w:rFonts w:ascii="Times New Roman" w:eastAsia="Times New Roman" w:hAnsi="Times New Roman"/>
                <w:szCs w:val="18"/>
                <w:lang w:eastAsia="ru-RU"/>
              </w:rPr>
              <w:t xml:space="preserve">Руководство по оценке риска на стадиях жизненного цикла автомобильных дорог Государственной компании «Автодор» (приказ от 28.12.2017 № 381) </w:t>
            </w:r>
          </w:p>
        </w:tc>
      </w:tr>
      <w:tr w:rsidR="00CC02A5" w:rsidRPr="0011266C" w14:paraId="329CDD3C" w14:textId="77777777" w:rsidTr="003763E6">
        <w:trPr>
          <w:cantSplit/>
          <w:trHeight w:val="20"/>
          <w:jc w:val="center"/>
        </w:trPr>
        <w:tc>
          <w:tcPr>
            <w:tcW w:w="557" w:type="dxa"/>
            <w:shd w:val="clear" w:color="auto" w:fill="auto"/>
          </w:tcPr>
          <w:p w14:paraId="035F0F2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0D445CB"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СТО АВТОДОР 10.1-2013</w:t>
            </w:r>
          </w:p>
        </w:tc>
        <w:tc>
          <w:tcPr>
            <w:tcW w:w="6804" w:type="dxa"/>
            <w:shd w:val="clear" w:color="auto" w:fill="auto"/>
          </w:tcPr>
          <w:p w14:paraId="1A8670AA"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 xml:space="preserve">Определение модулей упругости слоев эксплуатируемых дорожных конструкций с использованием установки ударного </w:t>
            </w:r>
            <w:proofErr w:type="spellStart"/>
            <w:r w:rsidRPr="0011266C">
              <w:rPr>
                <w:rFonts w:ascii="Times New Roman" w:eastAsia="Times New Roman" w:hAnsi="Times New Roman"/>
                <w:bCs/>
                <w:color w:val="000000"/>
                <w:spacing w:val="-2"/>
                <w:lang w:eastAsia="ru-RU"/>
              </w:rPr>
              <w:t>нагружения</w:t>
            </w:r>
            <w:proofErr w:type="spellEnd"/>
            <w:r w:rsidRPr="0011266C">
              <w:rPr>
                <w:rFonts w:ascii="Times New Roman" w:eastAsia="Times New Roman" w:hAnsi="Times New Roman"/>
                <w:bCs/>
                <w:color w:val="000000"/>
                <w:spacing w:val="-2"/>
                <w:lang w:eastAsia="ru-RU"/>
              </w:rPr>
              <w:t xml:space="preserve"> (приказ от 05.09.2013 № 179)</w:t>
            </w:r>
          </w:p>
        </w:tc>
      </w:tr>
      <w:tr w:rsidR="00CC02A5" w:rsidRPr="0011266C" w14:paraId="74E810AE" w14:textId="77777777" w:rsidTr="003763E6">
        <w:trPr>
          <w:cantSplit/>
          <w:trHeight w:val="20"/>
          <w:jc w:val="center"/>
        </w:trPr>
        <w:tc>
          <w:tcPr>
            <w:tcW w:w="557" w:type="dxa"/>
            <w:shd w:val="clear" w:color="auto" w:fill="auto"/>
          </w:tcPr>
          <w:p w14:paraId="46E0187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E178CFC"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СТО АВТОДОР 10.2-2014</w:t>
            </w:r>
          </w:p>
        </w:tc>
        <w:tc>
          <w:tcPr>
            <w:tcW w:w="6804" w:type="dxa"/>
            <w:shd w:val="clear" w:color="auto" w:fill="auto"/>
          </w:tcPr>
          <w:p w14:paraId="08886DC7"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hint="eastAsia"/>
                <w:color w:val="000000"/>
                <w:shd w:val="clear" w:color="auto" w:fill="FFFFFF"/>
                <w:lang w:eastAsia="ru-RU"/>
              </w:rPr>
              <w:t>Оценка</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транспортно</w:t>
            </w:r>
            <w:r w:rsidRPr="0011266C">
              <w:rPr>
                <w:rFonts w:ascii="Times New Roman" w:eastAsia="Times New Roman" w:hAnsi="Times New Roman"/>
                <w:color w:val="000000"/>
                <w:shd w:val="clear" w:color="auto" w:fill="FFFFFF"/>
                <w:lang w:eastAsia="ru-RU"/>
              </w:rPr>
              <w:t>-</w:t>
            </w:r>
            <w:r w:rsidRPr="0011266C">
              <w:rPr>
                <w:rFonts w:ascii="Times New Roman" w:eastAsia="Times New Roman" w:hAnsi="Times New Roman" w:hint="eastAsia"/>
                <w:color w:val="000000"/>
                <w:shd w:val="clear" w:color="auto" w:fill="FFFFFF"/>
                <w:lang w:eastAsia="ru-RU"/>
              </w:rPr>
              <w:t>эксплуатационного</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состояния</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дорожных</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одежд</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автомобильных</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дорог</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Государственной</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компании</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Автодор»</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на</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период</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выполнения</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гарантийных</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обязательств</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подрядными</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организациями</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bCs/>
                <w:color w:val="000000"/>
                <w:spacing w:val="-2"/>
                <w:lang w:eastAsia="ru-RU"/>
              </w:rPr>
              <w:t>приказ от 20.01.2015 № 7</w:t>
            </w:r>
            <w:r w:rsidRPr="0011266C">
              <w:rPr>
                <w:rFonts w:ascii="Times New Roman" w:eastAsia="Times New Roman" w:hAnsi="Times New Roman"/>
                <w:color w:val="000000"/>
                <w:shd w:val="clear" w:color="auto" w:fill="FFFFFF"/>
                <w:lang w:eastAsia="ru-RU"/>
              </w:rPr>
              <w:t>)</w:t>
            </w:r>
          </w:p>
        </w:tc>
      </w:tr>
      <w:tr w:rsidR="00CC02A5" w:rsidRPr="0011266C" w14:paraId="27C55AF1" w14:textId="77777777" w:rsidTr="003763E6">
        <w:trPr>
          <w:cantSplit/>
          <w:trHeight w:val="20"/>
          <w:jc w:val="center"/>
        </w:trPr>
        <w:tc>
          <w:tcPr>
            <w:tcW w:w="557" w:type="dxa"/>
            <w:shd w:val="clear" w:color="auto" w:fill="auto"/>
          </w:tcPr>
          <w:p w14:paraId="05D4D58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1116341"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СТО АВТОДОР 10.3-2018</w:t>
            </w:r>
          </w:p>
        </w:tc>
        <w:tc>
          <w:tcPr>
            <w:tcW w:w="6804" w:type="dxa"/>
            <w:shd w:val="clear" w:color="auto" w:fill="auto"/>
          </w:tcPr>
          <w:p w14:paraId="23199712"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 xml:space="preserve">Метод оценки качества слоев оснований дорожных одежд из необработанных вяжущими материалов по </w:t>
            </w:r>
            <w:proofErr w:type="spellStart"/>
            <w:r w:rsidRPr="0011266C">
              <w:rPr>
                <w:rFonts w:ascii="Times New Roman" w:eastAsia="Times New Roman" w:hAnsi="Times New Roman"/>
                <w:bCs/>
                <w:color w:val="000000"/>
                <w:spacing w:val="-2"/>
                <w:lang w:eastAsia="ru-RU"/>
              </w:rPr>
              <w:t>деформативности</w:t>
            </w:r>
            <w:proofErr w:type="spellEnd"/>
            <w:r w:rsidRPr="0011266C">
              <w:rPr>
                <w:rFonts w:ascii="Times New Roman" w:eastAsia="Times New Roman" w:hAnsi="Times New Roman"/>
                <w:bCs/>
                <w:color w:val="000000"/>
                <w:spacing w:val="-2"/>
                <w:lang w:eastAsia="ru-RU"/>
              </w:rPr>
              <w:t xml:space="preserve"> их поверхности на стадии строительного контроля (приказ от 25.06.2018 № 107 взамен приказа от 29.04.2014 № 75)</w:t>
            </w:r>
          </w:p>
        </w:tc>
      </w:tr>
      <w:tr w:rsidR="00CC02A5" w:rsidRPr="0011266C" w14:paraId="6D6A14A2" w14:textId="77777777" w:rsidTr="003763E6">
        <w:trPr>
          <w:cantSplit/>
          <w:trHeight w:val="20"/>
          <w:jc w:val="center"/>
        </w:trPr>
        <w:tc>
          <w:tcPr>
            <w:tcW w:w="557" w:type="dxa"/>
            <w:shd w:val="clear" w:color="auto" w:fill="auto"/>
          </w:tcPr>
          <w:p w14:paraId="593E9B6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1DBAB2F"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СТО АВТОДОР 10.6-2015</w:t>
            </w:r>
          </w:p>
        </w:tc>
        <w:tc>
          <w:tcPr>
            <w:tcW w:w="6804" w:type="dxa"/>
            <w:shd w:val="clear" w:color="auto" w:fill="auto"/>
          </w:tcPr>
          <w:p w14:paraId="734306D5"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Комплексный динамический мониторинг нежестких дорожных одежд. Правила проведения (приказ от 22.07.2015 № 151)</w:t>
            </w:r>
          </w:p>
        </w:tc>
      </w:tr>
      <w:tr w:rsidR="00CC02A5" w:rsidRPr="0011266C" w14:paraId="55795815" w14:textId="77777777" w:rsidTr="003763E6">
        <w:trPr>
          <w:cantSplit/>
          <w:trHeight w:val="20"/>
          <w:jc w:val="center"/>
        </w:trPr>
        <w:tc>
          <w:tcPr>
            <w:tcW w:w="557" w:type="dxa"/>
            <w:shd w:val="clear" w:color="auto" w:fill="auto"/>
          </w:tcPr>
          <w:p w14:paraId="19A6836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40C3707" w14:textId="77777777" w:rsidR="00CC02A5" w:rsidRPr="0011266C" w:rsidRDefault="00CC02A5" w:rsidP="003763E6">
            <w:pPr>
              <w:spacing w:line="264" w:lineRule="auto"/>
              <w:ind w:right="-115"/>
              <w:contextualSpacing/>
              <w:rPr>
                <w:rFonts w:ascii="Times New Roman" w:eastAsia="Times New Roman" w:hAnsi="Times New Roman"/>
                <w:bCs/>
                <w:color w:val="000000"/>
                <w:spacing w:val="-2"/>
                <w:lang w:eastAsia="ru-RU"/>
              </w:rPr>
            </w:pPr>
            <w:r w:rsidRPr="0011266C">
              <w:rPr>
                <w:rFonts w:ascii="Times New Roman" w:eastAsia="Times New Roman" w:hAnsi="Times New Roman"/>
                <w:shd w:val="clear" w:color="auto" w:fill="FFFFFF"/>
                <w:lang w:eastAsia="ru-RU"/>
              </w:rPr>
              <w:t>СТО АВТОДОР 10.9-2016</w:t>
            </w:r>
          </w:p>
        </w:tc>
        <w:tc>
          <w:tcPr>
            <w:tcW w:w="6804" w:type="dxa"/>
            <w:shd w:val="clear" w:color="auto" w:fill="auto"/>
          </w:tcPr>
          <w:p w14:paraId="03A7BFE5"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shd w:val="clear" w:color="auto" w:fill="FFFFFF"/>
                <w:lang w:eastAsia="ru-RU"/>
              </w:rPr>
              <w:t>Системы мониторинга накопления остаточных деформаций, тепло-влажностного режима, напряжений и давления в элементах дорожных конструкций (приказ от 07.04.2016 № 43 в редакции приказа от 12.10.2016 № 227)</w:t>
            </w:r>
          </w:p>
        </w:tc>
      </w:tr>
      <w:tr w:rsidR="00CC02A5" w:rsidRPr="0011266C" w14:paraId="2A0F27E1" w14:textId="77777777" w:rsidTr="003763E6">
        <w:trPr>
          <w:cantSplit/>
          <w:trHeight w:val="20"/>
          <w:jc w:val="center"/>
        </w:trPr>
        <w:tc>
          <w:tcPr>
            <w:tcW w:w="10055" w:type="dxa"/>
            <w:gridSpan w:val="3"/>
            <w:shd w:val="clear" w:color="auto" w:fill="auto"/>
            <w:vAlign w:val="center"/>
          </w:tcPr>
          <w:p w14:paraId="2B34F7B2" w14:textId="77777777" w:rsidR="00CC02A5" w:rsidRPr="0011266C" w:rsidRDefault="00CC02A5" w:rsidP="003763E6">
            <w:pPr>
              <w:spacing w:line="264" w:lineRule="auto"/>
              <w:ind w:left="-57" w:right="-57"/>
              <w:contextualSpacing/>
              <w:jc w:val="center"/>
              <w:rPr>
                <w:rFonts w:ascii="Times New Roman" w:eastAsia="Times New Roman" w:hAnsi="Times New Roman"/>
                <w:lang w:eastAsia="ru-RU"/>
              </w:rPr>
            </w:pPr>
            <w:r w:rsidRPr="0011266C">
              <w:rPr>
                <w:rFonts w:ascii="Times New Roman" w:eastAsia="Times New Roman" w:hAnsi="Times New Roman"/>
                <w:lang w:eastAsia="ru-RU"/>
              </w:rPr>
              <w:t>ПОСТАНОВЛЕНИЯ, РАСПОРЯЖЕНИЯ, ПРИКАЗЫ И ПИСЬМА</w:t>
            </w:r>
          </w:p>
        </w:tc>
      </w:tr>
      <w:tr w:rsidR="00CC02A5" w:rsidRPr="0011266C" w14:paraId="47E3F7D1" w14:textId="77777777" w:rsidTr="003763E6">
        <w:trPr>
          <w:cantSplit/>
          <w:trHeight w:val="20"/>
          <w:jc w:val="center"/>
        </w:trPr>
        <w:tc>
          <w:tcPr>
            <w:tcW w:w="557" w:type="dxa"/>
            <w:shd w:val="clear" w:color="auto" w:fill="auto"/>
          </w:tcPr>
          <w:p w14:paraId="2279AFC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158C18E"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28 мая 2021 года № 815</w:t>
            </w:r>
          </w:p>
        </w:tc>
        <w:tc>
          <w:tcPr>
            <w:tcW w:w="6804" w:type="dxa"/>
            <w:shd w:val="clear" w:color="auto" w:fill="auto"/>
          </w:tcPr>
          <w:p w14:paraId="350625C6"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tc>
      </w:tr>
      <w:tr w:rsidR="00CC02A5" w:rsidRPr="0011266C" w14:paraId="19A5CFB3" w14:textId="77777777" w:rsidTr="003763E6">
        <w:trPr>
          <w:cantSplit/>
          <w:trHeight w:val="20"/>
          <w:jc w:val="center"/>
        </w:trPr>
        <w:tc>
          <w:tcPr>
            <w:tcW w:w="557" w:type="dxa"/>
            <w:shd w:val="clear" w:color="auto" w:fill="auto"/>
          </w:tcPr>
          <w:p w14:paraId="0FA6F36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2D58906"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17.07.2015 № 719</w:t>
            </w:r>
          </w:p>
        </w:tc>
        <w:tc>
          <w:tcPr>
            <w:tcW w:w="6804" w:type="dxa"/>
            <w:shd w:val="clear" w:color="auto" w:fill="auto"/>
          </w:tcPr>
          <w:p w14:paraId="24F6584A"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 подтверждении производства промышленной продукции на территории Российской Федерации (с изменениями на 3 сентября 2021 года)</w:t>
            </w:r>
          </w:p>
        </w:tc>
      </w:tr>
      <w:tr w:rsidR="00CC02A5" w:rsidRPr="0011266C" w14:paraId="7730BF7C" w14:textId="77777777" w:rsidTr="003763E6">
        <w:trPr>
          <w:cantSplit/>
          <w:trHeight w:val="20"/>
          <w:jc w:val="center"/>
        </w:trPr>
        <w:tc>
          <w:tcPr>
            <w:tcW w:w="557" w:type="dxa"/>
            <w:shd w:val="clear" w:color="auto" w:fill="auto"/>
          </w:tcPr>
          <w:p w14:paraId="091DBE1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511B3A5"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10.07.2019 № 878</w:t>
            </w:r>
          </w:p>
        </w:tc>
        <w:tc>
          <w:tcPr>
            <w:tcW w:w="6804" w:type="dxa"/>
            <w:shd w:val="clear" w:color="auto" w:fill="auto"/>
          </w:tcPr>
          <w:p w14:paraId="2325AB7E"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(с изменениями на 28 августа 2021 года)</w:t>
            </w:r>
          </w:p>
        </w:tc>
      </w:tr>
      <w:tr w:rsidR="00CC02A5" w:rsidRPr="0011266C" w14:paraId="11DB684D" w14:textId="77777777" w:rsidTr="003763E6">
        <w:trPr>
          <w:cantSplit/>
          <w:trHeight w:val="20"/>
          <w:jc w:val="center"/>
        </w:trPr>
        <w:tc>
          <w:tcPr>
            <w:tcW w:w="557" w:type="dxa"/>
            <w:shd w:val="clear" w:color="auto" w:fill="auto"/>
          </w:tcPr>
          <w:p w14:paraId="242EF98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9275EB9"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16.11.2020 № 1847</w:t>
            </w:r>
          </w:p>
        </w:tc>
        <w:tc>
          <w:tcPr>
            <w:tcW w:w="6804" w:type="dxa"/>
            <w:shd w:val="clear" w:color="auto" w:fill="auto"/>
          </w:tcPr>
          <w:p w14:paraId="3669BF44"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перечня измерений, относящихся к сфере государственного регулирования обеспечения единства измерений</w:t>
            </w:r>
          </w:p>
        </w:tc>
      </w:tr>
      <w:tr w:rsidR="00CC02A5" w:rsidRPr="0011266C" w14:paraId="2C70C65A" w14:textId="77777777" w:rsidTr="003763E6">
        <w:trPr>
          <w:cantSplit/>
          <w:trHeight w:val="20"/>
          <w:jc w:val="center"/>
        </w:trPr>
        <w:tc>
          <w:tcPr>
            <w:tcW w:w="557" w:type="dxa"/>
            <w:shd w:val="clear" w:color="auto" w:fill="auto"/>
          </w:tcPr>
          <w:p w14:paraId="293D083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57139AB"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31.01.2020 № 67</w:t>
            </w:r>
          </w:p>
        </w:tc>
        <w:tc>
          <w:tcPr>
            <w:tcW w:w="6804" w:type="dxa"/>
            <w:shd w:val="clear" w:color="auto" w:fill="auto"/>
          </w:tcPr>
          <w:p w14:paraId="03BE0920" w14:textId="77777777" w:rsidR="00CC02A5" w:rsidRPr="0011266C" w:rsidRDefault="00CC02A5" w:rsidP="003763E6">
            <w:pPr>
              <w:spacing w:line="264" w:lineRule="auto"/>
              <w:jc w:val="both"/>
              <w:rPr>
                <w:rFonts w:ascii="Arial" w:eastAsia="Times New Roman" w:hAnsi="Arial" w:cs="Arial"/>
                <w:color w:val="2D2D2D"/>
                <w:spacing w:val="2"/>
                <w:sz w:val="21"/>
                <w:szCs w:val="21"/>
                <w:shd w:val="clear" w:color="auto" w:fill="FFFFFF"/>
                <w:lang w:eastAsia="ru-RU"/>
              </w:rPr>
            </w:pPr>
            <w:r w:rsidRPr="0011266C">
              <w:rPr>
                <w:rFonts w:ascii="Times New Roman" w:eastAsia="Times New Roman" w:hAnsi="Times New Roman"/>
                <w:lang w:eastAsia="ru-RU"/>
              </w:rPr>
              <w: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не включено, не относится к НТД (с изменениями на 26 октября 2020 года)</w:t>
            </w:r>
          </w:p>
        </w:tc>
      </w:tr>
      <w:tr w:rsidR="00CC02A5" w:rsidRPr="0011266C" w14:paraId="0E66FADE" w14:textId="77777777" w:rsidTr="003763E6">
        <w:trPr>
          <w:cantSplit/>
          <w:trHeight w:val="20"/>
          <w:jc w:val="center"/>
        </w:trPr>
        <w:tc>
          <w:tcPr>
            <w:tcW w:w="557" w:type="dxa"/>
            <w:shd w:val="clear" w:color="auto" w:fill="auto"/>
          </w:tcPr>
          <w:p w14:paraId="7D76273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8CC2002"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 2255 от 24.12.2020</w:t>
            </w:r>
          </w:p>
        </w:tc>
        <w:tc>
          <w:tcPr>
            <w:tcW w:w="6804" w:type="dxa"/>
            <w:shd w:val="clear" w:color="auto" w:fill="auto"/>
          </w:tcPr>
          <w:p w14:paraId="09F4C645"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lang w:eastAsia="ru-RU"/>
              </w:rPr>
            </w:pPr>
            <w:r w:rsidRPr="0011266C">
              <w:rPr>
                <w:rFonts w:ascii="Times New Roman" w:eastAsia="Times New Roman" w:hAnsi="Times New Roman"/>
                <w:lang w:eastAsia="ru-RU"/>
              </w:rPr>
              <w:t xml:space="preserve">Об утверждении </w:t>
            </w:r>
            <w:hyperlink r:id="rId47" w:anchor="6580IP" w:history="1">
              <w:r w:rsidRPr="0011266C">
                <w:rPr>
                  <w:rFonts w:ascii="Times New Roman" w:eastAsia="Times New Roman" w:hAnsi="Times New Roman"/>
                  <w:lang w:eastAsia="ru-RU"/>
                </w:rPr>
                <w:t>требований к осветительным устройствам и электрическим лампам, используемым в цепях переменного тока в целях освещения</w:t>
              </w:r>
            </w:hyperlink>
          </w:p>
        </w:tc>
      </w:tr>
      <w:tr w:rsidR="00CC02A5" w:rsidRPr="0011266C" w14:paraId="7CBF399D" w14:textId="77777777" w:rsidTr="003763E6">
        <w:trPr>
          <w:cantSplit/>
          <w:trHeight w:val="20"/>
          <w:jc w:val="center"/>
        </w:trPr>
        <w:tc>
          <w:tcPr>
            <w:tcW w:w="557" w:type="dxa"/>
            <w:shd w:val="clear" w:color="auto" w:fill="auto"/>
          </w:tcPr>
          <w:p w14:paraId="1FB2DA2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B68239F"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31.12.2020 № 2418</w:t>
            </w:r>
          </w:p>
        </w:tc>
        <w:tc>
          <w:tcPr>
            <w:tcW w:w="6804" w:type="dxa"/>
            <w:shd w:val="clear" w:color="auto" w:fill="auto"/>
          </w:tcPr>
          <w:p w14:paraId="552B649A"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lang w:eastAsia="ru-RU"/>
              </w:rPr>
            </w:pPr>
            <w:r w:rsidRPr="0011266C">
              <w:rPr>
                <w:rFonts w:ascii="Times New Roman" w:eastAsia="Times New Roman" w:hAnsi="Times New Roman"/>
                <w:lang w:eastAsia="ru-RU"/>
              </w:rPr>
              <w:t xml:space="preserve">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w:t>
            </w:r>
          </w:p>
        </w:tc>
      </w:tr>
      <w:tr w:rsidR="00CC02A5" w:rsidRPr="0011266C" w14:paraId="7D5B9976" w14:textId="77777777" w:rsidTr="003763E6">
        <w:trPr>
          <w:cantSplit/>
          <w:trHeight w:val="20"/>
          <w:jc w:val="center"/>
        </w:trPr>
        <w:tc>
          <w:tcPr>
            <w:tcW w:w="557" w:type="dxa"/>
            <w:shd w:val="clear" w:color="auto" w:fill="auto"/>
          </w:tcPr>
          <w:p w14:paraId="4F123BC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98C82B0"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21.12.2020 № 2201</w:t>
            </w:r>
          </w:p>
        </w:tc>
        <w:tc>
          <w:tcPr>
            <w:tcW w:w="6804" w:type="dxa"/>
            <w:shd w:val="clear" w:color="auto" w:fill="auto"/>
          </w:tcPr>
          <w:p w14:paraId="6E7E464B"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lang w:eastAsia="ru-RU"/>
              </w:rPr>
            </w:pPr>
            <w:r w:rsidRPr="0011266C">
              <w:rPr>
                <w:rFonts w:ascii="Times New Roman" w:eastAsia="Times New Roman" w:hAnsi="Times New Roman"/>
                <w:lang w:eastAsia="ru-RU"/>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w:t>
            </w:r>
          </w:p>
        </w:tc>
      </w:tr>
      <w:tr w:rsidR="00CC02A5" w:rsidRPr="0011266C" w14:paraId="04CF5E1F" w14:textId="77777777" w:rsidTr="003763E6">
        <w:trPr>
          <w:cantSplit/>
          <w:trHeight w:val="20"/>
          <w:jc w:val="center"/>
        </w:trPr>
        <w:tc>
          <w:tcPr>
            <w:tcW w:w="557" w:type="dxa"/>
            <w:shd w:val="clear" w:color="auto" w:fill="auto"/>
          </w:tcPr>
          <w:p w14:paraId="3E1B4B9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82EAB5B"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10.12.2020 № 2070</w:t>
            </w:r>
          </w:p>
        </w:tc>
        <w:tc>
          <w:tcPr>
            <w:tcW w:w="6804" w:type="dxa"/>
            <w:shd w:val="clear" w:color="auto" w:fill="auto"/>
          </w:tcPr>
          <w:p w14:paraId="717085F1"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lang w:eastAsia="ru-RU"/>
              </w:rPr>
            </w:pPr>
            <w:r w:rsidRPr="0011266C">
              <w:rPr>
                <w:rFonts w:ascii="Times New Roman" w:eastAsia="Times New Roman" w:hAnsi="Times New Roman"/>
                <w:lang w:eastAsia="ru-RU"/>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дорожного хозяйства, не подлежащих категорированию</w:t>
            </w:r>
          </w:p>
        </w:tc>
      </w:tr>
      <w:tr w:rsidR="00CC02A5" w:rsidRPr="0011266C" w14:paraId="17AEED8E" w14:textId="77777777" w:rsidTr="003763E6">
        <w:trPr>
          <w:cantSplit/>
          <w:trHeight w:val="20"/>
          <w:jc w:val="center"/>
        </w:trPr>
        <w:tc>
          <w:tcPr>
            <w:tcW w:w="557" w:type="dxa"/>
            <w:shd w:val="clear" w:color="auto" w:fill="auto"/>
          </w:tcPr>
          <w:p w14:paraId="225A909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7690B8E" w14:textId="77777777" w:rsidR="00CC02A5" w:rsidRPr="0011266C" w:rsidRDefault="00CC02A5" w:rsidP="003763E6">
            <w:pPr>
              <w:widowControl w:val="0"/>
              <w:suppressAutoHyphens/>
              <w:autoSpaceDE w:val="0"/>
              <w:spacing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26.09.2016 № 969</w:t>
            </w:r>
          </w:p>
        </w:tc>
        <w:tc>
          <w:tcPr>
            <w:tcW w:w="6804" w:type="dxa"/>
            <w:shd w:val="clear" w:color="auto" w:fill="auto"/>
          </w:tcPr>
          <w:p w14:paraId="63ED0A3F" w14:textId="77777777" w:rsidR="00CC02A5" w:rsidRPr="0011266C" w:rsidRDefault="00CC02A5" w:rsidP="003763E6">
            <w:pPr>
              <w:widowControl w:val="0"/>
              <w:suppressAutoHyphens/>
              <w:autoSpaceDE w:val="0"/>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(в ред. от 17.04.2021)</w:t>
            </w:r>
          </w:p>
        </w:tc>
      </w:tr>
      <w:tr w:rsidR="00CC02A5" w:rsidRPr="0011266C" w14:paraId="048BA99D" w14:textId="77777777" w:rsidTr="003763E6">
        <w:trPr>
          <w:cantSplit/>
          <w:trHeight w:val="20"/>
          <w:jc w:val="center"/>
        </w:trPr>
        <w:tc>
          <w:tcPr>
            <w:tcW w:w="557" w:type="dxa"/>
            <w:shd w:val="clear" w:color="auto" w:fill="auto"/>
          </w:tcPr>
          <w:p w14:paraId="2CDC0BD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0BE49B7" w14:textId="77777777" w:rsidR="00CC02A5" w:rsidRPr="0011266C" w:rsidRDefault="00CC02A5" w:rsidP="003763E6">
            <w:pPr>
              <w:widowControl w:val="0"/>
              <w:suppressAutoHyphens/>
              <w:autoSpaceDE w:val="0"/>
              <w:spacing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02.09.2009 № 717</w:t>
            </w:r>
          </w:p>
        </w:tc>
        <w:tc>
          <w:tcPr>
            <w:tcW w:w="6804" w:type="dxa"/>
            <w:shd w:val="clear" w:color="auto" w:fill="auto"/>
          </w:tcPr>
          <w:p w14:paraId="6F1E9D76" w14:textId="77777777" w:rsidR="00CC02A5" w:rsidRPr="0011266C" w:rsidRDefault="00CC02A5" w:rsidP="003763E6">
            <w:pPr>
              <w:widowControl w:val="0"/>
              <w:suppressAutoHyphens/>
              <w:autoSpaceDE w:val="0"/>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 нормах отвода земель для размещения автомобильных дорог и (или) объектов дорожного сервиса</w:t>
            </w:r>
          </w:p>
        </w:tc>
      </w:tr>
      <w:tr w:rsidR="00CC02A5" w:rsidRPr="0011266C" w14:paraId="5010D553" w14:textId="77777777" w:rsidTr="003763E6">
        <w:trPr>
          <w:cantSplit/>
          <w:trHeight w:val="20"/>
          <w:jc w:val="center"/>
        </w:trPr>
        <w:tc>
          <w:tcPr>
            <w:tcW w:w="557" w:type="dxa"/>
            <w:shd w:val="clear" w:color="auto" w:fill="auto"/>
          </w:tcPr>
          <w:p w14:paraId="7CF6955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ACB47DA" w14:textId="77777777" w:rsidR="00CC02A5" w:rsidRPr="0011266C" w:rsidRDefault="00CC02A5" w:rsidP="003763E6">
            <w:pPr>
              <w:widowControl w:val="0"/>
              <w:suppressAutoHyphens/>
              <w:autoSpaceDE w:val="0"/>
              <w:spacing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31.03.2017 № 402</w:t>
            </w:r>
          </w:p>
        </w:tc>
        <w:tc>
          <w:tcPr>
            <w:tcW w:w="6804" w:type="dxa"/>
            <w:shd w:val="clear" w:color="auto" w:fill="auto"/>
          </w:tcPr>
          <w:p w14:paraId="039040C1"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tc>
      </w:tr>
      <w:tr w:rsidR="00CC02A5" w:rsidRPr="0011266C" w14:paraId="225D586D" w14:textId="77777777" w:rsidTr="003763E6">
        <w:trPr>
          <w:cantSplit/>
          <w:trHeight w:val="20"/>
          <w:jc w:val="center"/>
        </w:trPr>
        <w:tc>
          <w:tcPr>
            <w:tcW w:w="557" w:type="dxa"/>
            <w:shd w:val="clear" w:color="auto" w:fill="auto"/>
          </w:tcPr>
          <w:p w14:paraId="30D4A73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920EA69" w14:textId="77777777" w:rsidR="00CC02A5" w:rsidRPr="0011266C" w:rsidRDefault="00CC02A5" w:rsidP="003763E6">
            <w:pPr>
              <w:widowControl w:val="0"/>
              <w:suppressAutoHyphens/>
              <w:autoSpaceDE w:val="0"/>
              <w:spacing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12.05.2017 № 564</w:t>
            </w:r>
          </w:p>
        </w:tc>
        <w:tc>
          <w:tcPr>
            <w:tcW w:w="6804" w:type="dxa"/>
            <w:shd w:val="clear" w:color="auto" w:fill="auto"/>
          </w:tcPr>
          <w:p w14:paraId="2ECDA5C6"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(в ред. от 26.08.2020)</w:t>
            </w:r>
          </w:p>
        </w:tc>
      </w:tr>
      <w:tr w:rsidR="00CC02A5" w:rsidRPr="0011266C" w14:paraId="0016D017" w14:textId="77777777" w:rsidTr="003763E6">
        <w:trPr>
          <w:cantSplit/>
          <w:trHeight w:val="20"/>
          <w:jc w:val="center"/>
        </w:trPr>
        <w:tc>
          <w:tcPr>
            <w:tcW w:w="557" w:type="dxa"/>
            <w:shd w:val="clear" w:color="auto" w:fill="auto"/>
          </w:tcPr>
          <w:p w14:paraId="7216099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27BB8D5" w14:textId="77777777" w:rsidR="00CC02A5" w:rsidRPr="0011266C" w:rsidRDefault="00CC02A5" w:rsidP="003763E6">
            <w:pPr>
              <w:widowControl w:val="0"/>
              <w:suppressAutoHyphens/>
              <w:autoSpaceDE w:val="0"/>
              <w:spacing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26.07.2017 № 884</w:t>
            </w:r>
          </w:p>
        </w:tc>
        <w:tc>
          <w:tcPr>
            <w:tcW w:w="6804" w:type="dxa"/>
            <w:shd w:val="clear" w:color="auto" w:fill="auto"/>
          </w:tcPr>
          <w:p w14:paraId="6F6E9353"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(в ред. от 01.10.2020)</w:t>
            </w:r>
          </w:p>
        </w:tc>
      </w:tr>
      <w:tr w:rsidR="00CC02A5" w:rsidRPr="0011266C" w14:paraId="0A32A32B" w14:textId="77777777" w:rsidTr="003763E6">
        <w:trPr>
          <w:cantSplit/>
          <w:trHeight w:val="20"/>
          <w:jc w:val="center"/>
        </w:trPr>
        <w:tc>
          <w:tcPr>
            <w:tcW w:w="557" w:type="dxa"/>
            <w:shd w:val="clear" w:color="auto" w:fill="auto"/>
          </w:tcPr>
          <w:p w14:paraId="0639BC6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FFE72AB" w14:textId="77777777" w:rsidR="00CC02A5" w:rsidRPr="0011266C" w:rsidRDefault="00CC02A5" w:rsidP="003763E6">
            <w:pPr>
              <w:widowControl w:val="0"/>
              <w:suppressAutoHyphens/>
              <w:autoSpaceDE w:val="0"/>
              <w:spacing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01.10.2020 № 1591</w:t>
            </w:r>
          </w:p>
        </w:tc>
        <w:tc>
          <w:tcPr>
            <w:tcW w:w="6804" w:type="dxa"/>
            <w:shd w:val="clear" w:color="auto" w:fill="auto"/>
          </w:tcPr>
          <w:p w14:paraId="0F820626"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Правил внесения изменений в документацию по планировке территории, указанную в части 18 статьи 45 Градостроительного кодекса Российской Федерации, отмены такой документации или ее отдельных частей,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r>
      <w:tr w:rsidR="00CC02A5" w:rsidRPr="0011266C" w14:paraId="1712DEB5" w14:textId="77777777" w:rsidTr="003763E6">
        <w:trPr>
          <w:cantSplit/>
          <w:trHeight w:val="20"/>
          <w:jc w:val="center"/>
        </w:trPr>
        <w:tc>
          <w:tcPr>
            <w:tcW w:w="557" w:type="dxa"/>
            <w:shd w:val="clear" w:color="auto" w:fill="auto"/>
          </w:tcPr>
          <w:p w14:paraId="53AA676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B4E093A" w14:textId="77777777" w:rsidR="00CC02A5" w:rsidRPr="0011266C" w:rsidRDefault="00CC02A5" w:rsidP="003763E6">
            <w:pPr>
              <w:widowControl w:val="0"/>
              <w:suppressAutoHyphens/>
              <w:autoSpaceDE w:val="0"/>
              <w:spacing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12.11.2020 № 1816</w:t>
            </w:r>
          </w:p>
        </w:tc>
        <w:tc>
          <w:tcPr>
            <w:tcW w:w="6804" w:type="dxa"/>
            <w:shd w:val="clear" w:color="auto" w:fill="auto"/>
          </w:tcPr>
          <w:p w14:paraId="0BC4C6FF"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(в ред. от 13.07.2021)</w:t>
            </w:r>
          </w:p>
        </w:tc>
      </w:tr>
      <w:tr w:rsidR="00CC02A5" w:rsidRPr="0011266C" w14:paraId="1D1471D9" w14:textId="77777777" w:rsidTr="003763E6">
        <w:trPr>
          <w:cantSplit/>
          <w:trHeight w:val="20"/>
          <w:jc w:val="center"/>
        </w:trPr>
        <w:tc>
          <w:tcPr>
            <w:tcW w:w="557" w:type="dxa"/>
            <w:shd w:val="clear" w:color="auto" w:fill="auto"/>
          </w:tcPr>
          <w:p w14:paraId="49F696D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4050B06" w14:textId="77777777" w:rsidR="00CC02A5" w:rsidRPr="0011266C" w:rsidRDefault="00CC02A5" w:rsidP="003763E6">
            <w:pPr>
              <w:widowControl w:val="0"/>
              <w:suppressAutoHyphens/>
              <w:autoSpaceDE w:val="0"/>
              <w:spacing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23.01.2021 № 35</w:t>
            </w:r>
          </w:p>
        </w:tc>
        <w:tc>
          <w:tcPr>
            <w:tcW w:w="6804" w:type="dxa"/>
            <w:shd w:val="clear" w:color="auto" w:fill="auto"/>
          </w:tcPr>
          <w:p w14:paraId="2084AE03"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требований к техническому состоянию линейного объекта инфраструктуры, допускаемого к временной эксплуатации, правил подтверждения технической готовности линейного объекта инфраструктуры к временной эксплуатации, правил осуществления временной эксплуатации и технического обслуживания линейного объекта инфраструктуры</w:t>
            </w:r>
          </w:p>
        </w:tc>
      </w:tr>
      <w:tr w:rsidR="00CC02A5" w:rsidRPr="0011266C" w14:paraId="5C4124DF" w14:textId="77777777" w:rsidTr="003763E6">
        <w:trPr>
          <w:cantSplit/>
          <w:trHeight w:val="20"/>
          <w:jc w:val="center"/>
        </w:trPr>
        <w:tc>
          <w:tcPr>
            <w:tcW w:w="557" w:type="dxa"/>
            <w:shd w:val="clear" w:color="auto" w:fill="auto"/>
          </w:tcPr>
          <w:p w14:paraId="3460539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E74C0AB" w14:textId="77777777" w:rsidR="00CC02A5" w:rsidRPr="0011266C" w:rsidRDefault="00CC02A5" w:rsidP="003763E6">
            <w:pPr>
              <w:widowControl w:val="0"/>
              <w:suppressAutoHyphens/>
              <w:autoSpaceDE w:val="0"/>
              <w:spacing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09.12.2020 № 2057</w:t>
            </w:r>
          </w:p>
        </w:tc>
        <w:tc>
          <w:tcPr>
            <w:tcW w:w="6804" w:type="dxa"/>
            <w:shd w:val="clear" w:color="auto" w:fill="auto"/>
          </w:tcPr>
          <w:p w14:paraId="10104C05"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правил формирования и функционирования комиссии, определяющей техническую готовность линейного объекта инфраструктуры к временной эксплуатации</w:t>
            </w:r>
          </w:p>
        </w:tc>
      </w:tr>
      <w:tr w:rsidR="00CC02A5" w:rsidRPr="0011266C" w14:paraId="2A6B4233" w14:textId="77777777" w:rsidTr="003763E6">
        <w:trPr>
          <w:cantSplit/>
          <w:trHeight w:val="20"/>
          <w:jc w:val="center"/>
        </w:trPr>
        <w:tc>
          <w:tcPr>
            <w:tcW w:w="557" w:type="dxa"/>
            <w:shd w:val="clear" w:color="auto" w:fill="auto"/>
          </w:tcPr>
          <w:p w14:paraId="4A305CA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C600E46" w14:textId="77777777" w:rsidR="00CC02A5" w:rsidRPr="0011266C" w:rsidRDefault="00CC02A5" w:rsidP="003763E6">
            <w:pPr>
              <w:widowControl w:val="0"/>
              <w:suppressAutoHyphens/>
              <w:autoSpaceDE w:val="0"/>
              <w:spacing w:line="264" w:lineRule="auto"/>
              <w:rPr>
                <w:rFonts w:ascii="Times New Roman" w:eastAsia="Times New Roman" w:hAnsi="Times New Roman"/>
                <w:lang w:eastAsia="ru-RU"/>
              </w:rPr>
            </w:pPr>
            <w:r w:rsidRPr="0011266C">
              <w:rPr>
                <w:rFonts w:ascii="Times New Roman" w:eastAsia="Times New Roman" w:hAnsi="Times New Roman"/>
                <w:lang w:eastAsia="ru-RU"/>
              </w:rPr>
              <w:t xml:space="preserve">Постановление Правительства Российской Федерации от 16.02.2008 № 87  </w:t>
            </w:r>
          </w:p>
        </w:tc>
        <w:tc>
          <w:tcPr>
            <w:tcW w:w="6804" w:type="dxa"/>
            <w:shd w:val="clear" w:color="auto" w:fill="auto"/>
          </w:tcPr>
          <w:p w14:paraId="4C105A76" w14:textId="77777777" w:rsidR="00CC02A5" w:rsidRPr="0011266C" w:rsidRDefault="00CC02A5" w:rsidP="003763E6">
            <w:pPr>
              <w:jc w:val="both"/>
              <w:rPr>
                <w:rFonts w:ascii="Times New Roman" w:eastAsia="Times New Roman" w:hAnsi="Times New Roman"/>
                <w:lang w:eastAsia="ru-RU"/>
              </w:rPr>
            </w:pPr>
            <w:r w:rsidRPr="0011266C">
              <w:rPr>
                <w:rFonts w:ascii="Times New Roman" w:eastAsia="Times New Roman" w:hAnsi="Times New Roman"/>
                <w:lang w:eastAsia="ru-RU"/>
              </w:rPr>
              <w:t>О составе разделов проектной документации и требованиях к их содержанию (с изменениями на 1 декабря 2021 года)</w:t>
            </w:r>
          </w:p>
        </w:tc>
      </w:tr>
      <w:tr w:rsidR="00CC02A5" w:rsidRPr="0011266C" w14:paraId="2675103D" w14:textId="77777777" w:rsidTr="003763E6">
        <w:trPr>
          <w:cantSplit/>
          <w:trHeight w:val="20"/>
          <w:jc w:val="center"/>
        </w:trPr>
        <w:tc>
          <w:tcPr>
            <w:tcW w:w="557" w:type="dxa"/>
            <w:shd w:val="clear" w:color="auto" w:fill="auto"/>
          </w:tcPr>
          <w:p w14:paraId="6FD7767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7E9A30E" w14:textId="77777777" w:rsidR="00CC02A5" w:rsidRPr="0011266C" w:rsidRDefault="00CC02A5" w:rsidP="003763E6">
            <w:pPr>
              <w:widowControl w:val="0"/>
              <w:suppressAutoHyphens/>
              <w:autoSpaceDE w:val="0"/>
              <w:spacing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30.09.2016 № 1652</w:t>
            </w:r>
          </w:p>
        </w:tc>
        <w:tc>
          <w:tcPr>
            <w:tcW w:w="6804" w:type="dxa"/>
            <w:shd w:val="clear" w:color="auto" w:fill="auto"/>
          </w:tcPr>
          <w:p w14:paraId="19211D7D" w14:textId="77777777" w:rsidR="00CC02A5" w:rsidRPr="0011266C" w:rsidRDefault="00CC02A5" w:rsidP="003763E6">
            <w:pPr>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Правил взимания платы за проезд по платным автомобильным дорогам общего пользования федерального значения и платным участкам таких автомобильных дорог</w:t>
            </w:r>
          </w:p>
        </w:tc>
      </w:tr>
      <w:tr w:rsidR="00CC02A5" w:rsidRPr="0011266C" w14:paraId="35A62EB0" w14:textId="77777777" w:rsidTr="003763E6">
        <w:trPr>
          <w:cantSplit/>
          <w:trHeight w:val="20"/>
          <w:jc w:val="center"/>
        </w:trPr>
        <w:tc>
          <w:tcPr>
            <w:tcW w:w="557" w:type="dxa"/>
            <w:shd w:val="clear" w:color="auto" w:fill="auto"/>
          </w:tcPr>
          <w:p w14:paraId="73FCC71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36F3392" w14:textId="77777777" w:rsidR="00CC02A5" w:rsidRPr="0011266C" w:rsidRDefault="00CC02A5" w:rsidP="003763E6">
            <w:pPr>
              <w:widowControl w:val="0"/>
              <w:suppressAutoHyphens/>
              <w:autoSpaceDE w:val="0"/>
              <w:spacing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30.01.2021 №85</w:t>
            </w:r>
          </w:p>
        </w:tc>
        <w:tc>
          <w:tcPr>
            <w:tcW w:w="6804" w:type="dxa"/>
            <w:shd w:val="clear" w:color="auto" w:fill="auto"/>
          </w:tcPr>
          <w:p w14:paraId="1C1A3D16" w14:textId="77777777" w:rsidR="00CC02A5" w:rsidRPr="0011266C" w:rsidRDefault="00CC02A5" w:rsidP="003763E6">
            <w:pPr>
              <w:jc w:val="both"/>
              <w:rPr>
                <w:rFonts w:ascii="Times New Roman" w:eastAsia="Times New Roman" w:hAnsi="Times New Roman"/>
                <w:lang w:eastAsia="ru-RU"/>
              </w:rPr>
            </w:pPr>
            <w:r w:rsidRPr="0011266C">
              <w:rPr>
                <w:rFonts w:ascii="Times New Roman" w:eastAsia="Times New Roman" w:hAnsi="Times New Roman"/>
                <w:lang w:eastAsia="ru-RU"/>
              </w:rPr>
              <w:t xml:space="preserve">Об утверждении </w:t>
            </w:r>
            <w:hyperlink r:id="rId48" w:anchor="6560IO" w:history="1">
              <w:r w:rsidRPr="0011266C">
                <w:rPr>
                  <w:rFonts w:ascii="Times New Roman" w:eastAsia="Times New Roman" w:hAnsi="Times New Roman"/>
                  <w:lang w:eastAsia="ru-RU"/>
                </w:rPr>
                <w:t xml:space="preserve">Правил выдачи разрешений на допуск в эксплуатацию </w:t>
              </w:r>
              <w:proofErr w:type="spellStart"/>
              <w:r w:rsidRPr="0011266C">
                <w:rPr>
                  <w:rFonts w:ascii="Times New Roman" w:eastAsia="Times New Roman" w:hAnsi="Times New Roman"/>
                  <w:lang w:eastAsia="ru-RU"/>
                </w:rPr>
                <w:t>энергопринимающих</w:t>
              </w:r>
              <w:proofErr w:type="spellEnd"/>
              <w:r w:rsidRPr="0011266C">
                <w:rPr>
                  <w:rFonts w:ascii="Times New Roman" w:eastAsia="Times New Roman" w:hAnsi="Times New Roman"/>
                  <w:lang w:eastAsia="ru-RU"/>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11266C">
                <w:rPr>
                  <w:rFonts w:ascii="Times New Roman" w:eastAsia="Times New Roman" w:hAnsi="Times New Roman"/>
                  <w:lang w:eastAsia="ru-RU"/>
                </w:rPr>
                <w:t>теплопотребляющих</w:t>
              </w:r>
              <w:proofErr w:type="spellEnd"/>
              <w:r w:rsidRPr="0011266C">
                <w:rPr>
                  <w:rFonts w:ascii="Times New Roman" w:eastAsia="Times New Roman" w:hAnsi="Times New Roman"/>
                  <w:lang w:eastAsia="ru-RU"/>
                </w:rPr>
                <w:t xml:space="preserve"> установок</w:t>
              </w:r>
            </w:hyperlink>
            <w:r w:rsidRPr="0011266C">
              <w:rPr>
                <w:rFonts w:ascii="Times New Roman" w:eastAsia="Times New Roman" w:hAnsi="Times New Roman"/>
                <w:lang w:eastAsia="ru-RU"/>
              </w:rPr>
              <w:t xml:space="preserve"> и о внесении изменений в некоторые акты Правительства Российской Федерации</w:t>
            </w:r>
          </w:p>
        </w:tc>
      </w:tr>
      <w:tr w:rsidR="00CC02A5" w:rsidRPr="0011266C" w14:paraId="7869745D" w14:textId="77777777" w:rsidTr="003763E6">
        <w:trPr>
          <w:cantSplit/>
          <w:trHeight w:val="20"/>
          <w:jc w:val="center"/>
        </w:trPr>
        <w:tc>
          <w:tcPr>
            <w:tcW w:w="557" w:type="dxa"/>
            <w:shd w:val="clear" w:color="auto" w:fill="auto"/>
          </w:tcPr>
          <w:p w14:paraId="4359EA8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B874004"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Распоряжение Правительства Российской Федерации от 04.11.2017 № 2438-р</w:t>
            </w:r>
          </w:p>
        </w:tc>
        <w:tc>
          <w:tcPr>
            <w:tcW w:w="6804" w:type="dxa"/>
            <w:shd w:val="clear" w:color="auto" w:fill="auto"/>
          </w:tcPr>
          <w:p w14:paraId="3EAFC6C6"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перечня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(с изменениями на 30 декабря 2020 года)</w:t>
            </w:r>
          </w:p>
        </w:tc>
      </w:tr>
      <w:tr w:rsidR="00CC02A5" w:rsidRPr="0011266C" w14:paraId="40B3AFBA" w14:textId="77777777" w:rsidTr="003763E6">
        <w:trPr>
          <w:cantSplit/>
          <w:trHeight w:val="20"/>
          <w:jc w:val="center"/>
        </w:trPr>
        <w:tc>
          <w:tcPr>
            <w:tcW w:w="557" w:type="dxa"/>
            <w:shd w:val="clear" w:color="auto" w:fill="auto"/>
          </w:tcPr>
          <w:p w14:paraId="00A21D3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64732D3"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Распоряжение Правительства Российской Федерации от 10.03.2009 № 304-р</w:t>
            </w:r>
          </w:p>
        </w:tc>
        <w:tc>
          <w:tcPr>
            <w:tcW w:w="6804" w:type="dxa"/>
            <w:shd w:val="clear" w:color="auto" w:fill="auto"/>
          </w:tcPr>
          <w:p w14:paraId="5475A7D0"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 xml:space="preserve">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«Технический регламент о требованиях и пожарной безопасности» и осуществления оценки соответствия) </w:t>
            </w:r>
            <w:r w:rsidRPr="0011266C">
              <w:rPr>
                <w:rFonts w:ascii="Arial" w:eastAsia="Times New Roman" w:hAnsi="Arial" w:cs="Arial"/>
                <w:color w:val="444444"/>
                <w:shd w:val="clear" w:color="auto" w:fill="FFFFFF"/>
                <w:lang w:eastAsia="ru-RU"/>
              </w:rPr>
              <w:t>(</w:t>
            </w:r>
            <w:r w:rsidRPr="0011266C">
              <w:rPr>
                <w:rFonts w:ascii="Times New Roman" w:eastAsia="Times New Roman" w:hAnsi="Times New Roman"/>
                <w:lang w:eastAsia="ru-RU"/>
              </w:rPr>
              <w:t>с изменениями на 11 июня 2015 года)</w:t>
            </w:r>
          </w:p>
        </w:tc>
      </w:tr>
      <w:tr w:rsidR="00CC02A5" w:rsidRPr="0011266C" w14:paraId="3AAB8E34" w14:textId="77777777" w:rsidTr="003763E6">
        <w:trPr>
          <w:cantSplit/>
          <w:trHeight w:val="20"/>
          <w:jc w:val="center"/>
        </w:trPr>
        <w:tc>
          <w:tcPr>
            <w:tcW w:w="557" w:type="dxa"/>
            <w:shd w:val="clear" w:color="auto" w:fill="auto"/>
          </w:tcPr>
          <w:p w14:paraId="4869524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B855FBC"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xml:space="preserve">Письмо МВД России от 02.08.2006 № 13/6-3853          с письмом </w:t>
            </w:r>
            <w:proofErr w:type="spellStart"/>
            <w:r w:rsidRPr="0011266C">
              <w:rPr>
                <w:rFonts w:ascii="Times New Roman" w:eastAsia="Times New Roman" w:hAnsi="Times New Roman"/>
                <w:lang w:eastAsia="ru-RU"/>
              </w:rPr>
              <w:t>Росавтодора</w:t>
            </w:r>
            <w:proofErr w:type="spellEnd"/>
            <w:r w:rsidRPr="0011266C">
              <w:rPr>
                <w:rFonts w:ascii="Times New Roman" w:eastAsia="Times New Roman" w:hAnsi="Times New Roman"/>
                <w:lang w:eastAsia="ru-RU"/>
              </w:rPr>
              <w:t xml:space="preserve"> от 07.08.2006                         № 01-29/5313</w:t>
            </w:r>
          </w:p>
        </w:tc>
        <w:tc>
          <w:tcPr>
            <w:tcW w:w="6804" w:type="dxa"/>
            <w:shd w:val="clear" w:color="auto" w:fill="auto"/>
          </w:tcPr>
          <w:p w14:paraId="16B653CA" w14:textId="77777777" w:rsidR="00CC02A5" w:rsidRPr="0011266C" w:rsidRDefault="00CC02A5" w:rsidP="003763E6">
            <w:pPr>
              <w:spacing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Порядок разработки и утверждения проектов организации</w:t>
            </w:r>
          </w:p>
          <w:p w14:paraId="6BB93177" w14:textId="77777777" w:rsidR="00CC02A5" w:rsidRPr="0011266C" w:rsidRDefault="00CC02A5" w:rsidP="003763E6">
            <w:pPr>
              <w:spacing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дорожного движения на автомобильных дорогах</w:t>
            </w:r>
          </w:p>
        </w:tc>
      </w:tr>
      <w:tr w:rsidR="00CC02A5" w:rsidRPr="0011266C" w14:paraId="7AC32065" w14:textId="77777777" w:rsidTr="003763E6">
        <w:trPr>
          <w:cantSplit/>
          <w:trHeight w:val="20"/>
          <w:jc w:val="center"/>
        </w:trPr>
        <w:tc>
          <w:tcPr>
            <w:tcW w:w="557" w:type="dxa"/>
            <w:shd w:val="clear" w:color="auto" w:fill="auto"/>
          </w:tcPr>
          <w:p w14:paraId="627B30F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B133A6B"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xml:space="preserve">Письмо </w:t>
            </w:r>
            <w:proofErr w:type="spellStart"/>
            <w:r w:rsidRPr="0011266C">
              <w:rPr>
                <w:rFonts w:ascii="Times New Roman" w:eastAsia="Times New Roman" w:hAnsi="Times New Roman"/>
                <w:lang w:eastAsia="ru-RU"/>
              </w:rPr>
              <w:t>Росавтодора</w:t>
            </w:r>
            <w:proofErr w:type="spellEnd"/>
            <w:r w:rsidRPr="0011266C">
              <w:rPr>
                <w:rFonts w:ascii="Times New Roman" w:eastAsia="Times New Roman" w:hAnsi="Times New Roman"/>
                <w:lang w:eastAsia="ru-RU"/>
              </w:rPr>
              <w:t xml:space="preserve"> от 21.09.2005 </w:t>
            </w:r>
          </w:p>
          <w:p w14:paraId="1BB4F2EA"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 СП-28/5074-ис</w:t>
            </w:r>
          </w:p>
        </w:tc>
        <w:tc>
          <w:tcPr>
            <w:tcW w:w="6804" w:type="dxa"/>
            <w:shd w:val="clear" w:color="auto" w:fill="auto"/>
          </w:tcPr>
          <w:p w14:paraId="07D7BEE6" w14:textId="77777777" w:rsidR="00CC02A5" w:rsidRPr="0011266C" w:rsidRDefault="00CC02A5" w:rsidP="003763E6">
            <w:pPr>
              <w:spacing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Об использовании металлических гофрированных конструкций при строительстве и реконструкции автомобильных дорог</w:t>
            </w:r>
          </w:p>
        </w:tc>
      </w:tr>
      <w:tr w:rsidR="00CC02A5" w:rsidRPr="0011266C" w14:paraId="07EECA77" w14:textId="77777777" w:rsidTr="003763E6">
        <w:trPr>
          <w:cantSplit/>
          <w:trHeight w:val="20"/>
          <w:jc w:val="center"/>
        </w:trPr>
        <w:tc>
          <w:tcPr>
            <w:tcW w:w="557" w:type="dxa"/>
            <w:shd w:val="clear" w:color="auto" w:fill="auto"/>
          </w:tcPr>
          <w:p w14:paraId="2ABEAE4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031206D"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xml:space="preserve">Письмо </w:t>
            </w:r>
            <w:proofErr w:type="spellStart"/>
            <w:r w:rsidRPr="0011266C">
              <w:rPr>
                <w:rFonts w:ascii="Times New Roman" w:eastAsia="Times New Roman" w:hAnsi="Times New Roman"/>
                <w:lang w:eastAsia="ru-RU"/>
              </w:rPr>
              <w:t>Росавтодора</w:t>
            </w:r>
            <w:proofErr w:type="spellEnd"/>
            <w:r w:rsidRPr="0011266C">
              <w:rPr>
                <w:rFonts w:ascii="Times New Roman" w:eastAsia="Times New Roman" w:hAnsi="Times New Roman"/>
                <w:lang w:eastAsia="ru-RU"/>
              </w:rPr>
              <w:t xml:space="preserve"> от 08.09.2006 № 01-28/6301</w:t>
            </w:r>
          </w:p>
        </w:tc>
        <w:tc>
          <w:tcPr>
            <w:tcW w:w="6804" w:type="dxa"/>
            <w:shd w:val="clear" w:color="auto" w:fill="auto"/>
          </w:tcPr>
          <w:p w14:paraId="27B5E3BE" w14:textId="77777777" w:rsidR="00CC02A5" w:rsidRPr="0011266C" w:rsidRDefault="00CC02A5" w:rsidP="003763E6">
            <w:pPr>
              <w:spacing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 xml:space="preserve">О «Временных требованиях к </w:t>
            </w:r>
            <w:proofErr w:type="spellStart"/>
            <w:r w:rsidRPr="0011266C">
              <w:rPr>
                <w:rFonts w:ascii="Times New Roman" w:eastAsia="Times New Roman" w:hAnsi="Times New Roman"/>
                <w:spacing w:val="-2"/>
                <w:lang w:eastAsia="ru-RU"/>
              </w:rPr>
              <w:t>противогололедным</w:t>
            </w:r>
            <w:proofErr w:type="spellEnd"/>
            <w:r w:rsidRPr="0011266C">
              <w:rPr>
                <w:rFonts w:ascii="Times New Roman" w:eastAsia="Times New Roman" w:hAnsi="Times New Roman"/>
                <w:spacing w:val="-2"/>
                <w:lang w:eastAsia="ru-RU"/>
              </w:rPr>
              <w:t xml:space="preserve"> материалам»</w:t>
            </w:r>
          </w:p>
        </w:tc>
      </w:tr>
      <w:tr w:rsidR="00CC02A5" w:rsidRPr="0011266C" w14:paraId="44A8A1F2" w14:textId="77777777" w:rsidTr="003763E6">
        <w:trPr>
          <w:cantSplit/>
          <w:trHeight w:val="20"/>
          <w:jc w:val="center"/>
        </w:trPr>
        <w:tc>
          <w:tcPr>
            <w:tcW w:w="557" w:type="dxa"/>
            <w:shd w:val="clear" w:color="auto" w:fill="auto"/>
          </w:tcPr>
          <w:p w14:paraId="6ED9F3E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A6F8385"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xml:space="preserve">Письмо </w:t>
            </w:r>
            <w:proofErr w:type="spellStart"/>
            <w:r w:rsidRPr="0011266C">
              <w:rPr>
                <w:rFonts w:ascii="Times New Roman" w:eastAsia="Times New Roman" w:hAnsi="Times New Roman"/>
                <w:lang w:eastAsia="ru-RU"/>
              </w:rPr>
              <w:t>Минрегиона</w:t>
            </w:r>
            <w:proofErr w:type="spellEnd"/>
            <w:r w:rsidRPr="0011266C">
              <w:rPr>
                <w:rFonts w:ascii="Times New Roman" w:eastAsia="Times New Roman" w:hAnsi="Times New Roman"/>
                <w:lang w:eastAsia="ru-RU"/>
              </w:rPr>
              <w:t xml:space="preserve"> России от 05.07.2007 № 12677-ЮТ/02</w:t>
            </w:r>
          </w:p>
        </w:tc>
        <w:tc>
          <w:tcPr>
            <w:tcW w:w="6804" w:type="dxa"/>
            <w:shd w:val="clear" w:color="auto" w:fill="auto"/>
          </w:tcPr>
          <w:p w14:paraId="6315569D" w14:textId="77777777" w:rsidR="00CC02A5" w:rsidRPr="0011266C" w:rsidRDefault="00CC02A5" w:rsidP="003763E6">
            <w:pPr>
              <w:autoSpaceDE w:val="0"/>
              <w:autoSpaceDN w:val="0"/>
              <w:adjustRightInd w:val="0"/>
              <w:jc w:val="both"/>
              <w:rPr>
                <w:rFonts w:ascii="Times New Roman" w:eastAsia="Times New Roman" w:hAnsi="Times New Roman"/>
                <w:lang w:eastAsia="ru-RU"/>
              </w:rPr>
            </w:pPr>
            <w:r w:rsidRPr="0011266C">
              <w:rPr>
                <w:rFonts w:ascii="Times New Roman" w:eastAsia="Times New Roman" w:hAnsi="Times New Roman"/>
                <w:lang w:eastAsia="ru-RU"/>
              </w:rPr>
              <w:t>Инструкция по оформлению приемо-сдаточной документации по электромонтажным работам (И 1.13-07)</w:t>
            </w:r>
          </w:p>
        </w:tc>
      </w:tr>
      <w:tr w:rsidR="00CC02A5" w:rsidRPr="0011266C" w14:paraId="61ACA1B3" w14:textId="77777777" w:rsidTr="003763E6">
        <w:trPr>
          <w:cantSplit/>
          <w:trHeight w:val="20"/>
          <w:jc w:val="center"/>
        </w:trPr>
        <w:tc>
          <w:tcPr>
            <w:tcW w:w="557" w:type="dxa"/>
            <w:shd w:val="clear" w:color="auto" w:fill="auto"/>
          </w:tcPr>
          <w:p w14:paraId="1459A3B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DEBA044"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Главного государственного санитарного врача Российской Федерации от 17.04.2003 № 53</w:t>
            </w:r>
          </w:p>
        </w:tc>
        <w:tc>
          <w:tcPr>
            <w:tcW w:w="6804" w:type="dxa"/>
            <w:shd w:val="clear" w:color="auto" w:fill="auto"/>
          </w:tcPr>
          <w:p w14:paraId="63702E49"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strike/>
                <w:color w:val="FF0000"/>
                <w:lang w:eastAsia="ru-RU"/>
              </w:rPr>
            </w:pPr>
            <w:r w:rsidRPr="0011266C">
              <w:rPr>
                <w:rFonts w:ascii="Times New Roman" w:eastAsia="Times New Roman" w:hAnsi="Times New Roman"/>
                <w:lang w:eastAsia="ru-RU"/>
              </w:rPr>
              <w:t>О введении в действие СанПиН 2.1.7.1287-03 Санитарно-эпидемиологические требования к качеству почвы</w:t>
            </w:r>
          </w:p>
        </w:tc>
      </w:tr>
      <w:tr w:rsidR="00CC02A5" w:rsidRPr="0011266C" w14:paraId="24E47D03" w14:textId="77777777" w:rsidTr="003763E6">
        <w:trPr>
          <w:cantSplit/>
          <w:trHeight w:val="20"/>
          <w:jc w:val="center"/>
        </w:trPr>
        <w:tc>
          <w:tcPr>
            <w:tcW w:w="557" w:type="dxa"/>
            <w:shd w:val="clear" w:color="auto" w:fill="auto"/>
          </w:tcPr>
          <w:p w14:paraId="36C4418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2135275"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Приказ Минтранса России от 16.11.2012               № 402</w:t>
            </w:r>
          </w:p>
        </w:tc>
        <w:tc>
          <w:tcPr>
            <w:tcW w:w="6804" w:type="dxa"/>
            <w:shd w:val="clear" w:color="auto" w:fill="auto"/>
          </w:tcPr>
          <w:p w14:paraId="5A4F07A0"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 xml:space="preserve">Об утверждении Классификации работ по капитальному ремонту, ремонту и содержанию автомобильных дорог </w:t>
            </w:r>
          </w:p>
        </w:tc>
      </w:tr>
      <w:tr w:rsidR="00CC02A5" w:rsidRPr="0011266C" w14:paraId="4222E516" w14:textId="77777777" w:rsidTr="003763E6">
        <w:trPr>
          <w:cantSplit/>
          <w:trHeight w:val="20"/>
          <w:jc w:val="center"/>
        </w:trPr>
        <w:tc>
          <w:tcPr>
            <w:tcW w:w="557" w:type="dxa"/>
            <w:shd w:val="clear" w:color="auto" w:fill="auto"/>
          </w:tcPr>
          <w:p w14:paraId="6C9CA78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0D455F6"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xml:space="preserve">Распоряжение Минтранса России от 15.07.2003 </w:t>
            </w:r>
          </w:p>
          <w:p w14:paraId="7CF2AFE1"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ОС-622-р</w:t>
            </w:r>
          </w:p>
        </w:tc>
        <w:tc>
          <w:tcPr>
            <w:tcW w:w="6804" w:type="dxa"/>
            <w:shd w:val="clear" w:color="auto" w:fill="auto"/>
          </w:tcPr>
          <w:p w14:paraId="05525210"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 xml:space="preserve">О введении в действие Рекомендаций по применению </w:t>
            </w:r>
            <w:proofErr w:type="spellStart"/>
            <w:r w:rsidRPr="0011266C">
              <w:rPr>
                <w:rFonts w:ascii="Times New Roman" w:eastAsia="Times New Roman" w:hAnsi="Times New Roman"/>
                <w:lang w:eastAsia="ru-RU"/>
              </w:rPr>
              <w:t>ударобезопасных</w:t>
            </w:r>
            <w:proofErr w:type="spellEnd"/>
            <w:r w:rsidRPr="0011266C">
              <w:rPr>
                <w:rFonts w:ascii="Times New Roman" w:eastAsia="Times New Roman" w:hAnsi="Times New Roman"/>
                <w:lang w:eastAsia="ru-RU"/>
              </w:rPr>
              <w:t xml:space="preserve"> направляющих устройств из композиционных материалов на автомобильных дорогах общего пользования</w:t>
            </w:r>
          </w:p>
        </w:tc>
      </w:tr>
      <w:tr w:rsidR="00CC02A5" w:rsidRPr="0011266C" w14:paraId="4674FE58" w14:textId="77777777" w:rsidTr="003763E6">
        <w:trPr>
          <w:cantSplit/>
          <w:trHeight w:val="20"/>
          <w:jc w:val="center"/>
        </w:trPr>
        <w:tc>
          <w:tcPr>
            <w:tcW w:w="557" w:type="dxa"/>
            <w:shd w:val="clear" w:color="auto" w:fill="auto"/>
          </w:tcPr>
          <w:p w14:paraId="4FBB5C7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1D69159"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xml:space="preserve">Распоряжение Минтранса России от 03.12.2003 </w:t>
            </w:r>
          </w:p>
          <w:p w14:paraId="7F9300E9"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ОС-1066-р</w:t>
            </w:r>
          </w:p>
        </w:tc>
        <w:tc>
          <w:tcPr>
            <w:tcW w:w="6804" w:type="dxa"/>
            <w:shd w:val="clear" w:color="auto" w:fill="auto"/>
          </w:tcPr>
          <w:p w14:paraId="4596D4F8"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 введении в действие Методических рекомендаций по проектированию дорожных одежд жесткого типа (взамен ВСН 197-91)</w:t>
            </w:r>
          </w:p>
        </w:tc>
      </w:tr>
      <w:tr w:rsidR="00CC02A5" w:rsidRPr="0011266C" w14:paraId="69D8743E" w14:textId="77777777" w:rsidTr="003763E6">
        <w:trPr>
          <w:cantSplit/>
          <w:trHeight w:val="20"/>
          <w:jc w:val="center"/>
        </w:trPr>
        <w:tc>
          <w:tcPr>
            <w:tcW w:w="557" w:type="dxa"/>
            <w:shd w:val="clear" w:color="auto" w:fill="auto"/>
          </w:tcPr>
          <w:p w14:paraId="114E3E0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1AF4887"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xml:space="preserve">Распоряжение Минтранса России от 16.06.2003 </w:t>
            </w:r>
          </w:p>
          <w:p w14:paraId="3C7E0151"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ОС-548-р</w:t>
            </w:r>
          </w:p>
        </w:tc>
        <w:tc>
          <w:tcPr>
            <w:tcW w:w="6804" w:type="dxa"/>
            <w:shd w:val="clear" w:color="auto" w:fill="auto"/>
          </w:tcPr>
          <w:p w14:paraId="49054297"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 xml:space="preserve">Руководство по борьбе с зимней скользкостью на автомобильных дорогах </w:t>
            </w:r>
          </w:p>
        </w:tc>
      </w:tr>
      <w:tr w:rsidR="00CC02A5" w:rsidRPr="0011266C" w14:paraId="187A25CF" w14:textId="77777777" w:rsidTr="003763E6">
        <w:trPr>
          <w:cantSplit/>
          <w:trHeight w:val="20"/>
          <w:jc w:val="center"/>
        </w:trPr>
        <w:tc>
          <w:tcPr>
            <w:tcW w:w="557" w:type="dxa"/>
            <w:shd w:val="clear" w:color="auto" w:fill="auto"/>
          </w:tcPr>
          <w:p w14:paraId="2FF0631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4171B4A"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xml:space="preserve">Приказ </w:t>
            </w:r>
            <w:proofErr w:type="spellStart"/>
            <w:r w:rsidRPr="0011266C">
              <w:rPr>
                <w:rFonts w:ascii="Times New Roman" w:eastAsia="Times New Roman" w:hAnsi="Times New Roman"/>
                <w:lang w:eastAsia="ru-RU"/>
              </w:rPr>
              <w:t>Ростехнадзора</w:t>
            </w:r>
            <w:proofErr w:type="spellEnd"/>
            <w:r w:rsidRPr="0011266C">
              <w:rPr>
                <w:rFonts w:ascii="Times New Roman" w:eastAsia="Times New Roman" w:hAnsi="Times New Roman"/>
                <w:lang w:eastAsia="ru-RU"/>
              </w:rPr>
              <w:t xml:space="preserve"> от 12.01.2007 № 7</w:t>
            </w:r>
          </w:p>
        </w:tc>
        <w:tc>
          <w:tcPr>
            <w:tcW w:w="6804" w:type="dxa"/>
            <w:shd w:val="clear" w:color="auto" w:fill="auto"/>
          </w:tcPr>
          <w:p w14:paraId="757EB1DB"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tc>
      </w:tr>
      <w:tr w:rsidR="00CC02A5" w:rsidRPr="0011266C" w14:paraId="32A345DD" w14:textId="77777777" w:rsidTr="003763E6">
        <w:trPr>
          <w:cantSplit/>
          <w:trHeight w:val="20"/>
          <w:jc w:val="center"/>
        </w:trPr>
        <w:tc>
          <w:tcPr>
            <w:tcW w:w="557" w:type="dxa"/>
            <w:shd w:val="clear" w:color="auto" w:fill="auto"/>
          </w:tcPr>
          <w:p w14:paraId="2109246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6C76C92"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xml:space="preserve">Приказ </w:t>
            </w:r>
            <w:proofErr w:type="spellStart"/>
            <w:r w:rsidRPr="0011266C">
              <w:rPr>
                <w:rFonts w:ascii="Times New Roman" w:eastAsia="Times New Roman" w:hAnsi="Times New Roman"/>
                <w:lang w:eastAsia="ru-RU"/>
              </w:rPr>
              <w:t>Ростехнадзора</w:t>
            </w:r>
            <w:proofErr w:type="spellEnd"/>
            <w:r w:rsidRPr="0011266C">
              <w:rPr>
                <w:rFonts w:ascii="Times New Roman" w:eastAsia="Times New Roman" w:hAnsi="Times New Roman"/>
                <w:lang w:eastAsia="ru-RU"/>
              </w:rPr>
              <w:t xml:space="preserve"> от 26.12.2006 № 1128</w:t>
            </w:r>
          </w:p>
        </w:tc>
        <w:tc>
          <w:tcPr>
            <w:tcW w:w="6804" w:type="dxa"/>
            <w:shd w:val="clear" w:color="auto" w:fill="auto"/>
          </w:tcPr>
          <w:p w14:paraId="5B9D0A5C"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 xml:space="preserve">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p>
        </w:tc>
      </w:tr>
      <w:tr w:rsidR="00CC02A5" w:rsidRPr="0011266C" w14:paraId="6F648A59" w14:textId="77777777" w:rsidTr="003763E6">
        <w:trPr>
          <w:cantSplit/>
          <w:trHeight w:val="20"/>
          <w:jc w:val="center"/>
        </w:trPr>
        <w:tc>
          <w:tcPr>
            <w:tcW w:w="557" w:type="dxa"/>
            <w:shd w:val="clear" w:color="auto" w:fill="auto"/>
          </w:tcPr>
          <w:p w14:paraId="3CBBEBF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058B49C"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 xml:space="preserve">НТП 112-2000 </w:t>
            </w:r>
          </w:p>
        </w:tc>
        <w:tc>
          <w:tcPr>
            <w:tcW w:w="6804" w:type="dxa"/>
            <w:shd w:val="clear" w:color="auto" w:fill="auto"/>
          </w:tcPr>
          <w:p w14:paraId="36156F88" w14:textId="77777777" w:rsidR="00CC02A5" w:rsidRPr="0011266C" w:rsidRDefault="00CC02A5" w:rsidP="003763E6">
            <w:pPr>
              <w:keepNext/>
              <w:shd w:val="clear" w:color="auto" w:fill="FFFFFF"/>
              <w:spacing w:line="264" w:lineRule="auto"/>
              <w:jc w:val="both"/>
              <w:textAlignment w:val="baseline"/>
              <w:outlineLvl w:val="0"/>
              <w:rPr>
                <w:rFonts w:ascii="Times New Roman" w:eastAsia="Times New Roman" w:hAnsi="Times New Roman" w:cs="Arial"/>
                <w:b/>
                <w:iCs/>
                <w:kern w:val="32"/>
                <w:sz w:val="32"/>
                <w:szCs w:val="32"/>
                <w:lang w:eastAsia="ru-RU"/>
              </w:rPr>
            </w:pPr>
            <w:r w:rsidRPr="0011266C">
              <w:rPr>
                <w:rFonts w:ascii="Times New Roman" w:eastAsia="Times New Roman" w:hAnsi="Times New Roman"/>
                <w:bCs/>
                <w:iCs/>
                <w:color w:val="000000"/>
                <w:lang w:eastAsia="ru-RU"/>
              </w:rPr>
              <w:t>РД 45.120-2000 (НТП 112-2000) Нормы технологического проектирования. Городские и сельские телефонные сети</w:t>
            </w:r>
          </w:p>
        </w:tc>
      </w:tr>
      <w:tr w:rsidR="00CC02A5" w:rsidRPr="0011266C" w14:paraId="59EBBDAB" w14:textId="77777777" w:rsidTr="003763E6">
        <w:trPr>
          <w:cantSplit/>
          <w:trHeight w:val="20"/>
          <w:jc w:val="center"/>
        </w:trPr>
        <w:tc>
          <w:tcPr>
            <w:tcW w:w="557" w:type="dxa"/>
            <w:shd w:val="clear" w:color="auto" w:fill="auto"/>
          </w:tcPr>
          <w:p w14:paraId="7F1C5F4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E803D2C"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iCs/>
                <w:color w:val="000000"/>
                <w:lang w:eastAsia="ru-RU"/>
              </w:rPr>
              <w:t>РД 25 964-90</w:t>
            </w:r>
          </w:p>
        </w:tc>
        <w:tc>
          <w:tcPr>
            <w:tcW w:w="6804" w:type="dxa"/>
            <w:shd w:val="clear" w:color="auto" w:fill="auto"/>
          </w:tcPr>
          <w:p w14:paraId="18B7B01B" w14:textId="77777777" w:rsidR="00CC02A5" w:rsidRPr="0011266C" w:rsidRDefault="00CC02A5" w:rsidP="003763E6">
            <w:pPr>
              <w:keepNext/>
              <w:shd w:val="clear" w:color="auto" w:fill="FFFFFF"/>
              <w:spacing w:line="264" w:lineRule="auto"/>
              <w:jc w:val="both"/>
              <w:textAlignment w:val="baseline"/>
              <w:outlineLvl w:val="0"/>
              <w:rPr>
                <w:rFonts w:ascii="Times New Roman" w:eastAsia="Times New Roman" w:hAnsi="Times New Roman"/>
                <w:bCs/>
                <w:iCs/>
                <w:color w:val="000000"/>
                <w:lang w:eastAsia="ru-RU"/>
              </w:rPr>
            </w:pPr>
            <w:r w:rsidRPr="0011266C">
              <w:rPr>
                <w:rFonts w:ascii="Times New Roman" w:eastAsia="Times New Roman" w:hAnsi="Times New Roman"/>
                <w:bCs/>
                <w:iCs/>
                <w:color w:val="000000"/>
                <w:lang w:eastAsia="ru-RU"/>
              </w:rPr>
              <w:t xml:space="preserve">Система технического обслуживания и ремонта автоматических установок пожаротушения, </w:t>
            </w:r>
            <w:proofErr w:type="spellStart"/>
            <w:r w:rsidRPr="0011266C">
              <w:rPr>
                <w:rFonts w:ascii="Times New Roman" w:eastAsia="Times New Roman" w:hAnsi="Times New Roman"/>
                <w:bCs/>
                <w:iCs/>
                <w:color w:val="000000"/>
                <w:lang w:eastAsia="ru-RU"/>
              </w:rPr>
              <w:t>дымоудаления</w:t>
            </w:r>
            <w:proofErr w:type="spellEnd"/>
            <w:r w:rsidRPr="0011266C">
              <w:rPr>
                <w:rFonts w:ascii="Times New Roman" w:eastAsia="Times New Roman" w:hAnsi="Times New Roman"/>
                <w:bCs/>
                <w:iCs/>
                <w:color w:val="000000"/>
                <w:lang w:eastAsia="ru-RU"/>
              </w:rPr>
              <w:t>, охранной, пожарной и охранно-пожарной сигнализации. Организация и порядок проведения работ</w:t>
            </w:r>
          </w:p>
        </w:tc>
      </w:tr>
      <w:tr w:rsidR="00CC02A5" w:rsidRPr="0011266C" w14:paraId="3B864F25" w14:textId="77777777" w:rsidTr="003763E6">
        <w:trPr>
          <w:cantSplit/>
          <w:trHeight w:val="20"/>
          <w:jc w:val="center"/>
        </w:trPr>
        <w:tc>
          <w:tcPr>
            <w:tcW w:w="557" w:type="dxa"/>
            <w:shd w:val="clear" w:color="auto" w:fill="auto"/>
          </w:tcPr>
          <w:p w14:paraId="43D83C5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9907D3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iCs/>
                <w:color w:val="000000"/>
                <w:lang w:eastAsia="ru-RU"/>
              </w:rPr>
              <w:t>РД 78.145-93</w:t>
            </w:r>
          </w:p>
        </w:tc>
        <w:tc>
          <w:tcPr>
            <w:tcW w:w="6804" w:type="dxa"/>
            <w:shd w:val="clear" w:color="auto" w:fill="auto"/>
          </w:tcPr>
          <w:p w14:paraId="171FD6F6" w14:textId="77777777" w:rsidR="00CC02A5" w:rsidRPr="0011266C" w:rsidRDefault="00CC02A5" w:rsidP="003763E6">
            <w:pPr>
              <w:keepNext/>
              <w:shd w:val="clear" w:color="auto" w:fill="FFFFFF"/>
              <w:spacing w:line="264" w:lineRule="auto"/>
              <w:jc w:val="both"/>
              <w:textAlignment w:val="baseline"/>
              <w:outlineLvl w:val="0"/>
              <w:rPr>
                <w:rFonts w:ascii="Times New Roman" w:eastAsia="Times New Roman" w:hAnsi="Times New Roman"/>
                <w:bCs/>
                <w:iCs/>
                <w:color w:val="000000"/>
                <w:lang w:eastAsia="ru-RU"/>
              </w:rPr>
            </w:pPr>
            <w:r w:rsidRPr="0011266C">
              <w:rPr>
                <w:rFonts w:ascii="Times New Roman" w:eastAsia="Times New Roman" w:hAnsi="Times New Roman"/>
                <w:bCs/>
                <w:iCs/>
                <w:color w:val="000000"/>
                <w:lang w:eastAsia="ru-RU"/>
              </w:rPr>
              <w:t>Системы и комплексы охранной, пожарной и охранно-пожарной сигнализации. Правила производства и приемки работ</w:t>
            </w:r>
          </w:p>
        </w:tc>
      </w:tr>
      <w:tr w:rsidR="00CC02A5" w:rsidRPr="0011266C" w14:paraId="2B029E9A" w14:textId="77777777" w:rsidTr="003763E6">
        <w:trPr>
          <w:cantSplit/>
          <w:trHeight w:val="20"/>
          <w:jc w:val="center"/>
        </w:trPr>
        <w:tc>
          <w:tcPr>
            <w:tcW w:w="557" w:type="dxa"/>
            <w:shd w:val="clear" w:color="auto" w:fill="auto"/>
          </w:tcPr>
          <w:p w14:paraId="2A9705A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EBF9407"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 xml:space="preserve">ПУЭ Приказ Минэнерго России от 08.07.2002 </w:t>
            </w:r>
          </w:p>
          <w:p w14:paraId="169EC6A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 xml:space="preserve">№ 204 </w:t>
            </w:r>
          </w:p>
        </w:tc>
        <w:tc>
          <w:tcPr>
            <w:tcW w:w="6804" w:type="dxa"/>
            <w:shd w:val="clear" w:color="auto" w:fill="auto"/>
          </w:tcPr>
          <w:p w14:paraId="6436F284"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Об утверждении Правил устройства электроустановок</w:t>
            </w:r>
          </w:p>
        </w:tc>
      </w:tr>
      <w:tr w:rsidR="00CC02A5" w:rsidRPr="0011266C" w14:paraId="2A3A460C" w14:textId="77777777" w:rsidTr="003763E6">
        <w:trPr>
          <w:cantSplit/>
          <w:trHeight w:val="20"/>
          <w:jc w:val="center"/>
        </w:trPr>
        <w:tc>
          <w:tcPr>
            <w:tcW w:w="557" w:type="dxa"/>
            <w:shd w:val="clear" w:color="auto" w:fill="auto"/>
          </w:tcPr>
          <w:p w14:paraId="1E8B3BF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E8800D1" w14:textId="77777777" w:rsidR="00CC02A5" w:rsidRPr="0011266C" w:rsidRDefault="00CC02A5" w:rsidP="003763E6">
            <w:pPr>
              <w:autoSpaceDE w:val="0"/>
              <w:autoSpaceDN w:val="0"/>
              <w:adjustRightInd w:val="0"/>
              <w:spacing w:line="264" w:lineRule="auto"/>
              <w:ind w:right="-137"/>
              <w:contextualSpacing/>
              <w:rPr>
                <w:rFonts w:ascii="Times New Roman" w:eastAsia="Times New Roman" w:hAnsi="Times New Roman"/>
                <w:bCs/>
                <w:lang w:eastAsia="ru-RU"/>
              </w:rPr>
            </w:pPr>
            <w:r w:rsidRPr="0011266C">
              <w:rPr>
                <w:rFonts w:ascii="Times New Roman" w:eastAsia="Times New Roman" w:hAnsi="Times New Roman"/>
                <w:bCs/>
                <w:lang w:eastAsia="ru-RU"/>
              </w:rPr>
              <w:t>Приказ Минэнерго России от 13.01.2003 № 6</w:t>
            </w:r>
          </w:p>
        </w:tc>
        <w:tc>
          <w:tcPr>
            <w:tcW w:w="6804" w:type="dxa"/>
            <w:shd w:val="clear" w:color="auto" w:fill="auto"/>
          </w:tcPr>
          <w:p w14:paraId="22943176" w14:textId="77777777" w:rsidR="00CC02A5" w:rsidRPr="0011266C" w:rsidRDefault="00CC02A5" w:rsidP="003763E6">
            <w:pPr>
              <w:keepNext/>
              <w:shd w:val="clear" w:color="auto" w:fill="FFFFFF"/>
              <w:spacing w:line="264" w:lineRule="auto"/>
              <w:jc w:val="both"/>
              <w:textAlignment w:val="baseline"/>
              <w:outlineLvl w:val="0"/>
              <w:rPr>
                <w:rFonts w:ascii="Times New Roman" w:eastAsia="Times New Roman" w:hAnsi="Times New Roman"/>
                <w:bCs/>
                <w:iCs/>
                <w:color w:val="000000"/>
                <w:lang w:eastAsia="ru-RU"/>
              </w:rPr>
            </w:pPr>
            <w:r w:rsidRPr="0011266C">
              <w:rPr>
                <w:rFonts w:ascii="Times New Roman" w:eastAsia="Times New Roman" w:hAnsi="Times New Roman"/>
                <w:bCs/>
                <w:iCs/>
                <w:color w:val="000000"/>
                <w:lang w:eastAsia="ru-RU"/>
              </w:rPr>
              <w:t>Об утверждении Правил технической эксплуатации электроустановок потребителей</w:t>
            </w:r>
          </w:p>
        </w:tc>
      </w:tr>
      <w:tr w:rsidR="00CC02A5" w:rsidRPr="0011266C" w14:paraId="66D7B120" w14:textId="77777777" w:rsidTr="003763E6">
        <w:trPr>
          <w:cantSplit/>
          <w:trHeight w:val="20"/>
          <w:jc w:val="center"/>
        </w:trPr>
        <w:tc>
          <w:tcPr>
            <w:tcW w:w="557" w:type="dxa"/>
            <w:shd w:val="clear" w:color="auto" w:fill="auto"/>
          </w:tcPr>
          <w:p w14:paraId="189E0D7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27705D8"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 xml:space="preserve">Письмо </w:t>
            </w:r>
            <w:proofErr w:type="spellStart"/>
            <w:r w:rsidRPr="0011266C">
              <w:rPr>
                <w:rFonts w:ascii="Times New Roman" w:eastAsia="Times New Roman" w:hAnsi="Times New Roman"/>
                <w:bCs/>
                <w:lang w:eastAsia="ru-RU"/>
              </w:rPr>
              <w:t>Росавтодора</w:t>
            </w:r>
            <w:proofErr w:type="spellEnd"/>
            <w:r w:rsidRPr="0011266C">
              <w:rPr>
                <w:rFonts w:ascii="Times New Roman" w:eastAsia="Times New Roman" w:hAnsi="Times New Roman"/>
                <w:bCs/>
                <w:lang w:eastAsia="ru-RU"/>
              </w:rPr>
              <w:t xml:space="preserve"> от 23.09.2005 </w:t>
            </w:r>
          </w:p>
          <w:p w14:paraId="2B27D5C2"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 СП-28/5167-ис</w:t>
            </w:r>
          </w:p>
        </w:tc>
        <w:tc>
          <w:tcPr>
            <w:tcW w:w="6804" w:type="dxa"/>
            <w:shd w:val="clear" w:color="auto" w:fill="auto"/>
          </w:tcPr>
          <w:p w14:paraId="3240465A"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 расчетных нагрузках для дорожных одежд</w:t>
            </w:r>
          </w:p>
        </w:tc>
      </w:tr>
      <w:tr w:rsidR="00CC02A5" w:rsidRPr="0011266C" w14:paraId="4E6181C4" w14:textId="77777777" w:rsidTr="003763E6">
        <w:trPr>
          <w:cantSplit/>
          <w:trHeight w:val="20"/>
          <w:jc w:val="center"/>
        </w:trPr>
        <w:tc>
          <w:tcPr>
            <w:tcW w:w="557" w:type="dxa"/>
            <w:shd w:val="clear" w:color="auto" w:fill="auto"/>
          </w:tcPr>
          <w:p w14:paraId="7BB30EE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F50DFC3" w14:textId="77777777" w:rsidR="00CC02A5" w:rsidRPr="0011266C" w:rsidRDefault="00CC02A5" w:rsidP="003763E6">
            <w:pPr>
              <w:tabs>
                <w:tab w:val="left" w:pos="2014"/>
              </w:tabs>
              <w:spacing w:line="264" w:lineRule="auto"/>
              <w:ind w:right="-137"/>
              <w:contextualSpacing/>
              <w:rPr>
                <w:rFonts w:ascii="Times New Roman" w:eastAsia="Times New Roman" w:hAnsi="Times New Roman"/>
                <w:bCs/>
                <w:lang w:eastAsia="ru-RU"/>
              </w:rPr>
            </w:pPr>
            <w:r w:rsidRPr="0011266C">
              <w:rPr>
                <w:rFonts w:ascii="Times New Roman" w:eastAsia="Times New Roman" w:hAnsi="Times New Roman"/>
                <w:bCs/>
                <w:lang w:eastAsia="ru-RU"/>
              </w:rPr>
              <w:t>CO-153-34.21.122-2003</w:t>
            </w:r>
          </w:p>
          <w:p w14:paraId="7CA4F5E8" w14:textId="77777777" w:rsidR="00CC02A5" w:rsidRPr="0011266C" w:rsidRDefault="00CC02A5" w:rsidP="003763E6">
            <w:pPr>
              <w:tabs>
                <w:tab w:val="left" w:pos="2014"/>
              </w:tabs>
              <w:spacing w:line="264" w:lineRule="auto"/>
              <w:ind w:right="-137"/>
              <w:contextualSpacing/>
              <w:rPr>
                <w:rFonts w:ascii="Times New Roman" w:eastAsia="Times New Roman" w:hAnsi="Times New Roman"/>
                <w:bCs/>
                <w:lang w:eastAsia="ru-RU"/>
              </w:rPr>
            </w:pPr>
            <w:r w:rsidRPr="0011266C">
              <w:rPr>
                <w:rFonts w:ascii="Times New Roman" w:eastAsia="Times New Roman" w:hAnsi="Times New Roman"/>
                <w:bCs/>
                <w:lang w:eastAsia="ru-RU"/>
              </w:rPr>
              <w:t xml:space="preserve">Приказ Минэнерго России </w:t>
            </w:r>
          </w:p>
          <w:p w14:paraId="5F7ABCB7" w14:textId="77777777" w:rsidR="00CC02A5" w:rsidRPr="0011266C" w:rsidRDefault="00CC02A5" w:rsidP="003763E6">
            <w:pPr>
              <w:tabs>
                <w:tab w:val="left" w:pos="2014"/>
              </w:tabs>
              <w:spacing w:line="264" w:lineRule="auto"/>
              <w:ind w:right="-137"/>
              <w:contextualSpacing/>
              <w:rPr>
                <w:rFonts w:ascii="Times New Roman" w:eastAsia="Times New Roman" w:hAnsi="Times New Roman"/>
                <w:bCs/>
                <w:lang w:eastAsia="ru-RU"/>
              </w:rPr>
            </w:pPr>
            <w:r w:rsidRPr="0011266C">
              <w:rPr>
                <w:rFonts w:ascii="Times New Roman" w:eastAsia="Times New Roman" w:hAnsi="Times New Roman"/>
                <w:bCs/>
                <w:lang w:eastAsia="ru-RU"/>
              </w:rPr>
              <w:t xml:space="preserve">от 30.06.2003 № 280 </w:t>
            </w:r>
          </w:p>
        </w:tc>
        <w:tc>
          <w:tcPr>
            <w:tcW w:w="6804" w:type="dxa"/>
            <w:shd w:val="clear" w:color="auto" w:fill="auto"/>
          </w:tcPr>
          <w:p w14:paraId="02A6A701"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 xml:space="preserve">Об утверждении Инструкции по устройству </w:t>
            </w:r>
            <w:proofErr w:type="spellStart"/>
            <w:r w:rsidRPr="0011266C">
              <w:rPr>
                <w:rFonts w:ascii="Times New Roman" w:eastAsia="Times New Roman" w:hAnsi="Times New Roman"/>
                <w:bCs/>
                <w:iCs/>
                <w:lang w:eastAsia="ru-RU"/>
              </w:rPr>
              <w:t>молниезащиты</w:t>
            </w:r>
            <w:proofErr w:type="spellEnd"/>
            <w:r w:rsidRPr="0011266C">
              <w:rPr>
                <w:rFonts w:ascii="Times New Roman" w:eastAsia="Times New Roman" w:hAnsi="Times New Roman"/>
                <w:bCs/>
                <w:iCs/>
                <w:lang w:eastAsia="ru-RU"/>
              </w:rPr>
              <w:t xml:space="preserve"> зданий, сооружений и промышленных коммуникаций</w:t>
            </w:r>
          </w:p>
        </w:tc>
      </w:tr>
      <w:tr w:rsidR="00CC02A5" w:rsidRPr="0011266C" w14:paraId="3772C188" w14:textId="77777777" w:rsidTr="003763E6">
        <w:trPr>
          <w:cantSplit/>
          <w:trHeight w:val="20"/>
          <w:jc w:val="center"/>
        </w:trPr>
        <w:tc>
          <w:tcPr>
            <w:tcW w:w="557" w:type="dxa"/>
            <w:shd w:val="clear" w:color="auto" w:fill="auto"/>
          </w:tcPr>
          <w:p w14:paraId="0DBC231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59AB62C" w14:textId="77777777" w:rsidR="00CC02A5" w:rsidRPr="0011266C" w:rsidRDefault="00CC02A5" w:rsidP="003763E6">
            <w:pPr>
              <w:spacing w:line="264" w:lineRule="auto"/>
              <w:ind w:right="-137"/>
              <w:contextualSpacing/>
              <w:rPr>
                <w:rFonts w:ascii="Times New Roman" w:eastAsia="Times New Roman" w:hAnsi="Times New Roman"/>
                <w:bCs/>
                <w:lang w:eastAsia="ru-RU"/>
              </w:rPr>
            </w:pPr>
            <w:r w:rsidRPr="0011266C">
              <w:rPr>
                <w:rFonts w:ascii="Times New Roman" w:eastAsia="Times New Roman" w:hAnsi="Times New Roman"/>
                <w:bCs/>
                <w:lang w:eastAsia="ru-RU"/>
              </w:rPr>
              <w:t xml:space="preserve">Распоряжение  </w:t>
            </w:r>
            <w:proofErr w:type="spellStart"/>
            <w:r w:rsidRPr="0011266C">
              <w:rPr>
                <w:rFonts w:ascii="Times New Roman" w:eastAsia="Times New Roman" w:hAnsi="Times New Roman"/>
                <w:bCs/>
                <w:lang w:eastAsia="ru-RU"/>
              </w:rPr>
              <w:t>Росавтодора</w:t>
            </w:r>
            <w:proofErr w:type="spellEnd"/>
            <w:r w:rsidRPr="0011266C">
              <w:rPr>
                <w:rFonts w:ascii="Times New Roman" w:eastAsia="Times New Roman" w:hAnsi="Times New Roman"/>
                <w:bCs/>
                <w:lang w:eastAsia="ru-RU"/>
              </w:rPr>
              <w:t xml:space="preserve"> от 15.07.2003 № ОС-621-р </w:t>
            </w:r>
          </w:p>
        </w:tc>
        <w:tc>
          <w:tcPr>
            <w:tcW w:w="6804" w:type="dxa"/>
            <w:shd w:val="clear" w:color="auto" w:fill="auto"/>
          </w:tcPr>
          <w:p w14:paraId="1B4B6BC9"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 введении в действие Методических рекомендаций по устройству покрытий и оснований из щебеночных, гравийных и песчаных материалов, обработанных вяжущими</w:t>
            </w:r>
          </w:p>
        </w:tc>
      </w:tr>
      <w:tr w:rsidR="00CC02A5" w:rsidRPr="0011266C" w14:paraId="6C355958" w14:textId="77777777" w:rsidTr="003763E6">
        <w:trPr>
          <w:cantSplit/>
          <w:trHeight w:val="20"/>
          <w:jc w:val="center"/>
        </w:trPr>
        <w:tc>
          <w:tcPr>
            <w:tcW w:w="557" w:type="dxa"/>
            <w:shd w:val="clear" w:color="auto" w:fill="auto"/>
          </w:tcPr>
          <w:p w14:paraId="48774B2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38A3131" w14:textId="77777777" w:rsidR="00CC02A5" w:rsidRPr="0011266C" w:rsidRDefault="00CC02A5" w:rsidP="003763E6">
            <w:pPr>
              <w:spacing w:line="264" w:lineRule="auto"/>
              <w:ind w:right="-137"/>
              <w:contextualSpacing/>
              <w:rPr>
                <w:rFonts w:ascii="Times New Roman" w:eastAsia="Times New Roman" w:hAnsi="Times New Roman"/>
                <w:bCs/>
                <w:lang w:eastAsia="ru-RU"/>
              </w:rPr>
            </w:pPr>
            <w:r w:rsidRPr="0011266C">
              <w:rPr>
                <w:rFonts w:ascii="Times New Roman" w:eastAsia="Times New Roman" w:hAnsi="Times New Roman"/>
                <w:bCs/>
                <w:lang w:eastAsia="ru-RU"/>
              </w:rPr>
              <w:t xml:space="preserve">Распоряжение Минтранса России от 21.04.2003           № ОС-362-р </w:t>
            </w:r>
          </w:p>
        </w:tc>
        <w:tc>
          <w:tcPr>
            <w:tcW w:w="6804" w:type="dxa"/>
            <w:shd w:val="clear" w:color="auto" w:fill="auto"/>
          </w:tcPr>
          <w:p w14:paraId="078DF67A"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 введении в действие Методических рекомендаций по оценке необходимого снижения звука у населенных пунктов и определению требуемой акустической эффективности экранов с учетом звукопоглощения</w:t>
            </w:r>
          </w:p>
        </w:tc>
      </w:tr>
      <w:tr w:rsidR="00CC02A5" w:rsidRPr="0011266C" w14:paraId="5AF4556D" w14:textId="77777777" w:rsidTr="003763E6">
        <w:trPr>
          <w:cantSplit/>
          <w:trHeight w:val="20"/>
          <w:jc w:val="center"/>
        </w:trPr>
        <w:tc>
          <w:tcPr>
            <w:tcW w:w="557" w:type="dxa"/>
            <w:shd w:val="clear" w:color="auto" w:fill="auto"/>
          </w:tcPr>
          <w:p w14:paraId="55B1798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lang w:eastAsia="ru-RU"/>
              </w:rPr>
            </w:pPr>
          </w:p>
        </w:tc>
        <w:tc>
          <w:tcPr>
            <w:tcW w:w="2694" w:type="dxa"/>
            <w:shd w:val="clear" w:color="auto" w:fill="auto"/>
          </w:tcPr>
          <w:p w14:paraId="14912EB4" w14:textId="77777777" w:rsidR="00CC02A5" w:rsidRPr="0011266C" w:rsidRDefault="00CC02A5" w:rsidP="003763E6">
            <w:pPr>
              <w:spacing w:line="264" w:lineRule="auto"/>
              <w:ind w:right="-137"/>
              <w:contextualSpacing/>
              <w:rPr>
                <w:rFonts w:ascii="Times New Roman" w:eastAsia="Times New Roman" w:hAnsi="Times New Roman"/>
                <w:lang w:eastAsia="ru-RU"/>
              </w:rPr>
            </w:pPr>
            <w:r w:rsidRPr="0011266C">
              <w:rPr>
                <w:rFonts w:ascii="Times New Roman" w:eastAsia="Times New Roman" w:hAnsi="Times New Roman"/>
                <w:lang w:eastAsia="ru-RU"/>
              </w:rPr>
              <w:t xml:space="preserve">Распоряжение Минтранса России от 07.05.2003 </w:t>
            </w:r>
          </w:p>
          <w:p w14:paraId="20B97B5F" w14:textId="77777777" w:rsidR="00CC02A5" w:rsidRPr="0011266C" w:rsidRDefault="00CC02A5" w:rsidP="003763E6">
            <w:pPr>
              <w:spacing w:line="264" w:lineRule="auto"/>
              <w:ind w:right="-137"/>
              <w:contextualSpacing/>
              <w:rPr>
                <w:rFonts w:ascii="Times New Roman" w:eastAsia="Times New Roman" w:hAnsi="Times New Roman"/>
                <w:lang w:eastAsia="ru-RU"/>
              </w:rPr>
            </w:pPr>
            <w:r w:rsidRPr="0011266C">
              <w:rPr>
                <w:rFonts w:ascii="Times New Roman" w:eastAsia="Times New Roman" w:hAnsi="Times New Roman"/>
                <w:lang w:eastAsia="ru-RU"/>
              </w:rPr>
              <w:t>№ ИС-414-р</w:t>
            </w:r>
          </w:p>
        </w:tc>
        <w:tc>
          <w:tcPr>
            <w:tcW w:w="6804" w:type="dxa"/>
            <w:shd w:val="clear" w:color="auto" w:fill="auto"/>
          </w:tcPr>
          <w:p w14:paraId="06BEA609"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искусственных сооружений на них</w:t>
            </w:r>
          </w:p>
        </w:tc>
      </w:tr>
      <w:tr w:rsidR="00CC02A5" w:rsidRPr="0011266C" w14:paraId="1CADB8F0" w14:textId="77777777" w:rsidTr="003763E6">
        <w:trPr>
          <w:cantSplit/>
          <w:trHeight w:val="20"/>
          <w:jc w:val="center"/>
        </w:trPr>
        <w:tc>
          <w:tcPr>
            <w:tcW w:w="557" w:type="dxa"/>
            <w:shd w:val="clear" w:color="auto" w:fill="auto"/>
          </w:tcPr>
          <w:p w14:paraId="6A7E0C3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0A8719B" w14:textId="77777777" w:rsidR="00CC02A5" w:rsidRPr="0011266C" w:rsidRDefault="00CC02A5" w:rsidP="003763E6">
            <w:pPr>
              <w:widowControl w:val="0"/>
              <w:spacing w:line="264" w:lineRule="auto"/>
              <w:ind w:right="-137"/>
              <w:contextualSpacing/>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Решение ГКРЧ при </w:t>
            </w:r>
            <w:proofErr w:type="spellStart"/>
            <w:r w:rsidRPr="0011266C">
              <w:rPr>
                <w:rFonts w:ascii="Times New Roman" w:eastAsia="Times New Roman" w:hAnsi="Times New Roman"/>
                <w:color w:val="000000"/>
                <w:lang w:eastAsia="ru-RU"/>
              </w:rPr>
              <w:t>Минкомсвязи</w:t>
            </w:r>
            <w:proofErr w:type="spellEnd"/>
            <w:r w:rsidRPr="0011266C">
              <w:rPr>
                <w:rFonts w:ascii="Times New Roman" w:eastAsia="Times New Roman" w:hAnsi="Times New Roman"/>
                <w:color w:val="000000"/>
                <w:lang w:eastAsia="ru-RU"/>
              </w:rPr>
              <w:t xml:space="preserve"> России </w:t>
            </w:r>
          </w:p>
          <w:p w14:paraId="591AFAEF" w14:textId="77777777" w:rsidR="00CC02A5" w:rsidRPr="0011266C" w:rsidRDefault="00CC02A5" w:rsidP="003763E6">
            <w:pPr>
              <w:widowControl w:val="0"/>
              <w:spacing w:line="264" w:lineRule="auto"/>
              <w:ind w:right="-137"/>
              <w:contextualSpacing/>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от 20.12.2011 № 11-13-02</w:t>
            </w:r>
          </w:p>
        </w:tc>
        <w:tc>
          <w:tcPr>
            <w:tcW w:w="6804" w:type="dxa"/>
            <w:shd w:val="clear" w:color="auto" w:fill="auto"/>
          </w:tcPr>
          <w:p w14:paraId="7B19826E" w14:textId="77777777" w:rsidR="00CC02A5" w:rsidRPr="0011266C" w:rsidRDefault="00CC02A5" w:rsidP="003763E6">
            <w:pPr>
              <w:widowControl w:val="0"/>
              <w:spacing w:line="264" w:lineRule="auto"/>
              <w:contextualSpacing/>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Об утверждении Порядка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w:t>
            </w:r>
          </w:p>
        </w:tc>
      </w:tr>
      <w:tr w:rsidR="00CC02A5" w:rsidRPr="0011266C" w14:paraId="2DF00DA4" w14:textId="77777777" w:rsidTr="003763E6">
        <w:trPr>
          <w:cantSplit/>
          <w:trHeight w:val="20"/>
          <w:jc w:val="center"/>
        </w:trPr>
        <w:tc>
          <w:tcPr>
            <w:tcW w:w="557" w:type="dxa"/>
            <w:shd w:val="clear" w:color="auto" w:fill="auto"/>
          </w:tcPr>
          <w:p w14:paraId="4F9C962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538E3CE" w14:textId="77777777" w:rsidR="00CC02A5" w:rsidRPr="0011266C" w:rsidRDefault="00CC02A5" w:rsidP="003763E6">
            <w:pPr>
              <w:shd w:val="clear" w:color="auto" w:fill="FFFFFF"/>
              <w:spacing w:line="264" w:lineRule="auto"/>
              <w:outlineLvl w:val="0"/>
              <w:rPr>
                <w:rFonts w:ascii="Times New Roman" w:eastAsia="Times New Roman" w:hAnsi="Times New Roman"/>
                <w:bCs/>
                <w:kern w:val="36"/>
                <w:lang w:eastAsia="ru-RU"/>
              </w:rPr>
            </w:pPr>
            <w:r w:rsidRPr="0011266C">
              <w:rPr>
                <w:rFonts w:ascii="Times New Roman" w:eastAsia="Times New Roman" w:hAnsi="Times New Roman"/>
                <w:lang w:eastAsia="ru-RU"/>
              </w:rPr>
              <w:t>Приказ Минтранса России от 25 декабря 2020 года № 573</w:t>
            </w:r>
          </w:p>
        </w:tc>
        <w:tc>
          <w:tcPr>
            <w:tcW w:w="6804" w:type="dxa"/>
            <w:shd w:val="clear" w:color="auto" w:fill="auto"/>
          </w:tcPr>
          <w:p w14:paraId="328831ED" w14:textId="77777777" w:rsidR="00CC02A5" w:rsidRPr="0011266C" w:rsidRDefault="00CC02A5" w:rsidP="003763E6">
            <w:pPr>
              <w:shd w:val="clear" w:color="auto" w:fill="FEFEFE"/>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r>
      <w:tr w:rsidR="00CC02A5" w:rsidRPr="0011266C" w14:paraId="790ABB19" w14:textId="77777777" w:rsidTr="003763E6">
        <w:trPr>
          <w:cantSplit/>
          <w:trHeight w:val="20"/>
          <w:jc w:val="center"/>
        </w:trPr>
        <w:tc>
          <w:tcPr>
            <w:tcW w:w="557" w:type="dxa"/>
            <w:shd w:val="clear" w:color="auto" w:fill="auto"/>
          </w:tcPr>
          <w:p w14:paraId="6D481D6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lang w:eastAsia="ru-RU"/>
              </w:rPr>
            </w:pPr>
          </w:p>
        </w:tc>
        <w:tc>
          <w:tcPr>
            <w:tcW w:w="2694" w:type="dxa"/>
            <w:shd w:val="clear" w:color="auto" w:fill="auto"/>
          </w:tcPr>
          <w:p w14:paraId="029DB811" w14:textId="77777777" w:rsidR="00CC02A5" w:rsidRPr="0011266C" w:rsidRDefault="00CC02A5" w:rsidP="003763E6">
            <w:pPr>
              <w:contextualSpacing/>
              <w:rPr>
                <w:rFonts w:ascii="Times New Roman" w:eastAsia="Times New Roman" w:hAnsi="Times New Roman"/>
                <w:lang w:eastAsia="ru-RU"/>
              </w:rPr>
            </w:pPr>
            <w:r w:rsidRPr="0011266C">
              <w:rPr>
                <w:rFonts w:ascii="Times New Roman" w:eastAsia="Times New Roman" w:hAnsi="Times New Roman"/>
                <w:lang w:eastAsia="ru-RU"/>
              </w:rPr>
              <w:t>Приказ Минтранса России от 28.12.2020 № 331</w:t>
            </w:r>
          </w:p>
        </w:tc>
        <w:tc>
          <w:tcPr>
            <w:tcW w:w="6804" w:type="dxa"/>
            <w:shd w:val="clear" w:color="auto" w:fill="auto"/>
          </w:tcPr>
          <w:p w14:paraId="77AB1327" w14:textId="77777777" w:rsidR="00CC02A5" w:rsidRPr="0011266C" w:rsidRDefault="00CC02A5" w:rsidP="003763E6">
            <w:pPr>
              <w:widowControl w:val="0"/>
              <w:autoSpaceDE w:val="0"/>
              <w:autoSpaceDN w:val="0"/>
              <w:adjustRightInd w:val="0"/>
              <w:contextualSpacing/>
              <w:jc w:val="both"/>
              <w:outlineLvl w:val="4"/>
              <w:rPr>
                <w:rFonts w:ascii="Times New Roman" w:eastAsia="Times New Roman" w:hAnsi="Times New Roman"/>
                <w:lang w:eastAsia="ru-RU"/>
              </w:rPr>
            </w:pPr>
            <w:r w:rsidRPr="0011266C">
              <w:rPr>
                <w:rFonts w:ascii="Times New Roman" w:eastAsia="Times New Roman" w:hAnsi="Times New Roman"/>
                <w:lang w:eastAsia="ru-RU"/>
              </w:rPr>
              <w:t>Об определении объектов транспортной инфраструктуры, не подлежащих категорированию по видам транспорта</w:t>
            </w:r>
          </w:p>
        </w:tc>
      </w:tr>
      <w:tr w:rsidR="00CC02A5" w:rsidRPr="0011266C" w14:paraId="34C0B891" w14:textId="77777777" w:rsidTr="003763E6">
        <w:trPr>
          <w:cantSplit/>
          <w:trHeight w:val="20"/>
          <w:jc w:val="center"/>
        </w:trPr>
        <w:tc>
          <w:tcPr>
            <w:tcW w:w="557" w:type="dxa"/>
            <w:shd w:val="clear" w:color="auto" w:fill="auto"/>
          </w:tcPr>
          <w:p w14:paraId="2BB8AFA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lang w:eastAsia="ru-RU"/>
              </w:rPr>
            </w:pPr>
          </w:p>
        </w:tc>
        <w:tc>
          <w:tcPr>
            <w:tcW w:w="2694" w:type="dxa"/>
            <w:shd w:val="clear" w:color="auto" w:fill="auto"/>
          </w:tcPr>
          <w:p w14:paraId="6736B5F0" w14:textId="77777777" w:rsidR="00CC02A5" w:rsidRPr="0011266C" w:rsidRDefault="00CC02A5" w:rsidP="003763E6">
            <w:pPr>
              <w:contextualSpacing/>
              <w:rPr>
                <w:rFonts w:ascii="Times New Roman" w:eastAsia="Times New Roman" w:hAnsi="Times New Roman"/>
                <w:lang w:eastAsia="ru-RU"/>
              </w:rPr>
            </w:pPr>
            <w:r w:rsidRPr="0011266C">
              <w:rPr>
                <w:rFonts w:ascii="Times New Roman" w:eastAsia="Times New Roman" w:hAnsi="Times New Roman"/>
                <w:lang w:eastAsia="ru-RU"/>
              </w:rPr>
              <w:t>Приказ Минтранса России от 13.01.2010 № 4</w:t>
            </w:r>
          </w:p>
        </w:tc>
        <w:tc>
          <w:tcPr>
            <w:tcW w:w="6804" w:type="dxa"/>
            <w:shd w:val="clear" w:color="auto" w:fill="auto"/>
          </w:tcPr>
          <w:p w14:paraId="38EE9B18" w14:textId="77777777" w:rsidR="00CC02A5" w:rsidRPr="0011266C" w:rsidRDefault="00CC02A5" w:rsidP="003763E6">
            <w:pPr>
              <w:widowControl w:val="0"/>
              <w:autoSpaceDE w:val="0"/>
              <w:autoSpaceDN w:val="0"/>
              <w:adjustRightInd w:val="0"/>
              <w:contextualSpacing/>
              <w:jc w:val="both"/>
              <w:outlineLvl w:val="4"/>
              <w:rPr>
                <w:rFonts w:ascii="Times New Roman" w:eastAsia="Times New Roman" w:hAnsi="Times New Roman"/>
                <w:lang w:eastAsia="ru-RU"/>
              </w:rPr>
            </w:pPr>
            <w:r w:rsidRPr="0011266C">
              <w:rPr>
                <w:rFonts w:ascii="Times New Roman" w:eastAsia="Times New Roman" w:hAnsi="Times New Roman"/>
                <w:lang w:eastAsia="ru-RU"/>
              </w:rPr>
              <w:t>Об установлении и использовании придорожных полос автомобильных дорог федерального значения (в ред. от 03.04.2018)</w:t>
            </w:r>
          </w:p>
        </w:tc>
      </w:tr>
      <w:tr w:rsidR="00CC02A5" w:rsidRPr="0011266C" w14:paraId="058DE92B" w14:textId="77777777" w:rsidTr="003763E6">
        <w:trPr>
          <w:cantSplit/>
          <w:trHeight w:val="20"/>
          <w:jc w:val="center"/>
        </w:trPr>
        <w:tc>
          <w:tcPr>
            <w:tcW w:w="557" w:type="dxa"/>
            <w:shd w:val="clear" w:color="auto" w:fill="auto"/>
          </w:tcPr>
          <w:p w14:paraId="60756C2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lang w:eastAsia="ru-RU"/>
              </w:rPr>
            </w:pPr>
          </w:p>
        </w:tc>
        <w:tc>
          <w:tcPr>
            <w:tcW w:w="2694" w:type="dxa"/>
            <w:shd w:val="clear" w:color="auto" w:fill="auto"/>
          </w:tcPr>
          <w:p w14:paraId="13C27646" w14:textId="77777777" w:rsidR="00CC02A5" w:rsidRPr="0011266C" w:rsidRDefault="00CC02A5" w:rsidP="003763E6">
            <w:pPr>
              <w:contextualSpacing/>
              <w:rPr>
                <w:rFonts w:ascii="Times New Roman" w:eastAsia="Times New Roman" w:hAnsi="Times New Roman"/>
                <w:lang w:eastAsia="ru-RU"/>
              </w:rPr>
            </w:pPr>
            <w:r w:rsidRPr="0011266C">
              <w:rPr>
                <w:rFonts w:ascii="Times New Roman" w:eastAsia="Times New Roman" w:hAnsi="Times New Roman"/>
                <w:lang w:eastAsia="ru-RU"/>
              </w:rPr>
              <w:t>Приказ Минтранса России от 18.08.2020 № 313</w:t>
            </w:r>
          </w:p>
        </w:tc>
        <w:tc>
          <w:tcPr>
            <w:tcW w:w="6804" w:type="dxa"/>
            <w:shd w:val="clear" w:color="auto" w:fill="auto"/>
          </w:tcPr>
          <w:p w14:paraId="26402310" w14:textId="77777777" w:rsidR="00CC02A5" w:rsidRPr="0011266C" w:rsidRDefault="00CC02A5" w:rsidP="003763E6">
            <w:pPr>
              <w:widowControl w:val="0"/>
              <w:autoSpaceDE w:val="0"/>
              <w:autoSpaceDN w:val="0"/>
              <w:adjustRightInd w:val="0"/>
              <w:contextualSpacing/>
              <w:jc w:val="both"/>
              <w:outlineLvl w:val="4"/>
              <w:rPr>
                <w:rFonts w:ascii="Times New Roman" w:eastAsia="Times New Roman" w:hAnsi="Times New Roman"/>
                <w:lang w:eastAsia="ru-RU"/>
              </w:rPr>
            </w:pPr>
            <w:r w:rsidRPr="0011266C">
              <w:rPr>
                <w:rFonts w:ascii="Times New Roman" w:eastAsia="Times New Roman" w:hAnsi="Times New Roman"/>
                <w:lang w:eastAsia="ru-RU"/>
              </w:rPr>
              <w:t>Об утверждении порядка установления и использования полос отвода автомобильных дорог федерального значения</w:t>
            </w:r>
          </w:p>
        </w:tc>
      </w:tr>
      <w:tr w:rsidR="00CC02A5" w:rsidRPr="0011266C" w14:paraId="6EC06F9E" w14:textId="77777777" w:rsidTr="003763E6">
        <w:trPr>
          <w:cantSplit/>
          <w:trHeight w:val="20"/>
          <w:jc w:val="center"/>
        </w:trPr>
        <w:tc>
          <w:tcPr>
            <w:tcW w:w="557" w:type="dxa"/>
            <w:shd w:val="clear" w:color="auto" w:fill="auto"/>
          </w:tcPr>
          <w:p w14:paraId="3036CD9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17B0CAD"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lang w:eastAsia="ru-RU"/>
              </w:rPr>
              <w:t>Приказ Минстроя России от 25.04.2017 № 738/пр</w:t>
            </w:r>
          </w:p>
        </w:tc>
        <w:tc>
          <w:tcPr>
            <w:tcW w:w="6804" w:type="dxa"/>
            <w:shd w:val="clear" w:color="auto" w:fill="auto"/>
          </w:tcPr>
          <w:p w14:paraId="28A2205E"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 xml:space="preserve">Об утверждении видов элементов планировочной структуры </w:t>
            </w:r>
          </w:p>
        </w:tc>
      </w:tr>
      <w:tr w:rsidR="00CC02A5" w:rsidRPr="0011266C" w14:paraId="68BA0B9F" w14:textId="77777777" w:rsidTr="003763E6">
        <w:trPr>
          <w:cantSplit/>
          <w:trHeight w:val="20"/>
          <w:jc w:val="center"/>
        </w:trPr>
        <w:tc>
          <w:tcPr>
            <w:tcW w:w="557" w:type="dxa"/>
            <w:shd w:val="clear" w:color="auto" w:fill="auto"/>
          </w:tcPr>
          <w:p w14:paraId="6786E67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D43B2E7"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lang w:eastAsia="ru-RU"/>
              </w:rPr>
              <w:t>Приказ Минстроя России от 25.04.2017 № 740/пр</w:t>
            </w:r>
          </w:p>
        </w:tc>
        <w:tc>
          <w:tcPr>
            <w:tcW w:w="6804" w:type="dxa"/>
            <w:shd w:val="clear" w:color="auto" w:fill="auto"/>
          </w:tcPr>
          <w:p w14:paraId="69331BB0"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tc>
      </w:tr>
      <w:tr w:rsidR="00CC02A5" w:rsidRPr="0011266C" w14:paraId="2D7827AE" w14:textId="77777777" w:rsidTr="003763E6">
        <w:trPr>
          <w:cantSplit/>
          <w:trHeight w:val="20"/>
          <w:jc w:val="center"/>
        </w:trPr>
        <w:tc>
          <w:tcPr>
            <w:tcW w:w="557" w:type="dxa"/>
            <w:shd w:val="clear" w:color="auto" w:fill="auto"/>
          </w:tcPr>
          <w:p w14:paraId="445CC70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64D13F7" w14:textId="77777777" w:rsidR="00CC02A5" w:rsidRPr="0011266C" w:rsidRDefault="00CC02A5" w:rsidP="003763E6">
            <w:pPr>
              <w:shd w:val="clear" w:color="auto" w:fill="FFFFFF"/>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Приказ Минстроя России от 25.04.2017 № 739/пр</w:t>
            </w:r>
          </w:p>
        </w:tc>
        <w:tc>
          <w:tcPr>
            <w:tcW w:w="6804" w:type="dxa"/>
            <w:shd w:val="clear" w:color="auto" w:fill="auto"/>
          </w:tcPr>
          <w:p w14:paraId="4603C731" w14:textId="77777777" w:rsidR="00CC02A5" w:rsidRPr="0011266C" w:rsidRDefault="00CC02A5" w:rsidP="003763E6">
            <w:pPr>
              <w:shd w:val="clear" w:color="auto" w:fill="FEFEFE"/>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14:paraId="19FD8230" w14:textId="77777777" w:rsidR="00CC02A5" w:rsidRPr="0011266C" w:rsidRDefault="00CC02A5" w:rsidP="003763E6">
            <w:pPr>
              <w:shd w:val="clear" w:color="auto" w:fill="FEFEFE"/>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(с изменениями на 19 мая 2021 года)</w:t>
            </w:r>
          </w:p>
        </w:tc>
      </w:tr>
      <w:tr w:rsidR="00CC02A5" w:rsidRPr="0011266C" w14:paraId="5D9DDFA6" w14:textId="77777777" w:rsidTr="003763E6">
        <w:trPr>
          <w:cantSplit/>
          <w:trHeight w:val="20"/>
          <w:jc w:val="center"/>
        </w:trPr>
        <w:tc>
          <w:tcPr>
            <w:tcW w:w="557" w:type="dxa"/>
            <w:shd w:val="clear" w:color="auto" w:fill="auto"/>
          </w:tcPr>
          <w:p w14:paraId="7597198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0BBF9CF" w14:textId="77777777" w:rsidR="00CC02A5" w:rsidRPr="0011266C" w:rsidRDefault="00CC02A5" w:rsidP="003763E6">
            <w:pPr>
              <w:shd w:val="clear" w:color="auto" w:fill="FFFFFF"/>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Приказ Минстроя России от 25.04.2017 № 738/пр</w:t>
            </w:r>
          </w:p>
        </w:tc>
        <w:tc>
          <w:tcPr>
            <w:tcW w:w="6804" w:type="dxa"/>
            <w:shd w:val="clear" w:color="auto" w:fill="auto"/>
          </w:tcPr>
          <w:p w14:paraId="066B4E0C" w14:textId="77777777" w:rsidR="00CC02A5" w:rsidRPr="0011266C" w:rsidRDefault="00CC02A5" w:rsidP="003763E6">
            <w:pPr>
              <w:shd w:val="clear" w:color="auto" w:fill="FEFEFE"/>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Об утверждении видов элементов планировочной структуры (в ред. от 13.05.2021)</w:t>
            </w:r>
          </w:p>
        </w:tc>
      </w:tr>
      <w:tr w:rsidR="00CC02A5" w:rsidRPr="0011266C" w14:paraId="294731C0" w14:textId="77777777" w:rsidTr="003763E6">
        <w:trPr>
          <w:cantSplit/>
          <w:trHeight w:val="20"/>
          <w:jc w:val="center"/>
        </w:trPr>
        <w:tc>
          <w:tcPr>
            <w:tcW w:w="557" w:type="dxa"/>
            <w:shd w:val="clear" w:color="auto" w:fill="auto"/>
          </w:tcPr>
          <w:p w14:paraId="0C99D37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4529F94" w14:textId="77777777" w:rsidR="00CC02A5" w:rsidRPr="0011266C" w:rsidRDefault="00CC02A5" w:rsidP="003763E6">
            <w:pPr>
              <w:shd w:val="clear" w:color="auto" w:fill="FFFFFF"/>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Приказ Минстроя России от 25.04.2017 № 740/пр</w:t>
            </w:r>
          </w:p>
        </w:tc>
        <w:tc>
          <w:tcPr>
            <w:tcW w:w="6804" w:type="dxa"/>
            <w:shd w:val="clear" w:color="auto" w:fill="auto"/>
          </w:tcPr>
          <w:p w14:paraId="70C0A357" w14:textId="77777777" w:rsidR="00CC02A5" w:rsidRPr="0011266C" w:rsidRDefault="00CC02A5" w:rsidP="003763E6">
            <w:pPr>
              <w:shd w:val="clear" w:color="auto" w:fill="FEFEFE"/>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tc>
      </w:tr>
      <w:tr w:rsidR="00CC02A5" w:rsidRPr="0011266C" w14:paraId="3A4307EF" w14:textId="77777777" w:rsidTr="003763E6">
        <w:trPr>
          <w:cantSplit/>
          <w:trHeight w:val="20"/>
          <w:jc w:val="center"/>
        </w:trPr>
        <w:tc>
          <w:tcPr>
            <w:tcW w:w="557" w:type="dxa"/>
            <w:shd w:val="clear" w:color="auto" w:fill="auto"/>
          </w:tcPr>
          <w:p w14:paraId="2B4C510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9CCDE1F" w14:textId="77777777" w:rsidR="00CC02A5" w:rsidRPr="0011266C" w:rsidRDefault="00CC02A5" w:rsidP="003763E6">
            <w:pPr>
              <w:shd w:val="clear" w:color="auto" w:fill="FFFFFF"/>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Приказ Минстроя России от 25.04.2017 № 739/пр</w:t>
            </w:r>
          </w:p>
        </w:tc>
        <w:tc>
          <w:tcPr>
            <w:tcW w:w="6804" w:type="dxa"/>
            <w:shd w:val="clear" w:color="auto" w:fill="auto"/>
          </w:tcPr>
          <w:p w14:paraId="337212AB" w14:textId="77777777" w:rsidR="00CC02A5" w:rsidRPr="0011266C" w:rsidRDefault="00CC02A5" w:rsidP="003763E6">
            <w:pPr>
              <w:shd w:val="clear" w:color="auto" w:fill="FEFEFE"/>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 (в ред. от 19.05.2021)</w:t>
            </w:r>
          </w:p>
        </w:tc>
      </w:tr>
      <w:tr w:rsidR="00CC02A5" w:rsidRPr="0011266C" w14:paraId="10AF1B18" w14:textId="77777777" w:rsidTr="003763E6">
        <w:trPr>
          <w:cantSplit/>
          <w:trHeight w:val="20"/>
          <w:jc w:val="center"/>
        </w:trPr>
        <w:tc>
          <w:tcPr>
            <w:tcW w:w="557" w:type="dxa"/>
            <w:shd w:val="clear" w:color="auto" w:fill="auto"/>
          </w:tcPr>
          <w:p w14:paraId="38941F2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57D333B" w14:textId="77777777" w:rsidR="00CC02A5" w:rsidRPr="0011266C" w:rsidRDefault="00CC02A5" w:rsidP="003763E6">
            <w:pPr>
              <w:shd w:val="clear" w:color="auto" w:fill="FFFFFF"/>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Приказ Минстроя России от 04.08.2020 №421/пр</w:t>
            </w:r>
          </w:p>
        </w:tc>
        <w:tc>
          <w:tcPr>
            <w:tcW w:w="6804" w:type="dxa"/>
            <w:shd w:val="clear" w:color="auto" w:fill="auto"/>
          </w:tcPr>
          <w:p w14:paraId="4F231A27" w14:textId="77777777" w:rsidR="00CC02A5" w:rsidRPr="0011266C" w:rsidRDefault="00CC02A5" w:rsidP="003763E6">
            <w:pPr>
              <w:shd w:val="clear" w:color="auto" w:fill="FEFEFE"/>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tc>
      </w:tr>
      <w:tr w:rsidR="00CC02A5" w:rsidRPr="0011266C" w14:paraId="5349656B" w14:textId="77777777" w:rsidTr="003763E6">
        <w:trPr>
          <w:cantSplit/>
          <w:trHeight w:val="20"/>
          <w:jc w:val="center"/>
        </w:trPr>
        <w:tc>
          <w:tcPr>
            <w:tcW w:w="557" w:type="dxa"/>
            <w:shd w:val="clear" w:color="auto" w:fill="auto"/>
          </w:tcPr>
          <w:p w14:paraId="28AF21C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1B01374" w14:textId="77777777" w:rsidR="00CC02A5" w:rsidRPr="0011266C" w:rsidRDefault="00CC02A5" w:rsidP="003763E6">
            <w:pPr>
              <w:shd w:val="clear" w:color="auto" w:fill="FFFFFF"/>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Письмо Минстроя России от 14.12.2021 № 54999-КМ/16</w:t>
            </w:r>
          </w:p>
        </w:tc>
        <w:tc>
          <w:tcPr>
            <w:tcW w:w="6804" w:type="dxa"/>
            <w:shd w:val="clear" w:color="auto" w:fill="auto"/>
          </w:tcPr>
          <w:p w14:paraId="3AE73783" w14:textId="77777777" w:rsidR="00CC02A5" w:rsidRPr="0011266C" w:rsidRDefault="00CC02A5" w:rsidP="003763E6">
            <w:pPr>
              <w:shd w:val="clear" w:color="auto" w:fill="FEFEFE"/>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 xml:space="preserve">Методическое пособие «Классификация и кодирование информационных моделей объектов капитального строительства промышленного назначения» </w:t>
            </w:r>
          </w:p>
        </w:tc>
      </w:tr>
      <w:tr w:rsidR="00CC02A5" w:rsidRPr="0011266C" w14:paraId="221547BE" w14:textId="77777777" w:rsidTr="003763E6">
        <w:trPr>
          <w:cantSplit/>
          <w:trHeight w:val="20"/>
          <w:jc w:val="center"/>
        </w:trPr>
        <w:tc>
          <w:tcPr>
            <w:tcW w:w="557" w:type="dxa"/>
            <w:shd w:val="clear" w:color="auto" w:fill="auto"/>
          </w:tcPr>
          <w:p w14:paraId="41C4A8F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093DA10" w14:textId="77777777" w:rsidR="00CC02A5" w:rsidRPr="0011266C" w:rsidRDefault="00CC02A5" w:rsidP="003763E6">
            <w:pPr>
              <w:shd w:val="clear" w:color="auto" w:fill="FFFFFF"/>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Письмо ФАУ «</w:t>
            </w:r>
            <w:proofErr w:type="spellStart"/>
            <w:r w:rsidRPr="0011266C">
              <w:rPr>
                <w:rFonts w:ascii="Times New Roman" w:eastAsia="Times New Roman" w:hAnsi="Times New Roman"/>
                <w:lang w:eastAsia="ru-RU"/>
              </w:rPr>
              <w:t>Главгосэкспертиза</w:t>
            </w:r>
            <w:proofErr w:type="spellEnd"/>
            <w:r w:rsidRPr="0011266C">
              <w:rPr>
                <w:rFonts w:ascii="Times New Roman" w:eastAsia="Times New Roman" w:hAnsi="Times New Roman"/>
                <w:lang w:eastAsia="ru-RU"/>
              </w:rPr>
              <w:t xml:space="preserve"> России» от 06.04.2021 № 01-01-17/4620-НБ</w:t>
            </w:r>
          </w:p>
        </w:tc>
        <w:tc>
          <w:tcPr>
            <w:tcW w:w="6804" w:type="dxa"/>
            <w:shd w:val="clear" w:color="auto" w:fill="auto"/>
          </w:tcPr>
          <w:p w14:paraId="33215DB9" w14:textId="77777777" w:rsidR="00CC02A5" w:rsidRPr="0011266C" w:rsidRDefault="00CC02A5" w:rsidP="003763E6">
            <w:pPr>
              <w:shd w:val="clear" w:color="auto" w:fill="FEFEFE"/>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Методические рекомендации по подготовке информационной модели объекта капитального строительства, представляемой на рассмотрение в ФАУ «</w:t>
            </w:r>
            <w:proofErr w:type="spellStart"/>
            <w:r w:rsidRPr="0011266C">
              <w:rPr>
                <w:rFonts w:ascii="Times New Roman" w:eastAsia="Times New Roman" w:hAnsi="Times New Roman"/>
                <w:lang w:eastAsia="ru-RU"/>
              </w:rPr>
              <w:t>Главгосэкспертиза</w:t>
            </w:r>
            <w:proofErr w:type="spellEnd"/>
            <w:r w:rsidRPr="0011266C">
              <w:rPr>
                <w:rFonts w:ascii="Times New Roman" w:eastAsia="Times New Roman" w:hAnsi="Times New Roman"/>
                <w:lang w:eastAsia="ru-RU"/>
              </w:rPr>
              <w:t xml:space="preserve"> России» в связи с проведением государственной экспертизы проектной документации и оценки информационной модели объекта капитального строительства» (вместе с «Требованиями к разделам проектной документации «Смета на строительство объектов капитального строительства» и «Смета на строительство») (утв. ФАУ «</w:t>
            </w:r>
            <w:proofErr w:type="spellStart"/>
            <w:r w:rsidRPr="0011266C">
              <w:rPr>
                <w:rFonts w:ascii="Times New Roman" w:eastAsia="Times New Roman" w:hAnsi="Times New Roman"/>
                <w:lang w:eastAsia="ru-RU"/>
              </w:rPr>
              <w:t>Главгосэкспертиза</w:t>
            </w:r>
            <w:proofErr w:type="spellEnd"/>
            <w:r w:rsidRPr="0011266C">
              <w:rPr>
                <w:rFonts w:ascii="Times New Roman" w:eastAsia="Times New Roman" w:hAnsi="Times New Roman"/>
                <w:lang w:eastAsia="ru-RU"/>
              </w:rPr>
              <w:t xml:space="preserve"> России») </w:t>
            </w:r>
          </w:p>
        </w:tc>
      </w:tr>
      <w:tr w:rsidR="00CC02A5" w:rsidRPr="0011266C" w14:paraId="2F094B80" w14:textId="77777777" w:rsidTr="003763E6">
        <w:trPr>
          <w:cantSplit/>
          <w:trHeight w:val="20"/>
          <w:jc w:val="center"/>
        </w:trPr>
        <w:tc>
          <w:tcPr>
            <w:tcW w:w="557" w:type="dxa"/>
            <w:shd w:val="clear" w:color="auto" w:fill="auto"/>
          </w:tcPr>
          <w:p w14:paraId="256E0D1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9F895EE" w14:textId="77777777" w:rsidR="00CC02A5" w:rsidRPr="0011266C" w:rsidRDefault="00CC02A5" w:rsidP="003763E6">
            <w:pPr>
              <w:shd w:val="clear" w:color="auto" w:fill="FFFFFF"/>
              <w:spacing w:line="264" w:lineRule="auto"/>
              <w:outlineLvl w:val="0"/>
              <w:rPr>
                <w:rFonts w:ascii="Times New Roman" w:eastAsia="Times New Roman" w:hAnsi="Times New Roman"/>
                <w:lang w:eastAsia="ru-RU"/>
              </w:rPr>
            </w:pPr>
            <w:r w:rsidRPr="0011266C">
              <w:rPr>
                <w:rFonts w:ascii="Times New Roman" w:eastAsia="Times New Roman" w:hAnsi="Times New Roman"/>
                <w:bCs/>
                <w:lang w:eastAsia="ru-RU"/>
              </w:rPr>
              <w:t>Р 50.1.056-2005</w:t>
            </w:r>
          </w:p>
        </w:tc>
        <w:tc>
          <w:tcPr>
            <w:tcW w:w="6804" w:type="dxa"/>
            <w:shd w:val="clear" w:color="auto" w:fill="auto"/>
          </w:tcPr>
          <w:p w14:paraId="209C80E3" w14:textId="77777777" w:rsidR="00CC02A5" w:rsidRPr="0011266C" w:rsidRDefault="00CC02A5" w:rsidP="003763E6">
            <w:pPr>
              <w:shd w:val="clear" w:color="auto" w:fill="FEFEFE"/>
              <w:spacing w:line="264" w:lineRule="auto"/>
              <w:jc w:val="both"/>
              <w:outlineLvl w:val="0"/>
              <w:rPr>
                <w:rFonts w:ascii="Times New Roman" w:eastAsia="Times New Roman" w:hAnsi="Times New Roman"/>
                <w:lang w:eastAsia="ru-RU"/>
              </w:rPr>
            </w:pPr>
            <w:r w:rsidRPr="0011266C">
              <w:rPr>
                <w:rFonts w:ascii="Times New Roman" w:eastAsia="Times New Roman" w:hAnsi="Times New Roman"/>
                <w:bCs/>
                <w:lang w:eastAsia="ru-RU"/>
              </w:rPr>
              <w:t>Рекомендации по стандартизации «Техническая защита информации. Основные термины и определения»</w:t>
            </w:r>
          </w:p>
        </w:tc>
      </w:tr>
      <w:tr w:rsidR="00CC02A5" w:rsidRPr="0011266C" w14:paraId="0CF884D7" w14:textId="77777777" w:rsidTr="003763E6">
        <w:trPr>
          <w:cantSplit/>
          <w:trHeight w:val="20"/>
          <w:jc w:val="center"/>
        </w:trPr>
        <w:tc>
          <w:tcPr>
            <w:tcW w:w="557" w:type="dxa"/>
            <w:shd w:val="clear" w:color="auto" w:fill="auto"/>
          </w:tcPr>
          <w:p w14:paraId="12A2287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1F75B8F"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Приказ ФСБ России от 09.02.2005 № 66</w:t>
            </w:r>
          </w:p>
        </w:tc>
        <w:tc>
          <w:tcPr>
            <w:tcW w:w="6804" w:type="dxa"/>
            <w:shd w:val="clear" w:color="auto" w:fill="auto"/>
          </w:tcPr>
          <w:p w14:paraId="3980603B"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Об утверждении Положения о разработке, производстве, реализации и эксплуатации шифровальных (криптографических) средств защиты информации (Положение ПКЗ 2005) (с изменениями на 12 апреля 2010 года)</w:t>
            </w:r>
          </w:p>
        </w:tc>
      </w:tr>
      <w:tr w:rsidR="00CC02A5" w:rsidRPr="0011266C" w14:paraId="492A6B98" w14:textId="77777777" w:rsidTr="003763E6">
        <w:trPr>
          <w:cantSplit/>
          <w:trHeight w:val="20"/>
          <w:jc w:val="center"/>
        </w:trPr>
        <w:tc>
          <w:tcPr>
            <w:tcW w:w="557" w:type="dxa"/>
            <w:shd w:val="clear" w:color="auto" w:fill="auto"/>
          </w:tcPr>
          <w:p w14:paraId="350CD19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7D0A0FC"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 xml:space="preserve">Решение </w:t>
            </w:r>
            <w:proofErr w:type="spellStart"/>
            <w:r w:rsidRPr="0011266C">
              <w:rPr>
                <w:rFonts w:ascii="Times New Roman" w:eastAsia="Times New Roman" w:hAnsi="Times New Roman"/>
                <w:bCs/>
                <w:lang w:eastAsia="ru-RU"/>
              </w:rPr>
              <w:t>Гостехкомиссии</w:t>
            </w:r>
            <w:proofErr w:type="spellEnd"/>
            <w:r w:rsidRPr="0011266C">
              <w:rPr>
                <w:rFonts w:ascii="Times New Roman" w:eastAsia="Times New Roman" w:hAnsi="Times New Roman"/>
                <w:bCs/>
                <w:lang w:eastAsia="ru-RU"/>
              </w:rPr>
              <w:t xml:space="preserve"> России от 30.03.1992</w:t>
            </w:r>
          </w:p>
        </w:tc>
        <w:tc>
          <w:tcPr>
            <w:tcW w:w="6804" w:type="dxa"/>
            <w:shd w:val="clear" w:color="auto" w:fill="auto"/>
          </w:tcPr>
          <w:p w14:paraId="29BCC04F"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Руководящий документ. Средства вычислительной техники. Защита от несанкционированного доступа к информации. Показатели защищенности от несанкционированного доступа к информации</w:t>
            </w:r>
          </w:p>
        </w:tc>
      </w:tr>
      <w:tr w:rsidR="00CC02A5" w:rsidRPr="0011266C" w14:paraId="000D0EE2" w14:textId="77777777" w:rsidTr="003763E6">
        <w:trPr>
          <w:cantSplit/>
          <w:trHeight w:val="20"/>
          <w:jc w:val="center"/>
        </w:trPr>
        <w:tc>
          <w:tcPr>
            <w:tcW w:w="557" w:type="dxa"/>
            <w:shd w:val="clear" w:color="auto" w:fill="auto"/>
          </w:tcPr>
          <w:p w14:paraId="7B6E785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80B7E71"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 xml:space="preserve">Решение </w:t>
            </w:r>
            <w:proofErr w:type="spellStart"/>
            <w:r w:rsidRPr="0011266C">
              <w:rPr>
                <w:rFonts w:ascii="Times New Roman" w:eastAsia="Times New Roman" w:hAnsi="Times New Roman"/>
                <w:bCs/>
                <w:lang w:eastAsia="ru-RU"/>
              </w:rPr>
              <w:t>Гостехкомиссии</w:t>
            </w:r>
            <w:proofErr w:type="spellEnd"/>
            <w:r w:rsidRPr="0011266C">
              <w:rPr>
                <w:rFonts w:ascii="Times New Roman" w:eastAsia="Times New Roman" w:hAnsi="Times New Roman"/>
                <w:bCs/>
                <w:lang w:eastAsia="ru-RU"/>
              </w:rPr>
              <w:t xml:space="preserve"> России от 30.03.1992</w:t>
            </w:r>
          </w:p>
        </w:tc>
        <w:tc>
          <w:tcPr>
            <w:tcW w:w="6804" w:type="dxa"/>
            <w:shd w:val="clear" w:color="auto" w:fill="auto"/>
          </w:tcPr>
          <w:p w14:paraId="4BFE90FD"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Руководящий документ.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w:t>
            </w:r>
          </w:p>
        </w:tc>
      </w:tr>
      <w:tr w:rsidR="00CC02A5" w:rsidRPr="0011266C" w14:paraId="1928DFE5" w14:textId="77777777" w:rsidTr="003763E6">
        <w:trPr>
          <w:cantSplit/>
          <w:trHeight w:val="20"/>
          <w:jc w:val="center"/>
        </w:trPr>
        <w:tc>
          <w:tcPr>
            <w:tcW w:w="557" w:type="dxa"/>
            <w:shd w:val="clear" w:color="auto" w:fill="auto"/>
          </w:tcPr>
          <w:p w14:paraId="1000A6D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40CEBBC"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 xml:space="preserve">Приказ </w:t>
            </w:r>
            <w:proofErr w:type="spellStart"/>
            <w:r w:rsidRPr="0011266C">
              <w:rPr>
                <w:rFonts w:ascii="Times New Roman" w:eastAsia="Times New Roman" w:hAnsi="Times New Roman"/>
                <w:bCs/>
                <w:lang w:eastAsia="ru-RU"/>
              </w:rPr>
              <w:t>Гостехкомиссии</w:t>
            </w:r>
            <w:proofErr w:type="spellEnd"/>
            <w:r w:rsidRPr="0011266C">
              <w:rPr>
                <w:rFonts w:ascii="Times New Roman" w:eastAsia="Times New Roman" w:hAnsi="Times New Roman"/>
                <w:bCs/>
                <w:lang w:eastAsia="ru-RU"/>
              </w:rPr>
              <w:t xml:space="preserve"> России от 04.06.1999 № 114</w:t>
            </w:r>
          </w:p>
        </w:tc>
        <w:tc>
          <w:tcPr>
            <w:tcW w:w="6804" w:type="dxa"/>
            <w:shd w:val="clear" w:color="auto" w:fill="auto"/>
          </w:tcPr>
          <w:p w14:paraId="7EBC4ED3"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 xml:space="preserve">Руководящий документ.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w:t>
            </w:r>
            <w:proofErr w:type="spellStart"/>
            <w:r w:rsidRPr="0011266C">
              <w:rPr>
                <w:rFonts w:ascii="Times New Roman" w:eastAsia="Times New Roman" w:hAnsi="Times New Roman"/>
                <w:bCs/>
                <w:lang w:eastAsia="ru-RU"/>
              </w:rPr>
              <w:t>недекларированных</w:t>
            </w:r>
            <w:proofErr w:type="spellEnd"/>
            <w:r w:rsidRPr="0011266C">
              <w:rPr>
                <w:rFonts w:ascii="Times New Roman" w:eastAsia="Times New Roman" w:hAnsi="Times New Roman"/>
                <w:bCs/>
                <w:lang w:eastAsia="ru-RU"/>
              </w:rPr>
              <w:t xml:space="preserve"> возможностей</w:t>
            </w:r>
          </w:p>
        </w:tc>
      </w:tr>
      <w:tr w:rsidR="00CC02A5" w:rsidRPr="0011266C" w14:paraId="31CB5392" w14:textId="77777777" w:rsidTr="003763E6">
        <w:trPr>
          <w:cantSplit/>
          <w:trHeight w:val="20"/>
          <w:jc w:val="center"/>
        </w:trPr>
        <w:tc>
          <w:tcPr>
            <w:tcW w:w="557" w:type="dxa"/>
            <w:shd w:val="clear" w:color="auto" w:fill="auto"/>
          </w:tcPr>
          <w:p w14:paraId="5022238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8BA4CAF"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Приказ ФСТЭК России от 11.02.2013 № 17</w:t>
            </w:r>
          </w:p>
        </w:tc>
        <w:tc>
          <w:tcPr>
            <w:tcW w:w="6804" w:type="dxa"/>
            <w:shd w:val="clear" w:color="auto" w:fill="auto"/>
          </w:tcPr>
          <w:p w14:paraId="2E1CB077"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Об утверждении Требований о защите информации, не составляющей государственную тайну, содержащейся в государственных информационных системах  (с изменениями на 27 апреля 2020 года)</w:t>
            </w:r>
          </w:p>
          <w:p w14:paraId="1DAA855F"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(редакция, действующая с 1 января 2021 года)</w:t>
            </w:r>
          </w:p>
        </w:tc>
      </w:tr>
      <w:tr w:rsidR="00CC02A5" w:rsidRPr="0011266C" w14:paraId="4647BC06" w14:textId="77777777" w:rsidTr="003763E6">
        <w:trPr>
          <w:cantSplit/>
          <w:trHeight w:val="20"/>
          <w:jc w:val="center"/>
        </w:trPr>
        <w:tc>
          <w:tcPr>
            <w:tcW w:w="557" w:type="dxa"/>
            <w:shd w:val="clear" w:color="auto" w:fill="auto"/>
          </w:tcPr>
          <w:p w14:paraId="6051DB8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F5EF167"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Приказ ФСТЭК России от 18.02.2013 № 21</w:t>
            </w:r>
          </w:p>
        </w:tc>
        <w:tc>
          <w:tcPr>
            <w:tcW w:w="6804" w:type="dxa"/>
            <w:shd w:val="clear" w:color="auto" w:fill="auto"/>
          </w:tcPr>
          <w:p w14:paraId="385FDAD4"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 xml:space="preserve">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14:paraId="505ACBC2"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(с изменениями на 14 мая 2020 года)</w:t>
            </w:r>
          </w:p>
        </w:tc>
      </w:tr>
      <w:tr w:rsidR="00CC02A5" w:rsidRPr="0011266C" w14:paraId="22A75322" w14:textId="77777777" w:rsidTr="003763E6">
        <w:trPr>
          <w:cantSplit/>
          <w:trHeight w:val="20"/>
          <w:jc w:val="center"/>
        </w:trPr>
        <w:tc>
          <w:tcPr>
            <w:tcW w:w="557" w:type="dxa"/>
            <w:shd w:val="clear" w:color="auto" w:fill="auto"/>
          </w:tcPr>
          <w:p w14:paraId="4905174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35A1A16"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Приказ Минтранса России от 05.06.2019        № 167</w:t>
            </w:r>
          </w:p>
        </w:tc>
        <w:tc>
          <w:tcPr>
            <w:tcW w:w="6804" w:type="dxa"/>
            <w:shd w:val="clear" w:color="auto" w:fill="auto"/>
          </w:tcPr>
          <w:p w14:paraId="12A7B967"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14:paraId="47805E1D"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(с изменениями на 6 сентября 2021 года)</w:t>
            </w:r>
          </w:p>
        </w:tc>
      </w:tr>
      <w:tr w:rsidR="00CC02A5" w:rsidRPr="0011266C" w14:paraId="2B87313F" w14:textId="77777777" w:rsidTr="003763E6">
        <w:trPr>
          <w:cantSplit/>
          <w:trHeight w:val="20"/>
          <w:jc w:val="center"/>
        </w:trPr>
        <w:tc>
          <w:tcPr>
            <w:tcW w:w="557" w:type="dxa"/>
            <w:shd w:val="clear" w:color="auto" w:fill="auto"/>
          </w:tcPr>
          <w:p w14:paraId="082CF59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FD6DBE7"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Приказ Минтранса России от 29.03.2018           № 119</w:t>
            </w:r>
          </w:p>
        </w:tc>
        <w:tc>
          <w:tcPr>
            <w:tcW w:w="6804" w:type="dxa"/>
            <w:shd w:val="clear" w:color="auto" w:fill="auto"/>
          </w:tcPr>
          <w:p w14:paraId="30BF0748"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Об утверждении Порядка осуществления весового и габаритного контроля транспортных средств, в том числе порядка организации пунктов весового и габаритного контроля транспортных средств</w:t>
            </w:r>
          </w:p>
        </w:tc>
      </w:tr>
      <w:tr w:rsidR="00CC02A5" w:rsidRPr="0011266C" w14:paraId="1BD662D3" w14:textId="77777777" w:rsidTr="003763E6">
        <w:trPr>
          <w:cantSplit/>
          <w:trHeight w:val="20"/>
          <w:jc w:val="center"/>
        </w:trPr>
        <w:tc>
          <w:tcPr>
            <w:tcW w:w="557" w:type="dxa"/>
            <w:shd w:val="clear" w:color="auto" w:fill="auto"/>
          </w:tcPr>
          <w:p w14:paraId="7C78FA6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82C1ECF" w14:textId="77777777" w:rsidR="00CC02A5" w:rsidRPr="0011266C" w:rsidRDefault="00CC02A5" w:rsidP="003763E6">
            <w:pPr>
              <w:shd w:val="clear" w:color="auto" w:fill="FFFFFF"/>
              <w:outlineLvl w:val="0"/>
              <w:rPr>
                <w:rFonts w:ascii="Times New Roman" w:eastAsia="Times New Roman" w:hAnsi="Times New Roman"/>
                <w:bCs/>
                <w:lang w:eastAsia="ru-RU"/>
              </w:rPr>
            </w:pPr>
            <w:r w:rsidRPr="0011266C">
              <w:rPr>
                <w:rFonts w:ascii="Times New Roman" w:eastAsia="Times New Roman" w:hAnsi="Times New Roman"/>
                <w:bCs/>
                <w:lang w:eastAsia="ru-RU"/>
              </w:rPr>
              <w:t>Приказ Минтранса России от 12.08.2011           № 211</w:t>
            </w:r>
          </w:p>
        </w:tc>
        <w:tc>
          <w:tcPr>
            <w:tcW w:w="6804" w:type="dxa"/>
            <w:shd w:val="clear" w:color="auto" w:fill="auto"/>
          </w:tcPr>
          <w:p w14:paraId="5FA6C4BD" w14:textId="77777777" w:rsidR="00CC02A5" w:rsidRPr="0011266C" w:rsidRDefault="00CC02A5" w:rsidP="003763E6">
            <w:pPr>
              <w:keepNext/>
              <w:shd w:val="clear" w:color="auto" w:fill="FFFFFF"/>
              <w:jc w:val="both"/>
              <w:textAlignment w:val="baseline"/>
              <w:outlineLvl w:val="0"/>
              <w:rPr>
                <w:rFonts w:ascii="Arial" w:eastAsia="Times New Roman" w:hAnsi="Arial" w:cs="Arial"/>
                <w:b/>
                <w:bCs/>
                <w:kern w:val="32"/>
                <w:sz w:val="32"/>
                <w:szCs w:val="32"/>
                <w:lang w:eastAsia="ru-RU"/>
              </w:rPr>
            </w:pPr>
            <w:r w:rsidRPr="0011266C">
              <w:rPr>
                <w:rFonts w:ascii="Times New Roman" w:eastAsia="Times New Roman" w:hAnsi="Times New Roman"/>
                <w:bCs/>
                <w:lang w:eastAsia="ru-RU"/>
              </w:rPr>
              <w: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 (с изменениями на 24 ноября 2017 года)</w:t>
            </w:r>
          </w:p>
        </w:tc>
      </w:tr>
      <w:tr w:rsidR="00CC02A5" w:rsidRPr="0011266C" w14:paraId="38A6ABA3" w14:textId="77777777" w:rsidTr="003763E6">
        <w:trPr>
          <w:cantSplit/>
          <w:trHeight w:val="20"/>
          <w:jc w:val="center"/>
        </w:trPr>
        <w:tc>
          <w:tcPr>
            <w:tcW w:w="557" w:type="dxa"/>
            <w:shd w:val="clear" w:color="auto" w:fill="auto"/>
          </w:tcPr>
          <w:p w14:paraId="0A99FC2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06BA3FC"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Приказ Минтранса России</w:t>
            </w:r>
            <w:r w:rsidRPr="0011266C">
              <w:rPr>
                <w:rFonts w:ascii="Times New Roman" w:eastAsia="Times New Roman" w:hAnsi="Times New Roman"/>
                <w:lang w:eastAsia="ru-RU"/>
              </w:rPr>
              <w:t xml:space="preserve"> от 21.09.2016 № 272</w:t>
            </w:r>
          </w:p>
        </w:tc>
        <w:tc>
          <w:tcPr>
            <w:tcW w:w="6804" w:type="dxa"/>
            <w:shd w:val="clear" w:color="auto" w:fill="auto"/>
          </w:tcPr>
          <w:p w14:paraId="4C7ED463" w14:textId="77777777" w:rsidR="00CC02A5" w:rsidRPr="0011266C" w:rsidRDefault="00CC02A5" w:rsidP="003763E6">
            <w:pPr>
              <w:keepNext/>
              <w:shd w:val="clear" w:color="auto" w:fill="FFFFFF"/>
              <w:jc w:val="both"/>
              <w:textAlignment w:val="baseline"/>
              <w:outlineLvl w:val="0"/>
              <w:rPr>
                <w:rFonts w:ascii="Times New Roman" w:eastAsia="Times New Roman" w:hAnsi="Times New Roman"/>
                <w:bCs/>
                <w:lang w:eastAsia="ru-RU"/>
              </w:rPr>
            </w:pPr>
            <w:r w:rsidRPr="0011266C">
              <w:rPr>
                <w:rFonts w:ascii="Times New Roman" w:eastAsia="Times New Roman" w:hAnsi="Times New Roman"/>
                <w:bCs/>
                <w:lang w:eastAsia="ru-RU"/>
              </w:rPr>
              <w:t>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постоянным маршрутам, и о внесении изменений в приказ Минтранса России от 24 июля 2012 г.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 изменениями на 6 сентября 2021 года)</w:t>
            </w:r>
          </w:p>
        </w:tc>
      </w:tr>
      <w:tr w:rsidR="00CC02A5" w:rsidRPr="0011266C" w14:paraId="510948A8" w14:textId="77777777" w:rsidTr="003763E6">
        <w:trPr>
          <w:cantSplit/>
          <w:trHeight w:val="20"/>
          <w:jc w:val="center"/>
        </w:trPr>
        <w:tc>
          <w:tcPr>
            <w:tcW w:w="557" w:type="dxa"/>
            <w:shd w:val="clear" w:color="auto" w:fill="auto"/>
          </w:tcPr>
          <w:p w14:paraId="6D13659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C2DB989"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Приказ Минтранса России от 20.05.2003 № 62СТР-К</w:t>
            </w:r>
          </w:p>
        </w:tc>
        <w:tc>
          <w:tcPr>
            <w:tcW w:w="6804" w:type="dxa"/>
            <w:shd w:val="clear" w:color="auto" w:fill="auto"/>
          </w:tcPr>
          <w:p w14:paraId="21338886" w14:textId="77777777" w:rsidR="00CC02A5" w:rsidRPr="0011266C" w:rsidRDefault="00CC02A5" w:rsidP="003763E6">
            <w:pPr>
              <w:keepNext/>
              <w:shd w:val="clear" w:color="auto" w:fill="FFFFFF"/>
              <w:jc w:val="both"/>
              <w:textAlignment w:val="baseline"/>
              <w:outlineLvl w:val="0"/>
              <w:rPr>
                <w:rFonts w:ascii="Times New Roman" w:eastAsia="Times New Roman" w:hAnsi="Times New Roman"/>
                <w:bCs/>
                <w:lang w:eastAsia="ru-RU"/>
              </w:rPr>
            </w:pPr>
            <w:r w:rsidRPr="0011266C">
              <w:rPr>
                <w:rFonts w:ascii="Times New Roman" w:eastAsia="Times New Roman" w:hAnsi="Times New Roman"/>
                <w:bCs/>
                <w:lang w:eastAsia="ru-RU"/>
              </w:rPr>
              <w:t>О введении в действие "СТР-К" (Специальные требования и рекомендации по защите конфиденциальной информации от утечки по техническим каналам)</w:t>
            </w:r>
          </w:p>
        </w:tc>
      </w:tr>
      <w:tr w:rsidR="00CC02A5" w:rsidRPr="0011266C" w14:paraId="4BA7D104" w14:textId="77777777" w:rsidTr="003763E6">
        <w:trPr>
          <w:cantSplit/>
          <w:trHeight w:val="20"/>
          <w:jc w:val="center"/>
        </w:trPr>
        <w:tc>
          <w:tcPr>
            <w:tcW w:w="557" w:type="dxa"/>
            <w:shd w:val="clear" w:color="auto" w:fill="auto"/>
          </w:tcPr>
          <w:p w14:paraId="6C3535E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0622687"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 xml:space="preserve">Приказ </w:t>
            </w:r>
            <w:proofErr w:type="spellStart"/>
            <w:r w:rsidRPr="0011266C">
              <w:rPr>
                <w:rFonts w:ascii="Times New Roman" w:eastAsia="Times New Roman" w:hAnsi="Times New Roman"/>
                <w:bCs/>
                <w:lang w:eastAsia="ru-RU"/>
              </w:rPr>
              <w:t>Минпромторга</w:t>
            </w:r>
            <w:proofErr w:type="spellEnd"/>
            <w:r w:rsidRPr="0011266C">
              <w:rPr>
                <w:rFonts w:ascii="Times New Roman" w:eastAsia="Times New Roman" w:hAnsi="Times New Roman"/>
                <w:bCs/>
                <w:lang w:eastAsia="ru-RU"/>
              </w:rPr>
              <w:t xml:space="preserve"> России от 02.07.2015 № 1815</w:t>
            </w:r>
          </w:p>
        </w:tc>
        <w:tc>
          <w:tcPr>
            <w:tcW w:w="6804" w:type="dxa"/>
            <w:shd w:val="clear" w:color="auto" w:fill="auto"/>
          </w:tcPr>
          <w:p w14:paraId="606CDEAF" w14:textId="77777777" w:rsidR="00CC02A5" w:rsidRPr="0011266C" w:rsidRDefault="00CC02A5" w:rsidP="003763E6">
            <w:pPr>
              <w:keepNext/>
              <w:shd w:val="clear" w:color="auto" w:fill="FFFFFF"/>
              <w:jc w:val="both"/>
              <w:textAlignment w:val="baseline"/>
              <w:outlineLvl w:val="0"/>
              <w:rPr>
                <w:rFonts w:ascii="Times New Roman" w:eastAsia="Times New Roman" w:hAnsi="Times New Roman"/>
                <w:bCs/>
                <w:lang w:eastAsia="ru-RU"/>
              </w:rPr>
            </w:pPr>
            <w:r w:rsidRPr="0011266C">
              <w:rPr>
                <w:rFonts w:ascii="Times New Roman" w:eastAsia="Times New Roman" w:hAnsi="Times New Roman"/>
                <w:bCs/>
                <w:lang w:eastAsia="ru-RU"/>
              </w:rPr>
              <w:t xml:space="preserve">Об утверждении Порядка проведения поверки средств измерений, требования к знаку поверки и содержанию свидетельства о поверке </w:t>
            </w:r>
          </w:p>
        </w:tc>
      </w:tr>
      <w:tr w:rsidR="00CC02A5" w:rsidRPr="0011266C" w14:paraId="5A05631B" w14:textId="77777777" w:rsidTr="003763E6">
        <w:trPr>
          <w:cantSplit/>
          <w:trHeight w:val="20"/>
          <w:jc w:val="center"/>
        </w:trPr>
        <w:tc>
          <w:tcPr>
            <w:tcW w:w="557" w:type="dxa"/>
            <w:shd w:val="clear" w:color="auto" w:fill="auto"/>
          </w:tcPr>
          <w:p w14:paraId="000A607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922AEA9"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 xml:space="preserve">Приказ </w:t>
            </w:r>
            <w:proofErr w:type="spellStart"/>
            <w:r w:rsidRPr="0011266C">
              <w:rPr>
                <w:rFonts w:ascii="Times New Roman" w:eastAsia="Times New Roman" w:hAnsi="Times New Roman"/>
                <w:bCs/>
                <w:lang w:eastAsia="ru-RU"/>
              </w:rPr>
              <w:t>Минпромторга</w:t>
            </w:r>
            <w:proofErr w:type="spellEnd"/>
            <w:r w:rsidRPr="0011266C">
              <w:rPr>
                <w:rFonts w:ascii="Times New Roman" w:eastAsia="Times New Roman" w:hAnsi="Times New Roman"/>
                <w:bCs/>
                <w:lang w:eastAsia="ru-RU"/>
              </w:rPr>
              <w:t xml:space="preserve"> России от 14.07.2020 № 1190  </w:t>
            </w:r>
          </w:p>
        </w:tc>
        <w:tc>
          <w:tcPr>
            <w:tcW w:w="6804" w:type="dxa"/>
            <w:shd w:val="clear" w:color="auto" w:fill="auto"/>
          </w:tcPr>
          <w:p w14:paraId="32935A8B" w14:textId="77777777" w:rsidR="00CC02A5" w:rsidRPr="0011266C" w:rsidRDefault="00CC02A5" w:rsidP="003763E6">
            <w:pPr>
              <w:keepNext/>
              <w:shd w:val="clear" w:color="auto" w:fill="FFFFFF"/>
              <w:jc w:val="both"/>
              <w:textAlignment w:val="baseline"/>
              <w:outlineLvl w:val="0"/>
              <w:rPr>
                <w:rFonts w:ascii="Times New Roman" w:eastAsia="Times New Roman" w:hAnsi="Times New Roman"/>
                <w:bCs/>
                <w:lang w:eastAsia="ru-RU"/>
              </w:rPr>
            </w:pPr>
            <w:r w:rsidRPr="0011266C">
              <w:rPr>
                <w:rFonts w:ascii="Times New Roman" w:eastAsia="Times New Roman" w:hAnsi="Times New Roman"/>
                <w:bCs/>
                <w:lang w:eastAsia="ru-RU"/>
              </w:rPr>
              <w:t>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w:t>
            </w:r>
          </w:p>
        </w:tc>
      </w:tr>
      <w:tr w:rsidR="00CC02A5" w:rsidRPr="0011266C" w14:paraId="0379AFA4" w14:textId="77777777" w:rsidTr="003763E6">
        <w:trPr>
          <w:cantSplit/>
          <w:trHeight w:val="20"/>
          <w:jc w:val="center"/>
        </w:trPr>
        <w:tc>
          <w:tcPr>
            <w:tcW w:w="557" w:type="dxa"/>
            <w:shd w:val="clear" w:color="auto" w:fill="auto"/>
          </w:tcPr>
          <w:p w14:paraId="1BB7F02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A83FC59"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 xml:space="preserve">Приказ </w:t>
            </w:r>
            <w:proofErr w:type="spellStart"/>
            <w:r w:rsidRPr="0011266C">
              <w:rPr>
                <w:rFonts w:ascii="Times New Roman" w:eastAsia="Times New Roman" w:hAnsi="Times New Roman"/>
                <w:bCs/>
                <w:lang w:eastAsia="ru-RU"/>
              </w:rPr>
              <w:t>Минпромторга</w:t>
            </w:r>
            <w:proofErr w:type="spellEnd"/>
            <w:r w:rsidRPr="0011266C">
              <w:rPr>
                <w:rFonts w:ascii="Times New Roman" w:eastAsia="Times New Roman" w:hAnsi="Times New Roman"/>
                <w:bCs/>
                <w:lang w:eastAsia="ru-RU"/>
              </w:rPr>
              <w:t xml:space="preserve"> России от 20.04.2021  № 567</w:t>
            </w:r>
          </w:p>
        </w:tc>
        <w:tc>
          <w:tcPr>
            <w:tcW w:w="6804" w:type="dxa"/>
            <w:shd w:val="clear" w:color="auto" w:fill="auto"/>
          </w:tcPr>
          <w:p w14:paraId="3474E4C9" w14:textId="77777777" w:rsidR="00CC02A5" w:rsidRPr="0011266C" w:rsidRDefault="00CC02A5" w:rsidP="003763E6">
            <w:pPr>
              <w:jc w:val="both"/>
              <w:rPr>
                <w:rFonts w:ascii="Times New Roman" w:eastAsia="Times New Roman" w:hAnsi="Times New Roman"/>
                <w:bCs/>
                <w:lang w:eastAsia="ru-RU"/>
              </w:rPr>
            </w:pPr>
            <w:r w:rsidRPr="0011266C">
              <w:rPr>
                <w:rFonts w:ascii="Times New Roman" w:eastAsia="Times New Roman" w:hAnsi="Times New Roman"/>
                <w:bCs/>
                <w:lang w:eastAsia="ru-RU"/>
              </w:rPr>
              <w:t>о Перечне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 384-ФЗ «Технический регламент о безопасности зданий и сооружений»</w:t>
            </w:r>
          </w:p>
        </w:tc>
      </w:tr>
      <w:tr w:rsidR="00CC02A5" w:rsidRPr="0011266C" w14:paraId="08ABD846" w14:textId="77777777" w:rsidTr="003763E6">
        <w:trPr>
          <w:cantSplit/>
          <w:trHeight w:val="20"/>
          <w:jc w:val="center"/>
        </w:trPr>
        <w:tc>
          <w:tcPr>
            <w:tcW w:w="557" w:type="dxa"/>
            <w:shd w:val="clear" w:color="auto" w:fill="auto"/>
          </w:tcPr>
          <w:p w14:paraId="6E53D80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1938040"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Приказ Минприроды России от 08.12.2011№ 948</w:t>
            </w:r>
          </w:p>
        </w:tc>
        <w:tc>
          <w:tcPr>
            <w:tcW w:w="6804" w:type="dxa"/>
            <w:shd w:val="clear" w:color="auto" w:fill="auto"/>
          </w:tcPr>
          <w:p w14:paraId="32ABECE5" w14:textId="77777777" w:rsidR="00CC02A5" w:rsidRPr="0011266C" w:rsidRDefault="00CC02A5" w:rsidP="003763E6">
            <w:pPr>
              <w:keepNext/>
              <w:shd w:val="clear" w:color="auto" w:fill="FFFFFF"/>
              <w:jc w:val="both"/>
              <w:textAlignment w:val="baseline"/>
              <w:outlineLvl w:val="0"/>
              <w:rPr>
                <w:rFonts w:ascii="Times New Roman" w:eastAsia="Times New Roman" w:hAnsi="Times New Roman"/>
                <w:bCs/>
                <w:lang w:eastAsia="ru-RU"/>
              </w:rPr>
            </w:pPr>
            <w:r w:rsidRPr="0011266C">
              <w:rPr>
                <w:rFonts w:ascii="Times New Roman" w:eastAsia="Times New Roman" w:hAnsi="Times New Roman"/>
                <w:bCs/>
                <w:lang w:eastAsia="ru-RU"/>
              </w:rPr>
              <w:t>Об утверждении Методики исчисления размера вреда, причиненного охотничьим ресурсам (</w:t>
            </w:r>
            <w:proofErr w:type="spellStart"/>
            <w:r w:rsidRPr="0011266C">
              <w:rPr>
                <w:rFonts w:ascii="Times New Roman" w:eastAsia="Times New Roman" w:hAnsi="Times New Roman"/>
                <w:bCs/>
                <w:lang w:eastAsia="ru-RU"/>
              </w:rPr>
              <w:t>ред.от</w:t>
            </w:r>
            <w:proofErr w:type="spellEnd"/>
            <w:r w:rsidRPr="0011266C">
              <w:rPr>
                <w:rFonts w:ascii="Times New Roman" w:eastAsia="Times New Roman" w:hAnsi="Times New Roman"/>
                <w:bCs/>
                <w:lang w:eastAsia="ru-RU"/>
              </w:rPr>
              <w:t xml:space="preserve"> 17.11.2017)</w:t>
            </w:r>
          </w:p>
        </w:tc>
      </w:tr>
      <w:tr w:rsidR="00CC02A5" w:rsidRPr="0011266C" w14:paraId="69DA6889" w14:textId="77777777" w:rsidTr="003763E6">
        <w:trPr>
          <w:cantSplit/>
          <w:trHeight w:val="20"/>
          <w:jc w:val="center"/>
        </w:trPr>
        <w:tc>
          <w:tcPr>
            <w:tcW w:w="557" w:type="dxa"/>
            <w:shd w:val="clear" w:color="auto" w:fill="auto"/>
          </w:tcPr>
          <w:p w14:paraId="4394A90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9265DB2"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Приказ Минтруда России от 15.12.2020 № 903н</w:t>
            </w:r>
          </w:p>
        </w:tc>
        <w:tc>
          <w:tcPr>
            <w:tcW w:w="6804" w:type="dxa"/>
            <w:shd w:val="clear" w:color="auto" w:fill="auto"/>
          </w:tcPr>
          <w:p w14:paraId="0FE546D1" w14:textId="77777777" w:rsidR="00CC02A5" w:rsidRPr="0011266C" w:rsidRDefault="00CC02A5" w:rsidP="003763E6">
            <w:pPr>
              <w:keepNext/>
              <w:shd w:val="clear" w:color="auto" w:fill="FFFFFF"/>
              <w:jc w:val="both"/>
              <w:textAlignment w:val="baseline"/>
              <w:outlineLvl w:val="0"/>
              <w:rPr>
                <w:rFonts w:ascii="Times New Roman" w:eastAsia="Times New Roman" w:hAnsi="Times New Roman"/>
                <w:bCs/>
                <w:lang w:eastAsia="ru-RU"/>
              </w:rPr>
            </w:pPr>
            <w:r w:rsidRPr="0011266C">
              <w:rPr>
                <w:rFonts w:ascii="Times New Roman" w:eastAsia="Times New Roman" w:hAnsi="Times New Roman"/>
                <w:bCs/>
                <w:lang w:eastAsia="ru-RU"/>
              </w:rPr>
              <w:t xml:space="preserve">Об утверждении </w:t>
            </w:r>
            <w:hyperlink r:id="rId49" w:anchor="6540IN" w:history="1">
              <w:r w:rsidRPr="0011266C">
                <w:rPr>
                  <w:rFonts w:ascii="Times New Roman" w:eastAsia="Times New Roman" w:hAnsi="Times New Roman"/>
                  <w:bCs/>
                  <w:lang w:eastAsia="ru-RU"/>
                </w:rPr>
                <w:t>Правил по охране труда при эксплуатации электроустановок</w:t>
              </w:r>
            </w:hyperlink>
          </w:p>
        </w:tc>
      </w:tr>
      <w:tr w:rsidR="00CC02A5" w:rsidRPr="0011266C" w14:paraId="7760FA48" w14:textId="77777777" w:rsidTr="003763E6">
        <w:trPr>
          <w:cantSplit/>
          <w:trHeight w:val="20"/>
          <w:jc w:val="center"/>
        </w:trPr>
        <w:tc>
          <w:tcPr>
            <w:tcW w:w="557" w:type="dxa"/>
            <w:shd w:val="clear" w:color="auto" w:fill="auto"/>
          </w:tcPr>
          <w:p w14:paraId="7AE93AD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0833999"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Приказ МЧС России от 18.06.2003 № 315</w:t>
            </w:r>
          </w:p>
        </w:tc>
        <w:tc>
          <w:tcPr>
            <w:tcW w:w="6804" w:type="dxa"/>
            <w:shd w:val="clear" w:color="auto" w:fill="auto"/>
          </w:tcPr>
          <w:p w14:paraId="25458736" w14:textId="77777777" w:rsidR="00CC02A5" w:rsidRPr="0011266C" w:rsidRDefault="00CC02A5" w:rsidP="003763E6">
            <w:pPr>
              <w:jc w:val="both"/>
              <w:rPr>
                <w:rFonts w:ascii="Times New Roman" w:eastAsia="Times New Roman" w:hAnsi="Times New Roman"/>
                <w:bCs/>
                <w:lang w:eastAsia="ru-RU"/>
              </w:rPr>
            </w:pPr>
            <w:r w:rsidRPr="0011266C">
              <w:rPr>
                <w:rFonts w:ascii="Times New Roman" w:eastAsia="Times New Roman" w:hAnsi="Times New Roman"/>
                <w:bCs/>
                <w:lang w:eastAsia="ru-RU"/>
              </w:rPr>
              <w:t>Об утверждении норм пожарной безопасности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(НПБ 110-03)</w:t>
            </w:r>
          </w:p>
        </w:tc>
      </w:tr>
      <w:tr w:rsidR="00CC02A5" w:rsidRPr="0011266C" w14:paraId="0B438169" w14:textId="77777777" w:rsidTr="003763E6">
        <w:trPr>
          <w:cantSplit/>
          <w:trHeight w:val="20"/>
          <w:jc w:val="center"/>
        </w:trPr>
        <w:tc>
          <w:tcPr>
            <w:tcW w:w="557" w:type="dxa"/>
            <w:shd w:val="clear" w:color="auto" w:fill="auto"/>
          </w:tcPr>
          <w:p w14:paraId="5E6E89E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1AE26FB"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Приказ МВД России от 08.11.2012 № 1014</w:t>
            </w:r>
          </w:p>
        </w:tc>
        <w:tc>
          <w:tcPr>
            <w:tcW w:w="6804" w:type="dxa"/>
            <w:shd w:val="clear" w:color="auto" w:fill="auto"/>
          </w:tcPr>
          <w:p w14:paraId="211A5BE1" w14:textId="77777777" w:rsidR="00CC02A5" w:rsidRPr="0011266C" w:rsidRDefault="00CC02A5" w:rsidP="003763E6">
            <w:pPr>
              <w:keepNext/>
              <w:shd w:val="clear" w:color="auto" w:fill="FFFFFF"/>
              <w:jc w:val="both"/>
              <w:textAlignment w:val="baseline"/>
              <w:outlineLvl w:val="0"/>
              <w:rPr>
                <w:rFonts w:ascii="Times New Roman" w:eastAsia="Times New Roman" w:hAnsi="Times New Roman"/>
                <w:bCs/>
                <w:lang w:eastAsia="ru-RU"/>
              </w:rPr>
            </w:pPr>
            <w:r w:rsidRPr="0011266C">
              <w:rPr>
                <w:rFonts w:ascii="Times New Roman" w:eastAsia="Times New Roman" w:hAnsi="Times New Roman"/>
                <w:bCs/>
                <w:lang w:eastAsia="ru-RU"/>
              </w:rPr>
              <w:t>Об утверждении Перечня измерений, относящихся к сфере государственного регулирования обеспечения единства измерений и обязательных метрологических требований к ним (с изменениями на 20 января 2015 года)</w:t>
            </w:r>
          </w:p>
        </w:tc>
      </w:tr>
      <w:tr w:rsidR="00CC02A5" w:rsidRPr="0011266C" w14:paraId="7F47FA05" w14:textId="77777777" w:rsidTr="003763E6">
        <w:trPr>
          <w:cantSplit/>
          <w:trHeight w:val="20"/>
          <w:jc w:val="center"/>
        </w:trPr>
        <w:tc>
          <w:tcPr>
            <w:tcW w:w="557" w:type="dxa"/>
            <w:shd w:val="clear" w:color="auto" w:fill="auto"/>
          </w:tcPr>
          <w:p w14:paraId="37C8553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B7AD290"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Приказ ФАПСИ от 13.06.2001 № 152</w:t>
            </w:r>
          </w:p>
        </w:tc>
        <w:tc>
          <w:tcPr>
            <w:tcW w:w="6804" w:type="dxa"/>
            <w:shd w:val="clear" w:color="auto" w:fill="auto"/>
          </w:tcPr>
          <w:p w14:paraId="51ECAA24"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tc>
      </w:tr>
      <w:tr w:rsidR="00CC02A5" w:rsidRPr="0011266C" w14:paraId="181B0964" w14:textId="77777777" w:rsidTr="003763E6">
        <w:trPr>
          <w:cantSplit/>
          <w:trHeight w:val="20"/>
          <w:jc w:val="center"/>
        </w:trPr>
        <w:tc>
          <w:tcPr>
            <w:tcW w:w="557" w:type="dxa"/>
            <w:shd w:val="clear" w:color="auto" w:fill="auto"/>
          </w:tcPr>
          <w:p w14:paraId="074F94F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311B699"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 xml:space="preserve">Решение </w:t>
            </w:r>
            <w:proofErr w:type="spellStart"/>
            <w:r w:rsidRPr="0011266C">
              <w:rPr>
                <w:rFonts w:ascii="Times New Roman" w:eastAsia="Times New Roman" w:hAnsi="Times New Roman"/>
                <w:bCs/>
                <w:lang w:eastAsia="ru-RU"/>
              </w:rPr>
              <w:t>Гостехкомиссии</w:t>
            </w:r>
            <w:proofErr w:type="spellEnd"/>
            <w:r w:rsidRPr="0011266C">
              <w:rPr>
                <w:rFonts w:ascii="Times New Roman" w:eastAsia="Times New Roman" w:hAnsi="Times New Roman"/>
                <w:bCs/>
                <w:lang w:eastAsia="ru-RU"/>
              </w:rPr>
              <w:t xml:space="preserve"> России 25.07.1997</w:t>
            </w:r>
          </w:p>
        </w:tc>
        <w:tc>
          <w:tcPr>
            <w:tcW w:w="6804" w:type="dxa"/>
            <w:shd w:val="clear" w:color="auto" w:fill="auto"/>
          </w:tcPr>
          <w:p w14:paraId="2996C547"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Руководящий документ. Средства вычислительной техники. Межсетевые экраны. Защита от несанкционированного доступа к информации. Показатели защищенности от несанкционированного доступа к информации</w:t>
            </w:r>
          </w:p>
        </w:tc>
      </w:tr>
      <w:tr w:rsidR="00CC02A5" w:rsidRPr="0011266C" w14:paraId="36938B20" w14:textId="77777777" w:rsidTr="003763E6">
        <w:trPr>
          <w:cantSplit/>
          <w:trHeight w:val="20"/>
          <w:jc w:val="center"/>
        </w:trPr>
        <w:tc>
          <w:tcPr>
            <w:tcW w:w="557" w:type="dxa"/>
            <w:shd w:val="clear" w:color="auto" w:fill="auto"/>
          </w:tcPr>
          <w:p w14:paraId="6043F79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A7DAFB9"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Приказ ФСТЭК России от 06.12.2011 № 638</w:t>
            </w:r>
          </w:p>
        </w:tc>
        <w:tc>
          <w:tcPr>
            <w:tcW w:w="6804" w:type="dxa"/>
            <w:shd w:val="clear" w:color="auto" w:fill="auto"/>
          </w:tcPr>
          <w:p w14:paraId="32CB2692"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Об утверждении Требований к системам обнаружения вторжений</w:t>
            </w:r>
          </w:p>
        </w:tc>
      </w:tr>
      <w:tr w:rsidR="00CC02A5" w:rsidRPr="0011266C" w14:paraId="7652D275" w14:textId="77777777" w:rsidTr="003763E6">
        <w:trPr>
          <w:cantSplit/>
          <w:trHeight w:val="20"/>
          <w:jc w:val="center"/>
        </w:trPr>
        <w:tc>
          <w:tcPr>
            <w:tcW w:w="557" w:type="dxa"/>
            <w:shd w:val="clear" w:color="auto" w:fill="auto"/>
          </w:tcPr>
          <w:p w14:paraId="554D2D8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CD88B42"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Приказ ФСТЭК России от 20.03.2012 № 28</w:t>
            </w:r>
          </w:p>
        </w:tc>
        <w:tc>
          <w:tcPr>
            <w:tcW w:w="6804" w:type="dxa"/>
            <w:shd w:val="clear" w:color="auto" w:fill="auto"/>
          </w:tcPr>
          <w:p w14:paraId="6A631613"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 xml:space="preserve">Об утверждении Требований к средствам антивирусной защиты </w:t>
            </w:r>
          </w:p>
        </w:tc>
      </w:tr>
      <w:tr w:rsidR="00CC02A5" w:rsidRPr="0011266C" w14:paraId="6C6D9FDC" w14:textId="77777777" w:rsidTr="003763E6">
        <w:trPr>
          <w:cantSplit/>
          <w:trHeight w:val="20"/>
          <w:jc w:val="center"/>
        </w:trPr>
        <w:tc>
          <w:tcPr>
            <w:tcW w:w="557" w:type="dxa"/>
            <w:shd w:val="clear" w:color="auto" w:fill="auto"/>
          </w:tcPr>
          <w:p w14:paraId="6260C07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4C5BADA"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Приказ ФСТЭК России от 27.09.2013 № 119дсп</w:t>
            </w:r>
          </w:p>
        </w:tc>
        <w:tc>
          <w:tcPr>
            <w:tcW w:w="6804" w:type="dxa"/>
            <w:shd w:val="clear" w:color="auto" w:fill="auto"/>
          </w:tcPr>
          <w:p w14:paraId="209E1A8F"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 xml:space="preserve">Об утверждении Требований к средствам доверенной загрузки </w:t>
            </w:r>
          </w:p>
        </w:tc>
      </w:tr>
      <w:tr w:rsidR="00CC02A5" w:rsidRPr="0011266C" w14:paraId="64862D16" w14:textId="77777777" w:rsidTr="003763E6">
        <w:trPr>
          <w:cantSplit/>
          <w:trHeight w:val="20"/>
          <w:jc w:val="center"/>
        </w:trPr>
        <w:tc>
          <w:tcPr>
            <w:tcW w:w="557" w:type="dxa"/>
            <w:shd w:val="clear" w:color="auto" w:fill="auto"/>
          </w:tcPr>
          <w:p w14:paraId="449AB8C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EB0704D"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Приказ ФСТЭК России от 28.07.2014 № 87</w:t>
            </w:r>
          </w:p>
        </w:tc>
        <w:tc>
          <w:tcPr>
            <w:tcW w:w="6804" w:type="dxa"/>
            <w:shd w:val="clear" w:color="auto" w:fill="auto"/>
          </w:tcPr>
          <w:p w14:paraId="51D14663"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 xml:space="preserve">Об утверждении Требований к средствам контроля съемных машинных носителей информации </w:t>
            </w:r>
          </w:p>
        </w:tc>
      </w:tr>
      <w:tr w:rsidR="00CC02A5" w:rsidRPr="0011266C" w14:paraId="60BC2527" w14:textId="77777777" w:rsidTr="003763E6">
        <w:trPr>
          <w:cantSplit/>
          <w:trHeight w:val="20"/>
          <w:jc w:val="center"/>
        </w:trPr>
        <w:tc>
          <w:tcPr>
            <w:tcW w:w="557" w:type="dxa"/>
            <w:shd w:val="clear" w:color="auto" w:fill="auto"/>
          </w:tcPr>
          <w:p w14:paraId="0A7C9F2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9F16B4F"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Приказ ФСТЭК России от 09.02.2016 № 9</w:t>
            </w:r>
          </w:p>
        </w:tc>
        <w:tc>
          <w:tcPr>
            <w:tcW w:w="6804" w:type="dxa"/>
            <w:shd w:val="clear" w:color="auto" w:fill="auto"/>
          </w:tcPr>
          <w:p w14:paraId="6DAEA9FC"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Об утверждении Требований к межсетевым экранам</w:t>
            </w:r>
          </w:p>
        </w:tc>
      </w:tr>
      <w:tr w:rsidR="00CC02A5" w:rsidRPr="0011266C" w14:paraId="7F6EFA9C" w14:textId="77777777" w:rsidTr="003763E6">
        <w:trPr>
          <w:cantSplit/>
          <w:trHeight w:val="20"/>
          <w:jc w:val="center"/>
        </w:trPr>
        <w:tc>
          <w:tcPr>
            <w:tcW w:w="557" w:type="dxa"/>
            <w:shd w:val="clear" w:color="auto" w:fill="auto"/>
          </w:tcPr>
          <w:p w14:paraId="2CEA25B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DB550BE"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Приказ ФСТЭК России от 19.08.2016 № 119</w:t>
            </w:r>
          </w:p>
          <w:p w14:paraId="1FE76783"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shd w:val="clear" w:color="auto" w:fill="FFFFFF"/>
                <w:lang w:eastAsia="ru-RU"/>
              </w:rPr>
              <w:t>приказом ФСТЭК России от 19.08.2016 № 119 (зарегистрирован Минюстом России 19.09.2016, регистрационный № 43691)</w:t>
            </w:r>
          </w:p>
        </w:tc>
        <w:tc>
          <w:tcPr>
            <w:tcW w:w="6804" w:type="dxa"/>
            <w:shd w:val="clear" w:color="auto" w:fill="auto"/>
          </w:tcPr>
          <w:p w14:paraId="0B7AC1F1"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Об утверждении Требований безопасности информации к операционным системам</w:t>
            </w:r>
          </w:p>
        </w:tc>
      </w:tr>
      <w:tr w:rsidR="00CC02A5" w:rsidRPr="0011266C" w14:paraId="6751FE2C" w14:textId="77777777" w:rsidTr="003763E6">
        <w:trPr>
          <w:cantSplit/>
          <w:trHeight w:val="20"/>
          <w:jc w:val="center"/>
        </w:trPr>
        <w:tc>
          <w:tcPr>
            <w:tcW w:w="557" w:type="dxa"/>
            <w:shd w:val="clear" w:color="auto" w:fill="auto"/>
          </w:tcPr>
          <w:p w14:paraId="5F913E7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2171926"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 xml:space="preserve">Информационное сообщение ФСТЭК России от 06.03.2015 </w:t>
            </w:r>
          </w:p>
          <w:p w14:paraId="2B2CBB8B"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 240/22/879</w:t>
            </w:r>
          </w:p>
        </w:tc>
        <w:tc>
          <w:tcPr>
            <w:tcW w:w="6804" w:type="dxa"/>
            <w:shd w:val="clear" w:color="auto" w:fill="auto"/>
          </w:tcPr>
          <w:p w14:paraId="6E239D2F"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 xml:space="preserve">О банке данных угроз безопасности информации </w:t>
            </w:r>
          </w:p>
        </w:tc>
      </w:tr>
      <w:tr w:rsidR="00CC02A5" w:rsidRPr="0011266C" w14:paraId="2CAAA535" w14:textId="77777777" w:rsidTr="003763E6">
        <w:trPr>
          <w:cantSplit/>
          <w:trHeight w:val="20"/>
          <w:jc w:val="center"/>
        </w:trPr>
        <w:tc>
          <w:tcPr>
            <w:tcW w:w="557" w:type="dxa"/>
            <w:shd w:val="clear" w:color="auto" w:fill="auto"/>
          </w:tcPr>
          <w:p w14:paraId="4F90BF9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F13DDDF"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 xml:space="preserve">Информационное сообщение ФСТЭК России от 22.06.2017 </w:t>
            </w:r>
          </w:p>
          <w:p w14:paraId="3833AD2C" w14:textId="77777777" w:rsidR="00CC02A5" w:rsidRPr="0011266C" w:rsidRDefault="00CC02A5" w:rsidP="003763E6">
            <w:pPr>
              <w:shd w:val="clear" w:color="auto" w:fill="FFFFFF"/>
              <w:spacing w:line="264" w:lineRule="auto"/>
              <w:outlineLvl w:val="0"/>
              <w:rPr>
                <w:rFonts w:ascii="Times New Roman" w:eastAsia="Times New Roman" w:hAnsi="Times New Roman"/>
                <w:bCs/>
                <w:lang w:eastAsia="ru-RU"/>
              </w:rPr>
            </w:pPr>
            <w:r w:rsidRPr="0011266C">
              <w:rPr>
                <w:rFonts w:ascii="Times New Roman" w:eastAsia="Times New Roman" w:hAnsi="Times New Roman"/>
                <w:bCs/>
                <w:lang w:eastAsia="ru-RU"/>
              </w:rPr>
              <w:t>№ 240/22/3031</w:t>
            </w:r>
          </w:p>
        </w:tc>
        <w:tc>
          <w:tcPr>
            <w:tcW w:w="6804" w:type="dxa"/>
            <w:shd w:val="clear" w:color="auto" w:fill="auto"/>
          </w:tcPr>
          <w:p w14:paraId="31873FE3"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lang w:eastAsia="ru-RU"/>
              </w:rPr>
            </w:pPr>
            <w:r w:rsidRPr="0011266C">
              <w:rPr>
                <w:rFonts w:ascii="Times New Roman" w:eastAsia="Times New Roman" w:hAnsi="Times New Roman"/>
                <w:bCs/>
                <w:lang w:eastAsia="ru-RU"/>
              </w:rPr>
              <w:t>О порядке рассмотрения и согласования моделей угроз безопасности информации и технических заданий на создание государственных информационных систем</w:t>
            </w:r>
          </w:p>
        </w:tc>
      </w:tr>
      <w:tr w:rsidR="00CC02A5" w:rsidRPr="0011266C" w14:paraId="36A70601" w14:textId="77777777" w:rsidTr="003763E6">
        <w:trPr>
          <w:cantSplit/>
          <w:trHeight w:val="20"/>
          <w:jc w:val="center"/>
        </w:trPr>
        <w:tc>
          <w:tcPr>
            <w:tcW w:w="557" w:type="dxa"/>
            <w:shd w:val="clear" w:color="auto" w:fill="auto"/>
          </w:tcPr>
          <w:p w14:paraId="2990AF8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EA9CC1E" w14:textId="77777777" w:rsidR="00CC02A5" w:rsidRPr="0011266C" w:rsidRDefault="00CC02A5" w:rsidP="003763E6">
            <w:pPr>
              <w:shd w:val="clear" w:color="auto" w:fill="FFFFFF"/>
              <w:spacing w:line="264" w:lineRule="auto"/>
              <w:outlineLvl w:val="0"/>
              <w:rPr>
                <w:rFonts w:ascii="Times New Roman" w:eastAsia="Times New Roman" w:hAnsi="Times New Roman"/>
                <w:lang w:eastAsia="ru-RU"/>
              </w:rPr>
            </w:pPr>
            <w:r w:rsidRPr="0011266C">
              <w:rPr>
                <w:rFonts w:ascii="Times New Roman" w:eastAsia="Times New Roman" w:hAnsi="Times New Roman"/>
                <w:lang w:eastAsia="ru-RU"/>
              </w:rPr>
              <w:t xml:space="preserve">Приказ </w:t>
            </w:r>
            <w:proofErr w:type="spellStart"/>
            <w:r w:rsidRPr="0011266C">
              <w:rPr>
                <w:rFonts w:ascii="Times New Roman" w:eastAsia="Times New Roman" w:hAnsi="Times New Roman"/>
                <w:lang w:eastAsia="ru-RU"/>
              </w:rPr>
              <w:t>Ростехнадзора</w:t>
            </w:r>
            <w:proofErr w:type="spellEnd"/>
            <w:r w:rsidRPr="0011266C">
              <w:rPr>
                <w:rFonts w:ascii="Times New Roman" w:eastAsia="Times New Roman" w:hAnsi="Times New Roman"/>
                <w:lang w:eastAsia="ru-RU"/>
              </w:rPr>
              <w:t xml:space="preserve"> от 27.12.2012 № 784</w:t>
            </w:r>
          </w:p>
        </w:tc>
        <w:tc>
          <w:tcPr>
            <w:tcW w:w="6804" w:type="dxa"/>
            <w:shd w:val="clear" w:color="auto" w:fill="auto"/>
          </w:tcPr>
          <w:p w14:paraId="43087616" w14:textId="77777777" w:rsidR="00CC02A5" w:rsidRPr="0011266C" w:rsidRDefault="00CC02A5" w:rsidP="003763E6">
            <w:pPr>
              <w:shd w:val="clear" w:color="auto" w:fill="FEFEFE"/>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Об утверждении Руководства по безопасности «Рекомендации по устройству и безопасной эксплуатации технологических трубопроводов»</w:t>
            </w:r>
          </w:p>
        </w:tc>
      </w:tr>
      <w:tr w:rsidR="00CC02A5" w:rsidRPr="0011266C" w14:paraId="0E91884C" w14:textId="77777777" w:rsidTr="003763E6">
        <w:trPr>
          <w:cantSplit/>
          <w:trHeight w:val="20"/>
          <w:jc w:val="center"/>
        </w:trPr>
        <w:tc>
          <w:tcPr>
            <w:tcW w:w="557" w:type="dxa"/>
            <w:shd w:val="clear" w:color="auto" w:fill="auto"/>
          </w:tcPr>
          <w:p w14:paraId="409E304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FAFCEF2" w14:textId="77777777" w:rsidR="00CC02A5" w:rsidRPr="0011266C" w:rsidRDefault="00CC02A5" w:rsidP="003763E6">
            <w:pPr>
              <w:shd w:val="clear" w:color="auto" w:fill="FFFFFF"/>
              <w:spacing w:line="264" w:lineRule="auto"/>
              <w:outlineLvl w:val="0"/>
              <w:rPr>
                <w:rFonts w:ascii="Times New Roman" w:eastAsia="Times New Roman" w:hAnsi="Times New Roman"/>
                <w:lang w:eastAsia="ru-RU"/>
              </w:rPr>
            </w:pPr>
            <w:r w:rsidRPr="0011266C">
              <w:rPr>
                <w:rFonts w:ascii="Times New Roman" w:eastAsia="Times New Roman" w:hAnsi="Times New Roman"/>
                <w:lang w:eastAsia="ru-RU"/>
              </w:rPr>
              <w:t xml:space="preserve">Приказ </w:t>
            </w:r>
            <w:proofErr w:type="spellStart"/>
            <w:r w:rsidRPr="0011266C">
              <w:rPr>
                <w:rFonts w:ascii="Times New Roman" w:eastAsia="Times New Roman" w:hAnsi="Times New Roman"/>
                <w:lang w:eastAsia="ru-RU"/>
              </w:rPr>
              <w:t>Ростехнадзора</w:t>
            </w:r>
            <w:proofErr w:type="spellEnd"/>
            <w:r w:rsidRPr="0011266C">
              <w:rPr>
                <w:rFonts w:ascii="Times New Roman" w:eastAsia="Times New Roman" w:hAnsi="Times New Roman"/>
                <w:lang w:eastAsia="ru-RU"/>
              </w:rPr>
              <w:t xml:space="preserve"> от 25.03.2014 № 116</w:t>
            </w:r>
          </w:p>
        </w:tc>
        <w:tc>
          <w:tcPr>
            <w:tcW w:w="6804" w:type="dxa"/>
            <w:shd w:val="clear" w:color="auto" w:fill="auto"/>
          </w:tcPr>
          <w:p w14:paraId="66A2CCA3" w14:textId="77777777" w:rsidR="00CC02A5" w:rsidRPr="0011266C" w:rsidRDefault="00CC02A5" w:rsidP="003763E6">
            <w:pPr>
              <w:shd w:val="clear" w:color="auto" w:fill="FEFEFE"/>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CC02A5" w:rsidRPr="0011266C" w14:paraId="1AE2FBE8" w14:textId="77777777" w:rsidTr="003763E6">
        <w:trPr>
          <w:cantSplit/>
          <w:trHeight w:val="20"/>
          <w:jc w:val="center"/>
        </w:trPr>
        <w:tc>
          <w:tcPr>
            <w:tcW w:w="557" w:type="dxa"/>
            <w:shd w:val="clear" w:color="auto" w:fill="auto"/>
          </w:tcPr>
          <w:p w14:paraId="0026817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0423C86"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Приказ Государственной компании «Автодор» от 21.04.2015</w:t>
            </w:r>
          </w:p>
        </w:tc>
        <w:tc>
          <w:tcPr>
            <w:tcW w:w="6804" w:type="dxa"/>
            <w:shd w:val="clear" w:color="auto" w:fill="auto"/>
          </w:tcPr>
          <w:p w14:paraId="6818CFA6" w14:textId="77777777" w:rsidR="00CC02A5" w:rsidRPr="0011266C" w:rsidRDefault="00CC02A5" w:rsidP="003763E6">
            <w:pPr>
              <w:shd w:val="clear" w:color="auto" w:fill="FEFEFE"/>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Регламент технического обслуживания систем транспортной безопасности ГК «Автодор»</w:t>
            </w:r>
          </w:p>
        </w:tc>
      </w:tr>
      <w:tr w:rsidR="00CC02A5" w:rsidRPr="0011266C" w14:paraId="327308B3" w14:textId="77777777" w:rsidTr="003763E6">
        <w:trPr>
          <w:cantSplit/>
          <w:trHeight w:val="20"/>
          <w:jc w:val="center"/>
        </w:trPr>
        <w:tc>
          <w:tcPr>
            <w:tcW w:w="557" w:type="dxa"/>
            <w:shd w:val="clear" w:color="auto" w:fill="auto"/>
          </w:tcPr>
          <w:p w14:paraId="10E6BCA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EDF8C62"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Приказ</w:t>
            </w:r>
          </w:p>
          <w:p w14:paraId="61197D44"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Государственной компании «Автодор» от 06.11.2020 № 313</w:t>
            </w:r>
          </w:p>
        </w:tc>
        <w:tc>
          <w:tcPr>
            <w:tcW w:w="6804" w:type="dxa"/>
            <w:shd w:val="clear" w:color="auto" w:fill="auto"/>
          </w:tcPr>
          <w:p w14:paraId="29E788AC"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Правил выполнения действий при обнаружении мест боевых событий времен Великой Отечественной войны на объектах строительства и реконструкции автомобильных дорог Государственной компании «Российские автомобильные дороги»</w:t>
            </w:r>
          </w:p>
        </w:tc>
      </w:tr>
      <w:tr w:rsidR="00CC02A5" w:rsidRPr="0011266C" w14:paraId="359BCB4F" w14:textId="77777777" w:rsidTr="003763E6">
        <w:trPr>
          <w:cantSplit/>
          <w:trHeight w:val="20"/>
          <w:jc w:val="center"/>
        </w:trPr>
        <w:tc>
          <w:tcPr>
            <w:tcW w:w="557" w:type="dxa"/>
            <w:shd w:val="clear" w:color="auto" w:fill="auto"/>
          </w:tcPr>
          <w:p w14:paraId="0221892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B986E7E"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Приказ Государственной компании «Автодор» от 20.12.2019 № 517</w:t>
            </w:r>
          </w:p>
        </w:tc>
        <w:tc>
          <w:tcPr>
            <w:tcW w:w="6804" w:type="dxa"/>
            <w:shd w:val="clear" w:color="auto" w:fill="auto"/>
          </w:tcPr>
          <w:p w14:paraId="01D3CE3E"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Перечень современных технологий для внесения в технические задания на проектирование, строительство, реконструкцию, комплексное обустройство, капитальный ремонт и ремонт автомобильных дорог Государственной компании «Российские автомобильные дороги» и искусственных сооружений на них</w:t>
            </w:r>
          </w:p>
        </w:tc>
      </w:tr>
      <w:tr w:rsidR="00CC02A5" w:rsidRPr="0011266C" w14:paraId="5467C854" w14:textId="77777777" w:rsidTr="003763E6">
        <w:trPr>
          <w:cantSplit/>
          <w:trHeight w:val="20"/>
          <w:jc w:val="center"/>
        </w:trPr>
        <w:tc>
          <w:tcPr>
            <w:tcW w:w="557" w:type="dxa"/>
            <w:shd w:val="clear" w:color="auto" w:fill="auto"/>
          </w:tcPr>
          <w:p w14:paraId="34D364A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CCA1C90"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Приказ Государственной компании «Автодор» от 26.02.2013 № 34</w:t>
            </w:r>
          </w:p>
        </w:tc>
        <w:tc>
          <w:tcPr>
            <w:tcW w:w="6804" w:type="dxa"/>
            <w:shd w:val="clear" w:color="auto" w:fill="auto"/>
          </w:tcPr>
          <w:p w14:paraId="60B68060"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Правил уборки мусора и посторонних предметов с автомобильных дорог Государственной компании «Российские автомобильные дороги» и искусственных дорожных сооружений на них</w:t>
            </w:r>
          </w:p>
        </w:tc>
      </w:tr>
      <w:tr w:rsidR="00CC02A5" w:rsidRPr="0011266C" w14:paraId="63B5674B" w14:textId="77777777" w:rsidTr="003763E6">
        <w:trPr>
          <w:cantSplit/>
          <w:trHeight w:val="20"/>
          <w:jc w:val="center"/>
        </w:trPr>
        <w:tc>
          <w:tcPr>
            <w:tcW w:w="557" w:type="dxa"/>
            <w:shd w:val="clear" w:color="auto" w:fill="auto"/>
          </w:tcPr>
          <w:p w14:paraId="2C7D161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5C5F09C" w14:textId="77777777" w:rsidR="00CC02A5" w:rsidRPr="0011266C" w:rsidRDefault="00CC02A5" w:rsidP="003763E6">
            <w:pPr>
              <w:widowControl w:val="0"/>
              <w:spacing w:line="264" w:lineRule="auto"/>
              <w:contextualSpacing/>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Приказ Государственной компании «Автодор» от 30.06.2014 № 119</w:t>
            </w:r>
          </w:p>
        </w:tc>
        <w:tc>
          <w:tcPr>
            <w:tcW w:w="6804" w:type="dxa"/>
            <w:shd w:val="clear" w:color="auto" w:fill="auto"/>
          </w:tcPr>
          <w:p w14:paraId="25AC729B" w14:textId="77777777" w:rsidR="00CC02A5" w:rsidRPr="0011266C" w:rsidRDefault="00CC02A5" w:rsidP="003763E6">
            <w:pPr>
              <w:widowControl w:val="0"/>
              <w:spacing w:line="264" w:lineRule="auto"/>
              <w:contextualSpacing/>
              <w:jc w:val="both"/>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Регламент взаимодействия структурных подразделений Государственной компании «Российские автомобильные дороги» по организации работы при получении разрешения на строительство объектов капитального строительства Государственной компании «Российские автомобильные дороги»</w:t>
            </w:r>
          </w:p>
        </w:tc>
      </w:tr>
      <w:tr w:rsidR="00CC02A5" w:rsidRPr="0011266C" w14:paraId="0F60FE2E" w14:textId="77777777" w:rsidTr="003763E6">
        <w:trPr>
          <w:cantSplit/>
          <w:trHeight w:val="20"/>
          <w:jc w:val="center"/>
        </w:trPr>
        <w:tc>
          <w:tcPr>
            <w:tcW w:w="557" w:type="dxa"/>
            <w:shd w:val="clear" w:color="auto" w:fill="auto"/>
          </w:tcPr>
          <w:p w14:paraId="414890E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7EC7E0F" w14:textId="77777777" w:rsidR="00CC02A5" w:rsidRPr="0011266C" w:rsidRDefault="00CC02A5" w:rsidP="003763E6">
            <w:pPr>
              <w:widowControl w:val="0"/>
              <w:spacing w:line="264" w:lineRule="auto"/>
              <w:contextualSpacing/>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Приказ Государственной компании «Автодор» от 30.06.2014 № 120 (в редакции приказа от 18.09.2017 № 235)</w:t>
            </w:r>
          </w:p>
        </w:tc>
        <w:tc>
          <w:tcPr>
            <w:tcW w:w="6804" w:type="dxa"/>
            <w:shd w:val="clear" w:color="auto" w:fill="auto"/>
          </w:tcPr>
          <w:p w14:paraId="66ACD47F" w14:textId="77777777" w:rsidR="00CC02A5" w:rsidRPr="0011266C" w:rsidRDefault="00CC02A5" w:rsidP="003763E6">
            <w:pPr>
              <w:widowControl w:val="0"/>
              <w:spacing w:line="264" w:lineRule="auto"/>
              <w:contextualSpacing/>
              <w:jc w:val="both"/>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Регламент приемки выполненных работ, оформления исполнительной документации и ведения накопительных ведомостей при строительстве объектов Концессионных Соглашений Государственной компании «Российские автомобильные дороги»</w:t>
            </w:r>
          </w:p>
        </w:tc>
      </w:tr>
      <w:tr w:rsidR="00CC02A5" w:rsidRPr="0011266C" w14:paraId="65E6E03A" w14:textId="77777777" w:rsidTr="003763E6">
        <w:trPr>
          <w:cantSplit/>
          <w:trHeight w:val="20"/>
          <w:jc w:val="center"/>
        </w:trPr>
        <w:tc>
          <w:tcPr>
            <w:tcW w:w="557" w:type="dxa"/>
            <w:shd w:val="clear" w:color="auto" w:fill="auto"/>
          </w:tcPr>
          <w:p w14:paraId="1703EFB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D104ADA" w14:textId="77777777" w:rsidR="00CC02A5" w:rsidRPr="0011266C" w:rsidRDefault="00CC02A5" w:rsidP="003763E6">
            <w:pPr>
              <w:widowControl w:val="0"/>
              <w:spacing w:line="264" w:lineRule="auto"/>
              <w:contextualSpacing/>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Приказ Государственной компании «Автодор» от 02.07.2014 № 124</w:t>
            </w:r>
          </w:p>
          <w:p w14:paraId="45143AFA" w14:textId="77777777" w:rsidR="00CC02A5" w:rsidRPr="0011266C" w:rsidRDefault="00CC02A5" w:rsidP="003763E6">
            <w:pPr>
              <w:widowControl w:val="0"/>
              <w:spacing w:line="264" w:lineRule="auto"/>
              <w:contextualSpacing/>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(в редакции приказов от 28.09.2016 №212, от 30.02.2017 №31)</w:t>
            </w:r>
          </w:p>
        </w:tc>
        <w:tc>
          <w:tcPr>
            <w:tcW w:w="6804" w:type="dxa"/>
            <w:shd w:val="clear" w:color="auto" w:fill="auto"/>
          </w:tcPr>
          <w:p w14:paraId="342761FC" w14:textId="77777777" w:rsidR="00CC02A5" w:rsidRPr="0011266C" w:rsidRDefault="00CC02A5" w:rsidP="003763E6">
            <w:pPr>
              <w:widowControl w:val="0"/>
              <w:spacing w:line="264" w:lineRule="auto"/>
              <w:contextualSpacing/>
              <w:jc w:val="both"/>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Регламент утверждения Рабочей документации, принятия инженерно-технических решений, подтверждения непредвиденных и временных работ и затрат при осуществлении строительства, реконструкции, капитального ремонта, комплексного обустройства объектов капительного строительства Государственной компании «Российские автомобильные дороги»</w:t>
            </w:r>
          </w:p>
        </w:tc>
      </w:tr>
      <w:tr w:rsidR="00CC02A5" w:rsidRPr="0011266C" w14:paraId="7E8C0D4D" w14:textId="77777777" w:rsidTr="003763E6">
        <w:trPr>
          <w:cantSplit/>
          <w:trHeight w:val="20"/>
          <w:jc w:val="center"/>
        </w:trPr>
        <w:tc>
          <w:tcPr>
            <w:tcW w:w="557" w:type="dxa"/>
            <w:shd w:val="clear" w:color="auto" w:fill="auto"/>
          </w:tcPr>
          <w:p w14:paraId="65350F8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FA25F14" w14:textId="77777777" w:rsidR="00CC02A5" w:rsidRPr="0011266C" w:rsidRDefault="00CC02A5" w:rsidP="003763E6">
            <w:pPr>
              <w:widowControl w:val="0"/>
              <w:spacing w:line="264" w:lineRule="auto"/>
              <w:contextualSpacing/>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Приказ Государственной компании «Автодор» от 02.07.2014 № 125</w:t>
            </w:r>
          </w:p>
        </w:tc>
        <w:tc>
          <w:tcPr>
            <w:tcW w:w="6804" w:type="dxa"/>
            <w:shd w:val="clear" w:color="auto" w:fill="auto"/>
          </w:tcPr>
          <w:p w14:paraId="53264759" w14:textId="77777777" w:rsidR="00CC02A5" w:rsidRPr="0011266C" w:rsidRDefault="00CC02A5" w:rsidP="003763E6">
            <w:pPr>
              <w:widowControl w:val="0"/>
              <w:spacing w:line="264" w:lineRule="auto"/>
              <w:contextualSpacing/>
              <w:jc w:val="both"/>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Регламент ввода в эксплуатацию завершенных строительством, реконструкцией, комплексным обустройством объектов капитального строительства Государственной компании «Российские автомобильные дороги»</w:t>
            </w:r>
          </w:p>
        </w:tc>
      </w:tr>
      <w:tr w:rsidR="00CC02A5" w:rsidRPr="0011266C" w14:paraId="2236A8EB" w14:textId="77777777" w:rsidTr="003763E6">
        <w:trPr>
          <w:cantSplit/>
          <w:trHeight w:val="20"/>
          <w:jc w:val="center"/>
        </w:trPr>
        <w:tc>
          <w:tcPr>
            <w:tcW w:w="557" w:type="dxa"/>
            <w:shd w:val="clear" w:color="auto" w:fill="auto"/>
          </w:tcPr>
          <w:p w14:paraId="5DE7395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A9057F7" w14:textId="77777777" w:rsidR="00CC02A5" w:rsidRPr="0011266C" w:rsidRDefault="00CC02A5" w:rsidP="003763E6">
            <w:pPr>
              <w:widowControl w:val="0"/>
              <w:spacing w:line="264" w:lineRule="auto"/>
              <w:contextualSpacing/>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Приказ Государственной компании «Автодор» от 18.09.2017 № 234 (в редакции приказа от 03.07.2018 № 120)</w:t>
            </w:r>
          </w:p>
        </w:tc>
        <w:tc>
          <w:tcPr>
            <w:tcW w:w="6804" w:type="dxa"/>
            <w:shd w:val="clear" w:color="auto" w:fill="auto"/>
          </w:tcPr>
          <w:p w14:paraId="5E8B5487" w14:textId="77777777" w:rsidR="00CC02A5" w:rsidRPr="0011266C" w:rsidRDefault="00CC02A5" w:rsidP="003763E6">
            <w:pPr>
              <w:widowControl w:val="0"/>
              <w:spacing w:line="264" w:lineRule="auto"/>
              <w:contextualSpacing/>
              <w:jc w:val="both"/>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Регламент приемки выполненных работ, оформления исполнительной документации и ведения накопительных ведомостей при строительстве, реконструкции и комплексном обустройстве объектов капитального строительства Государственной компании «Российские автомобильные дороги»</w:t>
            </w:r>
          </w:p>
        </w:tc>
      </w:tr>
      <w:tr w:rsidR="00CC02A5" w:rsidRPr="0011266C" w14:paraId="4E1E162C" w14:textId="77777777" w:rsidTr="003763E6">
        <w:trPr>
          <w:cantSplit/>
          <w:trHeight w:val="20"/>
          <w:jc w:val="center"/>
        </w:trPr>
        <w:tc>
          <w:tcPr>
            <w:tcW w:w="557" w:type="dxa"/>
            <w:shd w:val="clear" w:color="auto" w:fill="auto"/>
          </w:tcPr>
          <w:p w14:paraId="25FB0C1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B0BF4EC" w14:textId="77777777" w:rsidR="00CC02A5" w:rsidRPr="0011266C" w:rsidRDefault="00CC02A5" w:rsidP="003763E6">
            <w:pPr>
              <w:widowControl w:val="0"/>
              <w:spacing w:line="264" w:lineRule="auto"/>
              <w:contextualSpacing/>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Приказ Государственной компании «Автодор» от 26.10.2017 № 265</w:t>
            </w:r>
          </w:p>
        </w:tc>
        <w:tc>
          <w:tcPr>
            <w:tcW w:w="6804" w:type="dxa"/>
            <w:shd w:val="clear" w:color="auto" w:fill="auto"/>
          </w:tcPr>
          <w:p w14:paraId="04BFD369" w14:textId="77777777" w:rsidR="00CC02A5" w:rsidRPr="0011266C" w:rsidRDefault="00CC02A5" w:rsidP="003763E6">
            <w:pPr>
              <w:widowControl w:val="0"/>
              <w:spacing w:line="264" w:lineRule="auto"/>
              <w:contextualSpacing/>
              <w:jc w:val="both"/>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Об утверждении Тарифной политики Государственной компании «Российские автомобильные дороги»</w:t>
            </w:r>
          </w:p>
        </w:tc>
      </w:tr>
      <w:tr w:rsidR="00CC02A5" w:rsidRPr="0011266C" w14:paraId="659C9329" w14:textId="77777777" w:rsidTr="003763E6">
        <w:trPr>
          <w:cantSplit/>
          <w:trHeight w:val="20"/>
          <w:jc w:val="center"/>
        </w:trPr>
        <w:tc>
          <w:tcPr>
            <w:tcW w:w="557" w:type="dxa"/>
            <w:shd w:val="clear" w:color="auto" w:fill="auto"/>
          </w:tcPr>
          <w:p w14:paraId="7345643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822375F" w14:textId="77777777" w:rsidR="00CC02A5" w:rsidRPr="0011266C" w:rsidRDefault="00CC02A5" w:rsidP="003763E6">
            <w:pPr>
              <w:widowControl w:val="0"/>
              <w:spacing w:line="264" w:lineRule="auto"/>
              <w:contextualSpacing/>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Приказ Государственной компании «Автодор» от 13.12.2018 № 322</w:t>
            </w:r>
          </w:p>
        </w:tc>
        <w:tc>
          <w:tcPr>
            <w:tcW w:w="6804" w:type="dxa"/>
            <w:shd w:val="clear" w:color="auto" w:fill="auto"/>
          </w:tcPr>
          <w:p w14:paraId="63B30390" w14:textId="77777777" w:rsidR="00CC02A5" w:rsidRPr="0011266C" w:rsidRDefault="00CC02A5" w:rsidP="003763E6">
            <w:pPr>
              <w:widowControl w:val="0"/>
              <w:spacing w:line="264" w:lineRule="auto"/>
              <w:contextualSpacing/>
              <w:jc w:val="both"/>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Об утверждении и введении в действие регламента подготовки и проверки исполнительной документации на объектах Государственной компании «Российские автомобильные дороги»</w:t>
            </w:r>
          </w:p>
        </w:tc>
      </w:tr>
      <w:tr w:rsidR="00CC02A5" w:rsidRPr="0011266C" w14:paraId="468D068A" w14:textId="77777777" w:rsidTr="003763E6">
        <w:trPr>
          <w:cantSplit/>
          <w:trHeight w:val="20"/>
          <w:jc w:val="center"/>
        </w:trPr>
        <w:tc>
          <w:tcPr>
            <w:tcW w:w="557" w:type="dxa"/>
            <w:shd w:val="clear" w:color="auto" w:fill="auto"/>
          </w:tcPr>
          <w:p w14:paraId="42C682A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48F3D0C" w14:textId="77777777" w:rsidR="00CC02A5" w:rsidRPr="0011266C" w:rsidRDefault="00CC02A5" w:rsidP="003763E6">
            <w:pPr>
              <w:widowControl w:val="0"/>
              <w:spacing w:line="264" w:lineRule="auto"/>
              <w:contextualSpacing/>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Распоряжение Государственной компании «Автодор» от 24.12.2018 № ТП-113-р</w:t>
            </w:r>
          </w:p>
        </w:tc>
        <w:tc>
          <w:tcPr>
            <w:tcW w:w="6804" w:type="dxa"/>
            <w:shd w:val="clear" w:color="auto" w:fill="auto"/>
          </w:tcPr>
          <w:p w14:paraId="1625E348" w14:textId="77777777" w:rsidR="00CC02A5" w:rsidRPr="0011266C" w:rsidRDefault="00CC02A5" w:rsidP="003763E6">
            <w:pPr>
              <w:widowControl w:val="0"/>
              <w:spacing w:line="264" w:lineRule="auto"/>
              <w:contextualSpacing/>
              <w:jc w:val="both"/>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Об утверждении рекомендуемого перечня исполнительной и иной документации, предоставляемой подрядными организациями при производстве и сдаче строительно-монтажных работ на объектах Государственной компании «Российские автомобильные дороги»</w:t>
            </w:r>
          </w:p>
        </w:tc>
      </w:tr>
      <w:tr w:rsidR="00CC02A5" w:rsidRPr="0011266C" w14:paraId="353E4639" w14:textId="77777777" w:rsidTr="003763E6">
        <w:trPr>
          <w:cantSplit/>
          <w:trHeight w:val="20"/>
          <w:jc w:val="center"/>
        </w:trPr>
        <w:tc>
          <w:tcPr>
            <w:tcW w:w="557" w:type="dxa"/>
            <w:shd w:val="clear" w:color="auto" w:fill="auto"/>
          </w:tcPr>
          <w:p w14:paraId="2B40BD9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DB715EF" w14:textId="77777777" w:rsidR="00CC02A5" w:rsidRPr="0011266C" w:rsidRDefault="00CC02A5" w:rsidP="003763E6">
            <w:pPr>
              <w:spacing w:line="264" w:lineRule="auto"/>
              <w:rPr>
                <w:rFonts w:ascii="Times New Roman" w:eastAsia="Times New Roman" w:hAnsi="Times New Roman"/>
                <w:lang w:eastAsia="ru-RU"/>
              </w:rPr>
            </w:pPr>
            <w:r w:rsidRPr="0011266C">
              <w:rPr>
                <w:rFonts w:ascii="Times New Roman" w:eastAsia="Courier New" w:hAnsi="Times New Roman" w:cs="Courier New"/>
                <w:color w:val="000000"/>
                <w:lang w:eastAsia="ru-RU"/>
              </w:rPr>
              <w:t>Приказ Государственной компании «Автодор» от 20.03.2020 № 75</w:t>
            </w:r>
          </w:p>
        </w:tc>
        <w:tc>
          <w:tcPr>
            <w:tcW w:w="6804" w:type="dxa"/>
            <w:shd w:val="clear" w:color="auto" w:fill="auto"/>
          </w:tcPr>
          <w:p w14:paraId="23D1733A"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Регламент выдачи разрешения на производство работ по устройству конструктивных слоев из асфальтобетонных смесей на объектах Государственной компании «Российские автомобильные дороги»</w:t>
            </w:r>
          </w:p>
        </w:tc>
      </w:tr>
      <w:tr w:rsidR="00CC02A5" w:rsidRPr="0011266C" w14:paraId="2AC6AF5C" w14:textId="77777777" w:rsidTr="003763E6">
        <w:trPr>
          <w:cantSplit/>
          <w:trHeight w:val="20"/>
          <w:jc w:val="center"/>
        </w:trPr>
        <w:tc>
          <w:tcPr>
            <w:tcW w:w="557" w:type="dxa"/>
            <w:shd w:val="clear" w:color="auto" w:fill="auto"/>
          </w:tcPr>
          <w:p w14:paraId="3118BD7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D2A5AE0" w14:textId="77777777" w:rsidR="00CC02A5" w:rsidRPr="0011266C" w:rsidRDefault="00CC02A5" w:rsidP="003763E6">
            <w:pPr>
              <w:shd w:val="clear" w:color="auto" w:fill="FFFFFF"/>
              <w:spacing w:line="264" w:lineRule="auto"/>
              <w:outlineLvl w:val="0"/>
              <w:rPr>
                <w:rFonts w:ascii="Times New Roman" w:eastAsia="Times New Roman" w:hAnsi="Times New Roman"/>
                <w:lang w:eastAsia="ru-RU"/>
              </w:rPr>
            </w:pPr>
            <w:r w:rsidRPr="0011266C">
              <w:rPr>
                <w:rFonts w:ascii="Times New Roman" w:eastAsia="Times New Roman" w:hAnsi="Times New Roman"/>
                <w:lang w:eastAsia="ru-RU"/>
              </w:rPr>
              <w:t>Приказ Государственной компании «Автодор» от 13.08.2019 № 274</w:t>
            </w:r>
          </w:p>
        </w:tc>
        <w:tc>
          <w:tcPr>
            <w:tcW w:w="6804" w:type="dxa"/>
            <w:shd w:val="clear" w:color="auto" w:fill="auto"/>
          </w:tcPr>
          <w:p w14:paraId="7CECFD84" w14:textId="77777777" w:rsidR="00CC02A5" w:rsidRPr="0011266C" w:rsidRDefault="00CC02A5" w:rsidP="003763E6">
            <w:pPr>
              <w:shd w:val="clear" w:color="auto" w:fill="FEFEFE"/>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Об утверждении Регламента проверки и согласования рабочей документации на выполнение работ по строительству и реконструкции объектов капитального строительства</w:t>
            </w:r>
          </w:p>
        </w:tc>
      </w:tr>
      <w:tr w:rsidR="00CC02A5" w:rsidRPr="0011266C" w14:paraId="5B0A27B3" w14:textId="77777777" w:rsidTr="003763E6">
        <w:trPr>
          <w:cantSplit/>
          <w:trHeight w:val="20"/>
          <w:jc w:val="center"/>
        </w:trPr>
        <w:tc>
          <w:tcPr>
            <w:tcW w:w="557" w:type="dxa"/>
            <w:shd w:val="clear" w:color="auto" w:fill="auto"/>
          </w:tcPr>
          <w:p w14:paraId="2342206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AE11FC7" w14:textId="77777777" w:rsidR="00CC02A5" w:rsidRPr="0011266C" w:rsidRDefault="00CC02A5" w:rsidP="003763E6">
            <w:pPr>
              <w:shd w:val="clear" w:color="auto" w:fill="FFFFFF"/>
              <w:spacing w:line="264" w:lineRule="auto"/>
              <w:outlineLvl w:val="0"/>
              <w:rPr>
                <w:rFonts w:ascii="Times New Roman" w:eastAsia="Times New Roman" w:hAnsi="Times New Roman"/>
                <w:lang w:eastAsia="ru-RU"/>
              </w:rPr>
            </w:pPr>
            <w:r w:rsidRPr="0011266C">
              <w:rPr>
                <w:rFonts w:ascii="Times New Roman" w:eastAsia="Times New Roman" w:hAnsi="Times New Roman"/>
                <w:lang w:eastAsia="ru-RU"/>
              </w:rPr>
              <w:t xml:space="preserve">Распоряжение Государственной компании «Автодор»  от 31.03.2021 № ТП-55-р </w:t>
            </w:r>
          </w:p>
        </w:tc>
        <w:tc>
          <w:tcPr>
            <w:tcW w:w="6804" w:type="dxa"/>
            <w:shd w:val="clear" w:color="auto" w:fill="auto"/>
          </w:tcPr>
          <w:p w14:paraId="698CD667" w14:textId="77777777" w:rsidR="00CC02A5" w:rsidRPr="0011266C" w:rsidRDefault="00CC02A5" w:rsidP="003763E6">
            <w:pPr>
              <w:shd w:val="clear" w:color="auto" w:fill="FEFEFE"/>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О рассмотрении и согласовании рабочей документации в электронном виде при реализации проектов строительства и реконструкции Государственной компании «Российские автомобильные дороги»</w:t>
            </w:r>
          </w:p>
        </w:tc>
      </w:tr>
      <w:tr w:rsidR="00CC02A5" w:rsidRPr="0011266C" w14:paraId="6BBC106E" w14:textId="77777777" w:rsidTr="003763E6">
        <w:trPr>
          <w:cantSplit/>
          <w:trHeight w:val="20"/>
          <w:jc w:val="center"/>
        </w:trPr>
        <w:tc>
          <w:tcPr>
            <w:tcW w:w="557" w:type="dxa"/>
            <w:shd w:val="clear" w:color="auto" w:fill="auto"/>
          </w:tcPr>
          <w:p w14:paraId="2FA1E8A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1671459" w14:textId="77777777" w:rsidR="00CC02A5" w:rsidRPr="0011266C" w:rsidRDefault="00CC02A5" w:rsidP="003763E6">
            <w:pPr>
              <w:shd w:val="clear" w:color="auto" w:fill="FFFFFF"/>
              <w:spacing w:line="264" w:lineRule="auto"/>
              <w:outlineLvl w:val="0"/>
              <w:rPr>
                <w:rFonts w:ascii="Times New Roman" w:eastAsia="Times New Roman" w:hAnsi="Times New Roman"/>
                <w:lang w:eastAsia="ru-RU"/>
              </w:rPr>
            </w:pPr>
            <w:r w:rsidRPr="0011266C">
              <w:rPr>
                <w:rFonts w:ascii="Times New Roman" w:eastAsia="Times New Roman" w:hAnsi="Times New Roman"/>
                <w:lang w:eastAsia="ru-RU"/>
              </w:rPr>
              <w:t>Приказ Государственной компании «Автодор» от 04.09.2020 № 230</w:t>
            </w:r>
          </w:p>
        </w:tc>
        <w:tc>
          <w:tcPr>
            <w:tcW w:w="6804" w:type="dxa"/>
            <w:shd w:val="clear" w:color="auto" w:fill="auto"/>
          </w:tcPr>
          <w:p w14:paraId="1A8497B1" w14:textId="77777777" w:rsidR="00CC02A5" w:rsidRPr="0011266C" w:rsidRDefault="00CC02A5" w:rsidP="003763E6">
            <w:pPr>
              <w:shd w:val="clear" w:color="auto" w:fill="FEFEFE"/>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Об утверждении и введении в действие регламента выдачи предписаний о порядке производства работ в границах полос отвода и придорожных полос на участках автомобильных дорог Государственной компании «Российские автомобильные дороги»</w:t>
            </w:r>
          </w:p>
        </w:tc>
      </w:tr>
      <w:tr w:rsidR="00CC02A5" w:rsidRPr="0011266C" w14:paraId="652C8AC2" w14:textId="77777777" w:rsidTr="003763E6">
        <w:trPr>
          <w:cantSplit/>
          <w:trHeight w:val="20"/>
          <w:jc w:val="center"/>
        </w:trPr>
        <w:tc>
          <w:tcPr>
            <w:tcW w:w="557" w:type="dxa"/>
            <w:shd w:val="clear" w:color="auto" w:fill="auto"/>
          </w:tcPr>
          <w:p w14:paraId="28CF2F7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F5CCA76" w14:textId="77777777" w:rsidR="00CC02A5" w:rsidRPr="0011266C" w:rsidRDefault="00CC02A5" w:rsidP="003763E6">
            <w:pPr>
              <w:shd w:val="clear" w:color="auto" w:fill="FFFFFF"/>
              <w:spacing w:line="264" w:lineRule="auto"/>
              <w:outlineLvl w:val="0"/>
              <w:rPr>
                <w:rFonts w:ascii="Times New Roman" w:eastAsia="Times New Roman" w:hAnsi="Times New Roman"/>
                <w:lang w:eastAsia="ru-RU"/>
              </w:rPr>
            </w:pPr>
            <w:r w:rsidRPr="0011266C">
              <w:rPr>
                <w:rFonts w:ascii="Times New Roman" w:eastAsia="Courier New" w:hAnsi="Times New Roman" w:cs="Courier New"/>
                <w:color w:val="000000"/>
                <w:lang w:eastAsia="ru-RU"/>
              </w:rPr>
              <w:t>Распоряжение Государственной компании «Автодор» от 26.10.2020 № ТП-173-р</w:t>
            </w:r>
          </w:p>
        </w:tc>
        <w:tc>
          <w:tcPr>
            <w:tcW w:w="6804" w:type="dxa"/>
            <w:shd w:val="clear" w:color="auto" w:fill="auto"/>
          </w:tcPr>
          <w:p w14:paraId="15CFEFBB" w14:textId="77777777" w:rsidR="00CC02A5" w:rsidRPr="0011266C" w:rsidRDefault="00CC02A5" w:rsidP="003763E6">
            <w:pPr>
              <w:shd w:val="clear" w:color="auto" w:fill="FEFEFE"/>
              <w:spacing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О подтверждении состава, объемов и стоимости работ по временным зданиям и сооружениям при реализации проектов строительства и реконструкции Государственной компании «Российские автомобильные дороги»</w:t>
            </w:r>
          </w:p>
        </w:tc>
      </w:tr>
      <w:tr w:rsidR="00CC02A5" w:rsidRPr="0011266C" w14:paraId="7BBA1D43" w14:textId="77777777" w:rsidTr="003763E6">
        <w:trPr>
          <w:cantSplit/>
          <w:trHeight w:val="20"/>
          <w:jc w:val="center"/>
        </w:trPr>
        <w:tc>
          <w:tcPr>
            <w:tcW w:w="10055" w:type="dxa"/>
            <w:gridSpan w:val="3"/>
            <w:shd w:val="clear" w:color="auto" w:fill="auto"/>
          </w:tcPr>
          <w:p w14:paraId="78D42CA9" w14:textId="77777777" w:rsidR="00CC02A5" w:rsidRPr="0011266C" w:rsidRDefault="00CC02A5" w:rsidP="003763E6">
            <w:pPr>
              <w:spacing w:line="264" w:lineRule="auto"/>
              <w:ind w:left="-57" w:right="-57"/>
              <w:jc w:val="center"/>
              <w:rPr>
                <w:rFonts w:ascii="Times New Roman" w:eastAsia="Times New Roman" w:hAnsi="Times New Roman"/>
                <w:lang w:eastAsia="ru-RU"/>
              </w:rPr>
            </w:pPr>
            <w:r w:rsidRPr="0011266C">
              <w:rPr>
                <w:rFonts w:ascii="Times New Roman" w:eastAsia="Times New Roman" w:hAnsi="Times New Roman"/>
                <w:lang w:eastAsia="ru-RU"/>
              </w:rPr>
              <w:t>ОТРАСЛЕВЫЕ ДОРОЖНЫЕ МЕТОДИЧЕСКИЕ ДОКУМЕНТЫ</w:t>
            </w:r>
          </w:p>
          <w:p w14:paraId="7EC236B8" w14:textId="77777777" w:rsidR="00CC02A5" w:rsidRPr="0011266C" w:rsidRDefault="00CC02A5" w:rsidP="003763E6">
            <w:pPr>
              <w:spacing w:line="264" w:lineRule="auto"/>
              <w:ind w:left="-57" w:right="-57"/>
              <w:jc w:val="center"/>
              <w:rPr>
                <w:rFonts w:ascii="Times New Roman" w:eastAsia="Times New Roman" w:hAnsi="Times New Roman"/>
                <w:bCs/>
                <w:lang w:eastAsia="ru-RU"/>
              </w:rPr>
            </w:pPr>
            <w:r w:rsidRPr="0011266C">
              <w:rPr>
                <w:rFonts w:ascii="Times New Roman" w:eastAsia="Times New Roman" w:hAnsi="Times New Roman"/>
                <w:lang w:eastAsia="ru-RU"/>
              </w:rPr>
              <w:t>(рекомендательного характера)</w:t>
            </w:r>
          </w:p>
        </w:tc>
      </w:tr>
      <w:tr w:rsidR="00CC02A5" w:rsidRPr="0011266C" w14:paraId="7046CE2C" w14:textId="77777777" w:rsidTr="003763E6">
        <w:trPr>
          <w:cantSplit/>
          <w:trHeight w:val="20"/>
          <w:jc w:val="center"/>
        </w:trPr>
        <w:tc>
          <w:tcPr>
            <w:tcW w:w="557" w:type="dxa"/>
            <w:shd w:val="clear" w:color="auto" w:fill="auto"/>
          </w:tcPr>
          <w:p w14:paraId="2E018D4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C94981C"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ОДМ 218.011-98</w:t>
            </w:r>
          </w:p>
        </w:tc>
        <w:tc>
          <w:tcPr>
            <w:tcW w:w="6804" w:type="dxa"/>
            <w:shd w:val="clear" w:color="auto" w:fill="auto"/>
          </w:tcPr>
          <w:p w14:paraId="3B9C2511"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Автомобильные дороги общего пользования. Методические рекомендации по озеленению автомобильных дорог</w:t>
            </w:r>
          </w:p>
        </w:tc>
      </w:tr>
      <w:tr w:rsidR="00CC02A5" w:rsidRPr="0011266C" w14:paraId="7F092F91" w14:textId="77777777" w:rsidTr="003763E6">
        <w:trPr>
          <w:cantSplit/>
          <w:trHeight w:val="20"/>
          <w:jc w:val="center"/>
        </w:trPr>
        <w:tc>
          <w:tcPr>
            <w:tcW w:w="557" w:type="dxa"/>
            <w:shd w:val="clear" w:color="auto" w:fill="auto"/>
          </w:tcPr>
          <w:p w14:paraId="6760556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5B883EA"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ОДМ 218.4.027-2016</w:t>
            </w:r>
          </w:p>
        </w:tc>
        <w:tc>
          <w:tcPr>
            <w:tcW w:w="6804" w:type="dxa"/>
            <w:shd w:val="clear" w:color="auto" w:fill="auto"/>
          </w:tcPr>
          <w:p w14:paraId="42A996C1" w14:textId="77777777" w:rsidR="00CC02A5" w:rsidRPr="0011266C" w:rsidRDefault="00CC02A5" w:rsidP="003763E6">
            <w:pPr>
              <w:autoSpaceDE w:val="0"/>
              <w:autoSpaceDN w:val="0"/>
              <w:adjustRightInd w:val="0"/>
              <w:spacing w:line="264" w:lineRule="auto"/>
              <w:jc w:val="both"/>
              <w:rPr>
                <w:rFonts w:ascii="Times New Roman" w:eastAsia="Times New Roman" w:hAnsi="Times New Roman"/>
                <w:lang w:eastAsia="ru-RU"/>
              </w:rPr>
            </w:pPr>
            <w:r w:rsidRPr="0011266C">
              <w:rPr>
                <w:rFonts w:ascii="Times New Roman" w:eastAsia="Times New Roman" w:hAnsi="Times New Roman"/>
                <w:lang w:eastAsia="ru-RU"/>
              </w:rPr>
              <w:t>Методические рекомендации по определению грузоподъемности эксплуатируемых мостовых сооружений на автомобильных дорогах общего пользования. Металлические и сталежелезобетонные конструкции</w:t>
            </w:r>
          </w:p>
        </w:tc>
      </w:tr>
      <w:tr w:rsidR="00CC02A5" w:rsidRPr="0011266C" w14:paraId="3B63F451" w14:textId="77777777" w:rsidTr="003763E6">
        <w:trPr>
          <w:cantSplit/>
          <w:trHeight w:val="20"/>
          <w:jc w:val="center"/>
        </w:trPr>
        <w:tc>
          <w:tcPr>
            <w:tcW w:w="557" w:type="dxa"/>
            <w:shd w:val="clear" w:color="auto" w:fill="auto"/>
          </w:tcPr>
          <w:p w14:paraId="1E72DC7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7818958"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ОДН 218.046-01</w:t>
            </w:r>
          </w:p>
        </w:tc>
        <w:tc>
          <w:tcPr>
            <w:tcW w:w="6804" w:type="dxa"/>
            <w:shd w:val="clear" w:color="auto" w:fill="auto"/>
          </w:tcPr>
          <w:p w14:paraId="7F7EB7F3"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Проектирование нежестких дорожных одежд</w:t>
            </w:r>
          </w:p>
        </w:tc>
      </w:tr>
      <w:tr w:rsidR="00CC02A5" w:rsidRPr="0011266C" w14:paraId="66CA0861" w14:textId="77777777" w:rsidTr="003763E6">
        <w:trPr>
          <w:cantSplit/>
          <w:trHeight w:val="20"/>
          <w:jc w:val="center"/>
        </w:trPr>
        <w:tc>
          <w:tcPr>
            <w:tcW w:w="557" w:type="dxa"/>
            <w:shd w:val="clear" w:color="auto" w:fill="auto"/>
          </w:tcPr>
          <w:p w14:paraId="04A097D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FED4FAC" w14:textId="77777777" w:rsidR="00CC02A5" w:rsidRPr="0011266C" w:rsidRDefault="00CC02A5" w:rsidP="003763E6">
            <w:pPr>
              <w:spacing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ОДН 218.5.016-2002</w:t>
            </w:r>
          </w:p>
        </w:tc>
        <w:tc>
          <w:tcPr>
            <w:tcW w:w="6804" w:type="dxa"/>
            <w:shd w:val="clear" w:color="auto" w:fill="auto"/>
          </w:tcPr>
          <w:p w14:paraId="6E16410A" w14:textId="77777777" w:rsidR="00CC02A5" w:rsidRPr="0011266C" w:rsidRDefault="00CC02A5" w:rsidP="003763E6">
            <w:pPr>
              <w:spacing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Показатели и нормы экологической безопасности автомобильной дороги</w:t>
            </w:r>
          </w:p>
        </w:tc>
      </w:tr>
      <w:tr w:rsidR="00CC02A5" w:rsidRPr="0011266C" w14:paraId="67C8A7D1" w14:textId="77777777" w:rsidTr="003763E6">
        <w:trPr>
          <w:cantSplit/>
          <w:trHeight w:val="20"/>
          <w:jc w:val="center"/>
        </w:trPr>
        <w:tc>
          <w:tcPr>
            <w:tcW w:w="557" w:type="dxa"/>
            <w:shd w:val="clear" w:color="auto" w:fill="auto"/>
          </w:tcPr>
          <w:p w14:paraId="6FB052D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A68027C"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ОДМ 218.4.002-2009</w:t>
            </w:r>
          </w:p>
        </w:tc>
        <w:tc>
          <w:tcPr>
            <w:tcW w:w="6804" w:type="dxa"/>
            <w:shd w:val="clear" w:color="auto" w:fill="auto"/>
          </w:tcPr>
          <w:p w14:paraId="6334485B"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tc>
      </w:tr>
      <w:tr w:rsidR="00CC02A5" w:rsidRPr="0011266C" w14:paraId="37BC47DD" w14:textId="77777777" w:rsidTr="003763E6">
        <w:trPr>
          <w:cantSplit/>
          <w:trHeight w:val="20"/>
          <w:jc w:val="center"/>
        </w:trPr>
        <w:tc>
          <w:tcPr>
            <w:tcW w:w="557" w:type="dxa"/>
            <w:shd w:val="clear" w:color="auto" w:fill="auto"/>
          </w:tcPr>
          <w:p w14:paraId="17DAF83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66FF532"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ОДМ 218.4.004-2009</w:t>
            </w:r>
          </w:p>
        </w:tc>
        <w:tc>
          <w:tcPr>
            <w:tcW w:w="6804" w:type="dxa"/>
            <w:shd w:val="clear" w:color="auto" w:fill="auto"/>
          </w:tcPr>
          <w:p w14:paraId="501E5C00"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Руководство по устранению и профилактике возникновения участков концентрации ДТП при эксплуатации автомобильных дорог</w:t>
            </w:r>
          </w:p>
        </w:tc>
      </w:tr>
      <w:tr w:rsidR="00CC02A5" w:rsidRPr="0011266C" w14:paraId="62798B30" w14:textId="77777777" w:rsidTr="003763E6">
        <w:trPr>
          <w:cantSplit/>
          <w:trHeight w:val="20"/>
          <w:jc w:val="center"/>
        </w:trPr>
        <w:tc>
          <w:tcPr>
            <w:tcW w:w="557" w:type="dxa"/>
            <w:shd w:val="clear" w:color="auto" w:fill="auto"/>
          </w:tcPr>
          <w:p w14:paraId="4D1DB74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80D48BC"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ОДМ 218.8.001-2009</w:t>
            </w:r>
          </w:p>
        </w:tc>
        <w:tc>
          <w:tcPr>
            <w:tcW w:w="6804" w:type="dxa"/>
            <w:shd w:val="clear" w:color="auto" w:fill="auto"/>
          </w:tcPr>
          <w:p w14:paraId="00AC0647"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Методические рекомендации по специализированному гидрометеорологическому обеспечению дорожного хозяйства</w:t>
            </w:r>
          </w:p>
        </w:tc>
      </w:tr>
      <w:tr w:rsidR="00CC02A5" w:rsidRPr="0011266C" w14:paraId="21037E53" w14:textId="77777777" w:rsidTr="003763E6">
        <w:trPr>
          <w:cantSplit/>
          <w:trHeight w:val="20"/>
          <w:jc w:val="center"/>
        </w:trPr>
        <w:tc>
          <w:tcPr>
            <w:tcW w:w="557" w:type="dxa"/>
            <w:shd w:val="clear" w:color="auto" w:fill="auto"/>
          </w:tcPr>
          <w:p w14:paraId="6BDD8F8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DD7D9E1"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ОДМ 218.2.006-2010</w:t>
            </w:r>
          </w:p>
        </w:tc>
        <w:tc>
          <w:tcPr>
            <w:tcW w:w="6804" w:type="dxa"/>
            <w:shd w:val="clear" w:color="auto" w:fill="auto"/>
          </w:tcPr>
          <w:p w14:paraId="4CCE4A41"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 xml:space="preserve">Рекомендации по расчету устойчивости </w:t>
            </w:r>
            <w:proofErr w:type="spellStart"/>
            <w:r w:rsidRPr="0011266C">
              <w:rPr>
                <w:rFonts w:ascii="Times New Roman" w:eastAsia="Times New Roman" w:hAnsi="Times New Roman"/>
                <w:lang w:eastAsia="ru-RU"/>
              </w:rPr>
              <w:t>оползнеопасных</w:t>
            </w:r>
            <w:proofErr w:type="spellEnd"/>
            <w:r w:rsidRPr="0011266C">
              <w:rPr>
                <w:rFonts w:ascii="Times New Roman" w:eastAsia="Times New Roman" w:hAnsi="Times New Roman"/>
                <w:lang w:eastAsia="ru-RU"/>
              </w:rPr>
              <w:t xml:space="preserve"> склонов (откосов) и определению оползневых давлений на инженерные сооружения автомобильных дорог</w:t>
            </w:r>
          </w:p>
        </w:tc>
      </w:tr>
      <w:tr w:rsidR="00CC02A5" w:rsidRPr="0011266C" w14:paraId="715ED162" w14:textId="77777777" w:rsidTr="003763E6">
        <w:trPr>
          <w:cantSplit/>
          <w:trHeight w:val="20"/>
          <w:jc w:val="center"/>
        </w:trPr>
        <w:tc>
          <w:tcPr>
            <w:tcW w:w="557" w:type="dxa"/>
            <w:shd w:val="clear" w:color="auto" w:fill="auto"/>
          </w:tcPr>
          <w:p w14:paraId="1E12006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3A66FD9"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bCs/>
                <w:iCs/>
                <w:lang w:eastAsia="ru-RU"/>
              </w:rPr>
              <w:t>ОДМ 218.4.005-2010</w:t>
            </w:r>
          </w:p>
        </w:tc>
        <w:tc>
          <w:tcPr>
            <w:tcW w:w="6804" w:type="dxa"/>
            <w:shd w:val="clear" w:color="auto" w:fill="auto"/>
          </w:tcPr>
          <w:p w14:paraId="131D980C"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Рекомендации по обеспечению безопасности движения на автомобильных дорогах</w:t>
            </w:r>
          </w:p>
        </w:tc>
      </w:tr>
      <w:tr w:rsidR="00CC02A5" w:rsidRPr="0011266C" w14:paraId="02E4C922" w14:textId="77777777" w:rsidTr="003763E6">
        <w:trPr>
          <w:cantSplit/>
          <w:trHeight w:val="20"/>
          <w:jc w:val="center"/>
        </w:trPr>
        <w:tc>
          <w:tcPr>
            <w:tcW w:w="557" w:type="dxa"/>
            <w:shd w:val="clear" w:color="auto" w:fill="auto"/>
          </w:tcPr>
          <w:p w14:paraId="5D93925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160EEB1"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ОДМ 218.3.008-2011</w:t>
            </w:r>
          </w:p>
        </w:tc>
        <w:tc>
          <w:tcPr>
            <w:tcW w:w="6804" w:type="dxa"/>
            <w:shd w:val="clear" w:color="auto" w:fill="auto"/>
          </w:tcPr>
          <w:p w14:paraId="7EB1B7CA"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Рекомендации по мониторингу и обследованию подпорных стен и удерживающих сооружений на оползневых участках автомобильных дорог</w:t>
            </w:r>
          </w:p>
        </w:tc>
      </w:tr>
      <w:tr w:rsidR="00CC02A5" w:rsidRPr="0011266C" w14:paraId="6A98D2F3" w14:textId="77777777" w:rsidTr="003763E6">
        <w:trPr>
          <w:cantSplit/>
          <w:trHeight w:val="20"/>
          <w:jc w:val="center"/>
        </w:trPr>
        <w:tc>
          <w:tcPr>
            <w:tcW w:w="557" w:type="dxa"/>
            <w:shd w:val="clear" w:color="auto" w:fill="auto"/>
          </w:tcPr>
          <w:p w14:paraId="1E04C90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8A13424" w14:textId="77777777" w:rsidR="00CC02A5" w:rsidRPr="0011266C" w:rsidRDefault="00CC02A5" w:rsidP="003763E6">
            <w:pPr>
              <w:spacing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ОДМ 218.3.013-2011</w:t>
            </w:r>
          </w:p>
        </w:tc>
        <w:tc>
          <w:tcPr>
            <w:tcW w:w="6804" w:type="dxa"/>
            <w:shd w:val="clear" w:color="auto" w:fill="auto"/>
          </w:tcPr>
          <w:p w14:paraId="1B5A19B4" w14:textId="77777777" w:rsidR="00CC02A5" w:rsidRPr="0011266C" w:rsidRDefault="00CC02A5" w:rsidP="003763E6">
            <w:pPr>
              <w:spacing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Методические рекомендации по применению битумных эмульсий при устройстве защитных слоев износа из литых эмульсионно-минеральных смесей</w:t>
            </w:r>
          </w:p>
        </w:tc>
      </w:tr>
      <w:tr w:rsidR="00CC02A5" w:rsidRPr="0011266C" w14:paraId="7F0AB712" w14:textId="77777777" w:rsidTr="003763E6">
        <w:trPr>
          <w:cantSplit/>
          <w:trHeight w:val="20"/>
          <w:jc w:val="center"/>
        </w:trPr>
        <w:tc>
          <w:tcPr>
            <w:tcW w:w="557" w:type="dxa"/>
            <w:shd w:val="clear" w:color="auto" w:fill="auto"/>
          </w:tcPr>
          <w:p w14:paraId="03E195D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03DF941"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ОДМ 218.3.014-2011</w:t>
            </w:r>
          </w:p>
        </w:tc>
        <w:tc>
          <w:tcPr>
            <w:tcW w:w="6804" w:type="dxa"/>
            <w:shd w:val="clear" w:color="auto" w:fill="auto"/>
          </w:tcPr>
          <w:p w14:paraId="648FE32A"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Методика оценки технического состояния мостовых сооружений на автомобильных дорогах</w:t>
            </w:r>
          </w:p>
        </w:tc>
      </w:tr>
      <w:tr w:rsidR="00CC02A5" w:rsidRPr="0011266C" w14:paraId="2C63A5CF" w14:textId="77777777" w:rsidTr="003763E6">
        <w:trPr>
          <w:cantSplit/>
          <w:trHeight w:val="20"/>
          <w:jc w:val="center"/>
        </w:trPr>
        <w:tc>
          <w:tcPr>
            <w:tcW w:w="557" w:type="dxa"/>
            <w:shd w:val="clear" w:color="auto" w:fill="auto"/>
          </w:tcPr>
          <w:p w14:paraId="591E1C9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33B6175"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ОДМ 218.3.015-2011</w:t>
            </w:r>
          </w:p>
        </w:tc>
        <w:tc>
          <w:tcPr>
            <w:tcW w:w="6804" w:type="dxa"/>
            <w:shd w:val="clear" w:color="auto" w:fill="auto"/>
          </w:tcPr>
          <w:p w14:paraId="4816C3D5"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Методические рекомендации по строительству цементобетонных покрытий в скользящих формах</w:t>
            </w:r>
          </w:p>
        </w:tc>
      </w:tr>
      <w:tr w:rsidR="00CC02A5" w:rsidRPr="0011266C" w14:paraId="24ED0FA6" w14:textId="77777777" w:rsidTr="003763E6">
        <w:trPr>
          <w:cantSplit/>
          <w:trHeight w:val="20"/>
          <w:jc w:val="center"/>
        </w:trPr>
        <w:tc>
          <w:tcPr>
            <w:tcW w:w="557" w:type="dxa"/>
            <w:shd w:val="clear" w:color="auto" w:fill="auto"/>
          </w:tcPr>
          <w:p w14:paraId="05DCD17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35C7EDA"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ОДМ 218.2.016-2011</w:t>
            </w:r>
          </w:p>
        </w:tc>
        <w:tc>
          <w:tcPr>
            <w:tcW w:w="6804" w:type="dxa"/>
            <w:shd w:val="clear" w:color="auto" w:fill="auto"/>
          </w:tcPr>
          <w:p w14:paraId="0E7B22A7"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Методические рекомендации по проектированию и устройству буронабивных свай повышенной несущей способности по грунту</w:t>
            </w:r>
          </w:p>
        </w:tc>
      </w:tr>
      <w:tr w:rsidR="00CC02A5" w:rsidRPr="0011266C" w14:paraId="2A6A29C4" w14:textId="77777777" w:rsidTr="003763E6">
        <w:trPr>
          <w:cantSplit/>
          <w:trHeight w:val="20"/>
          <w:jc w:val="center"/>
        </w:trPr>
        <w:tc>
          <w:tcPr>
            <w:tcW w:w="557" w:type="dxa"/>
            <w:shd w:val="clear" w:color="auto" w:fill="auto"/>
          </w:tcPr>
          <w:p w14:paraId="357E28E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3F2DD7C"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ОДМ 218.2.018-2012</w:t>
            </w:r>
          </w:p>
        </w:tc>
        <w:tc>
          <w:tcPr>
            <w:tcW w:w="6804" w:type="dxa"/>
            <w:shd w:val="clear" w:color="auto" w:fill="auto"/>
          </w:tcPr>
          <w:p w14:paraId="5727BC28"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Методические рекомендации по определению необходимого парка дорожно-эксплуатационной техники для выполнения работ по содержанию автомобильных дорог при разработке проектов содержания автомобильных дорог</w:t>
            </w:r>
          </w:p>
        </w:tc>
      </w:tr>
      <w:tr w:rsidR="00CC02A5" w:rsidRPr="0011266C" w14:paraId="763ACBD3" w14:textId="77777777" w:rsidTr="003763E6">
        <w:trPr>
          <w:cantSplit/>
          <w:trHeight w:val="20"/>
          <w:jc w:val="center"/>
        </w:trPr>
        <w:tc>
          <w:tcPr>
            <w:tcW w:w="557" w:type="dxa"/>
            <w:shd w:val="clear" w:color="auto" w:fill="auto"/>
          </w:tcPr>
          <w:p w14:paraId="45D118D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1B40698"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ОДМ 218.2.024-2012</w:t>
            </w:r>
          </w:p>
        </w:tc>
        <w:tc>
          <w:tcPr>
            <w:tcW w:w="6804" w:type="dxa"/>
            <w:shd w:val="clear" w:color="auto" w:fill="auto"/>
          </w:tcPr>
          <w:p w14:paraId="726DB80D"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Методические рекомендации по оценке прочности нежестких дорожных одежд</w:t>
            </w:r>
          </w:p>
        </w:tc>
      </w:tr>
      <w:tr w:rsidR="00CC02A5" w:rsidRPr="0011266C" w14:paraId="0C6E05C2" w14:textId="77777777" w:rsidTr="003763E6">
        <w:trPr>
          <w:cantSplit/>
          <w:trHeight w:val="20"/>
          <w:jc w:val="center"/>
        </w:trPr>
        <w:tc>
          <w:tcPr>
            <w:tcW w:w="557" w:type="dxa"/>
            <w:shd w:val="clear" w:color="auto" w:fill="auto"/>
          </w:tcPr>
          <w:p w14:paraId="48AA4D3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8614904"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ОДМ 218.2.026-2012</w:t>
            </w:r>
          </w:p>
        </w:tc>
        <w:tc>
          <w:tcPr>
            <w:tcW w:w="6804" w:type="dxa"/>
            <w:shd w:val="clear" w:color="auto" w:fill="auto"/>
          </w:tcPr>
          <w:p w14:paraId="573AF8F7"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Методические рекомендации по расчету и проектированию свайно-анкерных сооружений инженерной защиты автомобильных дорог</w:t>
            </w:r>
          </w:p>
        </w:tc>
      </w:tr>
      <w:tr w:rsidR="00CC02A5" w:rsidRPr="0011266C" w14:paraId="46E02077" w14:textId="77777777" w:rsidTr="003763E6">
        <w:trPr>
          <w:cantSplit/>
          <w:trHeight w:val="20"/>
          <w:jc w:val="center"/>
        </w:trPr>
        <w:tc>
          <w:tcPr>
            <w:tcW w:w="557" w:type="dxa"/>
            <w:shd w:val="clear" w:color="auto" w:fill="auto"/>
          </w:tcPr>
          <w:p w14:paraId="73DF97C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3CE7EE3" w14:textId="77777777" w:rsidR="00CC02A5" w:rsidRPr="0011266C" w:rsidRDefault="00CC02A5" w:rsidP="003763E6">
            <w:pPr>
              <w:widowControl w:val="0"/>
              <w:autoSpaceDE w:val="0"/>
              <w:autoSpaceDN w:val="0"/>
              <w:adjustRightInd w:val="0"/>
              <w:spacing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ОДМ 218.2.027-2012</w:t>
            </w:r>
          </w:p>
        </w:tc>
        <w:tc>
          <w:tcPr>
            <w:tcW w:w="6804" w:type="dxa"/>
            <w:shd w:val="clear" w:color="auto" w:fill="auto"/>
          </w:tcPr>
          <w:p w14:paraId="03E6C354" w14:textId="77777777" w:rsidR="00CC02A5" w:rsidRPr="0011266C" w:rsidRDefault="00CC02A5" w:rsidP="003763E6">
            <w:pPr>
              <w:widowControl w:val="0"/>
              <w:autoSpaceDE w:val="0"/>
              <w:autoSpaceDN w:val="0"/>
              <w:adjustRightInd w:val="0"/>
              <w:spacing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 xml:space="preserve">Методические рекомендации по расчету и проектированию </w:t>
            </w:r>
            <w:proofErr w:type="spellStart"/>
            <w:r w:rsidRPr="0011266C">
              <w:rPr>
                <w:rFonts w:ascii="Times New Roman" w:eastAsia="Times New Roman" w:hAnsi="Times New Roman"/>
                <w:bCs/>
                <w:iCs/>
                <w:lang w:eastAsia="ru-RU"/>
              </w:rPr>
              <w:t>армогрунтовых</w:t>
            </w:r>
            <w:proofErr w:type="spellEnd"/>
            <w:r w:rsidRPr="0011266C">
              <w:rPr>
                <w:rFonts w:ascii="Times New Roman" w:eastAsia="Times New Roman" w:hAnsi="Times New Roman"/>
                <w:bCs/>
                <w:iCs/>
                <w:lang w:eastAsia="ru-RU"/>
              </w:rPr>
              <w:t xml:space="preserve"> подпорных стен на автомобильных дорогах</w:t>
            </w:r>
          </w:p>
        </w:tc>
      </w:tr>
      <w:tr w:rsidR="00CC02A5" w:rsidRPr="0011266C" w14:paraId="6AEF8C7B" w14:textId="77777777" w:rsidTr="003763E6">
        <w:trPr>
          <w:cantSplit/>
          <w:trHeight w:val="20"/>
          <w:jc w:val="center"/>
        </w:trPr>
        <w:tc>
          <w:tcPr>
            <w:tcW w:w="557" w:type="dxa"/>
            <w:shd w:val="clear" w:color="auto" w:fill="auto"/>
          </w:tcPr>
          <w:p w14:paraId="1F4A62D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3BF1513"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ОДМ 218.6.010-2013</w:t>
            </w:r>
          </w:p>
        </w:tc>
        <w:tc>
          <w:tcPr>
            <w:tcW w:w="6804" w:type="dxa"/>
            <w:shd w:val="clear" w:color="auto" w:fill="auto"/>
          </w:tcPr>
          <w:p w14:paraId="54981F24"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Методические рекомендации по организации аудита безопасности дорожного движения при проектировании и эксплуатации автомобильных дорог</w:t>
            </w:r>
          </w:p>
        </w:tc>
      </w:tr>
      <w:tr w:rsidR="00CC02A5" w:rsidRPr="0011266C" w14:paraId="1AE00C7A" w14:textId="77777777" w:rsidTr="003763E6">
        <w:trPr>
          <w:cantSplit/>
          <w:trHeight w:val="20"/>
          <w:jc w:val="center"/>
        </w:trPr>
        <w:tc>
          <w:tcPr>
            <w:tcW w:w="557" w:type="dxa"/>
            <w:shd w:val="clear" w:color="auto" w:fill="auto"/>
          </w:tcPr>
          <w:p w14:paraId="02ED33D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0E9600B"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ОДМ 218.6.011-2013</w:t>
            </w:r>
          </w:p>
        </w:tc>
        <w:tc>
          <w:tcPr>
            <w:tcW w:w="6804" w:type="dxa"/>
            <w:shd w:val="clear" w:color="auto" w:fill="auto"/>
          </w:tcPr>
          <w:p w14:paraId="741669A6"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Методика оценки влияния дорожных условий на аварийность на автомобильных дорогах федерального значения для планирования мероприятий по повышению безопасности дорожного движения</w:t>
            </w:r>
          </w:p>
        </w:tc>
      </w:tr>
      <w:tr w:rsidR="00CC02A5" w:rsidRPr="0011266C" w14:paraId="3D1E5926" w14:textId="77777777" w:rsidTr="003763E6">
        <w:trPr>
          <w:cantSplit/>
          <w:trHeight w:val="20"/>
          <w:jc w:val="center"/>
        </w:trPr>
        <w:tc>
          <w:tcPr>
            <w:tcW w:w="557" w:type="dxa"/>
            <w:shd w:val="clear" w:color="auto" w:fill="auto"/>
          </w:tcPr>
          <w:p w14:paraId="204B71E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95C51C8"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ОДМ 218.6.009-2013</w:t>
            </w:r>
          </w:p>
        </w:tc>
        <w:tc>
          <w:tcPr>
            <w:tcW w:w="6804" w:type="dxa"/>
            <w:shd w:val="clear" w:color="auto" w:fill="auto"/>
          </w:tcPr>
          <w:p w14:paraId="35BA09FF"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Методические рекомендации по оценке безопасности движения при проектировании автомобильных дорог</w:t>
            </w:r>
          </w:p>
        </w:tc>
      </w:tr>
      <w:tr w:rsidR="00CC02A5" w:rsidRPr="0011266C" w14:paraId="5B856674" w14:textId="77777777" w:rsidTr="003763E6">
        <w:trPr>
          <w:cantSplit/>
          <w:trHeight w:val="20"/>
          <w:jc w:val="center"/>
        </w:trPr>
        <w:tc>
          <w:tcPr>
            <w:tcW w:w="557" w:type="dxa"/>
            <w:shd w:val="clear" w:color="auto" w:fill="auto"/>
          </w:tcPr>
          <w:p w14:paraId="504ED4A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B41004D"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ОДМ 218.2.031-2013</w:t>
            </w:r>
          </w:p>
        </w:tc>
        <w:tc>
          <w:tcPr>
            <w:tcW w:w="6804" w:type="dxa"/>
            <w:shd w:val="clear" w:color="auto" w:fill="auto"/>
          </w:tcPr>
          <w:p w14:paraId="07B590EC"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 xml:space="preserve">Методические рекомендации по применению золы-уноса и </w:t>
            </w:r>
            <w:proofErr w:type="spellStart"/>
            <w:r w:rsidRPr="0011266C">
              <w:rPr>
                <w:rFonts w:ascii="Times New Roman" w:eastAsia="Times New Roman" w:hAnsi="Times New Roman"/>
                <w:bCs/>
                <w:color w:val="000000"/>
                <w:spacing w:val="-2"/>
                <w:lang w:eastAsia="ru-RU"/>
              </w:rPr>
              <w:t>золошлаковых</w:t>
            </w:r>
            <w:proofErr w:type="spellEnd"/>
            <w:r w:rsidRPr="0011266C">
              <w:rPr>
                <w:rFonts w:ascii="Times New Roman" w:eastAsia="Times New Roman" w:hAnsi="Times New Roman"/>
                <w:bCs/>
                <w:color w:val="000000"/>
                <w:spacing w:val="-2"/>
                <w:lang w:eastAsia="ru-RU"/>
              </w:rPr>
              <w:t xml:space="preserve"> смесей от сжигания угля на тепловых электростанциях в дорожном строительстве</w:t>
            </w:r>
          </w:p>
        </w:tc>
      </w:tr>
      <w:tr w:rsidR="00CC02A5" w:rsidRPr="0011266C" w14:paraId="2410499E" w14:textId="77777777" w:rsidTr="003763E6">
        <w:trPr>
          <w:cantSplit/>
          <w:trHeight w:val="20"/>
          <w:jc w:val="center"/>
        </w:trPr>
        <w:tc>
          <w:tcPr>
            <w:tcW w:w="557" w:type="dxa"/>
            <w:shd w:val="clear" w:color="auto" w:fill="auto"/>
          </w:tcPr>
          <w:p w14:paraId="27B85D3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6DDB29E"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ОДМ 218.2.030-2013</w:t>
            </w:r>
          </w:p>
        </w:tc>
        <w:tc>
          <w:tcPr>
            <w:tcW w:w="6804" w:type="dxa"/>
            <w:shd w:val="clear" w:color="auto" w:fill="auto"/>
          </w:tcPr>
          <w:p w14:paraId="621A3FD9"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Методические рекомендации по оценке оползневой опасности на автомобильных дорогах</w:t>
            </w:r>
          </w:p>
        </w:tc>
      </w:tr>
      <w:tr w:rsidR="00CC02A5" w:rsidRPr="0011266C" w14:paraId="061F4D3D" w14:textId="77777777" w:rsidTr="003763E6">
        <w:trPr>
          <w:cantSplit/>
          <w:trHeight w:val="20"/>
          <w:jc w:val="center"/>
        </w:trPr>
        <w:tc>
          <w:tcPr>
            <w:tcW w:w="557" w:type="dxa"/>
            <w:shd w:val="clear" w:color="auto" w:fill="auto"/>
          </w:tcPr>
          <w:p w14:paraId="1FE4E77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B8FF155"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ОДМ 218.2.033-2013</w:t>
            </w:r>
          </w:p>
        </w:tc>
        <w:tc>
          <w:tcPr>
            <w:tcW w:w="6804" w:type="dxa"/>
            <w:shd w:val="clear" w:color="auto" w:fill="auto"/>
          </w:tcPr>
          <w:p w14:paraId="4C2A1974"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 xml:space="preserve">Методические рекомендации по выполнению инженерно-геологических изысканий на </w:t>
            </w:r>
            <w:proofErr w:type="spellStart"/>
            <w:r w:rsidRPr="0011266C">
              <w:rPr>
                <w:rFonts w:ascii="Times New Roman" w:eastAsia="Times New Roman" w:hAnsi="Times New Roman"/>
                <w:bCs/>
                <w:color w:val="000000"/>
                <w:spacing w:val="-2"/>
                <w:lang w:eastAsia="ru-RU"/>
              </w:rPr>
              <w:t>оползнеопасных</w:t>
            </w:r>
            <w:proofErr w:type="spellEnd"/>
            <w:r w:rsidRPr="0011266C">
              <w:rPr>
                <w:rFonts w:ascii="Times New Roman" w:eastAsia="Times New Roman" w:hAnsi="Times New Roman"/>
                <w:bCs/>
                <w:color w:val="000000"/>
                <w:spacing w:val="-2"/>
                <w:lang w:eastAsia="ru-RU"/>
              </w:rPr>
              <w:t xml:space="preserve"> склонах и откосах автомобильных дорог</w:t>
            </w:r>
          </w:p>
        </w:tc>
      </w:tr>
      <w:tr w:rsidR="00CC02A5" w:rsidRPr="0011266C" w14:paraId="12F3380A" w14:textId="77777777" w:rsidTr="003763E6">
        <w:trPr>
          <w:cantSplit/>
          <w:trHeight w:val="20"/>
          <w:jc w:val="center"/>
        </w:trPr>
        <w:tc>
          <w:tcPr>
            <w:tcW w:w="557" w:type="dxa"/>
            <w:shd w:val="clear" w:color="auto" w:fill="auto"/>
          </w:tcPr>
          <w:p w14:paraId="79E2C55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BB8C26B"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ОДМ 218.3.029-2013</w:t>
            </w:r>
          </w:p>
        </w:tc>
        <w:tc>
          <w:tcPr>
            <w:tcW w:w="6804" w:type="dxa"/>
            <w:shd w:val="clear" w:color="auto" w:fill="auto"/>
          </w:tcPr>
          <w:p w14:paraId="4A073E70"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Рекомендации по применению цветных покрытий противоскольжения</w:t>
            </w:r>
          </w:p>
        </w:tc>
      </w:tr>
      <w:tr w:rsidR="00CC02A5" w:rsidRPr="0011266C" w14:paraId="4694DB4B" w14:textId="77777777" w:rsidTr="003763E6">
        <w:trPr>
          <w:cantSplit/>
          <w:trHeight w:val="20"/>
          <w:jc w:val="center"/>
        </w:trPr>
        <w:tc>
          <w:tcPr>
            <w:tcW w:w="557" w:type="dxa"/>
            <w:shd w:val="clear" w:color="auto" w:fill="auto"/>
          </w:tcPr>
          <w:p w14:paraId="17B999F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653A93D"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ОДМ 218.3.027-2013</w:t>
            </w:r>
          </w:p>
        </w:tc>
        <w:tc>
          <w:tcPr>
            <w:tcW w:w="6804" w:type="dxa"/>
            <w:shd w:val="clear" w:color="auto" w:fill="auto"/>
          </w:tcPr>
          <w:p w14:paraId="12905836"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Рекомендации по применению тканевых композиционных материалов при ремонте железобетонных конструкций мостовых сооружений</w:t>
            </w:r>
          </w:p>
        </w:tc>
      </w:tr>
      <w:tr w:rsidR="00CC02A5" w:rsidRPr="0011266C" w14:paraId="2635F97B" w14:textId="77777777" w:rsidTr="003763E6">
        <w:trPr>
          <w:cantSplit/>
          <w:trHeight w:val="20"/>
          <w:jc w:val="center"/>
        </w:trPr>
        <w:tc>
          <w:tcPr>
            <w:tcW w:w="557" w:type="dxa"/>
            <w:shd w:val="clear" w:color="auto" w:fill="auto"/>
          </w:tcPr>
          <w:p w14:paraId="57ADB79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E6A0D67"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ОДМ 218.3.031-2013</w:t>
            </w:r>
          </w:p>
        </w:tc>
        <w:tc>
          <w:tcPr>
            <w:tcW w:w="6804" w:type="dxa"/>
            <w:shd w:val="clear" w:color="auto" w:fill="auto"/>
          </w:tcPr>
          <w:p w14:paraId="0590FC91"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Методические рекомендации по охране окружающей среды при строительстве, ремонте и содержании автомобильных дорог</w:t>
            </w:r>
          </w:p>
        </w:tc>
      </w:tr>
      <w:tr w:rsidR="00CC02A5" w:rsidRPr="0011266C" w14:paraId="4EC3A737" w14:textId="77777777" w:rsidTr="003763E6">
        <w:trPr>
          <w:cantSplit/>
          <w:trHeight w:val="20"/>
          <w:jc w:val="center"/>
        </w:trPr>
        <w:tc>
          <w:tcPr>
            <w:tcW w:w="557" w:type="dxa"/>
            <w:shd w:val="clear" w:color="auto" w:fill="auto"/>
          </w:tcPr>
          <w:p w14:paraId="7FB09D0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584077B" w14:textId="77777777" w:rsidR="00CC02A5" w:rsidRPr="0011266C" w:rsidRDefault="00CC02A5" w:rsidP="003763E6">
            <w:pPr>
              <w:spacing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ОДМ 218.2.007-2011</w:t>
            </w:r>
          </w:p>
        </w:tc>
        <w:tc>
          <w:tcPr>
            <w:tcW w:w="6804" w:type="dxa"/>
            <w:shd w:val="clear" w:color="auto" w:fill="auto"/>
          </w:tcPr>
          <w:p w14:paraId="251FC48A"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Методические рекомендации по проектированию мероприятий по обеспечению доступа инвалидов к объектам дорожного хозяйства</w:t>
            </w:r>
          </w:p>
        </w:tc>
      </w:tr>
      <w:tr w:rsidR="00CC02A5" w:rsidRPr="0011266C" w14:paraId="5658EAD8" w14:textId="77777777" w:rsidTr="003763E6">
        <w:trPr>
          <w:cantSplit/>
          <w:trHeight w:val="20"/>
          <w:jc w:val="center"/>
        </w:trPr>
        <w:tc>
          <w:tcPr>
            <w:tcW w:w="557" w:type="dxa"/>
            <w:shd w:val="clear" w:color="auto" w:fill="auto"/>
          </w:tcPr>
          <w:p w14:paraId="42F2D4F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8E064A9"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 xml:space="preserve">ОДМ 218.3.036-2013   </w:t>
            </w:r>
          </w:p>
        </w:tc>
        <w:tc>
          <w:tcPr>
            <w:tcW w:w="6804" w:type="dxa"/>
            <w:shd w:val="clear" w:color="auto" w:fill="auto"/>
          </w:tcPr>
          <w:p w14:paraId="5382A74C"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Рекомендации по технологии санации трещин и швов в эксплуатируемых дорожных покрытиях</w:t>
            </w:r>
          </w:p>
        </w:tc>
      </w:tr>
      <w:tr w:rsidR="00CC02A5" w:rsidRPr="0011266C" w14:paraId="486B4564" w14:textId="77777777" w:rsidTr="003763E6">
        <w:trPr>
          <w:cantSplit/>
          <w:trHeight w:val="20"/>
          <w:jc w:val="center"/>
        </w:trPr>
        <w:tc>
          <w:tcPr>
            <w:tcW w:w="557" w:type="dxa"/>
            <w:shd w:val="clear" w:color="auto" w:fill="auto"/>
          </w:tcPr>
          <w:p w14:paraId="2C36515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ADA32AB"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ОДМ 218.3.030-2013</w:t>
            </w:r>
          </w:p>
        </w:tc>
        <w:tc>
          <w:tcPr>
            <w:tcW w:w="6804" w:type="dxa"/>
            <w:shd w:val="clear" w:color="auto" w:fill="auto"/>
          </w:tcPr>
          <w:p w14:paraId="5FD6A455"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Методика расчета армированных цементобетонных покрытий дорог и аэродромов на укрепленных основаниях</w:t>
            </w:r>
          </w:p>
        </w:tc>
      </w:tr>
      <w:tr w:rsidR="00CC02A5" w:rsidRPr="0011266C" w14:paraId="08ADB648" w14:textId="77777777" w:rsidTr="003763E6">
        <w:trPr>
          <w:cantSplit/>
          <w:trHeight w:val="20"/>
          <w:jc w:val="center"/>
        </w:trPr>
        <w:tc>
          <w:tcPr>
            <w:tcW w:w="557" w:type="dxa"/>
            <w:shd w:val="clear" w:color="auto" w:fill="auto"/>
          </w:tcPr>
          <w:p w14:paraId="5651F87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1B6306C" w14:textId="77777777" w:rsidR="00CC02A5" w:rsidRPr="0011266C" w:rsidRDefault="00CC02A5" w:rsidP="003763E6">
            <w:pPr>
              <w:spacing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ОДМ 218.2.041-2014</w:t>
            </w:r>
          </w:p>
        </w:tc>
        <w:tc>
          <w:tcPr>
            <w:tcW w:w="6804" w:type="dxa"/>
            <w:shd w:val="clear" w:color="auto" w:fill="auto"/>
          </w:tcPr>
          <w:p w14:paraId="656C5960" w14:textId="77777777" w:rsidR="00CC02A5" w:rsidRPr="0011266C" w:rsidRDefault="00CC02A5" w:rsidP="003763E6">
            <w:pPr>
              <w:spacing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 xml:space="preserve">Требования к обустройству участков автомобильных дорог на подъездах к пунктам пропуска через государственную границу Российской Федерации </w:t>
            </w:r>
          </w:p>
        </w:tc>
      </w:tr>
      <w:tr w:rsidR="00CC02A5" w:rsidRPr="0011266C" w14:paraId="68A3722B" w14:textId="77777777" w:rsidTr="003763E6">
        <w:trPr>
          <w:cantSplit/>
          <w:trHeight w:val="20"/>
          <w:jc w:val="center"/>
        </w:trPr>
        <w:tc>
          <w:tcPr>
            <w:tcW w:w="557" w:type="dxa"/>
            <w:shd w:val="clear" w:color="auto" w:fill="auto"/>
          </w:tcPr>
          <w:p w14:paraId="0B36AC0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B72EB33" w14:textId="77777777" w:rsidR="00CC02A5" w:rsidRPr="0011266C" w:rsidRDefault="00CC02A5" w:rsidP="003763E6">
            <w:pPr>
              <w:spacing w:line="264" w:lineRule="auto"/>
              <w:contextualSpacing/>
              <w:rPr>
                <w:rFonts w:ascii="Times New Roman" w:eastAsia="Times New Roman" w:hAnsi="Times New Roman"/>
                <w:shd w:val="clear" w:color="auto" w:fill="FFFFFF"/>
                <w:lang w:eastAsia="ru-RU"/>
              </w:rPr>
            </w:pPr>
            <w:r w:rsidRPr="0011266C">
              <w:rPr>
                <w:rFonts w:ascii="Times New Roman" w:eastAsia="Times New Roman" w:hAnsi="Times New Roman"/>
                <w:shd w:val="clear" w:color="auto" w:fill="FFFFFF"/>
                <w:lang w:eastAsia="ru-RU"/>
              </w:rPr>
              <w:t>ОДМ 218.3.037-2014</w:t>
            </w:r>
          </w:p>
        </w:tc>
        <w:tc>
          <w:tcPr>
            <w:tcW w:w="6804" w:type="dxa"/>
            <w:shd w:val="clear" w:color="auto" w:fill="auto"/>
          </w:tcPr>
          <w:p w14:paraId="12B5EF21" w14:textId="77777777" w:rsidR="00CC02A5" w:rsidRPr="0011266C" w:rsidRDefault="00CC02A5" w:rsidP="003763E6">
            <w:pPr>
              <w:spacing w:line="264" w:lineRule="auto"/>
              <w:jc w:val="both"/>
              <w:rPr>
                <w:rFonts w:ascii="Times New Roman" w:eastAsia="Times New Roman" w:hAnsi="Times New Roman"/>
                <w:shd w:val="clear" w:color="auto" w:fill="FFFFFF"/>
                <w:lang w:eastAsia="ru-RU"/>
              </w:rPr>
            </w:pPr>
            <w:r w:rsidRPr="0011266C">
              <w:rPr>
                <w:rFonts w:ascii="Times New Roman" w:eastAsia="Times New Roman" w:hAnsi="Times New Roman"/>
                <w:shd w:val="clear" w:color="auto" w:fill="FFFFFF"/>
                <w:lang w:eastAsia="ru-RU"/>
              </w:rPr>
              <w:t xml:space="preserve">Рекомендации по контролю прочности </w:t>
            </w:r>
            <w:proofErr w:type="spellStart"/>
            <w:r w:rsidRPr="0011266C">
              <w:rPr>
                <w:rFonts w:ascii="Times New Roman" w:eastAsia="Times New Roman" w:hAnsi="Times New Roman"/>
                <w:shd w:val="clear" w:color="auto" w:fill="FFFFFF"/>
                <w:lang w:eastAsia="ru-RU"/>
              </w:rPr>
              <w:t>цементобетона</w:t>
            </w:r>
            <w:proofErr w:type="spellEnd"/>
            <w:r w:rsidRPr="0011266C">
              <w:rPr>
                <w:rFonts w:ascii="Times New Roman" w:eastAsia="Times New Roman" w:hAnsi="Times New Roman"/>
                <w:shd w:val="clear" w:color="auto" w:fill="FFFFFF"/>
                <w:lang w:eastAsia="ru-RU"/>
              </w:rPr>
              <w:t xml:space="preserve"> покрытий и оснований автомобильных дорог по образцам </w:t>
            </w:r>
          </w:p>
        </w:tc>
      </w:tr>
      <w:tr w:rsidR="00CC02A5" w:rsidRPr="0011266C" w14:paraId="18DADDDB" w14:textId="77777777" w:rsidTr="003763E6">
        <w:trPr>
          <w:cantSplit/>
          <w:trHeight w:val="20"/>
          <w:jc w:val="center"/>
        </w:trPr>
        <w:tc>
          <w:tcPr>
            <w:tcW w:w="557" w:type="dxa"/>
            <w:shd w:val="clear" w:color="auto" w:fill="auto"/>
          </w:tcPr>
          <w:p w14:paraId="615FC9C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2CC3E7E" w14:textId="77777777" w:rsidR="00CC02A5" w:rsidRPr="0011266C" w:rsidRDefault="00CC02A5" w:rsidP="003763E6">
            <w:pPr>
              <w:spacing w:line="264" w:lineRule="auto"/>
              <w:contextualSpacing/>
              <w:rPr>
                <w:rFonts w:ascii="Times New Roman" w:eastAsia="Times New Roman" w:hAnsi="Times New Roman"/>
                <w:shd w:val="clear" w:color="auto" w:fill="FFFFFF"/>
                <w:lang w:eastAsia="ru-RU"/>
              </w:rPr>
            </w:pPr>
            <w:r w:rsidRPr="0011266C">
              <w:rPr>
                <w:rFonts w:ascii="Times New Roman" w:eastAsia="Times New Roman" w:hAnsi="Times New Roman"/>
                <w:shd w:val="clear" w:color="auto" w:fill="FFFFFF"/>
                <w:lang w:eastAsia="ru-RU"/>
              </w:rPr>
              <w:t>ОДМ 218.2.038-2014</w:t>
            </w:r>
          </w:p>
        </w:tc>
        <w:tc>
          <w:tcPr>
            <w:tcW w:w="6804" w:type="dxa"/>
            <w:shd w:val="clear" w:color="auto" w:fill="auto"/>
          </w:tcPr>
          <w:p w14:paraId="60863CE4" w14:textId="77777777" w:rsidR="00CC02A5" w:rsidRPr="0011266C" w:rsidRDefault="00CC02A5" w:rsidP="003763E6">
            <w:pPr>
              <w:spacing w:line="264" w:lineRule="auto"/>
              <w:jc w:val="both"/>
              <w:rPr>
                <w:rFonts w:ascii="Times New Roman" w:eastAsia="Times New Roman" w:hAnsi="Times New Roman"/>
                <w:shd w:val="clear" w:color="auto" w:fill="FFFFFF"/>
                <w:lang w:eastAsia="ru-RU"/>
              </w:rPr>
            </w:pPr>
            <w:r w:rsidRPr="0011266C">
              <w:rPr>
                <w:rFonts w:ascii="Times New Roman" w:eastAsia="Times New Roman" w:hAnsi="Times New Roman"/>
                <w:shd w:val="clear" w:color="auto" w:fill="FFFFFF"/>
                <w:lang w:eastAsia="ru-RU"/>
              </w:rPr>
              <w:t>Методические рекомендации по капитальному ремонту и реконструкции подпорных стен и удерживающих сооружений</w:t>
            </w:r>
          </w:p>
        </w:tc>
      </w:tr>
      <w:tr w:rsidR="00CC02A5" w:rsidRPr="0011266C" w14:paraId="7661883E" w14:textId="77777777" w:rsidTr="003763E6">
        <w:trPr>
          <w:cantSplit/>
          <w:trHeight w:val="20"/>
          <w:jc w:val="center"/>
        </w:trPr>
        <w:tc>
          <w:tcPr>
            <w:tcW w:w="557" w:type="dxa"/>
            <w:shd w:val="clear" w:color="auto" w:fill="auto"/>
          </w:tcPr>
          <w:p w14:paraId="1F7DEB0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CAE6EE5" w14:textId="77777777" w:rsidR="00CC02A5" w:rsidRPr="0011266C" w:rsidRDefault="00CC02A5" w:rsidP="003763E6">
            <w:pPr>
              <w:spacing w:line="264" w:lineRule="auto"/>
              <w:contextualSpacing/>
              <w:rPr>
                <w:rFonts w:ascii="Times New Roman" w:eastAsia="Times New Roman" w:hAnsi="Times New Roman"/>
                <w:shd w:val="clear" w:color="auto" w:fill="FFFFFF"/>
                <w:lang w:eastAsia="ru-RU"/>
              </w:rPr>
            </w:pPr>
            <w:r w:rsidRPr="0011266C">
              <w:rPr>
                <w:rFonts w:ascii="Times New Roman" w:eastAsia="Times New Roman" w:hAnsi="Times New Roman"/>
                <w:shd w:val="clear" w:color="auto" w:fill="FFFFFF"/>
                <w:lang w:eastAsia="ru-RU"/>
              </w:rPr>
              <w:t>ОДМ 218.2.045-2014</w:t>
            </w:r>
          </w:p>
        </w:tc>
        <w:tc>
          <w:tcPr>
            <w:tcW w:w="6804" w:type="dxa"/>
            <w:shd w:val="clear" w:color="auto" w:fill="auto"/>
          </w:tcPr>
          <w:p w14:paraId="0AE10AA1" w14:textId="77777777" w:rsidR="00CC02A5" w:rsidRPr="0011266C" w:rsidRDefault="00CC02A5" w:rsidP="003763E6">
            <w:pPr>
              <w:spacing w:line="264" w:lineRule="auto"/>
              <w:jc w:val="both"/>
              <w:rPr>
                <w:rFonts w:ascii="Times New Roman" w:eastAsia="Times New Roman" w:hAnsi="Times New Roman"/>
                <w:shd w:val="clear" w:color="auto" w:fill="FFFFFF"/>
                <w:lang w:eastAsia="ru-RU"/>
              </w:rPr>
            </w:pPr>
            <w:r w:rsidRPr="0011266C">
              <w:rPr>
                <w:rFonts w:ascii="Times New Roman" w:eastAsia="Times New Roman" w:hAnsi="Times New Roman"/>
                <w:shd w:val="clear" w:color="auto" w:fill="FFFFFF"/>
                <w:lang w:eastAsia="ru-RU"/>
              </w:rPr>
              <w:t>Рекомендации по проектированию лесных снегозадерживающих насаждений вдоль автомобильных дорог</w:t>
            </w:r>
          </w:p>
        </w:tc>
      </w:tr>
      <w:tr w:rsidR="00CC02A5" w:rsidRPr="0011266C" w14:paraId="0C96182B" w14:textId="77777777" w:rsidTr="003763E6">
        <w:trPr>
          <w:cantSplit/>
          <w:trHeight w:val="20"/>
          <w:jc w:val="center"/>
        </w:trPr>
        <w:tc>
          <w:tcPr>
            <w:tcW w:w="557" w:type="dxa"/>
            <w:shd w:val="clear" w:color="auto" w:fill="auto"/>
          </w:tcPr>
          <w:p w14:paraId="16B4B6D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DD77448" w14:textId="77777777" w:rsidR="00CC02A5" w:rsidRPr="0011266C" w:rsidRDefault="00CC02A5" w:rsidP="003763E6">
            <w:pPr>
              <w:spacing w:line="264" w:lineRule="auto"/>
              <w:contextualSpacing/>
              <w:rPr>
                <w:rFonts w:ascii="Times New Roman" w:eastAsia="Times New Roman" w:hAnsi="Times New Roman"/>
                <w:shd w:val="clear" w:color="auto" w:fill="FFFFFF"/>
                <w:lang w:eastAsia="ru-RU"/>
              </w:rPr>
            </w:pPr>
            <w:r w:rsidRPr="0011266C">
              <w:rPr>
                <w:rFonts w:ascii="Times New Roman" w:eastAsia="Times New Roman" w:hAnsi="Times New Roman"/>
                <w:shd w:val="clear" w:color="auto" w:fill="FFFFFF"/>
                <w:lang w:eastAsia="ru-RU"/>
              </w:rPr>
              <w:t>ОДМ 218.2.044-2014</w:t>
            </w:r>
          </w:p>
        </w:tc>
        <w:tc>
          <w:tcPr>
            <w:tcW w:w="6804" w:type="dxa"/>
            <w:shd w:val="clear" w:color="auto" w:fill="auto"/>
          </w:tcPr>
          <w:p w14:paraId="3D94B2A4" w14:textId="77777777" w:rsidR="00CC02A5" w:rsidRPr="0011266C" w:rsidRDefault="00CC02A5" w:rsidP="003763E6">
            <w:pPr>
              <w:spacing w:line="264" w:lineRule="auto"/>
              <w:jc w:val="both"/>
              <w:rPr>
                <w:rFonts w:ascii="Times New Roman" w:eastAsia="Times New Roman" w:hAnsi="Times New Roman"/>
                <w:shd w:val="clear" w:color="auto" w:fill="FFFFFF"/>
                <w:lang w:eastAsia="ru-RU"/>
              </w:rPr>
            </w:pPr>
            <w:r w:rsidRPr="0011266C">
              <w:rPr>
                <w:rFonts w:ascii="Times New Roman" w:eastAsia="Times New Roman" w:hAnsi="Times New Roman"/>
                <w:shd w:val="clear" w:color="auto" w:fill="FFFFFF"/>
                <w:lang w:eastAsia="ru-RU"/>
              </w:rPr>
              <w:t>Рекомендации по выполнению приборных инструментальных измерений при оценке технического состояния мостовых сооружений на автомобильных дорогах</w:t>
            </w:r>
          </w:p>
        </w:tc>
      </w:tr>
      <w:tr w:rsidR="00CC02A5" w:rsidRPr="0011266C" w14:paraId="3774C39D" w14:textId="77777777" w:rsidTr="003763E6">
        <w:trPr>
          <w:cantSplit/>
          <w:trHeight w:val="20"/>
          <w:jc w:val="center"/>
        </w:trPr>
        <w:tc>
          <w:tcPr>
            <w:tcW w:w="557" w:type="dxa"/>
            <w:shd w:val="clear" w:color="auto" w:fill="auto"/>
          </w:tcPr>
          <w:p w14:paraId="7529F43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58C11CA" w14:textId="77777777" w:rsidR="00CC02A5" w:rsidRPr="0011266C" w:rsidRDefault="00CC02A5" w:rsidP="003763E6">
            <w:pPr>
              <w:spacing w:line="264" w:lineRule="auto"/>
              <w:contextualSpacing/>
              <w:rPr>
                <w:rFonts w:ascii="Times New Roman" w:eastAsia="Times New Roman" w:hAnsi="Times New Roman"/>
                <w:shd w:val="clear" w:color="auto" w:fill="FFFFFF"/>
                <w:lang w:eastAsia="ru-RU"/>
              </w:rPr>
            </w:pPr>
            <w:r w:rsidRPr="0011266C">
              <w:rPr>
                <w:rFonts w:ascii="Times New Roman" w:eastAsia="Times New Roman" w:hAnsi="Times New Roman"/>
                <w:color w:val="252525"/>
                <w:shd w:val="clear" w:color="auto" w:fill="FFFFFF"/>
                <w:lang w:eastAsia="ru-RU"/>
              </w:rPr>
              <w:t>ОДМ 218.2.040-2014</w:t>
            </w:r>
          </w:p>
        </w:tc>
        <w:tc>
          <w:tcPr>
            <w:tcW w:w="6804" w:type="dxa"/>
            <w:shd w:val="clear" w:color="auto" w:fill="auto"/>
          </w:tcPr>
          <w:p w14:paraId="49936ACB" w14:textId="77777777" w:rsidR="00CC02A5" w:rsidRPr="0011266C" w:rsidRDefault="00CC02A5" w:rsidP="003763E6">
            <w:pPr>
              <w:spacing w:line="264" w:lineRule="auto"/>
              <w:jc w:val="both"/>
              <w:rPr>
                <w:rFonts w:ascii="Times New Roman" w:eastAsia="Times New Roman" w:hAnsi="Times New Roman"/>
                <w:shd w:val="clear" w:color="auto" w:fill="FFFFFF"/>
                <w:lang w:eastAsia="ru-RU"/>
              </w:rPr>
            </w:pPr>
            <w:r w:rsidRPr="0011266C">
              <w:rPr>
                <w:rFonts w:ascii="Times New Roman" w:eastAsia="Times New Roman" w:hAnsi="Times New Roman"/>
                <w:color w:val="252525"/>
                <w:shd w:val="clear" w:color="auto" w:fill="FFFFFF"/>
                <w:lang w:eastAsia="ru-RU"/>
              </w:rPr>
              <w:t>Методические рекомендации по оценке аэродинамических характеристик сечений пролетных строений мостов</w:t>
            </w:r>
          </w:p>
        </w:tc>
      </w:tr>
      <w:tr w:rsidR="00CC02A5" w:rsidRPr="0011266C" w14:paraId="516C039A" w14:textId="77777777" w:rsidTr="003763E6">
        <w:trPr>
          <w:cantSplit/>
          <w:trHeight w:val="20"/>
          <w:jc w:val="center"/>
        </w:trPr>
        <w:tc>
          <w:tcPr>
            <w:tcW w:w="557" w:type="dxa"/>
            <w:shd w:val="clear" w:color="auto" w:fill="auto"/>
          </w:tcPr>
          <w:p w14:paraId="15813E0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A351372" w14:textId="77777777" w:rsidR="00CC02A5" w:rsidRPr="0011266C" w:rsidRDefault="00CC02A5" w:rsidP="003763E6">
            <w:pPr>
              <w:spacing w:line="264" w:lineRule="auto"/>
              <w:contextualSpacing/>
              <w:rPr>
                <w:rFonts w:ascii="Times New Roman" w:eastAsia="Times New Roman" w:hAnsi="Times New Roman"/>
                <w:color w:val="252525"/>
                <w:shd w:val="clear" w:color="auto" w:fill="FFFFFF"/>
                <w:lang w:eastAsia="ru-RU"/>
              </w:rPr>
            </w:pPr>
            <w:r w:rsidRPr="0011266C">
              <w:rPr>
                <w:rFonts w:ascii="Times New Roman" w:eastAsia="Times New Roman" w:hAnsi="Times New Roman"/>
                <w:color w:val="252525"/>
                <w:shd w:val="clear" w:color="auto" w:fill="FFFFFF"/>
                <w:lang w:eastAsia="ru-RU"/>
              </w:rPr>
              <w:t>ОДМ 218.3.042-2014</w:t>
            </w:r>
          </w:p>
        </w:tc>
        <w:tc>
          <w:tcPr>
            <w:tcW w:w="6804" w:type="dxa"/>
            <w:shd w:val="clear" w:color="auto" w:fill="auto"/>
          </w:tcPr>
          <w:p w14:paraId="0137B6CA" w14:textId="77777777" w:rsidR="00CC02A5" w:rsidRPr="0011266C" w:rsidRDefault="00CC02A5" w:rsidP="003763E6">
            <w:pPr>
              <w:spacing w:line="264" w:lineRule="auto"/>
              <w:jc w:val="both"/>
              <w:rPr>
                <w:rFonts w:ascii="Times New Roman" w:eastAsia="Times New Roman" w:hAnsi="Times New Roman"/>
                <w:color w:val="252525"/>
                <w:shd w:val="clear" w:color="auto" w:fill="FFFFFF"/>
                <w:lang w:eastAsia="ru-RU"/>
              </w:rPr>
            </w:pPr>
            <w:r w:rsidRPr="0011266C">
              <w:rPr>
                <w:rFonts w:ascii="Times New Roman" w:eastAsia="Times New Roman" w:hAnsi="Times New Roman"/>
                <w:color w:val="252525"/>
                <w:shd w:val="clear" w:color="auto" w:fill="FFFFFF"/>
                <w:lang w:eastAsia="ru-RU"/>
              </w:rPr>
              <w:t>Рекомендации по определению параметров и назначению категорий дефектов при оценке технического состояния мостовых сооружений на автомобильных дорогах</w:t>
            </w:r>
          </w:p>
        </w:tc>
      </w:tr>
      <w:tr w:rsidR="00CC02A5" w:rsidRPr="0011266C" w14:paraId="40E28FBF" w14:textId="77777777" w:rsidTr="003763E6">
        <w:trPr>
          <w:cantSplit/>
          <w:trHeight w:val="20"/>
          <w:jc w:val="center"/>
        </w:trPr>
        <w:tc>
          <w:tcPr>
            <w:tcW w:w="557" w:type="dxa"/>
            <w:shd w:val="clear" w:color="auto" w:fill="auto"/>
          </w:tcPr>
          <w:p w14:paraId="37D308D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606A92C" w14:textId="77777777" w:rsidR="00CC02A5" w:rsidRPr="0011266C" w:rsidRDefault="00CC02A5" w:rsidP="003763E6">
            <w:pPr>
              <w:spacing w:line="264" w:lineRule="auto"/>
              <w:contextualSpacing/>
              <w:rPr>
                <w:rFonts w:ascii="Times New Roman" w:eastAsia="Times New Roman" w:hAnsi="Times New Roman"/>
                <w:color w:val="252525"/>
                <w:shd w:val="clear" w:color="auto" w:fill="FFFFFF"/>
                <w:lang w:eastAsia="ru-RU"/>
              </w:rPr>
            </w:pPr>
            <w:r w:rsidRPr="0011266C">
              <w:rPr>
                <w:rFonts w:ascii="Times New Roman" w:eastAsia="Times New Roman" w:hAnsi="Times New Roman"/>
                <w:color w:val="252525"/>
                <w:shd w:val="clear" w:color="auto" w:fill="FFFFFF"/>
                <w:lang w:eastAsia="ru-RU"/>
              </w:rPr>
              <w:t>ОДМ 218.6.015-2015</w:t>
            </w:r>
          </w:p>
        </w:tc>
        <w:tc>
          <w:tcPr>
            <w:tcW w:w="6804" w:type="dxa"/>
            <w:shd w:val="clear" w:color="auto" w:fill="auto"/>
          </w:tcPr>
          <w:p w14:paraId="3894D600" w14:textId="77777777" w:rsidR="00CC02A5" w:rsidRPr="0011266C" w:rsidRDefault="00CC02A5" w:rsidP="003763E6">
            <w:pPr>
              <w:spacing w:line="264" w:lineRule="auto"/>
              <w:jc w:val="both"/>
              <w:rPr>
                <w:rFonts w:ascii="Times New Roman" w:eastAsia="Times New Roman" w:hAnsi="Times New Roman"/>
                <w:color w:val="252525"/>
                <w:shd w:val="clear" w:color="auto" w:fill="FFFFFF"/>
                <w:lang w:eastAsia="ru-RU"/>
              </w:rPr>
            </w:pPr>
            <w:r w:rsidRPr="0011266C">
              <w:rPr>
                <w:rFonts w:ascii="Times New Roman" w:eastAsia="Times New Roman" w:hAnsi="Times New Roman"/>
                <w:color w:val="252525"/>
                <w:shd w:val="clear" w:color="auto" w:fill="FFFFFF"/>
                <w:lang w:eastAsia="ru-RU"/>
              </w:rPr>
              <w:t>Рекомендации по учету и анализу дорожно-транспортных происшествий на автомобильных дорогах Российской Федерации (с изменением)</w:t>
            </w:r>
          </w:p>
        </w:tc>
      </w:tr>
      <w:tr w:rsidR="00CC02A5" w:rsidRPr="0011266C" w14:paraId="06EEEA61" w14:textId="77777777" w:rsidTr="003763E6">
        <w:trPr>
          <w:cantSplit/>
          <w:trHeight w:val="20"/>
          <w:jc w:val="center"/>
        </w:trPr>
        <w:tc>
          <w:tcPr>
            <w:tcW w:w="557" w:type="dxa"/>
            <w:shd w:val="clear" w:color="auto" w:fill="auto"/>
          </w:tcPr>
          <w:p w14:paraId="4EB172B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88BD37F"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218.4.023-2015 </w:t>
            </w:r>
          </w:p>
        </w:tc>
        <w:tc>
          <w:tcPr>
            <w:tcW w:w="6804" w:type="dxa"/>
            <w:shd w:val="clear" w:color="auto" w:fill="auto"/>
          </w:tcPr>
          <w:p w14:paraId="773D54E6"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Методические рекомендации по оценке эффективности строительства, реконструкции, капитального ремонта и ремонта автомобильных дорог</w:t>
            </w:r>
          </w:p>
        </w:tc>
      </w:tr>
      <w:tr w:rsidR="00CC02A5" w:rsidRPr="0011266C" w14:paraId="7B8408AC" w14:textId="77777777" w:rsidTr="003763E6">
        <w:trPr>
          <w:cantSplit/>
          <w:trHeight w:val="20"/>
          <w:jc w:val="center"/>
        </w:trPr>
        <w:tc>
          <w:tcPr>
            <w:tcW w:w="557" w:type="dxa"/>
            <w:shd w:val="clear" w:color="auto" w:fill="auto"/>
          </w:tcPr>
          <w:p w14:paraId="16A2313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7475B6E"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218.3.052-2015 </w:t>
            </w:r>
          </w:p>
        </w:tc>
        <w:tc>
          <w:tcPr>
            <w:tcW w:w="6804" w:type="dxa"/>
            <w:shd w:val="clear" w:color="auto" w:fill="auto"/>
          </w:tcPr>
          <w:p w14:paraId="378B713D"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Методические рекомендации по подготовке территории для строительства и реконструкции автомобильных дорог общего пользования федерального значения</w:t>
            </w:r>
          </w:p>
        </w:tc>
      </w:tr>
      <w:tr w:rsidR="00CC02A5" w:rsidRPr="0011266C" w14:paraId="185A9F27" w14:textId="77777777" w:rsidTr="003763E6">
        <w:trPr>
          <w:cantSplit/>
          <w:trHeight w:val="20"/>
          <w:jc w:val="center"/>
        </w:trPr>
        <w:tc>
          <w:tcPr>
            <w:tcW w:w="557" w:type="dxa"/>
            <w:shd w:val="clear" w:color="auto" w:fill="auto"/>
          </w:tcPr>
          <w:p w14:paraId="134DB4A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7195D57"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218.4.022-2015 </w:t>
            </w:r>
          </w:p>
        </w:tc>
        <w:tc>
          <w:tcPr>
            <w:tcW w:w="6804" w:type="dxa"/>
            <w:shd w:val="clear" w:color="auto" w:fill="auto"/>
          </w:tcPr>
          <w:p w14:paraId="131E9C30"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Рекомендации по проведению геотехнического мониторинга строящихся и эксплуатируемых автодорожных тоннелей</w:t>
            </w:r>
          </w:p>
        </w:tc>
      </w:tr>
      <w:tr w:rsidR="00CC02A5" w:rsidRPr="0011266C" w14:paraId="60329BD8" w14:textId="77777777" w:rsidTr="003763E6">
        <w:trPr>
          <w:cantSplit/>
          <w:trHeight w:val="20"/>
          <w:jc w:val="center"/>
        </w:trPr>
        <w:tc>
          <w:tcPr>
            <w:tcW w:w="557" w:type="dxa"/>
            <w:shd w:val="clear" w:color="auto" w:fill="auto"/>
          </w:tcPr>
          <w:p w14:paraId="67985A1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vAlign w:val="center"/>
          </w:tcPr>
          <w:p w14:paraId="5AC5ADD3" w14:textId="77777777" w:rsidR="00CC02A5" w:rsidRPr="0011266C" w:rsidRDefault="00CC02A5" w:rsidP="003763E6">
            <w:pPr>
              <w:shd w:val="clear" w:color="auto" w:fill="FFFFFF"/>
              <w:spacing w:line="264" w:lineRule="auto"/>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218.2.055-2015 </w:t>
            </w:r>
          </w:p>
        </w:tc>
        <w:tc>
          <w:tcPr>
            <w:tcW w:w="6804" w:type="dxa"/>
            <w:shd w:val="clear" w:color="auto" w:fill="auto"/>
            <w:vAlign w:val="center"/>
          </w:tcPr>
          <w:p w14:paraId="6CAA66B2"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Рекомендации по расчёту дренажных систем дорожных конструкций</w:t>
            </w:r>
          </w:p>
        </w:tc>
      </w:tr>
      <w:tr w:rsidR="00CC02A5" w:rsidRPr="0011266C" w14:paraId="78DE3560" w14:textId="77777777" w:rsidTr="003763E6">
        <w:trPr>
          <w:cantSplit/>
          <w:trHeight w:val="20"/>
          <w:jc w:val="center"/>
        </w:trPr>
        <w:tc>
          <w:tcPr>
            <w:tcW w:w="557" w:type="dxa"/>
            <w:shd w:val="clear" w:color="auto" w:fill="auto"/>
          </w:tcPr>
          <w:p w14:paraId="10919DF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D64CC51"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218.3.038-2015 </w:t>
            </w:r>
          </w:p>
        </w:tc>
        <w:tc>
          <w:tcPr>
            <w:tcW w:w="6804" w:type="dxa"/>
            <w:shd w:val="clear" w:color="auto" w:fill="auto"/>
          </w:tcPr>
          <w:p w14:paraId="5EFF07E1"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Рекомендации по проектированию и строительству берегозащитных сооружений автомобильных дорог</w:t>
            </w:r>
          </w:p>
        </w:tc>
      </w:tr>
      <w:tr w:rsidR="00CC02A5" w:rsidRPr="0011266C" w14:paraId="67E8F06D" w14:textId="77777777" w:rsidTr="003763E6">
        <w:trPr>
          <w:cantSplit/>
          <w:trHeight w:val="20"/>
          <w:jc w:val="center"/>
        </w:trPr>
        <w:tc>
          <w:tcPr>
            <w:tcW w:w="557" w:type="dxa"/>
            <w:shd w:val="clear" w:color="auto" w:fill="auto"/>
          </w:tcPr>
          <w:p w14:paraId="7FB2A0A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2C92AF7"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218.2.053-2015 </w:t>
            </w:r>
          </w:p>
        </w:tc>
        <w:tc>
          <w:tcPr>
            <w:tcW w:w="6804" w:type="dxa"/>
            <w:shd w:val="clear" w:color="auto" w:fill="auto"/>
          </w:tcPr>
          <w:p w14:paraId="7A81FD8C"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Рекомендации по оценке сейсмического воздействия при определении устойчивости оползневых участков автомобильных дорог</w:t>
            </w:r>
          </w:p>
        </w:tc>
      </w:tr>
      <w:tr w:rsidR="00CC02A5" w:rsidRPr="0011266C" w14:paraId="70B9FDE9" w14:textId="77777777" w:rsidTr="003763E6">
        <w:trPr>
          <w:cantSplit/>
          <w:trHeight w:val="20"/>
          <w:jc w:val="center"/>
        </w:trPr>
        <w:tc>
          <w:tcPr>
            <w:tcW w:w="557" w:type="dxa"/>
            <w:shd w:val="clear" w:color="auto" w:fill="auto"/>
          </w:tcPr>
          <w:p w14:paraId="6E5C6D3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AD70590"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218.3.054-2015 </w:t>
            </w:r>
          </w:p>
        </w:tc>
        <w:tc>
          <w:tcPr>
            <w:tcW w:w="6804" w:type="dxa"/>
            <w:shd w:val="clear" w:color="auto" w:fill="auto"/>
          </w:tcPr>
          <w:p w14:paraId="55FD47D8"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 xml:space="preserve">Устройство поверхностной обработки и тонких слоев износа с применением различных видов </w:t>
            </w:r>
            <w:proofErr w:type="spellStart"/>
            <w:r w:rsidRPr="0011266C">
              <w:rPr>
                <w:rFonts w:ascii="Times New Roman" w:eastAsia="Times New Roman" w:hAnsi="Times New Roman"/>
                <w:bCs/>
                <w:color w:val="252525"/>
                <w:kern w:val="36"/>
                <w:lang w:eastAsia="ru-RU"/>
              </w:rPr>
              <w:t>фиброволокон</w:t>
            </w:r>
            <w:proofErr w:type="spellEnd"/>
          </w:p>
        </w:tc>
      </w:tr>
      <w:tr w:rsidR="00CC02A5" w:rsidRPr="0011266C" w14:paraId="78360C68" w14:textId="77777777" w:rsidTr="003763E6">
        <w:trPr>
          <w:cantSplit/>
          <w:trHeight w:val="20"/>
          <w:jc w:val="center"/>
        </w:trPr>
        <w:tc>
          <w:tcPr>
            <w:tcW w:w="557" w:type="dxa"/>
            <w:shd w:val="clear" w:color="auto" w:fill="auto"/>
          </w:tcPr>
          <w:p w14:paraId="2A4EC8A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B75B0ED"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218.2.054-2015 </w:t>
            </w:r>
          </w:p>
        </w:tc>
        <w:tc>
          <w:tcPr>
            <w:tcW w:w="6804" w:type="dxa"/>
            <w:shd w:val="clear" w:color="auto" w:fill="auto"/>
          </w:tcPr>
          <w:p w14:paraId="5D113549"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Рекомендации по применению текстильно-песчаных свай при строительстве автомобильных дорог на слабых грунтах основания</w:t>
            </w:r>
          </w:p>
        </w:tc>
      </w:tr>
      <w:tr w:rsidR="00CC02A5" w:rsidRPr="0011266C" w14:paraId="19516020" w14:textId="77777777" w:rsidTr="003763E6">
        <w:trPr>
          <w:cantSplit/>
          <w:trHeight w:val="20"/>
          <w:jc w:val="center"/>
        </w:trPr>
        <w:tc>
          <w:tcPr>
            <w:tcW w:w="557" w:type="dxa"/>
            <w:shd w:val="clear" w:color="auto" w:fill="auto"/>
          </w:tcPr>
          <w:p w14:paraId="4C86D84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C242E93"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218.3.049-2015</w:t>
            </w:r>
          </w:p>
        </w:tc>
        <w:tc>
          <w:tcPr>
            <w:tcW w:w="6804" w:type="dxa"/>
            <w:shd w:val="clear" w:color="auto" w:fill="auto"/>
          </w:tcPr>
          <w:p w14:paraId="431BB73C"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Методические рекомендации по применению многослойных композиционных дренирующих материалов (</w:t>
            </w:r>
            <w:proofErr w:type="spellStart"/>
            <w:r w:rsidRPr="0011266C">
              <w:rPr>
                <w:rFonts w:ascii="Times New Roman" w:eastAsia="Times New Roman" w:hAnsi="Times New Roman"/>
                <w:bCs/>
                <w:color w:val="252525"/>
                <w:kern w:val="36"/>
                <w:lang w:eastAsia="ru-RU"/>
              </w:rPr>
              <w:t>геодрен</w:t>
            </w:r>
            <w:proofErr w:type="spellEnd"/>
            <w:r w:rsidRPr="0011266C">
              <w:rPr>
                <w:rFonts w:ascii="Times New Roman" w:eastAsia="Times New Roman" w:hAnsi="Times New Roman"/>
                <w:bCs/>
                <w:color w:val="252525"/>
                <w:kern w:val="36"/>
                <w:lang w:eastAsia="ru-RU"/>
              </w:rPr>
              <w:t>) для осушения и усиления дорожных конструкций при строительстве и реконструкции автомобильных дорог</w:t>
            </w:r>
          </w:p>
        </w:tc>
      </w:tr>
      <w:tr w:rsidR="00CC02A5" w:rsidRPr="0011266C" w14:paraId="1AEFC932" w14:textId="77777777" w:rsidTr="003763E6">
        <w:trPr>
          <w:cantSplit/>
          <w:trHeight w:val="20"/>
          <w:jc w:val="center"/>
        </w:trPr>
        <w:tc>
          <w:tcPr>
            <w:tcW w:w="557" w:type="dxa"/>
            <w:shd w:val="clear" w:color="auto" w:fill="auto"/>
          </w:tcPr>
          <w:p w14:paraId="61E1719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0D03A2D"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218.2.052-2015 </w:t>
            </w:r>
          </w:p>
        </w:tc>
        <w:tc>
          <w:tcPr>
            <w:tcW w:w="6804" w:type="dxa"/>
            <w:shd w:val="clear" w:color="auto" w:fill="auto"/>
          </w:tcPr>
          <w:p w14:paraId="6F549547"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Проектирование и строительство противоселевых сооружений для защиты автомобильных дорог</w:t>
            </w:r>
          </w:p>
        </w:tc>
      </w:tr>
      <w:tr w:rsidR="00CC02A5" w:rsidRPr="0011266C" w14:paraId="1437E87E" w14:textId="77777777" w:rsidTr="003763E6">
        <w:trPr>
          <w:cantSplit/>
          <w:trHeight w:val="20"/>
          <w:jc w:val="center"/>
        </w:trPr>
        <w:tc>
          <w:tcPr>
            <w:tcW w:w="557" w:type="dxa"/>
            <w:shd w:val="clear" w:color="auto" w:fill="auto"/>
          </w:tcPr>
          <w:p w14:paraId="7C06352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53185D7"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218.2.051-2015 </w:t>
            </w:r>
          </w:p>
        </w:tc>
        <w:tc>
          <w:tcPr>
            <w:tcW w:w="6804" w:type="dxa"/>
            <w:shd w:val="clear" w:color="auto" w:fill="auto"/>
          </w:tcPr>
          <w:p w14:paraId="27E841FA"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Рекомендации по проектированию и расчёту противообвальных сооружений на автомобильных дорогах</w:t>
            </w:r>
          </w:p>
        </w:tc>
      </w:tr>
      <w:tr w:rsidR="00CC02A5" w:rsidRPr="0011266C" w14:paraId="3AE24836" w14:textId="77777777" w:rsidTr="003763E6">
        <w:trPr>
          <w:cantSplit/>
          <w:trHeight w:val="20"/>
          <w:jc w:val="center"/>
        </w:trPr>
        <w:tc>
          <w:tcPr>
            <w:tcW w:w="557" w:type="dxa"/>
            <w:shd w:val="clear" w:color="auto" w:fill="auto"/>
          </w:tcPr>
          <w:p w14:paraId="3FDEE6F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550611C"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218.2.050-2015 </w:t>
            </w:r>
          </w:p>
        </w:tc>
        <w:tc>
          <w:tcPr>
            <w:tcW w:w="6804" w:type="dxa"/>
            <w:shd w:val="clear" w:color="auto" w:fill="auto"/>
          </w:tcPr>
          <w:p w14:paraId="57AA49E9"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Методические рекомендации по расчёту и проектированию свайных противооползневых сооружений инженерной защиты автомобильных дорог</w:t>
            </w:r>
          </w:p>
        </w:tc>
      </w:tr>
      <w:tr w:rsidR="00CC02A5" w:rsidRPr="0011266C" w14:paraId="5B74E3A8" w14:textId="77777777" w:rsidTr="003763E6">
        <w:trPr>
          <w:cantSplit/>
          <w:trHeight w:val="20"/>
          <w:jc w:val="center"/>
        </w:trPr>
        <w:tc>
          <w:tcPr>
            <w:tcW w:w="557" w:type="dxa"/>
            <w:shd w:val="clear" w:color="auto" w:fill="auto"/>
          </w:tcPr>
          <w:p w14:paraId="15F90DE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E97C318"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218.3.046-2015 </w:t>
            </w:r>
          </w:p>
        </w:tc>
        <w:tc>
          <w:tcPr>
            <w:tcW w:w="6804" w:type="dxa"/>
            <w:shd w:val="clear" w:color="auto" w:fill="auto"/>
          </w:tcPr>
          <w:p w14:paraId="6F243793"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Рекомендации по технологии ремонта водопропускных груб с использованием композиционных материалов</w:t>
            </w:r>
          </w:p>
        </w:tc>
      </w:tr>
      <w:tr w:rsidR="00CC02A5" w:rsidRPr="0011266C" w14:paraId="5CE4F940" w14:textId="77777777" w:rsidTr="003763E6">
        <w:trPr>
          <w:cantSplit/>
          <w:trHeight w:val="20"/>
          <w:jc w:val="center"/>
        </w:trPr>
        <w:tc>
          <w:tcPr>
            <w:tcW w:w="557" w:type="dxa"/>
            <w:shd w:val="clear" w:color="auto" w:fill="auto"/>
          </w:tcPr>
          <w:p w14:paraId="2E4E9B8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8B1F279"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218.3.044-2015 </w:t>
            </w:r>
          </w:p>
        </w:tc>
        <w:tc>
          <w:tcPr>
            <w:tcW w:w="6804" w:type="dxa"/>
            <w:shd w:val="clear" w:color="auto" w:fill="auto"/>
          </w:tcPr>
          <w:p w14:paraId="7DAFD0AA"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Требования к технологическим картам на выполнение дорожных работ</w:t>
            </w:r>
          </w:p>
        </w:tc>
      </w:tr>
      <w:tr w:rsidR="00CC02A5" w:rsidRPr="0011266C" w14:paraId="21F7CF40" w14:textId="77777777" w:rsidTr="003763E6">
        <w:trPr>
          <w:cantSplit/>
          <w:trHeight w:val="20"/>
          <w:jc w:val="center"/>
        </w:trPr>
        <w:tc>
          <w:tcPr>
            <w:tcW w:w="557" w:type="dxa"/>
            <w:shd w:val="clear" w:color="auto" w:fill="auto"/>
          </w:tcPr>
          <w:p w14:paraId="573AF0E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B37BF68"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ОДМ 218.11.001-2015</w:t>
            </w:r>
          </w:p>
        </w:tc>
        <w:tc>
          <w:tcPr>
            <w:tcW w:w="6804" w:type="dxa"/>
            <w:shd w:val="clear" w:color="auto" w:fill="auto"/>
          </w:tcPr>
          <w:p w14:paraId="74B6C02F"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Методические рекомендации по учёту увеличения динамического воздействия нагрузки по мере накопления неровностей и определению коэффициента динамичности в зависимости от показателя ровности</w:t>
            </w:r>
          </w:p>
        </w:tc>
      </w:tr>
      <w:tr w:rsidR="00CC02A5" w:rsidRPr="0011266C" w14:paraId="22176B39" w14:textId="77777777" w:rsidTr="003763E6">
        <w:trPr>
          <w:cantSplit/>
          <w:trHeight w:val="20"/>
          <w:jc w:val="center"/>
        </w:trPr>
        <w:tc>
          <w:tcPr>
            <w:tcW w:w="557" w:type="dxa"/>
            <w:shd w:val="clear" w:color="auto" w:fill="auto"/>
          </w:tcPr>
          <w:p w14:paraId="3AD68D9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4037ED3"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ОДМ 218.2.061-2015</w:t>
            </w:r>
          </w:p>
        </w:tc>
        <w:tc>
          <w:tcPr>
            <w:tcW w:w="6804" w:type="dxa"/>
            <w:shd w:val="clear" w:color="auto" w:fill="auto"/>
          </w:tcPr>
          <w:p w14:paraId="252546BC"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Рекомендации по определению теплофизических свойств дорожно-строительных материалов и грунтов</w:t>
            </w:r>
          </w:p>
        </w:tc>
      </w:tr>
      <w:tr w:rsidR="00CC02A5" w:rsidRPr="0011266C" w14:paraId="2E55D72E" w14:textId="77777777" w:rsidTr="003763E6">
        <w:trPr>
          <w:cantSplit/>
          <w:trHeight w:val="20"/>
          <w:jc w:val="center"/>
        </w:trPr>
        <w:tc>
          <w:tcPr>
            <w:tcW w:w="557" w:type="dxa"/>
            <w:shd w:val="clear" w:color="auto" w:fill="auto"/>
          </w:tcPr>
          <w:p w14:paraId="777923C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D5E5A5D"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ОДМ 218.3.059-2015</w:t>
            </w:r>
          </w:p>
        </w:tc>
        <w:tc>
          <w:tcPr>
            <w:tcW w:w="6804" w:type="dxa"/>
            <w:shd w:val="clear" w:color="auto" w:fill="auto"/>
          </w:tcPr>
          <w:p w14:paraId="27BD904E"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Методические рекомендации по использованию электромагнитных приборов для оперативного контроля качества уплотнения грунтов</w:t>
            </w:r>
          </w:p>
        </w:tc>
      </w:tr>
      <w:tr w:rsidR="00CC02A5" w:rsidRPr="0011266C" w14:paraId="0A31E1AE" w14:textId="77777777" w:rsidTr="003763E6">
        <w:trPr>
          <w:cantSplit/>
          <w:trHeight w:val="20"/>
          <w:jc w:val="center"/>
        </w:trPr>
        <w:tc>
          <w:tcPr>
            <w:tcW w:w="557" w:type="dxa"/>
            <w:shd w:val="clear" w:color="auto" w:fill="auto"/>
          </w:tcPr>
          <w:p w14:paraId="2E2CC73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6E28795"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ОДМ 218.3.061-2015</w:t>
            </w:r>
          </w:p>
        </w:tc>
        <w:tc>
          <w:tcPr>
            <w:tcW w:w="6804" w:type="dxa"/>
            <w:shd w:val="clear" w:color="auto" w:fill="auto"/>
          </w:tcPr>
          <w:p w14:paraId="3B781E5E" w14:textId="77777777" w:rsidR="00CC02A5" w:rsidRPr="0011266C" w:rsidRDefault="00CC02A5" w:rsidP="003763E6">
            <w:pPr>
              <w:spacing w:line="264" w:lineRule="auto"/>
              <w:jc w:val="both"/>
              <w:rPr>
                <w:rFonts w:ascii="Times New Roman" w:eastAsia="Times New Roman" w:hAnsi="Times New Roman"/>
                <w:lang w:eastAsia="ru-RU"/>
              </w:rPr>
            </w:pPr>
            <w:r w:rsidRPr="0011266C">
              <w:rPr>
                <w:rFonts w:ascii="Times New Roman" w:eastAsia="Times New Roman" w:hAnsi="Times New Roman"/>
                <w:bCs/>
                <w:shd w:val="clear" w:color="auto" w:fill="FFFFFF"/>
                <w:lang w:eastAsia="ru-RU"/>
              </w:rPr>
              <w:t>Рекомендации по применению композитных конструкций и материалов с параметрами горючести «НГ» для объектов транспортной инфраструктуры</w:t>
            </w:r>
          </w:p>
        </w:tc>
      </w:tr>
      <w:tr w:rsidR="00CC02A5" w:rsidRPr="0011266C" w14:paraId="00400AD1" w14:textId="77777777" w:rsidTr="003763E6">
        <w:trPr>
          <w:cantSplit/>
          <w:trHeight w:val="20"/>
          <w:jc w:val="center"/>
        </w:trPr>
        <w:tc>
          <w:tcPr>
            <w:tcW w:w="557" w:type="dxa"/>
            <w:shd w:val="clear" w:color="auto" w:fill="auto"/>
          </w:tcPr>
          <w:p w14:paraId="36AB886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D9CE076"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ОДМ 218.3.060-2015</w:t>
            </w:r>
          </w:p>
        </w:tc>
        <w:tc>
          <w:tcPr>
            <w:tcW w:w="6804" w:type="dxa"/>
            <w:shd w:val="clear" w:color="auto" w:fill="auto"/>
          </w:tcPr>
          <w:p w14:paraId="365BF12D"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Методические рекомендации по ремонту дорожных одежд, состоящих из цементобетонных покрытий, перекрытых асфальтобетонными слоями, на автомобильных дорогах общего пользования</w:t>
            </w:r>
          </w:p>
        </w:tc>
      </w:tr>
      <w:tr w:rsidR="00CC02A5" w:rsidRPr="0011266C" w14:paraId="46A8C02B" w14:textId="77777777" w:rsidTr="003763E6">
        <w:trPr>
          <w:cantSplit/>
          <w:trHeight w:val="20"/>
          <w:jc w:val="center"/>
        </w:trPr>
        <w:tc>
          <w:tcPr>
            <w:tcW w:w="557" w:type="dxa"/>
            <w:shd w:val="clear" w:color="auto" w:fill="auto"/>
          </w:tcPr>
          <w:p w14:paraId="33EBA1A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1A4960C"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ОДМ 218.2.063-2015</w:t>
            </w:r>
          </w:p>
        </w:tc>
        <w:tc>
          <w:tcPr>
            <w:tcW w:w="6804" w:type="dxa"/>
            <w:shd w:val="clear" w:color="auto" w:fill="auto"/>
          </w:tcPr>
          <w:p w14:paraId="521D3C8D"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Рекомендации по применению технологии глубинного смешивания для укрепления слабых грунтов оснований земляного полотна</w:t>
            </w:r>
          </w:p>
        </w:tc>
      </w:tr>
      <w:tr w:rsidR="00CC02A5" w:rsidRPr="0011266C" w14:paraId="4068DCD0" w14:textId="77777777" w:rsidTr="003763E6">
        <w:trPr>
          <w:cantSplit/>
          <w:trHeight w:val="20"/>
          <w:jc w:val="center"/>
        </w:trPr>
        <w:tc>
          <w:tcPr>
            <w:tcW w:w="557" w:type="dxa"/>
            <w:shd w:val="clear" w:color="auto" w:fill="auto"/>
          </w:tcPr>
          <w:p w14:paraId="52E10E6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EF19A7F"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shd w:val="clear" w:color="auto" w:fill="FFFFFF"/>
                <w:lang w:eastAsia="ru-RU"/>
              </w:rPr>
            </w:pPr>
            <w:r w:rsidRPr="0011266C">
              <w:rPr>
                <w:rFonts w:ascii="Times New Roman" w:eastAsia="Times New Roman" w:hAnsi="Times New Roman"/>
                <w:bCs/>
                <w:shd w:val="clear" w:color="auto" w:fill="FFFFFF"/>
                <w:lang w:eastAsia="ru-RU"/>
              </w:rPr>
              <w:t>ОДМ 218.6.020-2016</w:t>
            </w:r>
          </w:p>
        </w:tc>
        <w:tc>
          <w:tcPr>
            <w:tcW w:w="6804" w:type="dxa"/>
            <w:shd w:val="clear" w:color="auto" w:fill="auto"/>
          </w:tcPr>
          <w:p w14:paraId="35C0CC42"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shd w:val="clear" w:color="auto" w:fill="FFFFFF"/>
                <w:lang w:eastAsia="ru-RU"/>
              </w:rPr>
            </w:pPr>
            <w:r w:rsidRPr="0011266C">
              <w:rPr>
                <w:rFonts w:ascii="Times New Roman" w:eastAsia="Times New Roman" w:hAnsi="Times New Roman"/>
                <w:bCs/>
                <w:shd w:val="clear" w:color="auto" w:fill="FFFFFF"/>
                <w:lang w:eastAsia="ru-RU"/>
              </w:rPr>
              <w:t xml:space="preserve">Методические рекомендации по устройству дорожной разметки </w:t>
            </w:r>
          </w:p>
        </w:tc>
      </w:tr>
      <w:tr w:rsidR="00CC02A5" w:rsidRPr="0011266C" w14:paraId="2952E017" w14:textId="77777777" w:rsidTr="003763E6">
        <w:trPr>
          <w:cantSplit/>
          <w:trHeight w:val="20"/>
          <w:jc w:val="center"/>
        </w:trPr>
        <w:tc>
          <w:tcPr>
            <w:tcW w:w="557" w:type="dxa"/>
            <w:shd w:val="clear" w:color="auto" w:fill="auto"/>
          </w:tcPr>
          <w:p w14:paraId="11EBF36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3E66A9A"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218.2.069-2016</w:t>
            </w:r>
          </w:p>
        </w:tc>
        <w:tc>
          <w:tcPr>
            <w:tcW w:w="6804" w:type="dxa"/>
            <w:shd w:val="clear" w:color="auto" w:fill="auto"/>
          </w:tcPr>
          <w:p w14:paraId="59944CCB"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Рекомендации по проектированию подходов земляного полотна на слабом основании к искусственным сооружениям</w:t>
            </w:r>
          </w:p>
        </w:tc>
      </w:tr>
      <w:tr w:rsidR="00CC02A5" w:rsidRPr="0011266C" w14:paraId="3EF3E0A6" w14:textId="77777777" w:rsidTr="003763E6">
        <w:trPr>
          <w:cantSplit/>
          <w:trHeight w:val="20"/>
          <w:jc w:val="center"/>
        </w:trPr>
        <w:tc>
          <w:tcPr>
            <w:tcW w:w="557" w:type="dxa"/>
            <w:shd w:val="clear" w:color="auto" w:fill="auto"/>
          </w:tcPr>
          <w:p w14:paraId="6B6B8BC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7DD23D6"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ОДМ 218.2.067-2016</w:t>
            </w:r>
          </w:p>
        </w:tc>
        <w:tc>
          <w:tcPr>
            <w:tcW w:w="6804" w:type="dxa"/>
            <w:shd w:val="clear" w:color="auto" w:fill="auto"/>
          </w:tcPr>
          <w:p w14:paraId="19B48F8D"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Методические рекомендации по выбору рациональных конструкций земляного полотна на слабых основаниях и их технико-экономическому обоснованию</w:t>
            </w:r>
          </w:p>
        </w:tc>
      </w:tr>
      <w:tr w:rsidR="00CC02A5" w:rsidRPr="0011266C" w14:paraId="51CB82B6" w14:textId="77777777" w:rsidTr="003763E6">
        <w:trPr>
          <w:cantSplit/>
          <w:trHeight w:val="20"/>
          <w:jc w:val="center"/>
        </w:trPr>
        <w:tc>
          <w:tcPr>
            <w:tcW w:w="557" w:type="dxa"/>
            <w:shd w:val="clear" w:color="auto" w:fill="auto"/>
          </w:tcPr>
          <w:p w14:paraId="2CFE24A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CD03D02"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shd w:val="clear" w:color="auto" w:fill="FFFFFF"/>
                <w:lang w:eastAsia="ru-RU"/>
              </w:rPr>
            </w:pPr>
            <w:r w:rsidRPr="0011266C">
              <w:rPr>
                <w:rFonts w:ascii="Times New Roman" w:eastAsia="Times New Roman" w:hAnsi="Times New Roman"/>
                <w:bCs/>
                <w:shd w:val="clear" w:color="auto" w:fill="FFFFFF"/>
                <w:lang w:eastAsia="ru-RU"/>
              </w:rPr>
              <w:t>ОДМ 218.9.011-2016</w:t>
            </w:r>
          </w:p>
        </w:tc>
        <w:tc>
          <w:tcPr>
            <w:tcW w:w="6804" w:type="dxa"/>
            <w:shd w:val="clear" w:color="auto" w:fill="auto"/>
          </w:tcPr>
          <w:p w14:paraId="4BC14D9E"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shd w:val="clear" w:color="auto" w:fill="FFFFFF"/>
                <w:lang w:eastAsia="ru-RU"/>
              </w:rPr>
            </w:pPr>
            <w:r w:rsidRPr="0011266C">
              <w:rPr>
                <w:rFonts w:ascii="Times New Roman" w:eastAsia="Times New Roman" w:hAnsi="Times New Roman"/>
                <w:bCs/>
                <w:shd w:val="clear" w:color="auto" w:fill="FFFFFF"/>
                <w:lang w:eastAsia="ru-RU"/>
              </w:rPr>
              <w:t>Рекомендации по выполнению обоснования интеллектуальных транспортных систем</w:t>
            </w:r>
          </w:p>
        </w:tc>
      </w:tr>
      <w:tr w:rsidR="00CC02A5" w:rsidRPr="0011266C" w14:paraId="00EC4EAE" w14:textId="77777777" w:rsidTr="003763E6">
        <w:trPr>
          <w:cantSplit/>
          <w:trHeight w:val="20"/>
          <w:jc w:val="center"/>
        </w:trPr>
        <w:tc>
          <w:tcPr>
            <w:tcW w:w="557" w:type="dxa"/>
            <w:shd w:val="clear" w:color="auto" w:fill="auto"/>
          </w:tcPr>
          <w:p w14:paraId="0762519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1DFEC29"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252525"/>
                <w:shd w:val="clear" w:color="auto" w:fill="FFFFFF"/>
                <w:lang w:eastAsia="ru-RU"/>
              </w:rPr>
            </w:pPr>
            <w:r w:rsidRPr="0011266C">
              <w:rPr>
                <w:rFonts w:ascii="Times New Roman" w:eastAsia="Times New Roman" w:hAnsi="Times New Roman"/>
                <w:bCs/>
                <w:kern w:val="36"/>
                <w:lang w:eastAsia="ru-RU"/>
              </w:rPr>
              <w:t>ОДМ 218.9.015-2016</w:t>
            </w:r>
          </w:p>
        </w:tc>
        <w:tc>
          <w:tcPr>
            <w:tcW w:w="6804" w:type="dxa"/>
            <w:shd w:val="clear" w:color="auto" w:fill="auto"/>
          </w:tcPr>
          <w:p w14:paraId="6673BB7B"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Рекомендации по организации автоматизированного мониторинга состояния искусственных сооружений автомобильных дорог в составе интеллектуальных транспортных систем</w:t>
            </w:r>
          </w:p>
        </w:tc>
      </w:tr>
      <w:tr w:rsidR="00CC02A5" w:rsidRPr="0011266C" w14:paraId="31219047" w14:textId="77777777" w:rsidTr="003763E6">
        <w:trPr>
          <w:cantSplit/>
          <w:trHeight w:val="20"/>
          <w:jc w:val="center"/>
        </w:trPr>
        <w:tc>
          <w:tcPr>
            <w:tcW w:w="557" w:type="dxa"/>
            <w:shd w:val="clear" w:color="auto" w:fill="auto"/>
          </w:tcPr>
          <w:p w14:paraId="0493196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A41E34E"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shd w:val="clear" w:color="auto" w:fill="FFFFFF"/>
                <w:lang w:eastAsia="ru-RU"/>
              </w:rPr>
            </w:pPr>
            <w:r w:rsidRPr="0011266C">
              <w:rPr>
                <w:rFonts w:ascii="Times New Roman" w:eastAsia="Times New Roman" w:hAnsi="Times New Roman"/>
                <w:color w:val="252525"/>
                <w:shd w:val="clear" w:color="auto" w:fill="FFFFFF"/>
                <w:lang w:eastAsia="ru-RU"/>
              </w:rPr>
              <w:t>ОДМ 218.3.075-2016</w:t>
            </w:r>
          </w:p>
        </w:tc>
        <w:tc>
          <w:tcPr>
            <w:tcW w:w="6804" w:type="dxa"/>
            <w:shd w:val="clear" w:color="auto" w:fill="auto"/>
          </w:tcPr>
          <w:p w14:paraId="6CB9DB5E"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252525"/>
                <w:shd w:val="clear" w:color="auto" w:fill="FFFFFF"/>
                <w:lang w:eastAsia="ru-RU"/>
              </w:rPr>
            </w:pPr>
            <w:r w:rsidRPr="0011266C">
              <w:rPr>
                <w:rFonts w:ascii="Times New Roman" w:eastAsia="Times New Roman" w:hAnsi="Times New Roman"/>
                <w:color w:val="252525"/>
                <w:shd w:val="clear" w:color="auto" w:fill="FFFFFF"/>
                <w:lang w:eastAsia="ru-RU"/>
              </w:rPr>
              <w:t xml:space="preserve">Рекомендации по контролю качества выполнения дорожно-строительных работ методом </w:t>
            </w:r>
            <w:proofErr w:type="spellStart"/>
            <w:r w:rsidRPr="0011266C">
              <w:rPr>
                <w:rFonts w:ascii="Times New Roman" w:eastAsia="Times New Roman" w:hAnsi="Times New Roman"/>
                <w:color w:val="252525"/>
                <w:shd w:val="clear" w:color="auto" w:fill="FFFFFF"/>
                <w:lang w:eastAsia="ru-RU"/>
              </w:rPr>
              <w:t>георадиолокации</w:t>
            </w:r>
            <w:proofErr w:type="spellEnd"/>
          </w:p>
        </w:tc>
      </w:tr>
      <w:tr w:rsidR="00CC02A5" w:rsidRPr="0011266C" w14:paraId="2A840AA4" w14:textId="77777777" w:rsidTr="003763E6">
        <w:trPr>
          <w:cantSplit/>
          <w:trHeight w:val="20"/>
          <w:jc w:val="center"/>
        </w:trPr>
        <w:tc>
          <w:tcPr>
            <w:tcW w:w="557" w:type="dxa"/>
            <w:shd w:val="clear" w:color="auto" w:fill="auto"/>
          </w:tcPr>
          <w:p w14:paraId="6FA8CBD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9A094A1"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shd w:val="clear" w:color="auto" w:fill="FFFFFF"/>
                <w:lang w:eastAsia="ru-RU"/>
              </w:rPr>
            </w:pPr>
            <w:r w:rsidRPr="0011266C">
              <w:rPr>
                <w:rFonts w:ascii="Times New Roman" w:eastAsia="Times New Roman" w:hAnsi="Times New Roman"/>
                <w:color w:val="252525"/>
                <w:shd w:val="clear" w:color="auto" w:fill="FFFFFF"/>
                <w:lang w:eastAsia="ru-RU"/>
              </w:rPr>
              <w:t>ОДМ 218.2.066-2016</w:t>
            </w:r>
          </w:p>
        </w:tc>
        <w:tc>
          <w:tcPr>
            <w:tcW w:w="6804" w:type="dxa"/>
            <w:shd w:val="clear" w:color="auto" w:fill="auto"/>
          </w:tcPr>
          <w:p w14:paraId="6072ADD7"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shd w:val="clear" w:color="auto" w:fill="FFFFFF"/>
                <w:lang w:eastAsia="ru-RU"/>
              </w:rPr>
            </w:pPr>
            <w:r w:rsidRPr="0011266C">
              <w:rPr>
                <w:rFonts w:ascii="Times New Roman" w:eastAsia="Times New Roman" w:hAnsi="Times New Roman"/>
                <w:color w:val="252525"/>
                <w:shd w:val="clear" w:color="auto" w:fill="FFFFFF"/>
                <w:lang w:eastAsia="ru-RU"/>
              </w:rPr>
              <w:t xml:space="preserve">Методические рекомендации по использованию анкерных свай и </w:t>
            </w:r>
            <w:proofErr w:type="spellStart"/>
            <w:r w:rsidRPr="0011266C">
              <w:rPr>
                <w:rFonts w:ascii="Times New Roman" w:eastAsia="Times New Roman" w:hAnsi="Times New Roman"/>
                <w:color w:val="252525"/>
                <w:shd w:val="clear" w:color="auto" w:fill="FFFFFF"/>
                <w:lang w:eastAsia="ru-RU"/>
              </w:rPr>
              <w:t>микросвай</w:t>
            </w:r>
            <w:proofErr w:type="spellEnd"/>
            <w:r w:rsidRPr="0011266C">
              <w:rPr>
                <w:rFonts w:ascii="Times New Roman" w:eastAsia="Times New Roman" w:hAnsi="Times New Roman"/>
                <w:color w:val="252525"/>
                <w:shd w:val="clear" w:color="auto" w:fill="FFFFFF"/>
                <w:lang w:eastAsia="ru-RU"/>
              </w:rPr>
              <w:t xml:space="preserve"> в составе мероприятий инженерной защиты автомобильных дорог</w:t>
            </w:r>
          </w:p>
        </w:tc>
      </w:tr>
      <w:tr w:rsidR="00CC02A5" w:rsidRPr="0011266C" w14:paraId="6492595A" w14:textId="77777777" w:rsidTr="003763E6">
        <w:trPr>
          <w:cantSplit/>
          <w:trHeight w:val="20"/>
          <w:jc w:val="center"/>
        </w:trPr>
        <w:tc>
          <w:tcPr>
            <w:tcW w:w="557" w:type="dxa"/>
            <w:shd w:val="clear" w:color="auto" w:fill="auto"/>
          </w:tcPr>
          <w:p w14:paraId="269900E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6C3A6A2"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252525"/>
                <w:shd w:val="clear" w:color="auto" w:fill="FFFFFF"/>
                <w:lang w:eastAsia="ru-RU"/>
              </w:rPr>
            </w:pPr>
            <w:r w:rsidRPr="0011266C">
              <w:rPr>
                <w:rFonts w:ascii="Times New Roman" w:eastAsia="Times New Roman" w:hAnsi="Times New Roman"/>
                <w:bCs/>
                <w:kern w:val="36"/>
                <w:lang w:eastAsia="ru-RU"/>
              </w:rPr>
              <w:t>ОДМ 218.4.025-2016</w:t>
            </w:r>
          </w:p>
        </w:tc>
        <w:tc>
          <w:tcPr>
            <w:tcW w:w="6804" w:type="dxa"/>
            <w:shd w:val="clear" w:color="auto" w:fill="auto"/>
          </w:tcPr>
          <w:p w14:paraId="2ADC6819"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Методические рекомендации по определению грузоподъёмности эксплуатируемых мостовых сооружений на автомобильных дорогах общего пользования. Общая часть</w:t>
            </w:r>
          </w:p>
        </w:tc>
      </w:tr>
      <w:tr w:rsidR="00CC02A5" w:rsidRPr="0011266C" w14:paraId="36DF6B1A" w14:textId="77777777" w:rsidTr="003763E6">
        <w:trPr>
          <w:cantSplit/>
          <w:trHeight w:val="20"/>
          <w:jc w:val="center"/>
        </w:trPr>
        <w:tc>
          <w:tcPr>
            <w:tcW w:w="557" w:type="dxa"/>
            <w:shd w:val="clear" w:color="auto" w:fill="auto"/>
          </w:tcPr>
          <w:p w14:paraId="5D7ABC7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89D1B37"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kern w:val="36"/>
                <w:lang w:eastAsia="ru-RU"/>
              </w:rPr>
            </w:pPr>
            <w:r w:rsidRPr="0011266C">
              <w:rPr>
                <w:rFonts w:ascii="Times New Roman" w:hAnsi="Times New Roman"/>
              </w:rPr>
              <w:t>ОДМ 218.4.026-2016</w:t>
            </w:r>
          </w:p>
        </w:tc>
        <w:tc>
          <w:tcPr>
            <w:tcW w:w="6804" w:type="dxa"/>
            <w:shd w:val="clear" w:color="auto" w:fill="auto"/>
          </w:tcPr>
          <w:p w14:paraId="4E29DBBB"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hAnsi="Times New Roman"/>
              </w:rPr>
              <w:t>Методические рекомендации по определению грузоподъемности эксплуатируемых мостовых сооружений на автомобильных дорогах общего пользования. Бетонные и железобетонные конструкции</w:t>
            </w:r>
          </w:p>
        </w:tc>
      </w:tr>
      <w:tr w:rsidR="00CC02A5" w:rsidRPr="0011266C" w14:paraId="59462F44" w14:textId="77777777" w:rsidTr="003763E6">
        <w:trPr>
          <w:cantSplit/>
          <w:trHeight w:val="20"/>
          <w:jc w:val="center"/>
        </w:trPr>
        <w:tc>
          <w:tcPr>
            <w:tcW w:w="557" w:type="dxa"/>
            <w:shd w:val="clear" w:color="auto" w:fill="auto"/>
          </w:tcPr>
          <w:p w14:paraId="341C99F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84A6FB1"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kern w:val="36"/>
                <w:lang w:eastAsia="ru-RU"/>
              </w:rPr>
            </w:pPr>
            <w:r w:rsidRPr="0011266C">
              <w:rPr>
                <w:rFonts w:ascii="Times New Roman" w:hAnsi="Times New Roman"/>
              </w:rPr>
              <w:t>ОДМ 218.4.028-2016</w:t>
            </w:r>
          </w:p>
        </w:tc>
        <w:tc>
          <w:tcPr>
            <w:tcW w:w="6804" w:type="dxa"/>
            <w:shd w:val="clear" w:color="auto" w:fill="auto"/>
          </w:tcPr>
          <w:p w14:paraId="6AABBB88"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hAnsi="Times New Roman"/>
              </w:rPr>
              <w:t>Методические рекомендации по определению грузоподъемности эксплуатируемых мостовых сооружений на автомобильных дорогах общего пользования. Опорные части, опоры и фундаменты</w:t>
            </w:r>
          </w:p>
        </w:tc>
      </w:tr>
      <w:tr w:rsidR="00CC02A5" w:rsidRPr="0011266C" w14:paraId="491482DB" w14:textId="77777777" w:rsidTr="003763E6">
        <w:trPr>
          <w:cantSplit/>
          <w:trHeight w:val="20"/>
          <w:jc w:val="center"/>
        </w:trPr>
        <w:tc>
          <w:tcPr>
            <w:tcW w:w="557" w:type="dxa"/>
            <w:shd w:val="clear" w:color="auto" w:fill="auto"/>
          </w:tcPr>
          <w:p w14:paraId="74901BE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78AF203"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252525"/>
                <w:shd w:val="clear" w:color="auto" w:fill="FFFFFF"/>
                <w:lang w:eastAsia="ru-RU"/>
              </w:rPr>
            </w:pPr>
            <w:r w:rsidRPr="0011266C">
              <w:rPr>
                <w:rFonts w:ascii="Times New Roman" w:eastAsia="Times New Roman" w:hAnsi="Times New Roman"/>
                <w:bCs/>
                <w:kern w:val="36"/>
                <w:lang w:eastAsia="ru-RU"/>
              </w:rPr>
              <w:t>ОДМ 218.3.083-2016</w:t>
            </w:r>
          </w:p>
        </w:tc>
        <w:tc>
          <w:tcPr>
            <w:tcW w:w="6804" w:type="dxa"/>
            <w:shd w:val="clear" w:color="auto" w:fill="auto"/>
          </w:tcPr>
          <w:p w14:paraId="0873446B"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Методические рекомендации по способам бестраншейной прокладки труб дорожных водопропускных</w:t>
            </w:r>
          </w:p>
        </w:tc>
      </w:tr>
      <w:tr w:rsidR="00CC02A5" w:rsidRPr="0011266C" w14:paraId="7807A27F" w14:textId="77777777" w:rsidTr="003763E6">
        <w:trPr>
          <w:cantSplit/>
          <w:trHeight w:val="20"/>
          <w:jc w:val="center"/>
        </w:trPr>
        <w:tc>
          <w:tcPr>
            <w:tcW w:w="557" w:type="dxa"/>
            <w:shd w:val="clear" w:color="auto" w:fill="auto"/>
          </w:tcPr>
          <w:p w14:paraId="32ECD81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329A2BF"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252525"/>
                <w:shd w:val="clear" w:color="auto" w:fill="FFFFFF"/>
                <w:lang w:eastAsia="ru-RU"/>
              </w:rPr>
            </w:pPr>
            <w:r w:rsidRPr="0011266C">
              <w:rPr>
                <w:rFonts w:ascii="Times New Roman" w:eastAsia="Times New Roman" w:hAnsi="Times New Roman"/>
                <w:bCs/>
                <w:kern w:val="36"/>
                <w:lang w:eastAsia="ru-RU"/>
              </w:rPr>
              <w:t>ОДМ 218.8.008-2017</w:t>
            </w:r>
          </w:p>
        </w:tc>
        <w:tc>
          <w:tcPr>
            <w:tcW w:w="6804" w:type="dxa"/>
            <w:shd w:val="clear" w:color="auto" w:fill="auto"/>
          </w:tcPr>
          <w:p w14:paraId="2F55576C"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Методические рекомендации по применению очистных сооружений из полимерных композиционных материалов в дорожной отрасли</w:t>
            </w:r>
          </w:p>
        </w:tc>
      </w:tr>
      <w:tr w:rsidR="00CC02A5" w:rsidRPr="0011266C" w14:paraId="6889A659" w14:textId="77777777" w:rsidTr="003763E6">
        <w:trPr>
          <w:cantSplit/>
          <w:trHeight w:val="20"/>
          <w:jc w:val="center"/>
        </w:trPr>
        <w:tc>
          <w:tcPr>
            <w:tcW w:w="557" w:type="dxa"/>
            <w:shd w:val="clear" w:color="auto" w:fill="auto"/>
          </w:tcPr>
          <w:p w14:paraId="57F1E14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55CB729"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252525"/>
                <w:shd w:val="clear" w:color="auto" w:fill="FFFFFF"/>
                <w:lang w:eastAsia="ru-RU"/>
              </w:rPr>
            </w:pPr>
            <w:r w:rsidRPr="0011266C">
              <w:rPr>
                <w:rFonts w:ascii="Times New Roman" w:eastAsia="Times New Roman" w:hAnsi="Times New Roman"/>
                <w:bCs/>
                <w:kern w:val="36"/>
                <w:lang w:eastAsia="ru-RU"/>
              </w:rPr>
              <w:t>ОДМ 218.3.053-2015</w:t>
            </w:r>
          </w:p>
        </w:tc>
        <w:tc>
          <w:tcPr>
            <w:tcW w:w="6804" w:type="dxa"/>
            <w:shd w:val="clear" w:color="auto" w:fill="auto"/>
          </w:tcPr>
          <w:p w14:paraId="00EB9397"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Рекомендации по применению водопропускных труб из полимерных композиционных материалов</w:t>
            </w:r>
          </w:p>
        </w:tc>
      </w:tr>
      <w:tr w:rsidR="00CC02A5" w:rsidRPr="0011266C" w14:paraId="186F2C0C" w14:textId="77777777" w:rsidTr="003763E6">
        <w:trPr>
          <w:cantSplit/>
          <w:trHeight w:val="20"/>
          <w:jc w:val="center"/>
        </w:trPr>
        <w:tc>
          <w:tcPr>
            <w:tcW w:w="557" w:type="dxa"/>
            <w:shd w:val="clear" w:color="auto" w:fill="auto"/>
          </w:tcPr>
          <w:p w14:paraId="03BFA1C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9AD9DB0"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252525"/>
                <w:shd w:val="clear" w:color="auto" w:fill="FFFFFF"/>
                <w:lang w:eastAsia="ru-RU"/>
              </w:rPr>
            </w:pPr>
            <w:r w:rsidRPr="0011266C">
              <w:rPr>
                <w:rFonts w:ascii="Times New Roman" w:eastAsia="Times New Roman" w:hAnsi="Times New Roman"/>
                <w:bCs/>
                <w:kern w:val="36"/>
                <w:lang w:eastAsia="ru-RU"/>
              </w:rPr>
              <w:t>ОДМ 218.3.095-2017</w:t>
            </w:r>
          </w:p>
        </w:tc>
        <w:tc>
          <w:tcPr>
            <w:tcW w:w="6804" w:type="dxa"/>
            <w:shd w:val="clear" w:color="auto" w:fill="auto"/>
          </w:tcPr>
          <w:p w14:paraId="44875FB3"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Защита от коррозии бетонных и железобетонных конструкций транспортных сооружений</w:t>
            </w:r>
          </w:p>
        </w:tc>
      </w:tr>
      <w:tr w:rsidR="00CC02A5" w:rsidRPr="0011266C" w14:paraId="38178CDD" w14:textId="77777777" w:rsidTr="003763E6">
        <w:trPr>
          <w:cantSplit/>
          <w:trHeight w:val="20"/>
          <w:jc w:val="center"/>
        </w:trPr>
        <w:tc>
          <w:tcPr>
            <w:tcW w:w="557" w:type="dxa"/>
            <w:shd w:val="clear" w:color="auto" w:fill="auto"/>
          </w:tcPr>
          <w:p w14:paraId="7BF98FE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012EFC2"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252525"/>
                <w:shd w:val="clear" w:color="auto" w:fill="FFFFFF"/>
                <w:lang w:eastAsia="ru-RU"/>
              </w:rPr>
            </w:pPr>
            <w:r w:rsidRPr="0011266C">
              <w:rPr>
                <w:rFonts w:ascii="Times New Roman" w:eastAsia="Times New Roman" w:hAnsi="Times New Roman"/>
                <w:bCs/>
                <w:kern w:val="36"/>
                <w:lang w:eastAsia="ru-RU"/>
              </w:rPr>
              <w:t>ОДМ 218.3.094-2017</w:t>
            </w:r>
          </w:p>
        </w:tc>
        <w:tc>
          <w:tcPr>
            <w:tcW w:w="6804" w:type="dxa"/>
            <w:shd w:val="clear" w:color="auto" w:fill="auto"/>
          </w:tcPr>
          <w:p w14:paraId="6184A0BE"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Рекомендации по инженерно-геологическим изысканиям и проектированию сооружений инженерной защиты на участках автомобильных дорог с развитием склоновых процессов</w:t>
            </w:r>
          </w:p>
        </w:tc>
      </w:tr>
      <w:tr w:rsidR="00CC02A5" w:rsidRPr="0011266C" w14:paraId="58D3ED2A" w14:textId="77777777" w:rsidTr="003763E6">
        <w:trPr>
          <w:cantSplit/>
          <w:trHeight w:val="20"/>
          <w:jc w:val="center"/>
        </w:trPr>
        <w:tc>
          <w:tcPr>
            <w:tcW w:w="557" w:type="dxa"/>
            <w:shd w:val="clear" w:color="auto" w:fill="auto"/>
          </w:tcPr>
          <w:p w14:paraId="7A83CD1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D5F6D74" w14:textId="77777777" w:rsidR="00CC02A5" w:rsidRPr="0011266C" w:rsidRDefault="00CC02A5" w:rsidP="003763E6">
            <w:pPr>
              <w:shd w:val="clear" w:color="auto" w:fill="FFFFFF"/>
              <w:spacing w:line="264" w:lineRule="auto"/>
              <w:jc w:val="both"/>
              <w:outlineLvl w:val="0"/>
              <w:rPr>
                <w:rFonts w:ascii="Times New Roman" w:eastAsia="Times New Roman" w:hAnsi="Times New Roman"/>
                <w:shd w:val="clear" w:color="auto" w:fill="FFFFFF"/>
                <w:lang w:eastAsia="ru-RU"/>
              </w:rPr>
            </w:pPr>
            <w:r w:rsidRPr="0011266C">
              <w:rPr>
                <w:rFonts w:ascii="Times New Roman" w:eastAsia="Times New Roman" w:hAnsi="Times New Roman"/>
                <w:bCs/>
                <w:kern w:val="36"/>
                <w:lang w:eastAsia="ru-RU"/>
              </w:rPr>
              <w:t>ОДМ 218.6.027-2017</w:t>
            </w:r>
          </w:p>
        </w:tc>
        <w:tc>
          <w:tcPr>
            <w:tcW w:w="6804" w:type="dxa"/>
            <w:shd w:val="clear" w:color="auto" w:fill="auto"/>
          </w:tcPr>
          <w:p w14:paraId="40F6D847"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Рекомендации по проведению аудита безопасности дорожного движения при проектировании, строительстве и эксплуатации автомобильных дорог</w:t>
            </w:r>
          </w:p>
        </w:tc>
      </w:tr>
      <w:tr w:rsidR="00CC02A5" w:rsidRPr="0011266C" w14:paraId="3574F543" w14:textId="77777777" w:rsidTr="003763E6">
        <w:trPr>
          <w:cantSplit/>
          <w:trHeight w:val="20"/>
          <w:jc w:val="center"/>
        </w:trPr>
        <w:tc>
          <w:tcPr>
            <w:tcW w:w="557" w:type="dxa"/>
            <w:shd w:val="clear" w:color="auto" w:fill="auto"/>
          </w:tcPr>
          <w:p w14:paraId="553E482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vAlign w:val="center"/>
          </w:tcPr>
          <w:p w14:paraId="5162456C" w14:textId="77777777" w:rsidR="00CC02A5" w:rsidRPr="0011266C" w:rsidRDefault="00CC02A5" w:rsidP="003763E6">
            <w:pPr>
              <w:shd w:val="clear" w:color="auto" w:fill="FFFFFF"/>
              <w:spacing w:line="264" w:lineRule="auto"/>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ОДМ 218.9.010-2016</w:t>
            </w:r>
          </w:p>
        </w:tc>
        <w:tc>
          <w:tcPr>
            <w:tcW w:w="6804" w:type="dxa"/>
            <w:shd w:val="clear" w:color="auto" w:fill="auto"/>
            <w:vAlign w:val="center"/>
          </w:tcPr>
          <w:p w14:paraId="420E30DA"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Методические рекомендации по автоматизации лабораторного контроля</w:t>
            </w:r>
          </w:p>
        </w:tc>
      </w:tr>
      <w:tr w:rsidR="00CC02A5" w:rsidRPr="0011266C" w14:paraId="64E9803A" w14:textId="77777777" w:rsidTr="003763E6">
        <w:trPr>
          <w:cantSplit/>
          <w:trHeight w:val="20"/>
          <w:jc w:val="center"/>
        </w:trPr>
        <w:tc>
          <w:tcPr>
            <w:tcW w:w="557" w:type="dxa"/>
            <w:shd w:val="clear" w:color="auto" w:fill="auto"/>
          </w:tcPr>
          <w:p w14:paraId="62F1CB8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11AD39C"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ОДМ 218.6.025-2017</w:t>
            </w:r>
          </w:p>
        </w:tc>
        <w:tc>
          <w:tcPr>
            <w:tcW w:w="6804" w:type="dxa"/>
            <w:shd w:val="clear" w:color="auto" w:fill="auto"/>
          </w:tcPr>
          <w:p w14:paraId="2D34FD63"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 xml:space="preserve">Методические рекомендации по выбору эффективных </w:t>
            </w:r>
            <w:proofErr w:type="spellStart"/>
            <w:r w:rsidRPr="0011266C">
              <w:rPr>
                <w:rFonts w:ascii="Times New Roman" w:eastAsia="Times New Roman" w:hAnsi="Times New Roman"/>
                <w:bCs/>
                <w:kern w:val="36"/>
                <w:lang w:eastAsia="ru-RU"/>
              </w:rPr>
              <w:t>некапиталоёмких</w:t>
            </w:r>
            <w:proofErr w:type="spellEnd"/>
            <w:r w:rsidRPr="0011266C">
              <w:rPr>
                <w:rFonts w:ascii="Times New Roman" w:eastAsia="Times New Roman" w:hAnsi="Times New Roman"/>
                <w:bCs/>
                <w:kern w:val="36"/>
                <w:lang w:eastAsia="ru-RU"/>
              </w:rPr>
              <w:t xml:space="preserve"> мероприятий по снижению аварийности в местах концентрации дорожно-транспортных происшествий на автомобильных дорогах общего пользования</w:t>
            </w:r>
          </w:p>
        </w:tc>
      </w:tr>
      <w:tr w:rsidR="00CC02A5" w:rsidRPr="0011266C" w14:paraId="5233DFB8" w14:textId="77777777" w:rsidTr="003763E6">
        <w:trPr>
          <w:cantSplit/>
          <w:trHeight w:val="20"/>
          <w:jc w:val="center"/>
        </w:trPr>
        <w:tc>
          <w:tcPr>
            <w:tcW w:w="557" w:type="dxa"/>
            <w:shd w:val="clear" w:color="auto" w:fill="auto"/>
          </w:tcPr>
          <w:p w14:paraId="6CE912E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487F07B"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ОДМ 218.3.093-2017</w:t>
            </w:r>
          </w:p>
        </w:tc>
        <w:tc>
          <w:tcPr>
            <w:tcW w:w="6804" w:type="dxa"/>
            <w:shd w:val="clear" w:color="auto" w:fill="auto"/>
          </w:tcPr>
          <w:p w14:paraId="2E216531"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Методические рекомендации по применению полиуретанового вяжущего для укрепления откосов, выемок, насыпных сооружений, конусов мостов и путепроводов</w:t>
            </w:r>
          </w:p>
        </w:tc>
      </w:tr>
      <w:tr w:rsidR="00CC02A5" w:rsidRPr="0011266C" w14:paraId="20DF8333" w14:textId="77777777" w:rsidTr="003763E6">
        <w:trPr>
          <w:cantSplit/>
          <w:trHeight w:val="20"/>
          <w:jc w:val="center"/>
        </w:trPr>
        <w:tc>
          <w:tcPr>
            <w:tcW w:w="557" w:type="dxa"/>
            <w:shd w:val="clear" w:color="auto" w:fill="auto"/>
          </w:tcPr>
          <w:p w14:paraId="2B1A644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E8671E8"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ОДМ 218.2.082-2017</w:t>
            </w:r>
          </w:p>
        </w:tc>
        <w:tc>
          <w:tcPr>
            <w:tcW w:w="6804" w:type="dxa"/>
            <w:shd w:val="clear" w:color="auto" w:fill="auto"/>
          </w:tcPr>
          <w:p w14:paraId="76CC90E4"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Методические рекомендации по проведению гидравлических расчетов малых ИССО на автомобильных дорогах</w:t>
            </w:r>
          </w:p>
        </w:tc>
      </w:tr>
      <w:tr w:rsidR="00CC02A5" w:rsidRPr="0011266C" w14:paraId="58C3AB73" w14:textId="77777777" w:rsidTr="003763E6">
        <w:trPr>
          <w:cantSplit/>
          <w:trHeight w:val="20"/>
          <w:jc w:val="center"/>
        </w:trPr>
        <w:tc>
          <w:tcPr>
            <w:tcW w:w="557" w:type="dxa"/>
            <w:shd w:val="clear" w:color="auto" w:fill="auto"/>
          </w:tcPr>
          <w:p w14:paraId="39B9057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A14243E"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ОДМ 218.2.064-2015</w:t>
            </w:r>
          </w:p>
        </w:tc>
        <w:tc>
          <w:tcPr>
            <w:tcW w:w="6804" w:type="dxa"/>
            <w:shd w:val="clear" w:color="auto" w:fill="auto"/>
          </w:tcPr>
          <w:p w14:paraId="41BF08DC"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Методы укрепления откосов земляного полотна автомобильных дорог засевом трав в различных климатических зонах</w:t>
            </w:r>
          </w:p>
        </w:tc>
      </w:tr>
      <w:tr w:rsidR="00CC02A5" w:rsidRPr="0011266C" w14:paraId="47BBBC6B" w14:textId="77777777" w:rsidTr="003763E6">
        <w:trPr>
          <w:cantSplit/>
          <w:trHeight w:val="20"/>
          <w:jc w:val="center"/>
        </w:trPr>
        <w:tc>
          <w:tcPr>
            <w:tcW w:w="557" w:type="dxa"/>
            <w:shd w:val="clear" w:color="auto" w:fill="auto"/>
          </w:tcPr>
          <w:p w14:paraId="6595383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289A5CDD"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ОДМ 218.2.059-2015</w:t>
            </w:r>
          </w:p>
        </w:tc>
        <w:tc>
          <w:tcPr>
            <w:tcW w:w="6804" w:type="dxa"/>
            <w:shd w:val="clear" w:color="auto" w:fill="auto"/>
          </w:tcPr>
          <w:p w14:paraId="44E95DAE"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Рекомендации по применению на мостах, путепроводах и тоннелях пешеходных настилов (тротуаров) из композиционных материалов</w:t>
            </w:r>
          </w:p>
        </w:tc>
      </w:tr>
      <w:tr w:rsidR="00CC02A5" w:rsidRPr="0011266C" w14:paraId="6A5AACC0" w14:textId="77777777" w:rsidTr="003763E6">
        <w:trPr>
          <w:cantSplit/>
          <w:trHeight w:val="20"/>
          <w:jc w:val="center"/>
        </w:trPr>
        <w:tc>
          <w:tcPr>
            <w:tcW w:w="557" w:type="dxa"/>
            <w:shd w:val="clear" w:color="auto" w:fill="auto"/>
          </w:tcPr>
          <w:p w14:paraId="0838376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FB23EC9"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ОДМ 218.3.103-2018</w:t>
            </w:r>
          </w:p>
        </w:tc>
        <w:tc>
          <w:tcPr>
            <w:tcW w:w="6804" w:type="dxa"/>
            <w:shd w:val="clear" w:color="auto" w:fill="auto"/>
          </w:tcPr>
          <w:p w14:paraId="241F9317"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Рекомендации по применению винтовых свай на автомобильных дорогах</w:t>
            </w:r>
          </w:p>
        </w:tc>
      </w:tr>
      <w:tr w:rsidR="00CC02A5" w:rsidRPr="0011266C" w14:paraId="67B15EEF" w14:textId="77777777" w:rsidTr="003763E6">
        <w:trPr>
          <w:cantSplit/>
          <w:trHeight w:val="20"/>
          <w:jc w:val="center"/>
        </w:trPr>
        <w:tc>
          <w:tcPr>
            <w:tcW w:w="557" w:type="dxa"/>
            <w:shd w:val="clear" w:color="auto" w:fill="auto"/>
          </w:tcPr>
          <w:p w14:paraId="33A221F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DFD9688"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ОДМ 218.4.039-2018</w:t>
            </w:r>
          </w:p>
        </w:tc>
        <w:tc>
          <w:tcPr>
            <w:tcW w:w="6804" w:type="dxa"/>
            <w:shd w:val="clear" w:color="auto" w:fill="auto"/>
          </w:tcPr>
          <w:p w14:paraId="3484DA24"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Рекомендации по диагностике и оценке технического состояния автомобильных дорог</w:t>
            </w:r>
          </w:p>
        </w:tc>
      </w:tr>
      <w:tr w:rsidR="00CC02A5" w:rsidRPr="0011266C" w14:paraId="10B622FF" w14:textId="77777777" w:rsidTr="003763E6">
        <w:trPr>
          <w:cantSplit/>
          <w:trHeight w:val="20"/>
          <w:jc w:val="center"/>
        </w:trPr>
        <w:tc>
          <w:tcPr>
            <w:tcW w:w="557" w:type="dxa"/>
            <w:shd w:val="clear" w:color="auto" w:fill="auto"/>
          </w:tcPr>
          <w:p w14:paraId="1A93D81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4D56EA1"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ОДМ 218.3.100-2017</w:t>
            </w:r>
          </w:p>
        </w:tc>
        <w:tc>
          <w:tcPr>
            <w:tcW w:w="6804" w:type="dxa"/>
            <w:shd w:val="clear" w:color="auto" w:fill="auto"/>
          </w:tcPr>
          <w:p w14:paraId="7B01D786"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Рекомендации по применению материалов для ремонта бетонных и железобетонных конструкций транспортных сооружений</w:t>
            </w:r>
          </w:p>
        </w:tc>
      </w:tr>
      <w:tr w:rsidR="00CC02A5" w:rsidRPr="0011266C" w14:paraId="3ED0F0F2" w14:textId="77777777" w:rsidTr="003763E6">
        <w:trPr>
          <w:cantSplit/>
          <w:trHeight w:val="20"/>
          <w:jc w:val="center"/>
        </w:trPr>
        <w:tc>
          <w:tcPr>
            <w:tcW w:w="557" w:type="dxa"/>
            <w:shd w:val="clear" w:color="auto" w:fill="auto"/>
          </w:tcPr>
          <w:p w14:paraId="3669591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28BBA00"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ОДМ 218.5.009-2017</w:t>
            </w:r>
          </w:p>
        </w:tc>
        <w:tc>
          <w:tcPr>
            <w:tcW w:w="6804" w:type="dxa"/>
            <w:shd w:val="clear" w:color="auto" w:fill="auto"/>
          </w:tcPr>
          <w:p w14:paraId="456B4207"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Технология магнитной диагностики предварительно напряженной арматуры и оценки технического состояния железобетонных балок мостовых сооружений</w:t>
            </w:r>
          </w:p>
        </w:tc>
      </w:tr>
      <w:tr w:rsidR="00CC02A5" w:rsidRPr="0011266C" w14:paraId="0DC3E761" w14:textId="77777777" w:rsidTr="003763E6">
        <w:trPr>
          <w:cantSplit/>
          <w:trHeight w:val="20"/>
          <w:jc w:val="center"/>
        </w:trPr>
        <w:tc>
          <w:tcPr>
            <w:tcW w:w="557" w:type="dxa"/>
            <w:shd w:val="clear" w:color="auto" w:fill="auto"/>
          </w:tcPr>
          <w:p w14:paraId="70B83BB1"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6D6F5F3"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ОДМ 218.3.070-2016</w:t>
            </w:r>
          </w:p>
        </w:tc>
        <w:tc>
          <w:tcPr>
            <w:tcW w:w="6804" w:type="dxa"/>
            <w:shd w:val="clear" w:color="auto" w:fill="auto"/>
          </w:tcPr>
          <w:p w14:paraId="5FA666D5"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Методические рекомендации по разработке рецептуры самоуплотняющегося бетона с заданными свойствами по водонепроницаемости для буронабивных свай</w:t>
            </w:r>
          </w:p>
        </w:tc>
      </w:tr>
      <w:tr w:rsidR="00CC02A5" w:rsidRPr="0011266C" w14:paraId="613195AD" w14:textId="77777777" w:rsidTr="003763E6">
        <w:trPr>
          <w:cantSplit/>
          <w:trHeight w:val="20"/>
          <w:jc w:val="center"/>
        </w:trPr>
        <w:tc>
          <w:tcPr>
            <w:tcW w:w="557" w:type="dxa"/>
            <w:shd w:val="clear" w:color="auto" w:fill="auto"/>
          </w:tcPr>
          <w:p w14:paraId="2F901A3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64B006E" w14:textId="77777777" w:rsidR="00CC02A5" w:rsidRPr="0011266C" w:rsidRDefault="00CC02A5" w:rsidP="003763E6">
            <w:pPr>
              <w:shd w:val="clear" w:color="auto" w:fill="FFFFFF"/>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ОДМ 218.2.090-2017</w:t>
            </w:r>
          </w:p>
        </w:tc>
        <w:tc>
          <w:tcPr>
            <w:tcW w:w="6804" w:type="dxa"/>
            <w:shd w:val="clear" w:color="auto" w:fill="auto"/>
          </w:tcPr>
          <w:p w14:paraId="465C623D" w14:textId="77777777" w:rsidR="00CC02A5" w:rsidRPr="0011266C" w:rsidRDefault="00CC02A5" w:rsidP="003763E6">
            <w:pPr>
              <w:shd w:val="clear" w:color="auto" w:fill="FEFEFE"/>
              <w:spacing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Методические рекомендации по применению трубчатых сварных шпунтов при строительстве автомобильных дорог</w:t>
            </w:r>
          </w:p>
        </w:tc>
      </w:tr>
      <w:tr w:rsidR="00CC02A5" w:rsidRPr="0011266C" w14:paraId="207F5243" w14:textId="77777777" w:rsidTr="003763E6">
        <w:trPr>
          <w:cantSplit/>
          <w:trHeight w:val="20"/>
          <w:jc w:val="center"/>
        </w:trPr>
        <w:tc>
          <w:tcPr>
            <w:tcW w:w="557" w:type="dxa"/>
            <w:shd w:val="clear" w:color="auto" w:fill="auto"/>
          </w:tcPr>
          <w:p w14:paraId="4647EDAE"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0761243"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218.2.098-2018</w:t>
            </w:r>
          </w:p>
        </w:tc>
        <w:tc>
          <w:tcPr>
            <w:tcW w:w="6804" w:type="dxa"/>
            <w:shd w:val="clear" w:color="auto" w:fill="auto"/>
          </w:tcPr>
          <w:p w14:paraId="5CA77D50" w14:textId="77777777" w:rsidR="00CC02A5" w:rsidRPr="0011266C" w:rsidRDefault="00CC02A5" w:rsidP="003763E6">
            <w:pPr>
              <w:shd w:val="clear" w:color="auto" w:fill="FEFEFE"/>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Методические рекомендации по применению </w:t>
            </w:r>
            <w:proofErr w:type="spellStart"/>
            <w:r w:rsidRPr="0011266C">
              <w:rPr>
                <w:rFonts w:ascii="Times New Roman" w:eastAsia="Times New Roman" w:hAnsi="Times New Roman"/>
                <w:color w:val="000000"/>
                <w:lang w:eastAsia="ru-RU"/>
              </w:rPr>
              <w:t>преднапрягаемой</w:t>
            </w:r>
            <w:proofErr w:type="spellEnd"/>
            <w:r w:rsidRPr="0011266C">
              <w:rPr>
                <w:rFonts w:ascii="Times New Roman" w:eastAsia="Times New Roman" w:hAnsi="Times New Roman"/>
                <w:color w:val="000000"/>
                <w:lang w:eastAsia="ru-RU"/>
              </w:rPr>
              <w:t xml:space="preserve"> однородной системы укрепления склонов на основе стальной сети из высокопрочной (&gt;1770 Н/мм2) проволоки</w:t>
            </w:r>
          </w:p>
        </w:tc>
      </w:tr>
      <w:tr w:rsidR="00CC02A5" w:rsidRPr="0011266C" w14:paraId="4B3B88B1" w14:textId="77777777" w:rsidTr="003763E6">
        <w:trPr>
          <w:cantSplit/>
          <w:trHeight w:val="20"/>
          <w:jc w:val="center"/>
        </w:trPr>
        <w:tc>
          <w:tcPr>
            <w:tcW w:w="557" w:type="dxa"/>
            <w:shd w:val="clear" w:color="auto" w:fill="auto"/>
          </w:tcPr>
          <w:p w14:paraId="4F8392E8"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5A79B76"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218.2.092-2018</w:t>
            </w:r>
          </w:p>
        </w:tc>
        <w:tc>
          <w:tcPr>
            <w:tcW w:w="6804" w:type="dxa"/>
            <w:shd w:val="clear" w:color="auto" w:fill="auto"/>
          </w:tcPr>
          <w:p w14:paraId="0A03B4CB" w14:textId="77777777" w:rsidR="00CC02A5" w:rsidRPr="0011266C" w:rsidRDefault="00CC02A5" w:rsidP="003763E6">
            <w:pPr>
              <w:shd w:val="clear" w:color="auto" w:fill="FEFEFE"/>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Рекомендации по применению шпунтовых свай из полимерных материалов в дорожном строительстве</w:t>
            </w:r>
          </w:p>
        </w:tc>
      </w:tr>
      <w:tr w:rsidR="00CC02A5" w:rsidRPr="0011266C" w14:paraId="3D33C92C" w14:textId="77777777" w:rsidTr="003763E6">
        <w:trPr>
          <w:cantSplit/>
          <w:trHeight w:val="20"/>
          <w:jc w:val="center"/>
        </w:trPr>
        <w:tc>
          <w:tcPr>
            <w:tcW w:w="557" w:type="dxa"/>
            <w:shd w:val="clear" w:color="auto" w:fill="auto"/>
          </w:tcPr>
          <w:p w14:paraId="45F7C9F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E0ADBA5"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218.6.031-2018</w:t>
            </w:r>
          </w:p>
        </w:tc>
        <w:tc>
          <w:tcPr>
            <w:tcW w:w="6804" w:type="dxa"/>
            <w:shd w:val="clear" w:color="auto" w:fill="auto"/>
          </w:tcPr>
          <w:p w14:paraId="11993285" w14:textId="77777777" w:rsidR="00CC02A5" w:rsidRPr="0011266C" w:rsidRDefault="00CC02A5" w:rsidP="003763E6">
            <w:pPr>
              <w:shd w:val="clear" w:color="auto" w:fill="FEFEFE"/>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Методические рекомендации по повышению надежности защитных и укрепительных сооружений в условиях чрезвычайных ситуаций и опасных природных явлений</w:t>
            </w:r>
          </w:p>
        </w:tc>
      </w:tr>
      <w:tr w:rsidR="00CC02A5" w:rsidRPr="0011266C" w14:paraId="6D7EEA83" w14:textId="77777777" w:rsidTr="003763E6">
        <w:trPr>
          <w:cantSplit/>
          <w:trHeight w:val="20"/>
          <w:jc w:val="center"/>
        </w:trPr>
        <w:tc>
          <w:tcPr>
            <w:tcW w:w="557" w:type="dxa"/>
            <w:shd w:val="clear" w:color="auto" w:fill="auto"/>
          </w:tcPr>
          <w:p w14:paraId="06B960F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0C8F417"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218.3.105-2018</w:t>
            </w:r>
          </w:p>
        </w:tc>
        <w:tc>
          <w:tcPr>
            <w:tcW w:w="6804" w:type="dxa"/>
            <w:shd w:val="clear" w:color="auto" w:fill="auto"/>
          </w:tcPr>
          <w:p w14:paraId="0848D779" w14:textId="77777777" w:rsidR="00CC02A5" w:rsidRPr="0011266C" w:rsidRDefault="00CC02A5" w:rsidP="003763E6">
            <w:pPr>
              <w:shd w:val="clear" w:color="auto" w:fill="FEFEFE"/>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Методические рекомендации по организации взаимодействия участников разработки проектной и рабочей документации на пилотных проектах строительства, капитального ремонта и реконструкции автомобильных дорог с применением BIM-технологии</w:t>
            </w:r>
          </w:p>
        </w:tc>
      </w:tr>
      <w:tr w:rsidR="00CC02A5" w:rsidRPr="0011266C" w14:paraId="27B73610" w14:textId="77777777" w:rsidTr="003763E6">
        <w:trPr>
          <w:cantSplit/>
          <w:trHeight w:val="20"/>
          <w:jc w:val="center"/>
        </w:trPr>
        <w:tc>
          <w:tcPr>
            <w:tcW w:w="557" w:type="dxa"/>
            <w:shd w:val="clear" w:color="auto" w:fill="auto"/>
          </w:tcPr>
          <w:p w14:paraId="38F78E3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C1799BE"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218.6.034-2019</w:t>
            </w:r>
          </w:p>
        </w:tc>
        <w:tc>
          <w:tcPr>
            <w:tcW w:w="6804" w:type="dxa"/>
            <w:shd w:val="clear" w:color="auto" w:fill="auto"/>
          </w:tcPr>
          <w:p w14:paraId="0071C5A0" w14:textId="77777777" w:rsidR="00CC02A5" w:rsidRPr="0011266C" w:rsidRDefault="00CC02A5" w:rsidP="003763E6">
            <w:pPr>
              <w:shd w:val="clear" w:color="auto" w:fill="FEFEFE"/>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Рекомендации по проектированию дублеров автомагистралей на подходах к крупным городам</w:t>
            </w:r>
          </w:p>
        </w:tc>
      </w:tr>
      <w:tr w:rsidR="00CC02A5" w:rsidRPr="0011266C" w14:paraId="02F86684" w14:textId="77777777" w:rsidTr="003763E6">
        <w:trPr>
          <w:cantSplit/>
          <w:trHeight w:val="20"/>
          <w:jc w:val="center"/>
        </w:trPr>
        <w:tc>
          <w:tcPr>
            <w:tcW w:w="557" w:type="dxa"/>
            <w:shd w:val="clear" w:color="auto" w:fill="auto"/>
          </w:tcPr>
          <w:p w14:paraId="3AA1BA5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97749C0"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218.2.097-2019</w:t>
            </w:r>
          </w:p>
        </w:tc>
        <w:tc>
          <w:tcPr>
            <w:tcW w:w="6804" w:type="dxa"/>
            <w:shd w:val="clear" w:color="auto" w:fill="auto"/>
          </w:tcPr>
          <w:p w14:paraId="205549AE" w14:textId="77777777" w:rsidR="00CC02A5" w:rsidRPr="0011266C" w:rsidRDefault="00CC02A5" w:rsidP="003763E6">
            <w:pPr>
              <w:shd w:val="clear" w:color="auto" w:fill="FEFEFE"/>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Рекомендации по применению </w:t>
            </w:r>
            <w:proofErr w:type="spellStart"/>
            <w:r w:rsidRPr="0011266C">
              <w:rPr>
                <w:rFonts w:ascii="Times New Roman" w:eastAsia="Times New Roman" w:hAnsi="Times New Roman"/>
                <w:color w:val="000000"/>
                <w:lang w:eastAsia="ru-RU"/>
              </w:rPr>
              <w:t>геоэкозащиных</w:t>
            </w:r>
            <w:proofErr w:type="spellEnd"/>
            <w:r w:rsidRPr="0011266C">
              <w:rPr>
                <w:rFonts w:ascii="Times New Roman" w:eastAsia="Times New Roman" w:hAnsi="Times New Roman"/>
                <w:color w:val="000000"/>
                <w:lang w:eastAsia="ru-RU"/>
              </w:rPr>
              <w:t xml:space="preserve"> технологий при проектировании, строительстве и эксплуатации автомобильных дорог</w:t>
            </w:r>
          </w:p>
        </w:tc>
      </w:tr>
      <w:tr w:rsidR="00CC02A5" w:rsidRPr="0011266C" w14:paraId="09DD8FC9" w14:textId="77777777" w:rsidTr="003763E6">
        <w:trPr>
          <w:cantSplit/>
          <w:trHeight w:val="20"/>
          <w:jc w:val="center"/>
        </w:trPr>
        <w:tc>
          <w:tcPr>
            <w:tcW w:w="557" w:type="dxa"/>
            <w:shd w:val="clear" w:color="auto" w:fill="auto"/>
          </w:tcPr>
          <w:p w14:paraId="0E81825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970FEEC"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218.3.106-2019</w:t>
            </w:r>
          </w:p>
        </w:tc>
        <w:tc>
          <w:tcPr>
            <w:tcW w:w="6804" w:type="dxa"/>
            <w:shd w:val="clear" w:color="auto" w:fill="auto"/>
          </w:tcPr>
          <w:p w14:paraId="1EF075A2" w14:textId="77777777" w:rsidR="00CC02A5" w:rsidRPr="0011266C" w:rsidRDefault="00CC02A5" w:rsidP="003763E6">
            <w:pPr>
              <w:shd w:val="clear" w:color="auto" w:fill="FEFEFE"/>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Применение гибких бетонных поверхностных покрытий для защиты и укрепления автомобильных дорог</w:t>
            </w:r>
          </w:p>
        </w:tc>
      </w:tr>
      <w:tr w:rsidR="00CC02A5" w:rsidRPr="0011266C" w14:paraId="50CA7603" w14:textId="77777777" w:rsidTr="003763E6">
        <w:trPr>
          <w:cantSplit/>
          <w:trHeight w:val="20"/>
          <w:jc w:val="center"/>
        </w:trPr>
        <w:tc>
          <w:tcPr>
            <w:tcW w:w="557" w:type="dxa"/>
            <w:shd w:val="clear" w:color="auto" w:fill="auto"/>
          </w:tcPr>
          <w:p w14:paraId="13E1D3E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98A51FA"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218.3.112-2019</w:t>
            </w:r>
          </w:p>
        </w:tc>
        <w:tc>
          <w:tcPr>
            <w:tcW w:w="6804" w:type="dxa"/>
            <w:shd w:val="clear" w:color="auto" w:fill="auto"/>
          </w:tcPr>
          <w:p w14:paraId="2A77CB99" w14:textId="77777777" w:rsidR="00CC02A5" w:rsidRPr="0011266C" w:rsidRDefault="00CC02A5" w:rsidP="003763E6">
            <w:pPr>
              <w:shd w:val="clear" w:color="auto" w:fill="FEFEFE"/>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Методические рекомендации по разработке и утверждению технологических регламентов производства продукции на предприятиях дорожного хозяйства</w:t>
            </w:r>
          </w:p>
        </w:tc>
      </w:tr>
      <w:tr w:rsidR="00CC02A5" w:rsidRPr="0011266C" w14:paraId="09A95A11" w14:textId="77777777" w:rsidTr="003763E6">
        <w:trPr>
          <w:cantSplit/>
          <w:trHeight w:val="20"/>
          <w:jc w:val="center"/>
        </w:trPr>
        <w:tc>
          <w:tcPr>
            <w:tcW w:w="557" w:type="dxa"/>
            <w:shd w:val="clear" w:color="auto" w:fill="auto"/>
          </w:tcPr>
          <w:p w14:paraId="021E2B3C"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A6D3D9D"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218.3.110-2019</w:t>
            </w:r>
          </w:p>
        </w:tc>
        <w:tc>
          <w:tcPr>
            <w:tcW w:w="6804" w:type="dxa"/>
            <w:shd w:val="clear" w:color="auto" w:fill="auto"/>
          </w:tcPr>
          <w:p w14:paraId="2BE19F4F" w14:textId="77777777" w:rsidR="00CC02A5" w:rsidRPr="0011266C" w:rsidRDefault="00CC02A5" w:rsidP="003763E6">
            <w:pPr>
              <w:shd w:val="clear" w:color="auto" w:fill="FEFEFE"/>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Правила разработки проектов содержания автомобильных дорог</w:t>
            </w:r>
          </w:p>
        </w:tc>
      </w:tr>
      <w:tr w:rsidR="00CC02A5" w:rsidRPr="0011266C" w14:paraId="09CA1EE8" w14:textId="77777777" w:rsidTr="003763E6">
        <w:trPr>
          <w:cantSplit/>
          <w:trHeight w:val="20"/>
          <w:jc w:val="center"/>
        </w:trPr>
        <w:tc>
          <w:tcPr>
            <w:tcW w:w="557" w:type="dxa"/>
            <w:shd w:val="clear" w:color="auto" w:fill="auto"/>
          </w:tcPr>
          <w:p w14:paraId="40F0F2C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69E8366"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218.9.008-2019</w:t>
            </w:r>
          </w:p>
        </w:tc>
        <w:tc>
          <w:tcPr>
            <w:tcW w:w="6804" w:type="dxa"/>
            <w:shd w:val="clear" w:color="auto" w:fill="auto"/>
          </w:tcPr>
          <w:p w14:paraId="3A23C85B" w14:textId="77777777" w:rsidR="00CC02A5" w:rsidRPr="0011266C" w:rsidRDefault="00CC02A5" w:rsidP="003763E6">
            <w:pPr>
              <w:shd w:val="clear" w:color="auto" w:fill="FEFEFE"/>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Геоинформационные системы автомобильных дорог. Порядок сбора, хранения и обновления данных</w:t>
            </w:r>
          </w:p>
        </w:tc>
      </w:tr>
      <w:tr w:rsidR="00CC02A5" w:rsidRPr="0011266C" w14:paraId="00B1AAF5" w14:textId="77777777" w:rsidTr="003763E6">
        <w:trPr>
          <w:cantSplit/>
          <w:trHeight w:val="20"/>
          <w:jc w:val="center"/>
        </w:trPr>
        <w:tc>
          <w:tcPr>
            <w:tcW w:w="557" w:type="dxa"/>
            <w:shd w:val="clear" w:color="auto" w:fill="auto"/>
          </w:tcPr>
          <w:p w14:paraId="2A106793"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2623C35"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218.9.017-2019</w:t>
            </w:r>
          </w:p>
        </w:tc>
        <w:tc>
          <w:tcPr>
            <w:tcW w:w="6804" w:type="dxa"/>
            <w:shd w:val="clear" w:color="auto" w:fill="auto"/>
          </w:tcPr>
          <w:p w14:paraId="1DAC93E0" w14:textId="77777777" w:rsidR="00CC02A5" w:rsidRPr="0011266C" w:rsidRDefault="00CC02A5" w:rsidP="003763E6">
            <w:pPr>
              <w:shd w:val="clear" w:color="auto" w:fill="FEFEFE"/>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Методические рекомендации по производству аэрофототопографических работ с использованием беспилотных летательных аппаратов при изысканиях в целях строительства и реконструкции автомобильных дорог</w:t>
            </w:r>
          </w:p>
        </w:tc>
      </w:tr>
      <w:tr w:rsidR="00CC02A5" w:rsidRPr="0011266C" w14:paraId="37F40576" w14:textId="77777777" w:rsidTr="003763E6">
        <w:trPr>
          <w:cantSplit/>
          <w:trHeight w:val="20"/>
          <w:jc w:val="center"/>
        </w:trPr>
        <w:tc>
          <w:tcPr>
            <w:tcW w:w="557" w:type="dxa"/>
            <w:shd w:val="clear" w:color="auto" w:fill="auto"/>
          </w:tcPr>
          <w:p w14:paraId="3AF81D6B"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B8D765A"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218.8.012-2019</w:t>
            </w:r>
          </w:p>
        </w:tc>
        <w:tc>
          <w:tcPr>
            <w:tcW w:w="6804" w:type="dxa"/>
            <w:shd w:val="clear" w:color="auto" w:fill="auto"/>
          </w:tcPr>
          <w:p w14:paraId="5D022FE3" w14:textId="77777777" w:rsidR="00CC02A5" w:rsidRPr="0011266C" w:rsidRDefault="00CC02A5" w:rsidP="003763E6">
            <w:pPr>
              <w:shd w:val="clear" w:color="auto" w:fill="FEFEFE"/>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Методические рекомендации (указания) по прогнозной оценке воздействия на окружающую среду при строительстве и эксплуатации автомобильных дорог общего пользования</w:t>
            </w:r>
          </w:p>
        </w:tc>
      </w:tr>
      <w:tr w:rsidR="00CC02A5" w:rsidRPr="0011266C" w14:paraId="0C54FFA4" w14:textId="77777777" w:rsidTr="003763E6">
        <w:trPr>
          <w:cantSplit/>
          <w:trHeight w:val="20"/>
          <w:jc w:val="center"/>
        </w:trPr>
        <w:tc>
          <w:tcPr>
            <w:tcW w:w="557" w:type="dxa"/>
            <w:shd w:val="clear" w:color="auto" w:fill="auto"/>
          </w:tcPr>
          <w:p w14:paraId="27824C39"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CB2DDB4"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218.3.115-2019</w:t>
            </w:r>
          </w:p>
        </w:tc>
        <w:tc>
          <w:tcPr>
            <w:tcW w:w="6804" w:type="dxa"/>
            <w:shd w:val="clear" w:color="auto" w:fill="auto"/>
          </w:tcPr>
          <w:p w14:paraId="04F028AC" w14:textId="77777777" w:rsidR="00CC02A5" w:rsidRPr="0011266C" w:rsidRDefault="00CC02A5" w:rsidP="003763E6">
            <w:pPr>
              <w:shd w:val="clear" w:color="auto" w:fill="FEFEFE"/>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Конструирование и расчет водоотводных лотков закрытого типа для автомобильных дорог и аэродромов</w:t>
            </w:r>
          </w:p>
        </w:tc>
      </w:tr>
      <w:tr w:rsidR="00CC02A5" w:rsidRPr="0011266C" w14:paraId="61CACE18" w14:textId="77777777" w:rsidTr="003763E6">
        <w:trPr>
          <w:cantSplit/>
          <w:trHeight w:val="20"/>
          <w:jc w:val="center"/>
        </w:trPr>
        <w:tc>
          <w:tcPr>
            <w:tcW w:w="557" w:type="dxa"/>
            <w:shd w:val="clear" w:color="auto" w:fill="auto"/>
          </w:tcPr>
          <w:p w14:paraId="33DFF00D"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108E26A"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218.2.086-2019</w:t>
            </w:r>
          </w:p>
        </w:tc>
        <w:tc>
          <w:tcPr>
            <w:tcW w:w="6804" w:type="dxa"/>
            <w:shd w:val="clear" w:color="auto" w:fill="auto"/>
          </w:tcPr>
          <w:p w14:paraId="3CE2BF1F" w14:textId="77777777" w:rsidR="00CC02A5" w:rsidRPr="0011266C" w:rsidRDefault="00CC02A5" w:rsidP="003763E6">
            <w:pPr>
              <w:shd w:val="clear" w:color="auto" w:fill="FEFEFE"/>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Методические рекомендации по геокриологическому прогнозированию устойчивости дорожных сооружений при проектировании, строительстве и эксплуатации автомобильных дорог</w:t>
            </w:r>
          </w:p>
        </w:tc>
      </w:tr>
      <w:tr w:rsidR="00CC02A5" w:rsidRPr="0011266C" w14:paraId="6E6EBC66" w14:textId="77777777" w:rsidTr="003763E6">
        <w:trPr>
          <w:cantSplit/>
          <w:trHeight w:val="20"/>
          <w:jc w:val="center"/>
        </w:trPr>
        <w:tc>
          <w:tcPr>
            <w:tcW w:w="557" w:type="dxa"/>
            <w:shd w:val="clear" w:color="auto" w:fill="auto"/>
          </w:tcPr>
          <w:p w14:paraId="3C5153A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702D47C"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218.2.‎003-2009</w:t>
            </w:r>
          </w:p>
        </w:tc>
        <w:tc>
          <w:tcPr>
            <w:tcW w:w="6804" w:type="dxa"/>
            <w:shd w:val="clear" w:color="auto" w:fill="auto"/>
          </w:tcPr>
          <w:p w14:paraId="629E4FF8" w14:textId="77777777" w:rsidR="00CC02A5" w:rsidRPr="0011266C" w:rsidRDefault="00CC02A5" w:rsidP="003763E6">
            <w:pPr>
              <w:shd w:val="clear" w:color="auto" w:fill="FEFEFE"/>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Методические рекомендации по специализированному прогнозу состояния дорожного покрытия</w:t>
            </w:r>
          </w:p>
        </w:tc>
      </w:tr>
      <w:tr w:rsidR="00CC02A5" w:rsidRPr="0011266C" w14:paraId="63D5A4A5" w14:textId="77777777" w:rsidTr="003763E6">
        <w:trPr>
          <w:cantSplit/>
          <w:trHeight w:val="20"/>
          <w:jc w:val="center"/>
        </w:trPr>
        <w:tc>
          <w:tcPr>
            <w:tcW w:w="557" w:type="dxa"/>
            <w:shd w:val="clear" w:color="auto" w:fill="auto"/>
          </w:tcPr>
          <w:p w14:paraId="293E970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135D39E"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218.3.048-2019</w:t>
            </w:r>
          </w:p>
        </w:tc>
        <w:tc>
          <w:tcPr>
            <w:tcW w:w="6804" w:type="dxa"/>
            <w:shd w:val="clear" w:color="auto" w:fill="auto"/>
          </w:tcPr>
          <w:p w14:paraId="690444F0" w14:textId="77777777" w:rsidR="00CC02A5" w:rsidRPr="0011266C" w:rsidRDefault="00CC02A5" w:rsidP="003763E6">
            <w:pPr>
              <w:shd w:val="clear" w:color="auto" w:fill="FEFEFE"/>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Рекомендации по применению современных многослойных композиционных ленточных дрен при возведении насыпей на слабых основаниях</w:t>
            </w:r>
          </w:p>
        </w:tc>
      </w:tr>
      <w:tr w:rsidR="00CC02A5" w:rsidRPr="0011266C" w14:paraId="43AEC021" w14:textId="77777777" w:rsidTr="003763E6">
        <w:trPr>
          <w:cantSplit/>
          <w:trHeight w:val="20"/>
          <w:jc w:val="center"/>
        </w:trPr>
        <w:tc>
          <w:tcPr>
            <w:tcW w:w="557" w:type="dxa"/>
            <w:shd w:val="clear" w:color="auto" w:fill="auto"/>
          </w:tcPr>
          <w:p w14:paraId="161A38A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6FBB83C"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218.2.058-2019</w:t>
            </w:r>
          </w:p>
        </w:tc>
        <w:tc>
          <w:tcPr>
            <w:tcW w:w="6804" w:type="dxa"/>
            <w:shd w:val="clear" w:color="auto" w:fill="auto"/>
          </w:tcPr>
          <w:p w14:paraId="01D7824F" w14:textId="77777777" w:rsidR="00CC02A5" w:rsidRPr="0011266C" w:rsidRDefault="00CC02A5" w:rsidP="003763E6">
            <w:pPr>
              <w:shd w:val="clear" w:color="auto" w:fill="FEFEFE"/>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Рекомендации по применению композиционных материалов в конструкциях мостовых сооружений и пешеходных мостов</w:t>
            </w:r>
          </w:p>
        </w:tc>
      </w:tr>
      <w:tr w:rsidR="00CC02A5" w:rsidRPr="0011266C" w14:paraId="5F942104" w14:textId="77777777" w:rsidTr="003763E6">
        <w:trPr>
          <w:cantSplit/>
          <w:trHeight w:val="20"/>
          <w:jc w:val="center"/>
        </w:trPr>
        <w:tc>
          <w:tcPr>
            <w:tcW w:w="557" w:type="dxa"/>
            <w:shd w:val="clear" w:color="auto" w:fill="auto"/>
          </w:tcPr>
          <w:p w14:paraId="220D8B02"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C9A8E1C"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218.3.089-2019</w:t>
            </w:r>
          </w:p>
        </w:tc>
        <w:tc>
          <w:tcPr>
            <w:tcW w:w="6804" w:type="dxa"/>
            <w:shd w:val="clear" w:color="auto" w:fill="auto"/>
          </w:tcPr>
          <w:p w14:paraId="504AC5D3" w14:textId="77777777" w:rsidR="00CC02A5" w:rsidRPr="0011266C" w:rsidRDefault="00CC02A5" w:rsidP="003763E6">
            <w:pPr>
              <w:shd w:val="clear" w:color="auto" w:fill="FEFEFE"/>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Методические рекомендации по опытному применению напрягаемой арматуры из высокопрочных композиционных материалов для усиления железобетонных конструкций мостов</w:t>
            </w:r>
          </w:p>
        </w:tc>
      </w:tr>
      <w:tr w:rsidR="00CC02A5" w:rsidRPr="0011266C" w14:paraId="1809EA95" w14:textId="77777777" w:rsidTr="003763E6">
        <w:trPr>
          <w:cantSplit/>
          <w:trHeight w:val="20"/>
          <w:jc w:val="center"/>
        </w:trPr>
        <w:tc>
          <w:tcPr>
            <w:tcW w:w="557" w:type="dxa"/>
            <w:shd w:val="clear" w:color="auto" w:fill="auto"/>
          </w:tcPr>
          <w:p w14:paraId="50C38FD6"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971E878" w14:textId="77777777" w:rsidR="00CC02A5" w:rsidRPr="0011266C" w:rsidRDefault="00CC02A5" w:rsidP="003763E6">
            <w:pPr>
              <w:shd w:val="clear" w:color="auto" w:fill="FFFFFF"/>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218.3.074-2019</w:t>
            </w:r>
          </w:p>
        </w:tc>
        <w:tc>
          <w:tcPr>
            <w:tcW w:w="6804" w:type="dxa"/>
            <w:shd w:val="clear" w:color="auto" w:fill="auto"/>
          </w:tcPr>
          <w:p w14:paraId="21F03ABB" w14:textId="77777777" w:rsidR="00CC02A5" w:rsidRPr="0011266C" w:rsidRDefault="00CC02A5" w:rsidP="003763E6">
            <w:pPr>
              <w:shd w:val="clear" w:color="auto" w:fill="FEFEFE"/>
              <w:spacing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Рекомендации по применению современных конструктивных решений и технологий по устройству дорожных одежд на мостах для повышения срока службы</w:t>
            </w:r>
          </w:p>
        </w:tc>
      </w:tr>
      <w:tr w:rsidR="00CC02A5" w:rsidRPr="0011266C" w14:paraId="702897EC" w14:textId="77777777" w:rsidTr="003763E6">
        <w:trPr>
          <w:cantSplit/>
          <w:trHeight w:val="20"/>
          <w:jc w:val="center"/>
        </w:trPr>
        <w:tc>
          <w:tcPr>
            <w:tcW w:w="557" w:type="dxa"/>
            <w:shd w:val="clear" w:color="auto" w:fill="auto"/>
          </w:tcPr>
          <w:p w14:paraId="4F791704"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374D9D4" w14:textId="77777777" w:rsidR="00CC02A5" w:rsidRPr="0011266C" w:rsidRDefault="00CC02A5" w:rsidP="003763E6">
            <w:pPr>
              <w:spacing w:line="264" w:lineRule="auto"/>
              <w:rPr>
                <w:rFonts w:ascii="Times New Roman" w:eastAsia="Times New Roman" w:hAnsi="Times New Roman"/>
                <w:color w:val="000000"/>
                <w:lang w:eastAsia="ru-RU"/>
              </w:rPr>
            </w:pPr>
            <w:r w:rsidRPr="0011266C">
              <w:rPr>
                <w:rFonts w:ascii="ProximaNova-Regular" w:eastAsia="Times New Roman" w:hAnsi="ProximaNova-Regular"/>
                <w:color w:val="4A4A4A"/>
                <w:lang w:eastAsia="ru-RU"/>
              </w:rPr>
              <w:t>ОДМ 218.2.103-2020</w:t>
            </w:r>
          </w:p>
        </w:tc>
        <w:tc>
          <w:tcPr>
            <w:tcW w:w="6804" w:type="dxa"/>
            <w:shd w:val="clear" w:color="auto" w:fill="auto"/>
          </w:tcPr>
          <w:p w14:paraId="64D59100" w14:textId="77777777" w:rsidR="00CC02A5" w:rsidRPr="0011266C" w:rsidRDefault="00CC02A5" w:rsidP="003763E6">
            <w:pPr>
              <w:keepNext/>
              <w:shd w:val="clear" w:color="auto" w:fill="FEFEFE"/>
              <w:spacing w:line="264" w:lineRule="auto"/>
              <w:jc w:val="both"/>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Методические рекомендации по применению вспененного полистирола при проектировании, строительстве и реконструкции облегченных насыпей на слабых грунтах</w:t>
            </w:r>
          </w:p>
        </w:tc>
      </w:tr>
      <w:tr w:rsidR="00CC02A5" w:rsidRPr="0011266C" w14:paraId="31D78924" w14:textId="77777777" w:rsidTr="003763E6">
        <w:trPr>
          <w:cantSplit/>
          <w:trHeight w:val="20"/>
          <w:jc w:val="center"/>
        </w:trPr>
        <w:tc>
          <w:tcPr>
            <w:tcW w:w="557" w:type="dxa"/>
            <w:shd w:val="clear" w:color="auto" w:fill="auto"/>
          </w:tcPr>
          <w:p w14:paraId="60591A4A"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555275E7" w14:textId="77777777" w:rsidR="00CC02A5" w:rsidRPr="0011266C" w:rsidRDefault="00CC02A5" w:rsidP="003763E6">
            <w:pPr>
              <w:spacing w:line="264" w:lineRule="auto"/>
              <w:rPr>
                <w:rFonts w:ascii="ProximaNova-Regular" w:eastAsia="Times New Roman" w:hAnsi="ProximaNova-Regular"/>
                <w:color w:val="4A4A4A"/>
                <w:lang w:eastAsia="ru-RU"/>
              </w:rPr>
            </w:pPr>
            <w:r w:rsidRPr="0011266C">
              <w:rPr>
                <w:rFonts w:ascii="ProximaNova-Regular" w:eastAsia="Times New Roman" w:hAnsi="ProximaNova-Regular"/>
                <w:color w:val="4A4A4A"/>
                <w:lang w:eastAsia="ru-RU"/>
              </w:rPr>
              <w:t>ОДМ 218.3.041-2020</w:t>
            </w:r>
          </w:p>
        </w:tc>
        <w:tc>
          <w:tcPr>
            <w:tcW w:w="6804" w:type="dxa"/>
            <w:shd w:val="clear" w:color="auto" w:fill="auto"/>
          </w:tcPr>
          <w:p w14:paraId="578203C5" w14:textId="77777777" w:rsidR="00CC02A5" w:rsidRPr="0011266C" w:rsidRDefault="00CC02A5" w:rsidP="003763E6">
            <w:pPr>
              <w:keepNext/>
              <w:shd w:val="clear" w:color="auto" w:fill="FEFEFE"/>
              <w:spacing w:line="264" w:lineRule="auto"/>
              <w:jc w:val="both"/>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Методические рекомендации по армированию асфальтобетонных слоёв дорожных одежд стальными сетками</w:t>
            </w:r>
          </w:p>
        </w:tc>
      </w:tr>
      <w:tr w:rsidR="00CC02A5" w:rsidRPr="0011266C" w14:paraId="3BF223DB" w14:textId="77777777" w:rsidTr="003763E6">
        <w:trPr>
          <w:cantSplit/>
          <w:trHeight w:val="20"/>
          <w:jc w:val="center"/>
        </w:trPr>
        <w:tc>
          <w:tcPr>
            <w:tcW w:w="557" w:type="dxa"/>
            <w:shd w:val="clear" w:color="auto" w:fill="auto"/>
          </w:tcPr>
          <w:p w14:paraId="34B4E51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AC6B533" w14:textId="77777777" w:rsidR="00CC02A5" w:rsidRPr="0011266C" w:rsidRDefault="00CC02A5" w:rsidP="003763E6">
            <w:pPr>
              <w:spacing w:line="264" w:lineRule="auto"/>
              <w:rPr>
                <w:rFonts w:ascii="ProximaNova-Regular" w:eastAsia="Times New Roman" w:hAnsi="ProximaNova-Regular"/>
                <w:color w:val="4A4A4A"/>
                <w:lang w:eastAsia="ru-RU"/>
              </w:rPr>
            </w:pPr>
            <w:r w:rsidRPr="0011266C">
              <w:rPr>
                <w:rFonts w:ascii="ProximaNova-Regular" w:eastAsia="Times New Roman" w:hAnsi="ProximaNova-Regular"/>
                <w:color w:val="4A4A4A"/>
                <w:lang w:eastAsia="ru-RU"/>
              </w:rPr>
              <w:t>ОДМ 218 4.1.001-2020</w:t>
            </w:r>
          </w:p>
        </w:tc>
        <w:tc>
          <w:tcPr>
            <w:tcW w:w="6804" w:type="dxa"/>
            <w:shd w:val="clear" w:color="auto" w:fill="auto"/>
          </w:tcPr>
          <w:p w14:paraId="54221E52" w14:textId="77777777" w:rsidR="00CC02A5" w:rsidRPr="0011266C" w:rsidRDefault="00CC02A5" w:rsidP="003763E6">
            <w:pPr>
              <w:keepNext/>
              <w:shd w:val="clear" w:color="auto" w:fill="FEFEFE"/>
              <w:spacing w:line="264" w:lineRule="auto"/>
              <w:jc w:val="both"/>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Методические рекомендации по применению в конструкции земляного полотна автомобильных дорог тяжелых (жирных) глин, укрепленных вяжущими материалами</w:t>
            </w:r>
          </w:p>
        </w:tc>
      </w:tr>
      <w:tr w:rsidR="00CC02A5" w:rsidRPr="0011266C" w14:paraId="1F54654A" w14:textId="77777777" w:rsidTr="003763E6">
        <w:trPr>
          <w:cantSplit/>
          <w:trHeight w:val="20"/>
          <w:jc w:val="center"/>
        </w:trPr>
        <w:tc>
          <w:tcPr>
            <w:tcW w:w="557" w:type="dxa"/>
            <w:shd w:val="clear" w:color="auto" w:fill="auto"/>
          </w:tcPr>
          <w:p w14:paraId="535649E5"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305DBF04" w14:textId="77777777" w:rsidR="00CC02A5" w:rsidRPr="0011266C" w:rsidRDefault="00CC02A5" w:rsidP="003763E6">
            <w:pPr>
              <w:spacing w:line="264" w:lineRule="auto"/>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ОДМ 218.6.2.001-2020</w:t>
            </w:r>
          </w:p>
        </w:tc>
        <w:tc>
          <w:tcPr>
            <w:tcW w:w="6804" w:type="dxa"/>
            <w:shd w:val="clear" w:color="auto" w:fill="auto"/>
          </w:tcPr>
          <w:p w14:paraId="1775DAB7" w14:textId="77777777" w:rsidR="00CC02A5" w:rsidRPr="0011266C" w:rsidRDefault="00CC02A5" w:rsidP="003763E6">
            <w:pPr>
              <w:keepNext/>
              <w:shd w:val="clear" w:color="auto" w:fill="FEFEFE"/>
              <w:spacing w:line="264" w:lineRule="auto"/>
              <w:jc w:val="both"/>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 xml:space="preserve">Методические рекомендации по оснащению искусственных сооружений на автомобильных дорогах системами обеспечения </w:t>
            </w:r>
            <w:proofErr w:type="spellStart"/>
            <w:r w:rsidRPr="0011266C">
              <w:rPr>
                <w:rFonts w:ascii="ProximaNova-Regular" w:eastAsia="Times New Roman" w:hAnsi="ProximaNova-Regular"/>
                <w:color w:val="453E3E"/>
                <w:shd w:val="clear" w:color="auto" w:fill="FEFEFE"/>
                <w:lang w:eastAsia="ru-RU"/>
              </w:rPr>
              <w:t>противогололедной</w:t>
            </w:r>
            <w:proofErr w:type="spellEnd"/>
            <w:r w:rsidRPr="0011266C">
              <w:rPr>
                <w:rFonts w:ascii="ProximaNova-Regular" w:eastAsia="Times New Roman" w:hAnsi="ProximaNova-Regular"/>
                <w:color w:val="453E3E"/>
                <w:shd w:val="clear" w:color="auto" w:fill="FEFEFE"/>
                <w:lang w:eastAsia="ru-RU"/>
              </w:rPr>
              <w:t xml:space="preserve"> обстановки</w:t>
            </w:r>
          </w:p>
        </w:tc>
      </w:tr>
      <w:tr w:rsidR="00CC02A5" w:rsidRPr="0011266C" w14:paraId="005DD7EC" w14:textId="77777777" w:rsidTr="003763E6">
        <w:trPr>
          <w:cantSplit/>
          <w:trHeight w:val="20"/>
          <w:jc w:val="center"/>
        </w:trPr>
        <w:tc>
          <w:tcPr>
            <w:tcW w:w="557" w:type="dxa"/>
            <w:shd w:val="clear" w:color="auto" w:fill="auto"/>
          </w:tcPr>
          <w:p w14:paraId="03BE9450"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414C7F07" w14:textId="77777777" w:rsidR="00CC02A5" w:rsidRPr="0011266C" w:rsidRDefault="00CC02A5" w:rsidP="003763E6">
            <w:pPr>
              <w:spacing w:line="264" w:lineRule="auto"/>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ОДМ 218.8.8.001-2020</w:t>
            </w:r>
          </w:p>
        </w:tc>
        <w:tc>
          <w:tcPr>
            <w:tcW w:w="6804" w:type="dxa"/>
            <w:shd w:val="clear" w:color="auto" w:fill="auto"/>
          </w:tcPr>
          <w:p w14:paraId="2EB211B3" w14:textId="77777777" w:rsidR="00CC02A5" w:rsidRPr="0011266C" w:rsidRDefault="00CC02A5" w:rsidP="003763E6">
            <w:pPr>
              <w:keepNext/>
              <w:shd w:val="clear" w:color="auto" w:fill="FEFEFE"/>
              <w:spacing w:line="264" w:lineRule="auto"/>
              <w:jc w:val="both"/>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 xml:space="preserve">Методические рекомендации по разработке составов бетонов высокой прочности на основе высокодисперсных и </w:t>
            </w:r>
            <w:proofErr w:type="spellStart"/>
            <w:r w:rsidRPr="0011266C">
              <w:rPr>
                <w:rFonts w:ascii="ProximaNova-Regular" w:eastAsia="Times New Roman" w:hAnsi="ProximaNova-Regular"/>
                <w:color w:val="453E3E"/>
                <w:shd w:val="clear" w:color="auto" w:fill="FEFEFE"/>
                <w:lang w:eastAsia="ru-RU"/>
              </w:rPr>
              <w:t>тонкопомолотых</w:t>
            </w:r>
            <w:proofErr w:type="spellEnd"/>
            <w:r w:rsidRPr="0011266C">
              <w:rPr>
                <w:rFonts w:ascii="ProximaNova-Regular" w:eastAsia="Times New Roman" w:hAnsi="ProximaNova-Regular"/>
                <w:color w:val="453E3E"/>
                <w:shd w:val="clear" w:color="auto" w:fill="FEFEFE"/>
                <w:lang w:eastAsia="ru-RU"/>
              </w:rPr>
              <w:t xml:space="preserve"> заполнителей (минеральные и техногенные вещества, в том числе молотый </w:t>
            </w:r>
            <w:proofErr w:type="spellStart"/>
            <w:r w:rsidRPr="0011266C">
              <w:rPr>
                <w:rFonts w:ascii="ProximaNova-Regular" w:eastAsia="Times New Roman" w:hAnsi="ProximaNova-Regular"/>
                <w:color w:val="453E3E"/>
                <w:shd w:val="clear" w:color="auto" w:fill="FEFEFE"/>
                <w:lang w:eastAsia="ru-RU"/>
              </w:rPr>
              <w:t>стеклобой</w:t>
            </w:r>
            <w:proofErr w:type="spellEnd"/>
            <w:r w:rsidRPr="0011266C">
              <w:rPr>
                <w:rFonts w:ascii="ProximaNova-Regular" w:eastAsia="Times New Roman" w:hAnsi="ProximaNova-Regular"/>
                <w:color w:val="453E3E"/>
                <w:shd w:val="clear" w:color="auto" w:fill="FEFEFE"/>
                <w:lang w:eastAsia="ru-RU"/>
              </w:rPr>
              <w:t>) в дорожном строительстве</w:t>
            </w:r>
          </w:p>
        </w:tc>
      </w:tr>
      <w:tr w:rsidR="00CC02A5" w:rsidRPr="0011266C" w14:paraId="002D8685" w14:textId="77777777" w:rsidTr="003763E6">
        <w:trPr>
          <w:cantSplit/>
          <w:trHeight w:val="20"/>
          <w:jc w:val="center"/>
        </w:trPr>
        <w:tc>
          <w:tcPr>
            <w:tcW w:w="557" w:type="dxa"/>
            <w:shd w:val="clear" w:color="auto" w:fill="auto"/>
          </w:tcPr>
          <w:p w14:paraId="2B312EAF"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8D8C107" w14:textId="77777777" w:rsidR="00CC02A5" w:rsidRPr="0011266C" w:rsidRDefault="00CC02A5" w:rsidP="003763E6">
            <w:pPr>
              <w:spacing w:line="264" w:lineRule="auto"/>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ОДМ 218.2.093-2019</w:t>
            </w:r>
          </w:p>
        </w:tc>
        <w:tc>
          <w:tcPr>
            <w:tcW w:w="6804" w:type="dxa"/>
            <w:shd w:val="clear" w:color="auto" w:fill="auto"/>
          </w:tcPr>
          <w:p w14:paraId="4E71D60D" w14:textId="77777777" w:rsidR="00CC02A5" w:rsidRPr="0011266C" w:rsidRDefault="00CC02A5" w:rsidP="003763E6">
            <w:pPr>
              <w:keepNext/>
              <w:shd w:val="clear" w:color="auto" w:fill="FEFEFE"/>
              <w:spacing w:line="264" w:lineRule="auto"/>
              <w:jc w:val="both"/>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Методические рекомендации по оценке технического состояния и подтверждению эффективности применения конструкций из полимерных композиционных материалов на автомобильных дорогах</w:t>
            </w:r>
          </w:p>
        </w:tc>
      </w:tr>
      <w:tr w:rsidR="00CC02A5" w:rsidRPr="0011266C" w14:paraId="4E7FB760" w14:textId="77777777" w:rsidTr="003763E6">
        <w:trPr>
          <w:cantSplit/>
          <w:trHeight w:val="20"/>
          <w:jc w:val="center"/>
        </w:trPr>
        <w:tc>
          <w:tcPr>
            <w:tcW w:w="557" w:type="dxa"/>
            <w:shd w:val="clear" w:color="auto" w:fill="auto"/>
          </w:tcPr>
          <w:p w14:paraId="6D8E4EF7" w14:textId="77777777" w:rsidR="00CC02A5" w:rsidRPr="0011266C" w:rsidRDefault="00CC02A5" w:rsidP="003763E6">
            <w:pPr>
              <w:numPr>
                <w:ilvl w:val="0"/>
                <w:numId w:val="29"/>
              </w:numPr>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077851D9" w14:textId="77777777" w:rsidR="00CC02A5" w:rsidRPr="0011266C" w:rsidRDefault="00CC02A5" w:rsidP="003763E6">
            <w:pPr>
              <w:keepNext/>
              <w:shd w:val="clear" w:color="auto" w:fill="FEFEFE"/>
              <w:spacing w:line="264" w:lineRule="auto"/>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ОДМ 218.3.062-2019</w:t>
            </w:r>
          </w:p>
        </w:tc>
        <w:tc>
          <w:tcPr>
            <w:tcW w:w="6804" w:type="dxa"/>
            <w:shd w:val="clear" w:color="auto" w:fill="auto"/>
          </w:tcPr>
          <w:p w14:paraId="2DE893ED" w14:textId="77777777" w:rsidR="00CC02A5" w:rsidRPr="0011266C" w:rsidRDefault="00CC02A5" w:rsidP="003763E6">
            <w:pPr>
              <w:keepNext/>
              <w:shd w:val="clear" w:color="auto" w:fill="FEFEFE"/>
              <w:spacing w:line="264" w:lineRule="auto"/>
              <w:jc w:val="both"/>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 xml:space="preserve">Применение роботизированных </w:t>
            </w:r>
            <w:proofErr w:type="spellStart"/>
            <w:r w:rsidRPr="0011266C">
              <w:rPr>
                <w:rFonts w:ascii="ProximaNova-Regular" w:eastAsia="Times New Roman" w:hAnsi="ProximaNova-Regular"/>
                <w:color w:val="453E3E"/>
                <w:shd w:val="clear" w:color="auto" w:fill="FEFEFE"/>
                <w:lang w:eastAsia="ru-RU"/>
              </w:rPr>
              <w:t>теледиагностических</w:t>
            </w:r>
            <w:proofErr w:type="spellEnd"/>
            <w:r w:rsidRPr="0011266C">
              <w:rPr>
                <w:rFonts w:ascii="ProximaNova-Regular" w:eastAsia="Times New Roman" w:hAnsi="ProximaNova-Regular"/>
                <w:color w:val="453E3E"/>
                <w:shd w:val="clear" w:color="auto" w:fill="FEFEFE"/>
                <w:lang w:eastAsia="ru-RU"/>
              </w:rPr>
              <w:t xml:space="preserve"> комплексов для обследования водопропускных и водоотводных сооружений на автомобильных дорогах</w:t>
            </w:r>
          </w:p>
        </w:tc>
      </w:tr>
      <w:tr w:rsidR="00CC02A5" w:rsidRPr="0011266C" w14:paraId="052860ED" w14:textId="77777777" w:rsidTr="003763E6">
        <w:trPr>
          <w:cantSplit/>
          <w:trHeight w:val="20"/>
          <w:jc w:val="center"/>
        </w:trPr>
        <w:tc>
          <w:tcPr>
            <w:tcW w:w="557" w:type="dxa"/>
            <w:shd w:val="clear" w:color="auto" w:fill="auto"/>
          </w:tcPr>
          <w:p w14:paraId="14AAB445" w14:textId="77777777" w:rsidR="00CC02A5" w:rsidRPr="0011266C" w:rsidRDefault="00CC02A5" w:rsidP="003763E6">
            <w:pPr>
              <w:numPr>
                <w:ilvl w:val="0"/>
                <w:numId w:val="29"/>
              </w:numPr>
              <w:tabs>
                <w:tab w:val="left" w:pos="310"/>
              </w:tabs>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73D27F19" w14:textId="77777777" w:rsidR="00CC02A5" w:rsidRPr="0011266C" w:rsidRDefault="00CC02A5" w:rsidP="003763E6">
            <w:pPr>
              <w:keepNext/>
              <w:shd w:val="clear" w:color="auto" w:fill="FEFEFE"/>
              <w:spacing w:line="264" w:lineRule="auto"/>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ОДМ 218.5.014-2019</w:t>
            </w:r>
          </w:p>
        </w:tc>
        <w:tc>
          <w:tcPr>
            <w:tcW w:w="6804" w:type="dxa"/>
            <w:shd w:val="clear" w:color="auto" w:fill="auto"/>
          </w:tcPr>
          <w:p w14:paraId="6D62DF96" w14:textId="77777777" w:rsidR="00CC02A5" w:rsidRPr="0011266C" w:rsidRDefault="00CC02A5" w:rsidP="003763E6">
            <w:pPr>
              <w:keepNext/>
              <w:shd w:val="clear" w:color="auto" w:fill="FEFEFE"/>
              <w:spacing w:line="264" w:lineRule="auto"/>
              <w:jc w:val="both"/>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Методика контроля работоспособности и мониторинга метрологических характеристик комплексов автоматизированного весогабаритного контроля</w:t>
            </w:r>
          </w:p>
        </w:tc>
      </w:tr>
      <w:tr w:rsidR="00CC02A5" w:rsidRPr="0011266C" w14:paraId="72448D44" w14:textId="77777777" w:rsidTr="003763E6">
        <w:trPr>
          <w:cantSplit/>
          <w:trHeight w:val="20"/>
          <w:jc w:val="center"/>
        </w:trPr>
        <w:tc>
          <w:tcPr>
            <w:tcW w:w="557" w:type="dxa"/>
            <w:shd w:val="clear" w:color="auto" w:fill="auto"/>
          </w:tcPr>
          <w:p w14:paraId="791B1912" w14:textId="77777777" w:rsidR="00CC02A5" w:rsidRPr="0011266C" w:rsidRDefault="00CC02A5" w:rsidP="003763E6">
            <w:pPr>
              <w:numPr>
                <w:ilvl w:val="0"/>
                <w:numId w:val="29"/>
              </w:numPr>
              <w:tabs>
                <w:tab w:val="left" w:pos="310"/>
              </w:tabs>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1F9DB17D" w14:textId="77777777" w:rsidR="00CC02A5" w:rsidRPr="0011266C" w:rsidRDefault="00CC02A5" w:rsidP="003763E6">
            <w:pPr>
              <w:keepNext/>
              <w:shd w:val="clear" w:color="auto" w:fill="FEFEFE"/>
              <w:spacing w:line="264" w:lineRule="auto"/>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ОДМ 218.6.021-2019</w:t>
            </w:r>
          </w:p>
        </w:tc>
        <w:tc>
          <w:tcPr>
            <w:tcW w:w="6804" w:type="dxa"/>
            <w:shd w:val="clear" w:color="auto" w:fill="auto"/>
          </w:tcPr>
          <w:p w14:paraId="7FAEDC40" w14:textId="77777777" w:rsidR="00CC02A5" w:rsidRPr="0011266C" w:rsidRDefault="00CC02A5" w:rsidP="003763E6">
            <w:pPr>
              <w:keepNext/>
              <w:shd w:val="clear" w:color="auto" w:fill="FEFEFE"/>
              <w:spacing w:line="264" w:lineRule="auto"/>
              <w:jc w:val="both"/>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 xml:space="preserve">Методические рекомендации по применению чистых низкотемпературных </w:t>
            </w:r>
            <w:proofErr w:type="spellStart"/>
            <w:r w:rsidRPr="0011266C">
              <w:rPr>
                <w:rFonts w:ascii="ProximaNova-Regular" w:eastAsia="Times New Roman" w:hAnsi="ProximaNova-Regular"/>
                <w:color w:val="453E3E"/>
                <w:shd w:val="clear" w:color="auto" w:fill="FEFEFE"/>
                <w:lang w:eastAsia="ru-RU"/>
              </w:rPr>
              <w:t>противогололедных</w:t>
            </w:r>
            <w:proofErr w:type="spellEnd"/>
            <w:r w:rsidRPr="0011266C">
              <w:rPr>
                <w:rFonts w:ascii="ProximaNova-Regular" w:eastAsia="Times New Roman" w:hAnsi="ProximaNova-Regular"/>
                <w:color w:val="453E3E"/>
                <w:shd w:val="clear" w:color="auto" w:fill="FEFEFE"/>
                <w:lang w:eastAsia="ru-RU"/>
              </w:rPr>
              <w:t xml:space="preserve"> материалов для зимнего содержания автомобильных дорог</w:t>
            </w:r>
          </w:p>
        </w:tc>
      </w:tr>
      <w:tr w:rsidR="00CC02A5" w:rsidRPr="0011266C" w14:paraId="5CD48C09" w14:textId="77777777" w:rsidTr="003763E6">
        <w:trPr>
          <w:cantSplit/>
          <w:trHeight w:val="20"/>
          <w:jc w:val="center"/>
        </w:trPr>
        <w:tc>
          <w:tcPr>
            <w:tcW w:w="557" w:type="dxa"/>
            <w:shd w:val="clear" w:color="auto" w:fill="auto"/>
          </w:tcPr>
          <w:p w14:paraId="4AEC5A05" w14:textId="77777777" w:rsidR="00CC02A5" w:rsidRPr="0011266C" w:rsidRDefault="00CC02A5" w:rsidP="003763E6">
            <w:pPr>
              <w:numPr>
                <w:ilvl w:val="0"/>
                <w:numId w:val="29"/>
              </w:numPr>
              <w:tabs>
                <w:tab w:val="left" w:pos="310"/>
              </w:tabs>
              <w:spacing w:line="264" w:lineRule="auto"/>
              <w:ind w:left="-57" w:right="-57"/>
              <w:contextualSpacing/>
              <w:rPr>
                <w:rFonts w:ascii="Times New Roman" w:eastAsia="Times New Roman" w:hAnsi="Times New Roman"/>
                <w:bCs/>
                <w:lang w:eastAsia="ru-RU"/>
              </w:rPr>
            </w:pPr>
          </w:p>
        </w:tc>
        <w:tc>
          <w:tcPr>
            <w:tcW w:w="2694" w:type="dxa"/>
            <w:shd w:val="clear" w:color="auto" w:fill="auto"/>
          </w:tcPr>
          <w:p w14:paraId="68465671" w14:textId="77777777" w:rsidR="00CC02A5" w:rsidRPr="0011266C" w:rsidRDefault="00CC02A5" w:rsidP="003763E6">
            <w:pPr>
              <w:keepNext/>
              <w:shd w:val="clear" w:color="auto" w:fill="FEFEFE"/>
              <w:spacing w:line="264" w:lineRule="auto"/>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Р 078-2019</w:t>
            </w:r>
          </w:p>
        </w:tc>
        <w:tc>
          <w:tcPr>
            <w:tcW w:w="6804" w:type="dxa"/>
            <w:shd w:val="clear" w:color="auto" w:fill="auto"/>
          </w:tcPr>
          <w:p w14:paraId="6D6F2B14" w14:textId="77777777" w:rsidR="00CC02A5" w:rsidRPr="0011266C" w:rsidRDefault="00CC02A5" w:rsidP="003763E6">
            <w:pPr>
              <w:jc w:val="both"/>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 xml:space="preserve">Методические рекомендации «Инженерно-техническая </w:t>
            </w:r>
            <w:proofErr w:type="spellStart"/>
            <w:r w:rsidRPr="0011266C">
              <w:rPr>
                <w:rFonts w:ascii="ProximaNova-Regular" w:eastAsia="Times New Roman" w:hAnsi="ProximaNova-Regular"/>
                <w:color w:val="453E3E"/>
                <w:shd w:val="clear" w:color="auto" w:fill="FEFEFE"/>
                <w:lang w:eastAsia="ru-RU"/>
              </w:rPr>
              <w:t>укрепленность</w:t>
            </w:r>
            <w:proofErr w:type="spellEnd"/>
            <w:r w:rsidRPr="0011266C">
              <w:rPr>
                <w:rFonts w:ascii="ProximaNova-Regular" w:eastAsia="Times New Roman" w:hAnsi="ProximaNova-Regular"/>
                <w:color w:val="453E3E"/>
                <w:shd w:val="clear" w:color="auto" w:fill="FEFEFE"/>
                <w:lang w:eastAsia="ru-RU"/>
              </w:rPr>
              <w:t xml:space="preserve">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Российской Федерации»</w:t>
            </w:r>
          </w:p>
        </w:tc>
      </w:tr>
    </w:tbl>
    <w:p w14:paraId="610D1327" w14:textId="77777777" w:rsidR="00CC02A5" w:rsidRDefault="00CC02A5" w:rsidP="00CC02A5">
      <w:pPr>
        <w:ind w:firstLine="709"/>
        <w:jc w:val="both"/>
        <w:rPr>
          <w:rFonts w:ascii="Times New Roman" w:eastAsia="Times New Roman" w:hAnsi="Times New Roman"/>
          <w:color w:val="000000" w:themeColor="text1"/>
          <w:lang w:eastAsia="ru-RU"/>
        </w:rPr>
      </w:pPr>
    </w:p>
    <w:p w14:paraId="4DA4AFDC" w14:textId="77777777" w:rsidR="00CC02A5" w:rsidRPr="006F3775" w:rsidRDefault="00CC02A5" w:rsidP="00CC02A5">
      <w:pPr>
        <w:tabs>
          <w:tab w:val="left" w:pos="1134"/>
        </w:tabs>
        <w:suppressAutoHyphens/>
        <w:ind w:firstLine="709"/>
        <w:contextualSpacing/>
        <w:jc w:val="both"/>
        <w:rPr>
          <w:rFonts w:ascii="Times New Roman" w:eastAsia="Times New Roman" w:hAnsi="Times New Roman"/>
          <w:i/>
          <w:color w:val="000000"/>
          <w:lang w:eastAsia="ru-RU"/>
        </w:rPr>
      </w:pPr>
      <w:r w:rsidRPr="006F3775">
        <w:rPr>
          <w:rFonts w:ascii="Times New Roman" w:eastAsia="Times New Roman" w:hAnsi="Times New Roman"/>
          <w:i/>
          <w:color w:val="000000"/>
          <w:lang w:eastAsia="ru-RU"/>
        </w:rPr>
        <w:t xml:space="preserve">Примечание – при пользовании настоящим перечнем необходимо проверить действие документов. Если документ заменен (изменен), необходимо использовать действующую версию этого документа с учетом всех внесенных изменений. Отмененные документы при реализации </w:t>
      </w:r>
      <w:r>
        <w:rPr>
          <w:rFonts w:ascii="Times New Roman" w:eastAsia="Times New Roman" w:hAnsi="Times New Roman"/>
          <w:i/>
          <w:color w:val="000000"/>
          <w:lang w:eastAsia="ru-RU"/>
        </w:rPr>
        <w:t>Д</w:t>
      </w:r>
      <w:r w:rsidRPr="006F3775">
        <w:rPr>
          <w:rFonts w:ascii="Times New Roman" w:eastAsia="Times New Roman" w:hAnsi="Times New Roman"/>
          <w:i/>
          <w:color w:val="000000"/>
          <w:lang w:eastAsia="ru-RU"/>
        </w:rPr>
        <w:t>оговор</w:t>
      </w:r>
      <w:r>
        <w:rPr>
          <w:rFonts w:ascii="Times New Roman" w:eastAsia="Times New Roman" w:hAnsi="Times New Roman"/>
          <w:i/>
          <w:color w:val="000000"/>
          <w:lang w:eastAsia="ru-RU"/>
        </w:rPr>
        <w:t>а</w:t>
      </w:r>
      <w:r w:rsidRPr="006F3775">
        <w:rPr>
          <w:rFonts w:ascii="Times New Roman" w:eastAsia="Times New Roman" w:hAnsi="Times New Roman"/>
          <w:i/>
          <w:color w:val="000000"/>
          <w:lang w:eastAsia="ru-RU"/>
        </w:rPr>
        <w:t xml:space="preserve"> не применяются.</w:t>
      </w:r>
    </w:p>
    <w:p w14:paraId="41FB6BF4" w14:textId="77777777" w:rsidR="00CC02A5" w:rsidRDefault="00CC02A5" w:rsidP="00CC02A5">
      <w:pPr>
        <w:ind w:firstLine="709"/>
        <w:jc w:val="both"/>
        <w:rPr>
          <w:rFonts w:ascii="Times New Roman" w:eastAsia="Times New Roman" w:hAnsi="Times New Roman"/>
          <w:i/>
          <w:color w:val="000000" w:themeColor="text1"/>
          <w:lang w:eastAsia="ru-RU"/>
        </w:rPr>
      </w:pPr>
    </w:p>
    <w:tbl>
      <w:tblPr>
        <w:tblW w:w="5000" w:type="pct"/>
        <w:tblLook w:val="0000" w:firstRow="0" w:lastRow="0" w:firstColumn="0" w:lastColumn="0" w:noHBand="0" w:noVBand="0"/>
      </w:tblPr>
      <w:tblGrid>
        <w:gridCol w:w="8"/>
        <w:gridCol w:w="5207"/>
        <w:gridCol w:w="5207"/>
      </w:tblGrid>
      <w:tr w:rsidR="00CC02A5" w:rsidRPr="00966C2E" w14:paraId="74259EDF" w14:textId="77777777" w:rsidTr="003763E6">
        <w:trPr>
          <w:gridBefore w:val="1"/>
          <w:wBefore w:w="4" w:type="pct"/>
          <w:trHeight w:val="256"/>
        </w:trPr>
        <w:tc>
          <w:tcPr>
            <w:tcW w:w="2498" w:type="pct"/>
            <w:vAlign w:val="center"/>
          </w:tcPr>
          <w:p w14:paraId="65695218" w14:textId="77777777" w:rsidR="00CC02A5" w:rsidRPr="00966C2E" w:rsidRDefault="00CC02A5" w:rsidP="003763E6">
            <w:pPr>
              <w:widowControl w:val="0"/>
              <w:autoSpaceDE w:val="0"/>
              <w:autoSpaceDN w:val="0"/>
              <w:adjustRightInd w:val="0"/>
              <w:snapToGrid w:val="0"/>
              <w:spacing w:before="120" w:after="120"/>
              <w:ind w:firstLine="34"/>
              <w:jc w:val="center"/>
              <w:rPr>
                <w:rFonts w:ascii="Times New Roman" w:eastAsia="Times New Roman" w:hAnsi="Times New Roman"/>
                <w:b/>
                <w:lang w:eastAsia="ru-RU"/>
              </w:rPr>
            </w:pPr>
            <w:r>
              <w:rPr>
                <w:rFonts w:ascii="Times New Roman" w:eastAsia="Times New Roman" w:hAnsi="Times New Roman"/>
                <w:b/>
                <w:lang w:eastAsia="ru-RU"/>
              </w:rPr>
              <w:t>АРЕНДАТОР</w:t>
            </w:r>
            <w:r w:rsidRPr="00966C2E">
              <w:rPr>
                <w:rFonts w:ascii="Times New Roman" w:eastAsia="Times New Roman" w:hAnsi="Times New Roman"/>
                <w:b/>
                <w:lang w:eastAsia="ru-RU"/>
              </w:rPr>
              <w:t>:</w:t>
            </w:r>
          </w:p>
        </w:tc>
        <w:tc>
          <w:tcPr>
            <w:tcW w:w="2498" w:type="pct"/>
            <w:vAlign w:val="center"/>
          </w:tcPr>
          <w:p w14:paraId="147F567C" w14:textId="77777777" w:rsidR="00CC02A5" w:rsidRPr="00966C2E" w:rsidRDefault="00CC02A5" w:rsidP="003763E6">
            <w:pPr>
              <w:widowControl w:val="0"/>
              <w:autoSpaceDE w:val="0"/>
              <w:autoSpaceDN w:val="0"/>
              <w:adjustRightInd w:val="0"/>
              <w:spacing w:before="120" w:after="120"/>
              <w:jc w:val="center"/>
              <w:rPr>
                <w:rFonts w:ascii="Times New Roman" w:eastAsia="Times New Roman" w:hAnsi="Times New Roman"/>
                <w:b/>
                <w:lang w:eastAsia="ru-RU"/>
              </w:rPr>
            </w:pPr>
            <w:r>
              <w:rPr>
                <w:rFonts w:ascii="Times New Roman" w:eastAsia="Times New Roman" w:hAnsi="Times New Roman"/>
                <w:b/>
                <w:lang w:eastAsia="ru-RU"/>
              </w:rPr>
              <w:t>СУБАРЕНДАТОР</w:t>
            </w:r>
            <w:r w:rsidRPr="00966C2E">
              <w:rPr>
                <w:rFonts w:ascii="Times New Roman" w:eastAsia="Times New Roman" w:hAnsi="Times New Roman"/>
                <w:b/>
                <w:lang w:eastAsia="ru-RU"/>
              </w:rPr>
              <w:t>:</w:t>
            </w:r>
          </w:p>
        </w:tc>
      </w:tr>
      <w:tr w:rsidR="00CC02A5" w:rsidRPr="00966C2E" w14:paraId="521E63BA" w14:textId="77777777" w:rsidTr="003763E6">
        <w:trPr>
          <w:trHeight w:val="80"/>
        </w:trPr>
        <w:tc>
          <w:tcPr>
            <w:tcW w:w="2500" w:type="pct"/>
            <w:gridSpan w:val="2"/>
          </w:tcPr>
          <w:p w14:paraId="624CCA52" w14:textId="77777777" w:rsidR="00CC02A5" w:rsidRPr="00EC42EF" w:rsidRDefault="00CC02A5" w:rsidP="003763E6">
            <w:pPr>
              <w:pStyle w:val="af5"/>
              <w:contextualSpacing/>
              <w:rPr>
                <w:rFonts w:ascii="Times New Roman" w:hAnsi="Times New Roman"/>
                <w:color w:val="000000" w:themeColor="text1"/>
              </w:rPr>
            </w:pPr>
            <w:r w:rsidRPr="00EC42EF">
              <w:rPr>
                <w:rFonts w:ascii="Times New Roman" w:hAnsi="Times New Roman"/>
              </w:rPr>
              <w:t xml:space="preserve">Заместитель председателя правления по </w:t>
            </w:r>
            <w:r w:rsidRPr="00EC42EF">
              <w:rPr>
                <w:rFonts w:ascii="Times New Roman" w:hAnsi="Times New Roman"/>
                <w:color w:val="000000" w:themeColor="text1"/>
              </w:rPr>
              <w:lastRenderedPageBreak/>
              <w:t>операторской деятельности и развитию пользовательских сервисов Государственной компании «Российские автомобильные дороги»</w:t>
            </w:r>
          </w:p>
          <w:p w14:paraId="36FA88A0" w14:textId="77777777" w:rsidR="00CC02A5" w:rsidRPr="00966C2E" w:rsidRDefault="00CC02A5" w:rsidP="003763E6">
            <w:pPr>
              <w:widowControl w:val="0"/>
              <w:autoSpaceDE w:val="0"/>
              <w:autoSpaceDN w:val="0"/>
              <w:adjustRightInd w:val="0"/>
              <w:rPr>
                <w:rFonts w:ascii="Times New Roman" w:eastAsia="Times New Roman" w:hAnsi="Times New Roman"/>
                <w:lang w:eastAsia="ru-RU"/>
              </w:rPr>
            </w:pPr>
          </w:p>
          <w:p w14:paraId="44583DFD" w14:textId="77777777" w:rsidR="00CC02A5" w:rsidRPr="00966C2E" w:rsidRDefault="00CC02A5" w:rsidP="003763E6">
            <w:pPr>
              <w:widowControl w:val="0"/>
              <w:autoSpaceDE w:val="0"/>
              <w:autoSpaceDN w:val="0"/>
              <w:adjustRightInd w:val="0"/>
              <w:rPr>
                <w:rFonts w:ascii="Times New Roman" w:eastAsia="Times New Roman" w:hAnsi="Times New Roman"/>
                <w:lang w:eastAsia="ru-RU"/>
              </w:rPr>
            </w:pPr>
          </w:p>
          <w:p w14:paraId="084EE0EA" w14:textId="77777777" w:rsidR="00CC02A5" w:rsidRPr="00966C2E" w:rsidRDefault="00CC02A5" w:rsidP="003763E6">
            <w:pPr>
              <w:widowControl w:val="0"/>
              <w:autoSpaceDE w:val="0"/>
              <w:autoSpaceDN w:val="0"/>
              <w:adjustRightInd w:val="0"/>
              <w:rPr>
                <w:rFonts w:ascii="Times New Roman" w:eastAsia="Times New Roman" w:hAnsi="Times New Roman"/>
                <w:lang w:eastAsia="ru-RU"/>
              </w:rPr>
            </w:pPr>
            <w:r w:rsidRPr="00966C2E">
              <w:rPr>
                <w:rFonts w:ascii="Times New Roman" w:eastAsia="Times New Roman" w:hAnsi="Times New Roman"/>
                <w:lang w:eastAsia="ru-RU"/>
              </w:rPr>
              <w:t xml:space="preserve">____________________ </w:t>
            </w:r>
            <w:r>
              <w:rPr>
                <w:rFonts w:ascii="Times New Roman" w:eastAsia="Times New Roman" w:hAnsi="Times New Roman"/>
                <w:lang w:eastAsia="ru-RU"/>
              </w:rPr>
              <w:t>К.Т. Макиев</w:t>
            </w:r>
          </w:p>
          <w:p w14:paraId="551727DB"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r w:rsidRPr="00966C2E">
              <w:rPr>
                <w:rFonts w:ascii="Times New Roman" w:eastAsia="Times New Roman" w:hAnsi="Times New Roman"/>
                <w:noProof/>
                <w:lang w:eastAsia="ru-RU"/>
              </w:rPr>
              <w:t xml:space="preserve">                м.п.</w:t>
            </w:r>
          </w:p>
        </w:tc>
        <w:tc>
          <w:tcPr>
            <w:tcW w:w="2500" w:type="pct"/>
          </w:tcPr>
          <w:p w14:paraId="7460D4E5"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p>
          <w:p w14:paraId="41D45B50"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p>
          <w:p w14:paraId="0ABFEB4D"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p>
          <w:p w14:paraId="7FB29746"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p>
          <w:p w14:paraId="01626260"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r>
              <w:rPr>
                <w:rFonts w:ascii="Times New Roman" w:eastAsia="Times New Roman" w:hAnsi="Times New Roman"/>
                <w:noProof/>
                <w:lang w:eastAsia="ru-RU"/>
              </w:rPr>
              <w:t>___________________________ Ф.И.О.</w:t>
            </w:r>
          </w:p>
          <w:p w14:paraId="3664BFC9" w14:textId="77777777" w:rsidR="00CC02A5" w:rsidRPr="00966C2E" w:rsidRDefault="00CC02A5" w:rsidP="003763E6">
            <w:pPr>
              <w:widowControl w:val="0"/>
              <w:autoSpaceDE w:val="0"/>
              <w:autoSpaceDN w:val="0"/>
              <w:adjustRightInd w:val="0"/>
              <w:rPr>
                <w:rFonts w:ascii="Times New Roman" w:eastAsia="Times New Roman" w:hAnsi="Times New Roman"/>
                <w:noProof/>
                <w:lang w:eastAsia="ru-RU"/>
              </w:rPr>
            </w:pPr>
            <w:r w:rsidRPr="00966C2E">
              <w:rPr>
                <w:rFonts w:ascii="Times New Roman" w:eastAsia="Times New Roman" w:hAnsi="Times New Roman"/>
                <w:noProof/>
                <w:lang w:eastAsia="ru-RU"/>
              </w:rPr>
              <w:t xml:space="preserve">                </w:t>
            </w:r>
            <w:r>
              <w:rPr>
                <w:rFonts w:ascii="Times New Roman" w:eastAsia="Times New Roman" w:hAnsi="Times New Roman"/>
                <w:noProof/>
                <w:lang w:eastAsia="ru-RU"/>
              </w:rPr>
              <w:t>м.п.</w:t>
            </w:r>
          </w:p>
        </w:tc>
      </w:tr>
    </w:tbl>
    <w:p w14:paraId="19D7F14C" w14:textId="0E25AFED" w:rsidR="00CC02A5" w:rsidRDefault="00CC02A5" w:rsidP="002111EF">
      <w:pPr>
        <w:rPr>
          <w:rFonts w:ascii="Times New Roman" w:eastAsia="Times New Roman" w:hAnsi="Times New Roman"/>
          <w:lang w:eastAsia="ru-RU"/>
        </w:rPr>
      </w:pPr>
    </w:p>
    <w:p w14:paraId="3A853195" w14:textId="28656F97" w:rsidR="00CC02A5" w:rsidRDefault="00CC02A5" w:rsidP="002111EF">
      <w:pPr>
        <w:rPr>
          <w:rFonts w:ascii="Times New Roman" w:eastAsia="Times New Roman" w:hAnsi="Times New Roman"/>
          <w:lang w:eastAsia="ru-RU"/>
        </w:rPr>
      </w:pPr>
    </w:p>
    <w:p w14:paraId="5676C321" w14:textId="77777777" w:rsidR="00CC02A5" w:rsidRPr="002111EF" w:rsidRDefault="00CC02A5" w:rsidP="002111EF">
      <w:pPr>
        <w:rPr>
          <w:rFonts w:ascii="Times New Roman" w:eastAsia="Times New Roman" w:hAnsi="Times New Roman"/>
          <w:lang w:eastAsia="ru-RU"/>
        </w:rPr>
      </w:pPr>
    </w:p>
    <w:sectPr w:rsidR="00CC02A5" w:rsidRPr="002111EF" w:rsidSect="00CC02A5">
      <w:endnotePr>
        <w:numFmt w:val="decimal"/>
      </w:endnotePr>
      <w:pgSz w:w="11907" w:h="16840" w:code="9"/>
      <w:pgMar w:top="567" w:right="567" w:bottom="567" w:left="1134" w:header="567" w:footer="56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188D0E" w16cid:durableId="26360E8A"/>
  <w16cid:commentId w16cid:paraId="71AA0992" w16cid:durableId="26360E8C"/>
  <w16cid:commentId w16cid:paraId="233E2A70" w16cid:durableId="26360E8D"/>
  <w16cid:commentId w16cid:paraId="22EEE308" w16cid:durableId="26360E8E"/>
  <w16cid:commentId w16cid:paraId="46948E52" w16cid:durableId="26360E8F"/>
  <w16cid:commentId w16cid:paraId="21099867" w16cid:durableId="26360E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554B1" w14:textId="77777777" w:rsidR="00AC1A6A" w:rsidRDefault="00AC1A6A" w:rsidP="00A07317">
      <w:r>
        <w:separator/>
      </w:r>
    </w:p>
  </w:endnote>
  <w:endnote w:type="continuationSeparator" w:id="0">
    <w:p w14:paraId="3A939DD6" w14:textId="77777777" w:rsidR="00AC1A6A" w:rsidRDefault="00AC1A6A" w:rsidP="00A07317">
      <w:r>
        <w:continuationSeparator/>
      </w:r>
    </w:p>
  </w:endnote>
  <w:endnote w:type="continuationNotice" w:id="1">
    <w:p w14:paraId="3DD01036" w14:textId="77777777" w:rsidR="00AC1A6A" w:rsidRDefault="00AC1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OpenSymbol">
    <w:charset w:val="00"/>
    <w:family w:val="auto"/>
    <w:pitch w:val="variable"/>
  </w:font>
  <w:font w:name="Liberation Sans">
    <w:altName w:val="Arial"/>
    <w:charset w:val="01"/>
    <w:family w:val="swiss"/>
    <w:pitch w:val="variable"/>
  </w:font>
  <w:font w:name="DejaVu Sans">
    <w:altName w:val="MS Gothic"/>
    <w:charset w:val="CC"/>
    <w:family w:val="swiss"/>
    <w:pitch w:val="variable"/>
    <w:sig w:usb0="E7002EFF" w:usb1="D200FDFF" w:usb2="0A24602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mo">
    <w:altName w:val="Calibri"/>
    <w:charset w:val="00"/>
    <w:family w:val="auto"/>
    <w:pitch w:val="default"/>
  </w:font>
  <w:font w:name="ProximaNova-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6F591" w14:textId="77777777" w:rsidR="00AC1A6A" w:rsidRDefault="00AC1A6A" w:rsidP="00A07317">
      <w:r>
        <w:separator/>
      </w:r>
    </w:p>
  </w:footnote>
  <w:footnote w:type="continuationSeparator" w:id="0">
    <w:p w14:paraId="51072751" w14:textId="77777777" w:rsidR="00AC1A6A" w:rsidRDefault="00AC1A6A" w:rsidP="00A07317">
      <w:r>
        <w:continuationSeparator/>
      </w:r>
    </w:p>
  </w:footnote>
  <w:footnote w:type="continuationNotice" w:id="1">
    <w:p w14:paraId="26587EF1" w14:textId="77777777" w:rsidR="00AC1A6A" w:rsidRDefault="00AC1A6A"/>
  </w:footnote>
  <w:footnote w:id="2">
    <w:p w14:paraId="2A4F73CC" w14:textId="505D7F7C" w:rsidR="006C2CD4" w:rsidRDefault="006C2CD4">
      <w:pPr>
        <w:pStyle w:val="af9"/>
      </w:pPr>
      <w:r>
        <w:rPr>
          <w:rStyle w:val="afb"/>
        </w:rPr>
        <w:footnoteRef/>
      </w:r>
      <w:r>
        <w:t xml:space="preserve"> В соответствии с проектной документацией на соответствующий участок Автомобильной дороги М-12.</w:t>
      </w:r>
    </w:p>
  </w:footnote>
  <w:footnote w:id="3">
    <w:p w14:paraId="2537CA56" w14:textId="77777777" w:rsidR="00093006" w:rsidRPr="00026978" w:rsidRDefault="00093006" w:rsidP="00C34386">
      <w:pPr>
        <w:pStyle w:val="af9"/>
        <w:rPr>
          <w:sz w:val="22"/>
          <w:szCs w:val="22"/>
        </w:rPr>
      </w:pPr>
      <w:r w:rsidRPr="00026978">
        <w:rPr>
          <w:rStyle w:val="afb"/>
          <w:sz w:val="22"/>
          <w:szCs w:val="22"/>
        </w:rPr>
        <w:footnoteRef/>
      </w:r>
      <w:r w:rsidRPr="00026978">
        <w:rPr>
          <w:sz w:val="22"/>
          <w:szCs w:val="22"/>
        </w:rPr>
        <w:t xml:space="preserve"> До 2-ой точки пробелы отсутствуют.</w:t>
      </w:r>
    </w:p>
  </w:footnote>
  <w:footnote w:id="4">
    <w:p w14:paraId="685A0155" w14:textId="77777777" w:rsidR="00093006" w:rsidRPr="00026978" w:rsidRDefault="00093006" w:rsidP="00C34386">
      <w:pPr>
        <w:pStyle w:val="af9"/>
        <w:rPr>
          <w:sz w:val="22"/>
          <w:szCs w:val="22"/>
        </w:rPr>
      </w:pPr>
      <w:r w:rsidRPr="00026978">
        <w:rPr>
          <w:rStyle w:val="afb"/>
          <w:sz w:val="22"/>
          <w:szCs w:val="22"/>
        </w:rPr>
        <w:footnoteRef/>
      </w:r>
      <w:r w:rsidRPr="00026978">
        <w:rPr>
          <w:sz w:val="22"/>
          <w:szCs w:val="22"/>
        </w:rPr>
        <w:t xml:space="preserve"> До 2-ой точки пробелы отсутствуют.</w:t>
      </w:r>
    </w:p>
  </w:footnote>
  <w:footnote w:id="5">
    <w:p w14:paraId="5FF20DA4" w14:textId="77777777" w:rsidR="00093006" w:rsidRPr="00026978" w:rsidRDefault="00093006" w:rsidP="00C34386">
      <w:pPr>
        <w:pStyle w:val="af9"/>
        <w:rPr>
          <w:sz w:val="22"/>
          <w:szCs w:val="22"/>
        </w:rPr>
      </w:pPr>
      <w:r w:rsidRPr="00026978">
        <w:rPr>
          <w:rStyle w:val="afb"/>
          <w:sz w:val="22"/>
          <w:szCs w:val="22"/>
        </w:rPr>
        <w:footnoteRef/>
      </w:r>
      <w:r w:rsidRPr="00026978">
        <w:rPr>
          <w:sz w:val="22"/>
          <w:szCs w:val="22"/>
        </w:rPr>
        <w:t xml:space="preserve"> До 2-ой точки пробелы отсутствуют.</w:t>
      </w:r>
    </w:p>
  </w:footnote>
  <w:footnote w:id="6">
    <w:p w14:paraId="64023EC4" w14:textId="77777777" w:rsidR="00093006" w:rsidRDefault="00093006" w:rsidP="00A07317">
      <w:pPr>
        <w:widowControl w:val="0"/>
        <w:ind w:hanging="2"/>
        <w:jc w:val="both"/>
        <w:rPr>
          <w:rFonts w:ascii="Times New Roman" w:eastAsia="Times New Roman" w:hAnsi="Times New Roman"/>
        </w:rPr>
      </w:pPr>
      <w:r>
        <w:rPr>
          <w:vertAlign w:val="superscript"/>
        </w:rPr>
        <w:footnoteRef/>
      </w:r>
      <w:r>
        <w:rPr>
          <w:rFonts w:ascii="Times New Roman" w:eastAsia="Times New Roman" w:hAnsi="Times New Roman"/>
        </w:rPr>
        <w:t xml:space="preserve"> Под термином «товарооборот» </w:t>
      </w:r>
      <w:r w:rsidRPr="007B07B5">
        <w:rPr>
          <w:rFonts w:ascii="Times New Roman" w:eastAsia="Times New Roman" w:hAnsi="Times New Roman"/>
          <w:i/>
        </w:rPr>
        <w:t>Стороны</w:t>
      </w:r>
      <w:r>
        <w:rPr>
          <w:rFonts w:ascii="Times New Roman" w:eastAsia="Times New Roman" w:hAnsi="Times New Roman"/>
        </w:rPr>
        <w:t xml:space="preserve"> понимают определенную по данным бухгалтерского учета совокупную сумму выручки </w:t>
      </w:r>
      <w:r w:rsidRPr="00026978">
        <w:rPr>
          <w:rFonts w:ascii="Times New Roman" w:eastAsia="Times New Roman" w:hAnsi="Times New Roman"/>
        </w:rPr>
        <w:t xml:space="preserve">как самого </w:t>
      </w:r>
      <w:r w:rsidRPr="003D0C4D">
        <w:rPr>
          <w:rFonts w:ascii="Times New Roman" w:eastAsia="Times New Roman" w:hAnsi="Times New Roman"/>
          <w:i/>
        </w:rPr>
        <w:t>Субарендатора</w:t>
      </w:r>
      <w:r>
        <w:rPr>
          <w:rFonts w:ascii="Times New Roman" w:eastAsia="Times New Roman" w:hAnsi="Times New Roman"/>
        </w:rPr>
        <w:t>, так и любых лиц, которым</w:t>
      </w:r>
      <w:r w:rsidRPr="00026978">
        <w:rPr>
          <w:rFonts w:ascii="Times New Roman" w:eastAsia="Times New Roman" w:hAnsi="Times New Roman"/>
        </w:rPr>
        <w:t xml:space="preserve"> </w:t>
      </w:r>
      <w:r w:rsidRPr="003D0C4D">
        <w:rPr>
          <w:rFonts w:ascii="Times New Roman" w:eastAsia="Times New Roman" w:hAnsi="Times New Roman"/>
          <w:i/>
        </w:rPr>
        <w:t>Субарендатор</w:t>
      </w:r>
      <w:r w:rsidRPr="00026978">
        <w:rPr>
          <w:rFonts w:ascii="Times New Roman" w:eastAsia="Times New Roman" w:hAnsi="Times New Roman"/>
        </w:rPr>
        <w:t xml:space="preserve"> передал </w:t>
      </w:r>
      <w:r>
        <w:rPr>
          <w:rFonts w:ascii="Times New Roman" w:eastAsia="Times New Roman" w:hAnsi="Times New Roman"/>
        </w:rPr>
        <w:t>все или отдельные Объекты в составе МФЗ в пользование, по любым видам договоров, от розничной продажи товаров, оказания услуг и иных видов доходов на (в) Объектах и на территории Недвижимого имущества, за наличный расчет и/или по банковским картам, топливным картам, иным программам оплаты и лояльности, а также при помощи иных платежных средств, включая НДС.</w:t>
      </w:r>
    </w:p>
    <w:p w14:paraId="452EDE83" w14:textId="77777777" w:rsidR="00093006" w:rsidRDefault="00093006" w:rsidP="00A07317">
      <w:pPr>
        <w:ind w:hanging="2"/>
        <w:rPr>
          <w:rFonts w:ascii="Arimo" w:eastAsia="Arimo" w:hAnsi="Arimo" w:cs="Arimo"/>
        </w:rPr>
      </w:pPr>
    </w:p>
  </w:footnote>
  <w:footnote w:id="7">
    <w:p w14:paraId="321B245A" w14:textId="77777777" w:rsidR="00093006" w:rsidRPr="00026978" w:rsidRDefault="00093006" w:rsidP="00597D04">
      <w:pPr>
        <w:pStyle w:val="af9"/>
        <w:rPr>
          <w:sz w:val="22"/>
          <w:szCs w:val="22"/>
        </w:rPr>
      </w:pPr>
      <w:r w:rsidRPr="00026978">
        <w:rPr>
          <w:rStyle w:val="afb"/>
          <w:sz w:val="22"/>
          <w:szCs w:val="22"/>
        </w:rPr>
        <w:footnoteRef/>
      </w:r>
      <w:r w:rsidRPr="00026978">
        <w:rPr>
          <w:sz w:val="22"/>
          <w:szCs w:val="22"/>
        </w:rPr>
        <w:t xml:space="preserve"> До 2-ой точки пробелы отсутствуют.</w:t>
      </w:r>
    </w:p>
  </w:footnote>
  <w:footnote w:id="8">
    <w:p w14:paraId="564E6597" w14:textId="77777777" w:rsidR="00093006" w:rsidRDefault="00093006" w:rsidP="00597D04">
      <w:pPr>
        <w:pStyle w:val="af9"/>
      </w:pPr>
      <w:r w:rsidRPr="00026978">
        <w:rPr>
          <w:rStyle w:val="afb"/>
          <w:sz w:val="22"/>
          <w:szCs w:val="22"/>
        </w:rPr>
        <w:footnoteRef/>
      </w:r>
      <w:r w:rsidRPr="00026978">
        <w:rPr>
          <w:sz w:val="22"/>
          <w:szCs w:val="22"/>
        </w:rPr>
        <w:t xml:space="preserve"> До 2-ой точки пробелы отсутствуют.</w:t>
      </w:r>
    </w:p>
  </w:footnote>
  <w:footnote w:id="9">
    <w:p w14:paraId="10CD225A" w14:textId="77777777" w:rsidR="00CC02A5" w:rsidRPr="00B7567C" w:rsidRDefault="00CC02A5" w:rsidP="00CC02A5">
      <w:pPr>
        <w:pStyle w:val="af9"/>
        <w:rPr>
          <w:sz w:val="22"/>
          <w:szCs w:val="22"/>
        </w:rPr>
      </w:pPr>
      <w:r>
        <w:rPr>
          <w:rStyle w:val="afb"/>
        </w:rPr>
        <w:footnoteRef/>
      </w:r>
      <w:r>
        <w:t xml:space="preserve"> </w:t>
      </w:r>
      <w:r w:rsidRPr="00B7567C">
        <w:rPr>
          <w:sz w:val="22"/>
          <w:szCs w:val="22"/>
        </w:rPr>
        <w:t>При заключении Договора необходимо актуализировать ссылку</w:t>
      </w:r>
      <w:r>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114119"/>
      <w:docPartObj>
        <w:docPartGallery w:val="Page Numbers (Top of Page)"/>
        <w:docPartUnique/>
      </w:docPartObj>
    </w:sdtPr>
    <w:sdtEndPr/>
    <w:sdtContent>
      <w:p w14:paraId="1CF5EC04" w14:textId="09E26F67" w:rsidR="002111EF" w:rsidRDefault="002111EF">
        <w:pPr>
          <w:pStyle w:val="ae"/>
          <w:jc w:val="center"/>
        </w:pPr>
        <w:r w:rsidRPr="00F37BB5">
          <w:fldChar w:fldCharType="begin"/>
        </w:r>
        <w:r w:rsidRPr="00381453">
          <w:rPr>
            <w:szCs w:val="24"/>
          </w:rPr>
          <w:instrText>PAGE   \* MERGEFORMAT</w:instrText>
        </w:r>
        <w:r w:rsidRPr="00F37BB5">
          <w:fldChar w:fldCharType="separate"/>
        </w:r>
        <w:r w:rsidR="00FA4D75">
          <w:rPr>
            <w:noProof/>
            <w:szCs w:val="24"/>
          </w:rPr>
          <w:t>101</w:t>
        </w:r>
        <w:r w:rsidRPr="00F37BB5">
          <w:fldChar w:fldCharType="end"/>
        </w:r>
      </w:p>
    </w:sdtContent>
  </w:sdt>
  <w:p w14:paraId="216C1C56" w14:textId="77777777" w:rsidR="002111EF" w:rsidRPr="00687DC7" w:rsidRDefault="002111EF" w:rsidP="00687DC7">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2FE0F690"/>
    <w:lvl w:ilvl="0">
      <w:start w:val="1"/>
      <w:numFmt w:val="decimal"/>
      <w:lvlText w:val="%1."/>
      <w:lvlJc w:val="left"/>
      <w:pPr>
        <w:tabs>
          <w:tab w:val="num" w:pos="405"/>
        </w:tabs>
        <w:ind w:left="405" w:hanging="405"/>
      </w:pPr>
      <w:rPr>
        <w:rFonts w:hint="default"/>
        <w:b/>
      </w:rPr>
    </w:lvl>
    <w:lvl w:ilvl="1">
      <w:start w:val="1"/>
      <w:numFmt w:val="decimal"/>
      <w:suff w:val="space"/>
      <w:lvlText w:val="%1.%2."/>
      <w:lvlJc w:val="left"/>
      <w:pPr>
        <w:ind w:left="1419" w:hanging="709"/>
      </w:pPr>
      <w:rPr>
        <w:rFonts w:hint="default"/>
        <w:b/>
        <w:i w:val="0"/>
      </w:rPr>
    </w:lvl>
    <w:lvl w:ilvl="2">
      <w:start w:val="1"/>
      <w:numFmt w:val="decimal"/>
      <w:suff w:val="space"/>
      <w:lvlText w:val="%1.%2.%3."/>
      <w:lvlJc w:val="left"/>
      <w:pPr>
        <w:ind w:left="0" w:firstLine="709"/>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0000008"/>
    <w:multiLevelType w:val="multilevel"/>
    <w:tmpl w:val="5F8E4A44"/>
    <w:name w:val="WW8Num8"/>
    <w:styleLink w:val="11"/>
    <w:lvl w:ilvl="0">
      <w:start w:val="10"/>
      <w:numFmt w:val="decimal"/>
      <w:lvlText w:val="%1."/>
      <w:lvlJc w:val="left"/>
      <w:pPr>
        <w:tabs>
          <w:tab w:val="num" w:pos="600"/>
        </w:tabs>
        <w:ind w:left="600" w:hanging="60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1080"/>
        </w:tabs>
        <w:ind w:left="1080" w:hanging="108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440"/>
        </w:tabs>
        <w:ind w:left="1440" w:hanging="144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800"/>
        </w:tabs>
        <w:ind w:left="1800" w:hanging="1800"/>
      </w:pPr>
      <w:rPr>
        <w:rFonts w:ascii="Wingdings" w:hAnsi="Wingdings"/>
      </w:rPr>
    </w:lvl>
    <w:lvl w:ilvl="8">
      <w:start w:val="1"/>
      <w:numFmt w:val="decimal"/>
      <w:lvlText w:val="%1.%2.%3.%4.%5.%6.%7.%8.%9."/>
      <w:lvlJc w:val="left"/>
      <w:pPr>
        <w:tabs>
          <w:tab w:val="num" w:pos="2160"/>
        </w:tabs>
        <w:ind w:left="2160" w:hanging="2160"/>
      </w:pPr>
      <w:rPr>
        <w:rFonts w:ascii="Wingdings" w:hAnsi="Wingdings"/>
      </w:rPr>
    </w:lvl>
  </w:abstractNum>
  <w:abstractNum w:abstractNumId="2">
    <w:nsid w:val="0000000C"/>
    <w:multiLevelType w:val="singleLevel"/>
    <w:tmpl w:val="0000000C"/>
    <w:name w:val="WW8Num12"/>
    <w:styleLink w:val="21"/>
    <w:lvl w:ilvl="0">
      <w:start w:val="1"/>
      <w:numFmt w:val="bullet"/>
      <w:lvlText w:val="-"/>
      <w:lvlJc w:val="left"/>
      <w:pPr>
        <w:tabs>
          <w:tab w:val="num" w:pos="1996"/>
        </w:tabs>
        <w:ind w:left="1996" w:hanging="360"/>
      </w:pPr>
      <w:rPr>
        <w:rFonts w:ascii="Times New Roman" w:hAnsi="Times New Roman" w:cs="Times New Roman"/>
      </w:rPr>
    </w:lvl>
  </w:abstractNum>
  <w:abstractNum w:abstractNumId="3">
    <w:nsid w:val="02437967"/>
    <w:multiLevelType w:val="hybridMultilevel"/>
    <w:tmpl w:val="76DAF460"/>
    <w:lvl w:ilvl="0" w:tplc="DFA6A110">
      <w:start w:val="1"/>
      <w:numFmt w:val="decimal"/>
      <w:suff w:val="space"/>
      <w:lvlText w:val="15.%1."/>
      <w:lvlJc w:val="left"/>
      <w:pPr>
        <w:ind w:left="0" w:firstLine="709"/>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B54047"/>
    <w:multiLevelType w:val="multilevel"/>
    <w:tmpl w:val="8FA096E8"/>
    <w:lvl w:ilvl="0">
      <w:start w:val="14"/>
      <w:numFmt w:val="decimal"/>
      <w:lvlText w:val="%1."/>
      <w:lvlJc w:val="left"/>
      <w:pPr>
        <w:ind w:left="480" w:hanging="480"/>
      </w:pPr>
      <w:rPr>
        <w:rFonts w:hint="default"/>
        <w:b w:val="0"/>
      </w:rPr>
    </w:lvl>
    <w:lvl w:ilvl="1">
      <w:start w:val="1"/>
      <w:numFmt w:val="decimal"/>
      <w:suff w:val="space"/>
      <w:lvlText w:val="%1.%2."/>
      <w:lvlJc w:val="left"/>
      <w:pPr>
        <w:ind w:left="0" w:firstLine="709"/>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5">
    <w:nsid w:val="0A30742B"/>
    <w:multiLevelType w:val="multilevel"/>
    <w:tmpl w:val="0576EC02"/>
    <w:lvl w:ilvl="0">
      <w:start w:val="5"/>
      <w:numFmt w:val="decimal"/>
      <w:lvlText w:val="%1."/>
      <w:lvlJc w:val="left"/>
      <w:pPr>
        <w:ind w:left="660" w:hanging="660"/>
      </w:pPr>
      <w:rPr>
        <w:rFonts w:eastAsia="Times New Roman" w:hint="default"/>
      </w:rPr>
    </w:lvl>
    <w:lvl w:ilvl="1">
      <w:start w:val="2"/>
      <w:numFmt w:val="decimal"/>
      <w:lvlText w:val="%1.%2."/>
      <w:lvlJc w:val="left"/>
      <w:pPr>
        <w:ind w:left="802" w:hanging="660"/>
      </w:pPr>
      <w:rPr>
        <w:rFonts w:eastAsia="Times New Roman" w:hint="default"/>
        <w:b/>
      </w:rPr>
    </w:lvl>
    <w:lvl w:ilvl="2">
      <w:start w:val="3"/>
      <w:numFmt w:val="decimal"/>
      <w:suff w:val="space"/>
      <w:lvlText w:val="%1.%2.%3."/>
      <w:lvlJc w:val="left"/>
      <w:pPr>
        <w:ind w:left="0" w:firstLine="709"/>
      </w:pPr>
      <w:rPr>
        <w:rFonts w:eastAsia="Times New Roman" w:hint="default"/>
        <w:b/>
      </w:rPr>
    </w:lvl>
    <w:lvl w:ilvl="3">
      <w:start w:val="1"/>
      <w:numFmt w:val="decimal"/>
      <w:lvlText w:val="%1.%2.%3.%4."/>
      <w:lvlJc w:val="left"/>
      <w:pPr>
        <w:ind w:left="1146" w:hanging="720"/>
      </w:pPr>
      <w:rPr>
        <w:rFonts w:eastAsia="Times New Roman" w:hint="default"/>
        <w:b/>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6">
    <w:nsid w:val="0B0B5A6A"/>
    <w:multiLevelType w:val="multilevel"/>
    <w:tmpl w:val="639CF3CC"/>
    <w:styleLink w:val="31"/>
    <w:lvl w:ilvl="0">
      <w:start w:val="6"/>
      <w:numFmt w:val="decimal"/>
      <w:lvlText w:val="%1."/>
      <w:lvlJc w:val="left"/>
      <w:pPr>
        <w:ind w:left="540" w:hanging="540"/>
      </w:pPr>
      <w:rPr>
        <w:rFonts w:hint="default"/>
      </w:rPr>
    </w:lvl>
    <w:lvl w:ilvl="1">
      <w:start w:val="1"/>
      <w:numFmt w:val="decimal"/>
      <w:suff w:val="space"/>
      <w:lvlText w:val="%1.%2."/>
      <w:lvlJc w:val="left"/>
      <w:pPr>
        <w:ind w:left="0" w:firstLine="709"/>
      </w:pPr>
      <w:rPr>
        <w:rFonts w:hint="default"/>
        <w:b/>
      </w:rPr>
    </w:lvl>
    <w:lvl w:ilvl="2">
      <w:start w:val="1"/>
      <w:numFmt w:val="decimal"/>
      <w:suff w:val="space"/>
      <w:lvlText w:val="%1.%2.%3."/>
      <w:lvlJc w:val="left"/>
      <w:pPr>
        <w:ind w:left="0" w:firstLine="709"/>
      </w:pPr>
      <w:rPr>
        <w:rFonts w:hint="default"/>
        <w:b/>
      </w:rPr>
    </w:lvl>
    <w:lvl w:ilvl="3">
      <w:start w:val="1"/>
      <w:numFmt w:val="decimal"/>
      <w:suff w:val="space"/>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FD7CFD"/>
    <w:multiLevelType w:val="hybridMultilevel"/>
    <w:tmpl w:val="E5823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1191562"/>
    <w:multiLevelType w:val="multilevel"/>
    <w:tmpl w:val="BCB89126"/>
    <w:lvl w:ilvl="0">
      <w:start w:val="11"/>
      <w:numFmt w:val="decimal"/>
      <w:lvlText w:val="%1."/>
      <w:lvlJc w:val="left"/>
      <w:pPr>
        <w:ind w:left="480" w:hanging="480"/>
      </w:pPr>
      <w:rPr>
        <w:rFonts w:hint="default"/>
        <w:b w:val="0"/>
      </w:rPr>
    </w:lvl>
    <w:lvl w:ilvl="1">
      <w:start w:val="1"/>
      <w:numFmt w:val="decimal"/>
      <w:suff w:val="space"/>
      <w:lvlText w:val="%1.%2."/>
      <w:lvlJc w:val="left"/>
      <w:pPr>
        <w:ind w:left="0" w:firstLine="709"/>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11A6374E"/>
    <w:multiLevelType w:val="multilevel"/>
    <w:tmpl w:val="DCA649E6"/>
    <w:lvl w:ilvl="0">
      <w:start w:val="1"/>
      <w:numFmt w:val="decimal"/>
      <w:lvlText w:val="%1."/>
      <w:lvlJc w:val="left"/>
      <w:pPr>
        <w:tabs>
          <w:tab w:val="num" w:pos="405"/>
        </w:tabs>
        <w:ind w:left="405" w:hanging="405"/>
      </w:pPr>
      <w:rPr>
        <w:rFonts w:hint="default"/>
        <w:b/>
      </w:rPr>
    </w:lvl>
    <w:lvl w:ilvl="1">
      <w:start w:val="1"/>
      <w:numFmt w:val="bullet"/>
      <w:lvlText w:val=""/>
      <w:lvlJc w:val="left"/>
      <w:pPr>
        <w:ind w:left="1070" w:hanging="360"/>
      </w:pPr>
      <w:rPr>
        <w:rFonts w:ascii="Symbol" w:hAnsi="Symbol" w:hint="default"/>
        <w:b/>
        <w:i w:val="0"/>
      </w:rPr>
    </w:lvl>
    <w:lvl w:ilvl="2">
      <w:start w:val="1"/>
      <w:numFmt w:val="decimal"/>
      <w:suff w:val="space"/>
      <w:lvlText w:val="%1.%2.%3."/>
      <w:lvlJc w:val="left"/>
      <w:pPr>
        <w:ind w:left="0" w:firstLine="709"/>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2B90532"/>
    <w:multiLevelType w:val="multilevel"/>
    <w:tmpl w:val="C85266B6"/>
    <w:lvl w:ilvl="0">
      <w:start w:val="1"/>
      <w:numFmt w:val="upperRoman"/>
      <w:lvlText w:val="Статья %1."/>
      <w:lvlJc w:val="left"/>
      <w:pPr>
        <w:tabs>
          <w:tab w:val="num" w:pos="1440"/>
        </w:tabs>
        <w:ind w:left="0" w:firstLine="0"/>
      </w:pPr>
      <w:rPr>
        <w:sz w:val="22"/>
        <w:szCs w:val="22"/>
      </w:rPr>
    </w:lvl>
    <w:lvl w:ilvl="1">
      <w:start w:val="1"/>
      <w:numFmt w:val="decimalZero"/>
      <w:isLgl/>
      <w:lvlText w:val="%1.%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47925C5"/>
    <w:multiLevelType w:val="hybridMultilevel"/>
    <w:tmpl w:val="B5924204"/>
    <w:lvl w:ilvl="0" w:tplc="2E7821BC">
      <w:start w:val="1"/>
      <w:numFmt w:val="bullet"/>
      <w:pStyle w:val="a"/>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5A75016"/>
    <w:multiLevelType w:val="multilevel"/>
    <w:tmpl w:val="4C7C9550"/>
    <w:lvl w:ilvl="0">
      <w:start w:val="6"/>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1004"/>
        </w:tabs>
        <w:ind w:left="1004" w:hanging="720"/>
      </w:pPr>
      <w:rPr>
        <w:rFonts w:hint="default"/>
        <w:b/>
        <w:color w:val="auto"/>
      </w:rPr>
    </w:lvl>
    <w:lvl w:ilvl="3">
      <w:start w:val="1"/>
      <w:numFmt w:val="decimal"/>
      <w:suff w:val="space"/>
      <w:lvlText w:val="%1.%2.2.%4."/>
      <w:lvlJc w:val="left"/>
      <w:pPr>
        <w:ind w:left="0" w:firstLine="709"/>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18AE0F6D"/>
    <w:multiLevelType w:val="singleLevel"/>
    <w:tmpl w:val="7D408540"/>
    <w:lvl w:ilvl="0">
      <w:start w:val="1"/>
      <w:numFmt w:val="bullet"/>
      <w:pStyle w:val="1"/>
      <w:lvlText w:val=""/>
      <w:lvlJc w:val="left"/>
      <w:pPr>
        <w:tabs>
          <w:tab w:val="num" w:pos="927"/>
        </w:tabs>
        <w:ind w:left="924" w:hanging="357"/>
      </w:pPr>
      <w:rPr>
        <w:rFonts w:ascii="Wingdings" w:hAnsi="Wingdings" w:hint="default"/>
      </w:rPr>
    </w:lvl>
  </w:abstractNum>
  <w:abstractNum w:abstractNumId="14">
    <w:nsid w:val="20691ED4"/>
    <w:multiLevelType w:val="hybridMultilevel"/>
    <w:tmpl w:val="EE5845F8"/>
    <w:lvl w:ilvl="0" w:tplc="2A5C87EC">
      <w:start w:val="1"/>
      <w:numFmt w:val="russianLower"/>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4191DE5"/>
    <w:multiLevelType w:val="multilevel"/>
    <w:tmpl w:val="4366F366"/>
    <w:lvl w:ilvl="0">
      <w:start w:val="5"/>
      <w:numFmt w:val="decimal"/>
      <w:lvlText w:val="%1."/>
      <w:lvlJc w:val="left"/>
      <w:pPr>
        <w:ind w:left="660" w:hanging="660"/>
      </w:pPr>
      <w:rPr>
        <w:rFonts w:eastAsia="Times New Roman" w:hint="default"/>
      </w:rPr>
    </w:lvl>
    <w:lvl w:ilvl="1">
      <w:start w:val="2"/>
      <w:numFmt w:val="decimal"/>
      <w:lvlText w:val="%1.%2."/>
      <w:lvlJc w:val="left"/>
      <w:pPr>
        <w:ind w:left="802" w:hanging="660"/>
      </w:pPr>
      <w:rPr>
        <w:rFonts w:eastAsia="Times New Roman" w:hint="default"/>
        <w:b/>
      </w:rPr>
    </w:lvl>
    <w:lvl w:ilvl="2">
      <w:start w:val="1"/>
      <w:numFmt w:val="decimal"/>
      <w:suff w:val="space"/>
      <w:lvlText w:val="%1.%2.%3."/>
      <w:lvlJc w:val="left"/>
      <w:pPr>
        <w:ind w:left="0" w:firstLine="709"/>
      </w:pPr>
      <w:rPr>
        <w:rFonts w:eastAsia="Times New Roman" w:hint="default"/>
        <w:b/>
      </w:rPr>
    </w:lvl>
    <w:lvl w:ilvl="3">
      <w:start w:val="2"/>
      <w:numFmt w:val="decimal"/>
      <w:lvlText w:val="%1.%2.%3.%4."/>
      <w:lvlJc w:val="left"/>
      <w:pPr>
        <w:ind w:left="1146" w:hanging="720"/>
      </w:pPr>
      <w:rPr>
        <w:rFonts w:eastAsia="Times New Roman" w:hint="default"/>
        <w:b/>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6">
    <w:nsid w:val="27151532"/>
    <w:multiLevelType w:val="multilevel"/>
    <w:tmpl w:val="A928E95C"/>
    <w:lvl w:ilvl="0">
      <w:start w:val="5"/>
      <w:numFmt w:val="decimal"/>
      <w:lvlText w:val="%1"/>
      <w:lvlJc w:val="left"/>
      <w:pPr>
        <w:ind w:left="600" w:hanging="600"/>
      </w:pPr>
      <w:rPr>
        <w:rFonts w:eastAsia="Times New Roman" w:hint="default"/>
      </w:rPr>
    </w:lvl>
    <w:lvl w:ilvl="1">
      <w:start w:val="2"/>
      <w:numFmt w:val="decimal"/>
      <w:lvlText w:val="%1.%2"/>
      <w:lvlJc w:val="left"/>
      <w:pPr>
        <w:ind w:left="742" w:hanging="60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suff w:val="space"/>
      <w:lvlText w:val="%1.%2.%3.%4."/>
      <w:lvlJc w:val="left"/>
      <w:pPr>
        <w:ind w:left="0" w:firstLine="709"/>
      </w:pPr>
      <w:rPr>
        <w:rFonts w:eastAsia="Times New Roman" w:hint="default"/>
        <w:b/>
      </w:rPr>
    </w:lvl>
    <w:lvl w:ilvl="4">
      <w:start w:val="1"/>
      <w:numFmt w:val="decimal"/>
      <w:suff w:val="space"/>
      <w:lvlText w:val="%1.%2.%3.%4.%5"/>
      <w:lvlJc w:val="left"/>
      <w:pPr>
        <w:ind w:left="0" w:firstLine="709"/>
      </w:pPr>
      <w:rPr>
        <w:rFonts w:eastAsia="Times New Roman" w:hint="default"/>
        <w:b/>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576" w:hanging="1440"/>
      </w:pPr>
      <w:rPr>
        <w:rFonts w:eastAsia="Times New Roman" w:hint="default"/>
      </w:rPr>
    </w:lvl>
  </w:abstractNum>
  <w:abstractNum w:abstractNumId="17">
    <w:nsid w:val="28836AC1"/>
    <w:multiLevelType w:val="hybridMultilevel"/>
    <w:tmpl w:val="21261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984A54"/>
    <w:multiLevelType w:val="multilevel"/>
    <w:tmpl w:val="3C2A64DA"/>
    <w:lvl w:ilvl="0">
      <w:start w:val="5"/>
      <w:numFmt w:val="decimal"/>
      <w:lvlText w:val="%1."/>
      <w:lvlJc w:val="left"/>
      <w:pPr>
        <w:ind w:left="360" w:hanging="360"/>
      </w:pPr>
      <w:rPr>
        <w:rFonts w:hint="default"/>
      </w:rPr>
    </w:lvl>
    <w:lvl w:ilvl="1">
      <w:start w:val="1"/>
      <w:numFmt w:val="decimal"/>
      <w:suff w:val="space"/>
      <w:lvlText w:val="%1.%2."/>
      <w:lvlJc w:val="left"/>
      <w:pPr>
        <w:ind w:left="0" w:firstLine="708"/>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326871BD"/>
    <w:multiLevelType w:val="hybridMultilevel"/>
    <w:tmpl w:val="263AC112"/>
    <w:lvl w:ilvl="0" w:tplc="7C262452">
      <w:start w:val="1"/>
      <w:numFmt w:val="decimal"/>
      <w:suff w:val="space"/>
      <w:lvlText w:val="13.%1."/>
      <w:lvlJc w:val="left"/>
      <w:pPr>
        <w:ind w:left="0" w:firstLine="709"/>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4C406A8"/>
    <w:multiLevelType w:val="multilevel"/>
    <w:tmpl w:val="E10AE4CA"/>
    <w:styleLink w:val="22"/>
    <w:lvl w:ilvl="0">
      <w:start w:val="7"/>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709"/>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36DB1E92"/>
    <w:multiLevelType w:val="multilevel"/>
    <w:tmpl w:val="1FDA6254"/>
    <w:lvl w:ilvl="0">
      <w:start w:val="9"/>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b/>
      </w:rPr>
    </w:lvl>
    <w:lvl w:ilvl="2">
      <w:start w:val="1"/>
      <w:numFmt w:val="decimal"/>
      <w:suff w:val="space"/>
      <w:lvlText w:val="%1.%2.%3."/>
      <w:lvlJc w:val="left"/>
      <w:pPr>
        <w:ind w:left="0" w:firstLine="709"/>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A8C5A1C"/>
    <w:multiLevelType w:val="multilevel"/>
    <w:tmpl w:val="57D269C8"/>
    <w:styleLink w:val="12"/>
    <w:lvl w:ilvl="0">
      <w:start w:val="6"/>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1004"/>
        </w:tabs>
        <w:ind w:left="1004" w:hanging="720"/>
      </w:pPr>
      <w:rPr>
        <w:rFonts w:hint="default"/>
        <w:b/>
        <w:color w:val="auto"/>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3D632D6F"/>
    <w:multiLevelType w:val="hybridMultilevel"/>
    <w:tmpl w:val="428C6B54"/>
    <w:lvl w:ilvl="0" w:tplc="68D8BDF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911F3"/>
    <w:multiLevelType w:val="hybridMultilevel"/>
    <w:tmpl w:val="E5823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67C5157"/>
    <w:multiLevelType w:val="hybridMultilevel"/>
    <w:tmpl w:val="21261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E412BF"/>
    <w:multiLevelType w:val="multilevel"/>
    <w:tmpl w:val="C23602A8"/>
    <w:styleLink w:val="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D811103"/>
    <w:multiLevelType w:val="hybridMultilevel"/>
    <w:tmpl w:val="7A62619A"/>
    <w:lvl w:ilvl="0" w:tplc="7354E472">
      <w:start w:val="1"/>
      <w:numFmt w:val="decimal"/>
      <w:suff w:val="nothing"/>
      <w:lvlText w:val="%1."/>
      <w:lvlJc w:val="left"/>
      <w:pPr>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C41143"/>
    <w:multiLevelType w:val="hybridMultilevel"/>
    <w:tmpl w:val="83584826"/>
    <w:lvl w:ilvl="0" w:tplc="029EB9FC">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242C4D"/>
    <w:multiLevelType w:val="hybridMultilevel"/>
    <w:tmpl w:val="E63891B0"/>
    <w:lvl w:ilvl="0" w:tplc="FDC8AD4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30">
    <w:nsid w:val="5BBC03BA"/>
    <w:multiLevelType w:val="multilevel"/>
    <w:tmpl w:val="846456EC"/>
    <w:lvl w:ilvl="0">
      <w:start w:val="12"/>
      <w:numFmt w:val="decimal"/>
      <w:lvlText w:val="%1."/>
      <w:lvlJc w:val="left"/>
      <w:pPr>
        <w:ind w:left="435" w:hanging="435"/>
      </w:pPr>
      <w:rPr>
        <w:rFonts w:hint="default"/>
      </w:rPr>
    </w:lvl>
    <w:lvl w:ilvl="1">
      <w:start w:val="1"/>
      <w:numFmt w:val="decimal"/>
      <w:suff w:val="space"/>
      <w:lvlText w:val="%1.%2."/>
      <w:lvlJc w:val="left"/>
      <w:pPr>
        <w:ind w:left="0" w:firstLine="709"/>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BF22624"/>
    <w:multiLevelType w:val="hybridMultilevel"/>
    <w:tmpl w:val="02000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062AD1"/>
    <w:multiLevelType w:val="multilevel"/>
    <w:tmpl w:val="30A2380A"/>
    <w:name w:val="Нум_дог_аренды"/>
    <w:lvl w:ilvl="0">
      <w:start w:val="1"/>
      <w:numFmt w:val="upperRoman"/>
      <w:suff w:val="space"/>
      <w:lvlText w:val="Глава %1."/>
      <w:lvlJc w:val="left"/>
      <w:pPr>
        <w:ind w:left="2552" w:firstLine="0"/>
      </w:pPr>
    </w:lvl>
    <w:lvl w:ilvl="1">
      <w:start w:val="1"/>
      <w:numFmt w:val="decimal"/>
      <w:isLgl/>
      <w:lvlText w:val="%1.%2."/>
      <w:lvlJc w:val="left"/>
      <w:pPr>
        <w:tabs>
          <w:tab w:val="num" w:pos="3828"/>
        </w:tabs>
        <w:ind w:left="2552" w:firstLine="709"/>
      </w:pPr>
      <w:rPr>
        <w:b/>
        <w:i w:val="0"/>
        <w:sz w:val="24"/>
      </w:rPr>
    </w:lvl>
    <w:lvl w:ilvl="2">
      <w:start w:val="1"/>
      <w:numFmt w:val="decimal"/>
      <w:isLgl/>
      <w:lvlText w:val="%1.%2.%3."/>
      <w:lvlJc w:val="left"/>
      <w:pPr>
        <w:tabs>
          <w:tab w:val="num" w:pos="4111"/>
        </w:tabs>
        <w:ind w:left="2552" w:firstLine="709"/>
      </w:pPr>
      <w:rPr>
        <w:b/>
        <w:i w:val="0"/>
        <w:sz w:val="24"/>
      </w:rPr>
    </w:lvl>
    <w:lvl w:ilvl="3">
      <w:start w:val="1"/>
      <w:numFmt w:val="decimal"/>
      <w:isLgl/>
      <w:lvlText w:val="%1.%2.%3.%4."/>
      <w:lvlJc w:val="left"/>
      <w:pPr>
        <w:tabs>
          <w:tab w:val="num" w:pos="4253"/>
        </w:tabs>
        <w:ind w:left="2552" w:firstLine="709"/>
      </w:pPr>
      <w:rPr>
        <w:b/>
        <w:i w:val="0"/>
        <w:sz w:val="24"/>
      </w:rPr>
    </w:lvl>
    <w:lvl w:ilvl="4">
      <w:start w:val="1"/>
      <w:numFmt w:val="lowerLetter"/>
      <w:lvlText w:val="(%5)"/>
      <w:lvlJc w:val="left"/>
      <w:pPr>
        <w:ind w:left="4352" w:hanging="360"/>
      </w:pPr>
    </w:lvl>
    <w:lvl w:ilvl="5">
      <w:start w:val="1"/>
      <w:numFmt w:val="lowerRoman"/>
      <w:lvlText w:val="(%6)"/>
      <w:lvlJc w:val="left"/>
      <w:pPr>
        <w:ind w:left="4712" w:hanging="360"/>
      </w:pPr>
    </w:lvl>
    <w:lvl w:ilvl="6">
      <w:start w:val="1"/>
      <w:numFmt w:val="decimal"/>
      <w:lvlText w:val="%7."/>
      <w:lvlJc w:val="left"/>
      <w:pPr>
        <w:ind w:left="5072" w:hanging="360"/>
      </w:pPr>
    </w:lvl>
    <w:lvl w:ilvl="7">
      <w:start w:val="1"/>
      <w:numFmt w:val="lowerLetter"/>
      <w:lvlText w:val="%8."/>
      <w:lvlJc w:val="left"/>
      <w:pPr>
        <w:ind w:left="5432" w:hanging="360"/>
      </w:pPr>
    </w:lvl>
    <w:lvl w:ilvl="8">
      <w:start w:val="1"/>
      <w:numFmt w:val="lowerRoman"/>
      <w:lvlText w:val="%9."/>
      <w:lvlJc w:val="left"/>
      <w:pPr>
        <w:ind w:left="5792" w:hanging="360"/>
      </w:pPr>
    </w:lvl>
  </w:abstractNum>
  <w:abstractNum w:abstractNumId="33">
    <w:nsid w:val="5CC6582B"/>
    <w:multiLevelType w:val="multilevel"/>
    <w:tmpl w:val="F2E82F6C"/>
    <w:lvl w:ilvl="0">
      <w:start w:val="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b/>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4">
    <w:nsid w:val="5D955BD7"/>
    <w:multiLevelType w:val="multilevel"/>
    <w:tmpl w:val="4FAAAD8C"/>
    <w:styleLink w:val="211"/>
    <w:lvl w:ilvl="0">
      <w:start w:val="4"/>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5FBD25CE"/>
    <w:multiLevelType w:val="multilevel"/>
    <w:tmpl w:val="D19E1374"/>
    <w:styleLink w:val="3"/>
    <w:lvl w:ilvl="0">
      <w:start w:val="1"/>
      <w:numFmt w:val="decimal"/>
      <w:lvlText w:val="%1."/>
      <w:lvlJc w:val="left"/>
      <w:pPr>
        <w:ind w:left="600" w:hanging="600"/>
      </w:pPr>
      <w:rPr>
        <w:rFonts w:hint="default"/>
      </w:rPr>
    </w:lvl>
    <w:lvl w:ilvl="1">
      <w:start w:val="2"/>
      <w:numFmt w:val="decimal"/>
      <w:lvlText w:val="%1.%2."/>
      <w:lvlJc w:val="left"/>
      <w:pPr>
        <w:ind w:left="1288" w:hanging="720"/>
      </w:pPr>
      <w:rPr>
        <w:rFonts w:hint="default"/>
        <w:strike w:val="0"/>
        <w:color w:val="000000"/>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862" w:hanging="180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576" w:hanging="2160"/>
      </w:pPr>
      <w:rPr>
        <w:rFonts w:hint="default"/>
      </w:rPr>
    </w:lvl>
  </w:abstractNum>
  <w:abstractNum w:abstractNumId="36">
    <w:nsid w:val="6151240D"/>
    <w:multiLevelType w:val="multilevel"/>
    <w:tmpl w:val="B8120FBA"/>
    <w:lvl w:ilvl="0">
      <w:start w:val="10"/>
      <w:numFmt w:val="decimal"/>
      <w:lvlText w:val="%1."/>
      <w:lvlJc w:val="left"/>
      <w:pPr>
        <w:ind w:left="480" w:hanging="480"/>
      </w:pPr>
      <w:rPr>
        <w:rFonts w:hint="default"/>
        <w:b w:val="0"/>
      </w:rPr>
    </w:lvl>
    <w:lvl w:ilvl="1">
      <w:start w:val="1"/>
      <w:numFmt w:val="decimal"/>
      <w:suff w:val="space"/>
      <w:lvlText w:val="%1.%2."/>
      <w:lvlJc w:val="left"/>
      <w:pPr>
        <w:ind w:left="0" w:firstLine="709"/>
      </w:pPr>
      <w:rPr>
        <w:rFonts w:hint="default"/>
        <w:b/>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nsid w:val="671F55FE"/>
    <w:multiLevelType w:val="hybridMultilevel"/>
    <w:tmpl w:val="21261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091D09"/>
    <w:multiLevelType w:val="hybridMultilevel"/>
    <w:tmpl w:val="E5823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3FE278D"/>
    <w:multiLevelType w:val="hybridMultilevel"/>
    <w:tmpl w:val="C2F6F772"/>
    <w:lvl w:ilvl="0" w:tplc="2488CBB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0">
    <w:nsid w:val="778F01E9"/>
    <w:multiLevelType w:val="hybridMultilevel"/>
    <w:tmpl w:val="625CFF3C"/>
    <w:lvl w:ilvl="0" w:tplc="75B056C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A393AB2"/>
    <w:multiLevelType w:val="multilevel"/>
    <w:tmpl w:val="036EFE08"/>
    <w:styleLink w:val="10"/>
    <w:lvl w:ilvl="0">
      <w:start w:val="1"/>
      <w:numFmt w:val="decimal"/>
      <w:lvlText w:val="%1."/>
      <w:lvlJc w:val="left"/>
      <w:pPr>
        <w:tabs>
          <w:tab w:val="num" w:pos="567"/>
        </w:tabs>
        <w:ind w:left="567" w:hanging="567"/>
      </w:pPr>
      <w:rPr>
        <w:rFonts w:hint="default"/>
      </w:rPr>
    </w:lvl>
    <w:lvl w:ilvl="1">
      <w:start w:val="1"/>
      <w:numFmt w:val="decimal"/>
      <w:suff w:val="space"/>
      <w:lvlText w:val="%1.%2."/>
      <w:lvlJc w:val="left"/>
      <w:pPr>
        <w:ind w:left="0" w:firstLine="720"/>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F3D1865"/>
    <w:multiLevelType w:val="hybridMultilevel"/>
    <w:tmpl w:val="2E04AB28"/>
    <w:lvl w:ilvl="0" w:tplc="1FBE2F12">
      <w:start w:val="1"/>
      <w:numFmt w:val="decimal"/>
      <w:suff w:val="space"/>
      <w:lvlText w:val="2.%1."/>
      <w:lvlJc w:val="left"/>
      <w:pPr>
        <w:ind w:left="1" w:firstLine="709"/>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5077C4"/>
    <w:multiLevelType w:val="multilevel"/>
    <w:tmpl w:val="9002341C"/>
    <w:styleLink w:val="111"/>
    <w:lvl w:ilvl="0">
      <w:start w:val="3"/>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709"/>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0"/>
  </w:num>
  <w:num w:numId="2">
    <w:abstractNumId w:val="43"/>
  </w:num>
  <w:num w:numId="3">
    <w:abstractNumId w:val="34"/>
  </w:num>
  <w:num w:numId="4">
    <w:abstractNumId w:val="22"/>
  </w:num>
  <w:num w:numId="5">
    <w:abstractNumId w:val="20"/>
  </w:num>
  <w:num w:numId="6">
    <w:abstractNumId w:val="6"/>
  </w:num>
  <w:num w:numId="7">
    <w:abstractNumId w:val="33"/>
  </w:num>
  <w:num w:numId="8">
    <w:abstractNumId w:val="21"/>
  </w:num>
  <w:num w:numId="9">
    <w:abstractNumId w:val="36"/>
  </w:num>
  <w:num w:numId="10">
    <w:abstractNumId w:val="8"/>
  </w:num>
  <w:num w:numId="11">
    <w:abstractNumId w:val="4"/>
  </w:num>
  <w:num w:numId="12">
    <w:abstractNumId w:val="0"/>
  </w:num>
  <w:num w:numId="13">
    <w:abstractNumId w:val="18"/>
  </w:num>
  <w:num w:numId="14">
    <w:abstractNumId w:val="16"/>
  </w:num>
  <w:num w:numId="15">
    <w:abstractNumId w:val="15"/>
  </w:num>
  <w:num w:numId="16">
    <w:abstractNumId w:val="28"/>
  </w:num>
  <w:num w:numId="17">
    <w:abstractNumId w:val="39"/>
  </w:num>
  <w:num w:numId="18">
    <w:abstractNumId w:val="14"/>
  </w:num>
  <w:num w:numId="19">
    <w:abstractNumId w:val="23"/>
  </w:num>
  <w:num w:numId="20">
    <w:abstractNumId w:val="29"/>
  </w:num>
  <w:num w:numId="21">
    <w:abstractNumId w:val="42"/>
  </w:num>
  <w:num w:numId="22">
    <w:abstractNumId w:val="12"/>
  </w:num>
  <w:num w:numId="23">
    <w:abstractNumId w:val="13"/>
  </w:num>
  <w:num w:numId="24">
    <w:abstractNumId w:val="1"/>
  </w:num>
  <w:num w:numId="25">
    <w:abstractNumId w:val="2"/>
  </w:num>
  <w:num w:numId="26">
    <w:abstractNumId w:val="41"/>
  </w:num>
  <w:num w:numId="27">
    <w:abstractNumId w:val="26"/>
  </w:num>
  <w:num w:numId="28">
    <w:abstractNumId w:val="35"/>
  </w:num>
  <w:num w:numId="29">
    <w:abstractNumId w:val="27"/>
  </w:num>
  <w:num w:numId="30">
    <w:abstractNumId w:val="6"/>
  </w:num>
  <w:num w:numId="31">
    <w:abstractNumId w:val="40"/>
  </w:num>
  <w:num w:numId="32">
    <w:abstractNumId w:val="5"/>
  </w:num>
  <w:num w:numId="33">
    <w:abstractNumId w:val="11"/>
  </w:num>
  <w:num w:numId="34">
    <w:abstractNumId w:val="30"/>
  </w:num>
  <w:num w:numId="35">
    <w:abstractNumId w:val="19"/>
  </w:num>
  <w:num w:numId="36">
    <w:abstractNumId w:val="3"/>
  </w:num>
  <w:num w:numId="37">
    <w:abstractNumId w:val="32"/>
  </w:num>
  <w:num w:numId="38">
    <w:abstractNumId w:val="6"/>
  </w:num>
  <w:num w:numId="39">
    <w:abstractNumId w:val="17"/>
  </w:num>
  <w:num w:numId="40">
    <w:abstractNumId w:val="37"/>
  </w:num>
  <w:num w:numId="41">
    <w:abstractNumId w:val="25"/>
  </w:num>
  <w:num w:numId="42">
    <w:abstractNumId w:val="31"/>
  </w:num>
  <w:num w:numId="43">
    <w:abstractNumId w:val="9"/>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24"/>
  </w:num>
  <w:num w:numId="47">
    <w:abstractNumId w:val="6"/>
  </w:num>
  <w:num w:numId="48">
    <w:abstractNumId w:val="6"/>
    <w:lvlOverride w:ilvl="3">
      <w:lvl w:ilvl="3">
        <w:start w:val="1"/>
        <w:numFmt w:val="decimal"/>
        <w:suff w:val="space"/>
        <w:lvlText w:val="%1.%2.%3.%4."/>
        <w:lvlJc w:val="left"/>
        <w:pPr>
          <w:ind w:left="720" w:hanging="720"/>
        </w:pPr>
        <w:rPr>
          <w:rFonts w:hint="default"/>
          <w:b/>
        </w:rPr>
      </w:lvl>
    </w:lvlOverride>
  </w:num>
  <w:num w:numId="49">
    <w:abstractNumId w:val="6"/>
    <w:lvlOverride w:ilvl="3">
      <w:lvl w:ilvl="3">
        <w:start w:val="1"/>
        <w:numFmt w:val="decimal"/>
        <w:suff w:val="space"/>
        <w:lvlText w:val="%1.%2.%3.%4."/>
        <w:lvlJc w:val="left"/>
        <w:pPr>
          <w:ind w:left="1571" w:hanging="720"/>
        </w:pPr>
        <w:rPr>
          <w:rFonts w:hint="default"/>
          <w:b/>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17"/>
    <w:rsid w:val="000008C3"/>
    <w:rsid w:val="00001E45"/>
    <w:rsid w:val="000027C8"/>
    <w:rsid w:val="0000299E"/>
    <w:rsid w:val="00002B4C"/>
    <w:rsid w:val="00004EDF"/>
    <w:rsid w:val="00004FE3"/>
    <w:rsid w:val="000055A0"/>
    <w:rsid w:val="00005A25"/>
    <w:rsid w:val="000108BE"/>
    <w:rsid w:val="00011107"/>
    <w:rsid w:val="00012FAB"/>
    <w:rsid w:val="00021F86"/>
    <w:rsid w:val="00023F4D"/>
    <w:rsid w:val="000247C1"/>
    <w:rsid w:val="00024986"/>
    <w:rsid w:val="00026239"/>
    <w:rsid w:val="000268CA"/>
    <w:rsid w:val="0003097E"/>
    <w:rsid w:val="00030FDC"/>
    <w:rsid w:val="0003142A"/>
    <w:rsid w:val="00031CD2"/>
    <w:rsid w:val="000330C5"/>
    <w:rsid w:val="00035EEE"/>
    <w:rsid w:val="00036CDF"/>
    <w:rsid w:val="00037388"/>
    <w:rsid w:val="0003781E"/>
    <w:rsid w:val="000418CD"/>
    <w:rsid w:val="00041EB5"/>
    <w:rsid w:val="000428EB"/>
    <w:rsid w:val="0004396F"/>
    <w:rsid w:val="00043EDB"/>
    <w:rsid w:val="000451A1"/>
    <w:rsid w:val="00045B2D"/>
    <w:rsid w:val="0005316D"/>
    <w:rsid w:val="000551A8"/>
    <w:rsid w:val="00060078"/>
    <w:rsid w:val="000606D3"/>
    <w:rsid w:val="00065A29"/>
    <w:rsid w:val="00065C3A"/>
    <w:rsid w:val="00067023"/>
    <w:rsid w:val="00070058"/>
    <w:rsid w:val="00070EF0"/>
    <w:rsid w:val="00072327"/>
    <w:rsid w:val="00072D4F"/>
    <w:rsid w:val="00075CF2"/>
    <w:rsid w:val="000766BB"/>
    <w:rsid w:val="00081127"/>
    <w:rsid w:val="00084ABF"/>
    <w:rsid w:val="00084DC5"/>
    <w:rsid w:val="00084E52"/>
    <w:rsid w:val="00085752"/>
    <w:rsid w:val="00087290"/>
    <w:rsid w:val="00087519"/>
    <w:rsid w:val="000907BC"/>
    <w:rsid w:val="00091563"/>
    <w:rsid w:val="000922F2"/>
    <w:rsid w:val="0009290C"/>
    <w:rsid w:val="00093006"/>
    <w:rsid w:val="00096438"/>
    <w:rsid w:val="00096AAC"/>
    <w:rsid w:val="00096E40"/>
    <w:rsid w:val="000972F5"/>
    <w:rsid w:val="000A009A"/>
    <w:rsid w:val="000A1F9C"/>
    <w:rsid w:val="000A2141"/>
    <w:rsid w:val="000A2A48"/>
    <w:rsid w:val="000A3F76"/>
    <w:rsid w:val="000A65CC"/>
    <w:rsid w:val="000B0D24"/>
    <w:rsid w:val="000B5373"/>
    <w:rsid w:val="000C1824"/>
    <w:rsid w:val="000C197C"/>
    <w:rsid w:val="000C29C6"/>
    <w:rsid w:val="000C3A84"/>
    <w:rsid w:val="000C3B2E"/>
    <w:rsid w:val="000C43CD"/>
    <w:rsid w:val="000C454A"/>
    <w:rsid w:val="000C47A3"/>
    <w:rsid w:val="000D0AB7"/>
    <w:rsid w:val="000D1739"/>
    <w:rsid w:val="000D1F02"/>
    <w:rsid w:val="000D4A94"/>
    <w:rsid w:val="000D694D"/>
    <w:rsid w:val="000D6DF9"/>
    <w:rsid w:val="000E24AB"/>
    <w:rsid w:val="000E2D67"/>
    <w:rsid w:val="000E6109"/>
    <w:rsid w:val="000E6191"/>
    <w:rsid w:val="000E6937"/>
    <w:rsid w:val="000E6C28"/>
    <w:rsid w:val="000E7DF6"/>
    <w:rsid w:val="000F150A"/>
    <w:rsid w:val="000F1BDC"/>
    <w:rsid w:val="000F23C6"/>
    <w:rsid w:val="000F284E"/>
    <w:rsid w:val="000F2E4F"/>
    <w:rsid w:val="000F372D"/>
    <w:rsid w:val="000F3B15"/>
    <w:rsid w:val="000F4BF1"/>
    <w:rsid w:val="000F501E"/>
    <w:rsid w:val="000F6945"/>
    <w:rsid w:val="000F6AB1"/>
    <w:rsid w:val="000F6D3A"/>
    <w:rsid w:val="00100E6E"/>
    <w:rsid w:val="00106B01"/>
    <w:rsid w:val="00106C19"/>
    <w:rsid w:val="00107B19"/>
    <w:rsid w:val="00111974"/>
    <w:rsid w:val="00112315"/>
    <w:rsid w:val="00112AF3"/>
    <w:rsid w:val="00112B87"/>
    <w:rsid w:val="00113388"/>
    <w:rsid w:val="001148CF"/>
    <w:rsid w:val="001152A1"/>
    <w:rsid w:val="00117CB9"/>
    <w:rsid w:val="001204A2"/>
    <w:rsid w:val="00120C8B"/>
    <w:rsid w:val="00121681"/>
    <w:rsid w:val="001229F2"/>
    <w:rsid w:val="00122C2C"/>
    <w:rsid w:val="00123463"/>
    <w:rsid w:val="00124071"/>
    <w:rsid w:val="00125DD9"/>
    <w:rsid w:val="00126DC9"/>
    <w:rsid w:val="00130B63"/>
    <w:rsid w:val="00130F77"/>
    <w:rsid w:val="00131929"/>
    <w:rsid w:val="00131F49"/>
    <w:rsid w:val="0013437F"/>
    <w:rsid w:val="00136E0B"/>
    <w:rsid w:val="00137BF5"/>
    <w:rsid w:val="001418D9"/>
    <w:rsid w:val="00141A1F"/>
    <w:rsid w:val="00145570"/>
    <w:rsid w:val="001459F9"/>
    <w:rsid w:val="00147162"/>
    <w:rsid w:val="00154BD6"/>
    <w:rsid w:val="0015639D"/>
    <w:rsid w:val="00156DA2"/>
    <w:rsid w:val="00156EE4"/>
    <w:rsid w:val="00157B6D"/>
    <w:rsid w:val="00161520"/>
    <w:rsid w:val="00161EE3"/>
    <w:rsid w:val="00163A81"/>
    <w:rsid w:val="001641B9"/>
    <w:rsid w:val="001642B8"/>
    <w:rsid w:val="00164528"/>
    <w:rsid w:val="00164E2F"/>
    <w:rsid w:val="00166853"/>
    <w:rsid w:val="001717D6"/>
    <w:rsid w:val="00172C62"/>
    <w:rsid w:val="00173C6E"/>
    <w:rsid w:val="0017577D"/>
    <w:rsid w:val="00176DCD"/>
    <w:rsid w:val="0017750C"/>
    <w:rsid w:val="00177881"/>
    <w:rsid w:val="00177C19"/>
    <w:rsid w:val="00177C62"/>
    <w:rsid w:val="00180E92"/>
    <w:rsid w:val="00181693"/>
    <w:rsid w:val="00182ACB"/>
    <w:rsid w:val="00182ED9"/>
    <w:rsid w:val="0018367C"/>
    <w:rsid w:val="0018394E"/>
    <w:rsid w:val="00184F78"/>
    <w:rsid w:val="00185AB8"/>
    <w:rsid w:val="00187176"/>
    <w:rsid w:val="00187FEF"/>
    <w:rsid w:val="00190C1D"/>
    <w:rsid w:val="0019366D"/>
    <w:rsid w:val="00194229"/>
    <w:rsid w:val="00196216"/>
    <w:rsid w:val="0019675C"/>
    <w:rsid w:val="00196E29"/>
    <w:rsid w:val="001A126F"/>
    <w:rsid w:val="001A30E5"/>
    <w:rsid w:val="001A36AB"/>
    <w:rsid w:val="001A703F"/>
    <w:rsid w:val="001B0A0F"/>
    <w:rsid w:val="001B3F58"/>
    <w:rsid w:val="001B4936"/>
    <w:rsid w:val="001B5232"/>
    <w:rsid w:val="001C3321"/>
    <w:rsid w:val="001C3927"/>
    <w:rsid w:val="001C6849"/>
    <w:rsid w:val="001C6AF8"/>
    <w:rsid w:val="001C74A6"/>
    <w:rsid w:val="001D1543"/>
    <w:rsid w:val="001D1633"/>
    <w:rsid w:val="001D4476"/>
    <w:rsid w:val="001D6962"/>
    <w:rsid w:val="001D6A99"/>
    <w:rsid w:val="001E0CBA"/>
    <w:rsid w:val="001E2252"/>
    <w:rsid w:val="001E2EEB"/>
    <w:rsid w:val="001E3063"/>
    <w:rsid w:val="001E3161"/>
    <w:rsid w:val="001E42BF"/>
    <w:rsid w:val="001E501E"/>
    <w:rsid w:val="001E5B22"/>
    <w:rsid w:val="001E70B5"/>
    <w:rsid w:val="001E75D1"/>
    <w:rsid w:val="001E78B7"/>
    <w:rsid w:val="001E791A"/>
    <w:rsid w:val="001F0246"/>
    <w:rsid w:val="001F1537"/>
    <w:rsid w:val="001F15C2"/>
    <w:rsid w:val="001F22B7"/>
    <w:rsid w:val="001F25A8"/>
    <w:rsid w:val="001F68A7"/>
    <w:rsid w:val="001F6AD2"/>
    <w:rsid w:val="001F7FB6"/>
    <w:rsid w:val="00201E90"/>
    <w:rsid w:val="002067ED"/>
    <w:rsid w:val="00210ACF"/>
    <w:rsid w:val="00210B40"/>
    <w:rsid w:val="002111EF"/>
    <w:rsid w:val="00211853"/>
    <w:rsid w:val="0021284E"/>
    <w:rsid w:val="0021312B"/>
    <w:rsid w:val="00214949"/>
    <w:rsid w:val="00214E97"/>
    <w:rsid w:val="002164C1"/>
    <w:rsid w:val="00216512"/>
    <w:rsid w:val="00221188"/>
    <w:rsid w:val="00221EFC"/>
    <w:rsid w:val="00222215"/>
    <w:rsid w:val="00222B4F"/>
    <w:rsid w:val="00224AB4"/>
    <w:rsid w:val="00224E86"/>
    <w:rsid w:val="002262BC"/>
    <w:rsid w:val="002266FA"/>
    <w:rsid w:val="0023114B"/>
    <w:rsid w:val="00231519"/>
    <w:rsid w:val="00232358"/>
    <w:rsid w:val="0023242C"/>
    <w:rsid w:val="00233254"/>
    <w:rsid w:val="00234428"/>
    <w:rsid w:val="00234DA9"/>
    <w:rsid w:val="00236CAC"/>
    <w:rsid w:val="0023714D"/>
    <w:rsid w:val="0023747D"/>
    <w:rsid w:val="002375B8"/>
    <w:rsid w:val="002402C3"/>
    <w:rsid w:val="0024235D"/>
    <w:rsid w:val="00243D64"/>
    <w:rsid w:val="00244E61"/>
    <w:rsid w:val="00245F3A"/>
    <w:rsid w:val="0024759F"/>
    <w:rsid w:val="002547AE"/>
    <w:rsid w:val="002554AA"/>
    <w:rsid w:val="00257BDC"/>
    <w:rsid w:val="002605AF"/>
    <w:rsid w:val="00261837"/>
    <w:rsid w:val="00263761"/>
    <w:rsid w:val="00263A14"/>
    <w:rsid w:val="002642D0"/>
    <w:rsid w:val="002656C0"/>
    <w:rsid w:val="0026646A"/>
    <w:rsid w:val="00271EE7"/>
    <w:rsid w:val="002725EC"/>
    <w:rsid w:val="00273C9A"/>
    <w:rsid w:val="00274305"/>
    <w:rsid w:val="0027436A"/>
    <w:rsid w:val="00275D97"/>
    <w:rsid w:val="00275FA9"/>
    <w:rsid w:val="00277633"/>
    <w:rsid w:val="00277672"/>
    <w:rsid w:val="002813D0"/>
    <w:rsid w:val="00284079"/>
    <w:rsid w:val="00284C35"/>
    <w:rsid w:val="00287649"/>
    <w:rsid w:val="00290C27"/>
    <w:rsid w:val="00290CD0"/>
    <w:rsid w:val="002953AB"/>
    <w:rsid w:val="002978E0"/>
    <w:rsid w:val="002A05A6"/>
    <w:rsid w:val="002A2D7A"/>
    <w:rsid w:val="002A54D0"/>
    <w:rsid w:val="002A6D2C"/>
    <w:rsid w:val="002A6F22"/>
    <w:rsid w:val="002B1544"/>
    <w:rsid w:val="002B21BC"/>
    <w:rsid w:val="002B25F5"/>
    <w:rsid w:val="002B58A0"/>
    <w:rsid w:val="002B5C60"/>
    <w:rsid w:val="002B7009"/>
    <w:rsid w:val="002B7F8C"/>
    <w:rsid w:val="002C0020"/>
    <w:rsid w:val="002C1B16"/>
    <w:rsid w:val="002C20A7"/>
    <w:rsid w:val="002C20CB"/>
    <w:rsid w:val="002C29F0"/>
    <w:rsid w:val="002C6CD9"/>
    <w:rsid w:val="002C7D0C"/>
    <w:rsid w:val="002D188D"/>
    <w:rsid w:val="002D2127"/>
    <w:rsid w:val="002D2917"/>
    <w:rsid w:val="002D4435"/>
    <w:rsid w:val="002D5A4D"/>
    <w:rsid w:val="002D6351"/>
    <w:rsid w:val="002D6570"/>
    <w:rsid w:val="002D7185"/>
    <w:rsid w:val="002E108D"/>
    <w:rsid w:val="002E202B"/>
    <w:rsid w:val="002E257E"/>
    <w:rsid w:val="002E2B16"/>
    <w:rsid w:val="002E4209"/>
    <w:rsid w:val="002E4212"/>
    <w:rsid w:val="002E450C"/>
    <w:rsid w:val="002E463E"/>
    <w:rsid w:val="002E54AC"/>
    <w:rsid w:val="002F07A4"/>
    <w:rsid w:val="002F24EF"/>
    <w:rsid w:val="002F269E"/>
    <w:rsid w:val="002F2A66"/>
    <w:rsid w:val="002F34FF"/>
    <w:rsid w:val="002F5EB5"/>
    <w:rsid w:val="002F64D8"/>
    <w:rsid w:val="002F7B0A"/>
    <w:rsid w:val="003009E6"/>
    <w:rsid w:val="00300F5D"/>
    <w:rsid w:val="003022A4"/>
    <w:rsid w:val="00302A58"/>
    <w:rsid w:val="00302C5D"/>
    <w:rsid w:val="0030763B"/>
    <w:rsid w:val="00307DE1"/>
    <w:rsid w:val="00307E2C"/>
    <w:rsid w:val="00311599"/>
    <w:rsid w:val="003126EA"/>
    <w:rsid w:val="00314238"/>
    <w:rsid w:val="00314E1C"/>
    <w:rsid w:val="00314FC8"/>
    <w:rsid w:val="003154F3"/>
    <w:rsid w:val="0031570C"/>
    <w:rsid w:val="00320CBA"/>
    <w:rsid w:val="003217F1"/>
    <w:rsid w:val="00321A13"/>
    <w:rsid w:val="00321CBA"/>
    <w:rsid w:val="00322DCF"/>
    <w:rsid w:val="00323648"/>
    <w:rsid w:val="0032409E"/>
    <w:rsid w:val="003245D7"/>
    <w:rsid w:val="003273FC"/>
    <w:rsid w:val="00327A91"/>
    <w:rsid w:val="003302CA"/>
    <w:rsid w:val="00333347"/>
    <w:rsid w:val="00334255"/>
    <w:rsid w:val="00335885"/>
    <w:rsid w:val="0034036B"/>
    <w:rsid w:val="00340D07"/>
    <w:rsid w:val="00341E23"/>
    <w:rsid w:val="00343156"/>
    <w:rsid w:val="0034504D"/>
    <w:rsid w:val="00346DCE"/>
    <w:rsid w:val="00350DB8"/>
    <w:rsid w:val="003518D2"/>
    <w:rsid w:val="00352352"/>
    <w:rsid w:val="003527A9"/>
    <w:rsid w:val="00352F4B"/>
    <w:rsid w:val="00353E8A"/>
    <w:rsid w:val="0035468B"/>
    <w:rsid w:val="003558FD"/>
    <w:rsid w:val="00356870"/>
    <w:rsid w:val="00360DB6"/>
    <w:rsid w:val="00361A41"/>
    <w:rsid w:val="00361C8B"/>
    <w:rsid w:val="00361CE7"/>
    <w:rsid w:val="003629D1"/>
    <w:rsid w:val="0036369C"/>
    <w:rsid w:val="00363A69"/>
    <w:rsid w:val="00364262"/>
    <w:rsid w:val="00364766"/>
    <w:rsid w:val="0036576A"/>
    <w:rsid w:val="0036603C"/>
    <w:rsid w:val="00366A86"/>
    <w:rsid w:val="00367831"/>
    <w:rsid w:val="00367DE1"/>
    <w:rsid w:val="00370388"/>
    <w:rsid w:val="00372877"/>
    <w:rsid w:val="00372FDB"/>
    <w:rsid w:val="003731B7"/>
    <w:rsid w:val="00373A3E"/>
    <w:rsid w:val="00374C15"/>
    <w:rsid w:val="00374C30"/>
    <w:rsid w:val="0037547F"/>
    <w:rsid w:val="0037583B"/>
    <w:rsid w:val="00376B19"/>
    <w:rsid w:val="003771EE"/>
    <w:rsid w:val="00377221"/>
    <w:rsid w:val="00377DF7"/>
    <w:rsid w:val="00377FEA"/>
    <w:rsid w:val="0038124D"/>
    <w:rsid w:val="003812F8"/>
    <w:rsid w:val="00381453"/>
    <w:rsid w:val="00381B65"/>
    <w:rsid w:val="00382756"/>
    <w:rsid w:val="00382AC3"/>
    <w:rsid w:val="00383C4C"/>
    <w:rsid w:val="00386A35"/>
    <w:rsid w:val="00386E75"/>
    <w:rsid w:val="0038738D"/>
    <w:rsid w:val="00387987"/>
    <w:rsid w:val="00391061"/>
    <w:rsid w:val="003922B5"/>
    <w:rsid w:val="0039313D"/>
    <w:rsid w:val="00393373"/>
    <w:rsid w:val="00393582"/>
    <w:rsid w:val="00393AA3"/>
    <w:rsid w:val="00393F82"/>
    <w:rsid w:val="00394A1C"/>
    <w:rsid w:val="00395322"/>
    <w:rsid w:val="00395B96"/>
    <w:rsid w:val="003976EF"/>
    <w:rsid w:val="0039775A"/>
    <w:rsid w:val="003A128F"/>
    <w:rsid w:val="003A134E"/>
    <w:rsid w:val="003A149F"/>
    <w:rsid w:val="003A29E6"/>
    <w:rsid w:val="003A2EFF"/>
    <w:rsid w:val="003A3A4F"/>
    <w:rsid w:val="003A3F5C"/>
    <w:rsid w:val="003A63B8"/>
    <w:rsid w:val="003B10F5"/>
    <w:rsid w:val="003B1410"/>
    <w:rsid w:val="003B27CE"/>
    <w:rsid w:val="003B2E02"/>
    <w:rsid w:val="003B342C"/>
    <w:rsid w:val="003B3E3D"/>
    <w:rsid w:val="003B46AC"/>
    <w:rsid w:val="003B6128"/>
    <w:rsid w:val="003B78DA"/>
    <w:rsid w:val="003C1329"/>
    <w:rsid w:val="003C1448"/>
    <w:rsid w:val="003C2F90"/>
    <w:rsid w:val="003C4470"/>
    <w:rsid w:val="003C6469"/>
    <w:rsid w:val="003C71B5"/>
    <w:rsid w:val="003D0334"/>
    <w:rsid w:val="003D046F"/>
    <w:rsid w:val="003D25B0"/>
    <w:rsid w:val="003D3D03"/>
    <w:rsid w:val="003D46FA"/>
    <w:rsid w:val="003D5BAC"/>
    <w:rsid w:val="003D6BA9"/>
    <w:rsid w:val="003E0120"/>
    <w:rsid w:val="003E13CD"/>
    <w:rsid w:val="003E1C91"/>
    <w:rsid w:val="003E23B6"/>
    <w:rsid w:val="003E2E47"/>
    <w:rsid w:val="003E332B"/>
    <w:rsid w:val="003E3B6D"/>
    <w:rsid w:val="003E48B9"/>
    <w:rsid w:val="003E5AE8"/>
    <w:rsid w:val="003E67EE"/>
    <w:rsid w:val="003E68B2"/>
    <w:rsid w:val="003E7851"/>
    <w:rsid w:val="003F07E3"/>
    <w:rsid w:val="003F293F"/>
    <w:rsid w:val="003F317A"/>
    <w:rsid w:val="003F36B9"/>
    <w:rsid w:val="003F3BEA"/>
    <w:rsid w:val="003F3FDF"/>
    <w:rsid w:val="003F5570"/>
    <w:rsid w:val="003F651F"/>
    <w:rsid w:val="003F7489"/>
    <w:rsid w:val="003F75F0"/>
    <w:rsid w:val="00400270"/>
    <w:rsid w:val="0040035D"/>
    <w:rsid w:val="00405169"/>
    <w:rsid w:val="0040618C"/>
    <w:rsid w:val="00406429"/>
    <w:rsid w:val="00406DE3"/>
    <w:rsid w:val="00410664"/>
    <w:rsid w:val="0041163A"/>
    <w:rsid w:val="00411A48"/>
    <w:rsid w:val="00413971"/>
    <w:rsid w:val="00414372"/>
    <w:rsid w:val="00414E75"/>
    <w:rsid w:val="00415ABD"/>
    <w:rsid w:val="00417D67"/>
    <w:rsid w:val="0042059A"/>
    <w:rsid w:val="0042142B"/>
    <w:rsid w:val="00421709"/>
    <w:rsid w:val="00421E93"/>
    <w:rsid w:val="0042366E"/>
    <w:rsid w:val="00425FB1"/>
    <w:rsid w:val="00427213"/>
    <w:rsid w:val="0042735F"/>
    <w:rsid w:val="00427783"/>
    <w:rsid w:val="00433B1D"/>
    <w:rsid w:val="00437809"/>
    <w:rsid w:val="00437EA4"/>
    <w:rsid w:val="0044038D"/>
    <w:rsid w:val="004423D0"/>
    <w:rsid w:val="00442EC7"/>
    <w:rsid w:val="004430A3"/>
    <w:rsid w:val="0044379C"/>
    <w:rsid w:val="00444098"/>
    <w:rsid w:val="00444680"/>
    <w:rsid w:val="0044659F"/>
    <w:rsid w:val="00446674"/>
    <w:rsid w:val="00446716"/>
    <w:rsid w:val="00446A10"/>
    <w:rsid w:val="00446BDB"/>
    <w:rsid w:val="00447191"/>
    <w:rsid w:val="004504D1"/>
    <w:rsid w:val="00450DEC"/>
    <w:rsid w:val="00450F91"/>
    <w:rsid w:val="0045158E"/>
    <w:rsid w:val="00453A12"/>
    <w:rsid w:val="00454107"/>
    <w:rsid w:val="00454243"/>
    <w:rsid w:val="004546CB"/>
    <w:rsid w:val="004556C3"/>
    <w:rsid w:val="00456A7B"/>
    <w:rsid w:val="00460508"/>
    <w:rsid w:val="00461C18"/>
    <w:rsid w:val="00463468"/>
    <w:rsid w:val="00463789"/>
    <w:rsid w:val="00464DCC"/>
    <w:rsid w:val="00465383"/>
    <w:rsid w:val="004659E3"/>
    <w:rsid w:val="00467866"/>
    <w:rsid w:val="00471A5C"/>
    <w:rsid w:val="0047208D"/>
    <w:rsid w:val="00472560"/>
    <w:rsid w:val="00473673"/>
    <w:rsid w:val="0047431C"/>
    <w:rsid w:val="004748A4"/>
    <w:rsid w:val="00474E59"/>
    <w:rsid w:val="0047577D"/>
    <w:rsid w:val="00476A82"/>
    <w:rsid w:val="004777A2"/>
    <w:rsid w:val="00480167"/>
    <w:rsid w:val="004801C1"/>
    <w:rsid w:val="00480F04"/>
    <w:rsid w:val="0048305D"/>
    <w:rsid w:val="00484746"/>
    <w:rsid w:val="00484E77"/>
    <w:rsid w:val="00486F3F"/>
    <w:rsid w:val="004873B5"/>
    <w:rsid w:val="0049037E"/>
    <w:rsid w:val="0049038B"/>
    <w:rsid w:val="00492DC8"/>
    <w:rsid w:val="00493005"/>
    <w:rsid w:val="0049344F"/>
    <w:rsid w:val="00494F8B"/>
    <w:rsid w:val="00495630"/>
    <w:rsid w:val="00495722"/>
    <w:rsid w:val="00496C08"/>
    <w:rsid w:val="00497377"/>
    <w:rsid w:val="004976F8"/>
    <w:rsid w:val="00497B59"/>
    <w:rsid w:val="00497E3D"/>
    <w:rsid w:val="004A1F3D"/>
    <w:rsid w:val="004A2E4B"/>
    <w:rsid w:val="004A38CB"/>
    <w:rsid w:val="004A4429"/>
    <w:rsid w:val="004A4BEE"/>
    <w:rsid w:val="004A4F1A"/>
    <w:rsid w:val="004A5487"/>
    <w:rsid w:val="004A55D4"/>
    <w:rsid w:val="004A6136"/>
    <w:rsid w:val="004A73CA"/>
    <w:rsid w:val="004B2D0C"/>
    <w:rsid w:val="004B4FD8"/>
    <w:rsid w:val="004B52A8"/>
    <w:rsid w:val="004B5E74"/>
    <w:rsid w:val="004B6372"/>
    <w:rsid w:val="004C184E"/>
    <w:rsid w:val="004C1D02"/>
    <w:rsid w:val="004C2387"/>
    <w:rsid w:val="004C3B45"/>
    <w:rsid w:val="004C424C"/>
    <w:rsid w:val="004C5C11"/>
    <w:rsid w:val="004C6338"/>
    <w:rsid w:val="004C7015"/>
    <w:rsid w:val="004D049C"/>
    <w:rsid w:val="004D0E10"/>
    <w:rsid w:val="004D0EAC"/>
    <w:rsid w:val="004D3181"/>
    <w:rsid w:val="004D39FD"/>
    <w:rsid w:val="004D3EB4"/>
    <w:rsid w:val="004D5242"/>
    <w:rsid w:val="004D564F"/>
    <w:rsid w:val="004E02E0"/>
    <w:rsid w:val="004E06E8"/>
    <w:rsid w:val="004E206E"/>
    <w:rsid w:val="004E2674"/>
    <w:rsid w:val="004E26E6"/>
    <w:rsid w:val="004E2C10"/>
    <w:rsid w:val="004E2DAD"/>
    <w:rsid w:val="004E4772"/>
    <w:rsid w:val="004E483C"/>
    <w:rsid w:val="004E5660"/>
    <w:rsid w:val="004E5BC3"/>
    <w:rsid w:val="004E5E2A"/>
    <w:rsid w:val="004F4C7A"/>
    <w:rsid w:val="004F734D"/>
    <w:rsid w:val="005008A9"/>
    <w:rsid w:val="00503375"/>
    <w:rsid w:val="00504094"/>
    <w:rsid w:val="00505666"/>
    <w:rsid w:val="0050566E"/>
    <w:rsid w:val="00506EFB"/>
    <w:rsid w:val="005075D3"/>
    <w:rsid w:val="00510903"/>
    <w:rsid w:val="00512025"/>
    <w:rsid w:val="00512F08"/>
    <w:rsid w:val="00516067"/>
    <w:rsid w:val="00516DDC"/>
    <w:rsid w:val="00517061"/>
    <w:rsid w:val="005175D0"/>
    <w:rsid w:val="00517C99"/>
    <w:rsid w:val="0052113B"/>
    <w:rsid w:val="00521C7B"/>
    <w:rsid w:val="005232BD"/>
    <w:rsid w:val="00523A96"/>
    <w:rsid w:val="005240A6"/>
    <w:rsid w:val="0052564D"/>
    <w:rsid w:val="005301D7"/>
    <w:rsid w:val="0053056C"/>
    <w:rsid w:val="0053395A"/>
    <w:rsid w:val="00535E01"/>
    <w:rsid w:val="00537545"/>
    <w:rsid w:val="00537927"/>
    <w:rsid w:val="005418B5"/>
    <w:rsid w:val="0054297A"/>
    <w:rsid w:val="00542B45"/>
    <w:rsid w:val="005431AB"/>
    <w:rsid w:val="00544759"/>
    <w:rsid w:val="005449A3"/>
    <w:rsid w:val="005453CC"/>
    <w:rsid w:val="005456BF"/>
    <w:rsid w:val="00546CE6"/>
    <w:rsid w:val="00550753"/>
    <w:rsid w:val="00551A59"/>
    <w:rsid w:val="005539D5"/>
    <w:rsid w:val="00553F44"/>
    <w:rsid w:val="00555078"/>
    <w:rsid w:val="00556C7C"/>
    <w:rsid w:val="005610F2"/>
    <w:rsid w:val="005619BA"/>
    <w:rsid w:val="00561A02"/>
    <w:rsid w:val="00562D5C"/>
    <w:rsid w:val="00563067"/>
    <w:rsid w:val="00563138"/>
    <w:rsid w:val="00564978"/>
    <w:rsid w:val="005657E7"/>
    <w:rsid w:val="0056629A"/>
    <w:rsid w:val="005663FA"/>
    <w:rsid w:val="00566E7A"/>
    <w:rsid w:val="00567673"/>
    <w:rsid w:val="005712AB"/>
    <w:rsid w:val="005729D8"/>
    <w:rsid w:val="00572D93"/>
    <w:rsid w:val="00573215"/>
    <w:rsid w:val="005756C0"/>
    <w:rsid w:val="00576F9E"/>
    <w:rsid w:val="00577554"/>
    <w:rsid w:val="00580643"/>
    <w:rsid w:val="00580D16"/>
    <w:rsid w:val="00583510"/>
    <w:rsid w:val="00584017"/>
    <w:rsid w:val="005843DE"/>
    <w:rsid w:val="00586126"/>
    <w:rsid w:val="005868AA"/>
    <w:rsid w:val="005900C5"/>
    <w:rsid w:val="00590AFD"/>
    <w:rsid w:val="00591630"/>
    <w:rsid w:val="00591E03"/>
    <w:rsid w:val="005940FF"/>
    <w:rsid w:val="00594ED0"/>
    <w:rsid w:val="00596AD5"/>
    <w:rsid w:val="00597D04"/>
    <w:rsid w:val="005A0AB4"/>
    <w:rsid w:val="005A2A09"/>
    <w:rsid w:val="005A3ABF"/>
    <w:rsid w:val="005A7A2C"/>
    <w:rsid w:val="005A7F93"/>
    <w:rsid w:val="005B1581"/>
    <w:rsid w:val="005B17AD"/>
    <w:rsid w:val="005B25AB"/>
    <w:rsid w:val="005B2E7F"/>
    <w:rsid w:val="005B3B91"/>
    <w:rsid w:val="005C586F"/>
    <w:rsid w:val="005C5920"/>
    <w:rsid w:val="005C7716"/>
    <w:rsid w:val="005D1579"/>
    <w:rsid w:val="005D306A"/>
    <w:rsid w:val="005D3827"/>
    <w:rsid w:val="005D47B1"/>
    <w:rsid w:val="005D530D"/>
    <w:rsid w:val="005D571A"/>
    <w:rsid w:val="005D5D1C"/>
    <w:rsid w:val="005E0997"/>
    <w:rsid w:val="005E0D43"/>
    <w:rsid w:val="005E169A"/>
    <w:rsid w:val="005E26D9"/>
    <w:rsid w:val="005E2DDD"/>
    <w:rsid w:val="005E341F"/>
    <w:rsid w:val="005E3434"/>
    <w:rsid w:val="005E3A66"/>
    <w:rsid w:val="005E3F36"/>
    <w:rsid w:val="005E63EE"/>
    <w:rsid w:val="005E7F05"/>
    <w:rsid w:val="005F1353"/>
    <w:rsid w:val="005F22A0"/>
    <w:rsid w:val="005F2654"/>
    <w:rsid w:val="005F290E"/>
    <w:rsid w:val="005F6A4B"/>
    <w:rsid w:val="005F73F8"/>
    <w:rsid w:val="005F7607"/>
    <w:rsid w:val="00601A4D"/>
    <w:rsid w:val="00604236"/>
    <w:rsid w:val="006076FB"/>
    <w:rsid w:val="006119D6"/>
    <w:rsid w:val="0061420F"/>
    <w:rsid w:val="00615276"/>
    <w:rsid w:val="006156EE"/>
    <w:rsid w:val="00615DA1"/>
    <w:rsid w:val="0061626B"/>
    <w:rsid w:val="00622117"/>
    <w:rsid w:val="0062265D"/>
    <w:rsid w:val="00622D95"/>
    <w:rsid w:val="00623FAB"/>
    <w:rsid w:val="0062407A"/>
    <w:rsid w:val="00624234"/>
    <w:rsid w:val="0062489C"/>
    <w:rsid w:val="00624DCC"/>
    <w:rsid w:val="0062550D"/>
    <w:rsid w:val="006260F1"/>
    <w:rsid w:val="00626808"/>
    <w:rsid w:val="00630E40"/>
    <w:rsid w:val="006314BA"/>
    <w:rsid w:val="00631D98"/>
    <w:rsid w:val="006323BE"/>
    <w:rsid w:val="00634AC3"/>
    <w:rsid w:val="00635514"/>
    <w:rsid w:val="006356F5"/>
    <w:rsid w:val="00637AAE"/>
    <w:rsid w:val="00640FDF"/>
    <w:rsid w:val="00641389"/>
    <w:rsid w:val="006416D3"/>
    <w:rsid w:val="00641A0D"/>
    <w:rsid w:val="00641C76"/>
    <w:rsid w:val="006432DE"/>
    <w:rsid w:val="0064356A"/>
    <w:rsid w:val="0064541B"/>
    <w:rsid w:val="00646546"/>
    <w:rsid w:val="00646985"/>
    <w:rsid w:val="00655B9D"/>
    <w:rsid w:val="006567F6"/>
    <w:rsid w:val="00661724"/>
    <w:rsid w:val="006618CB"/>
    <w:rsid w:val="0066495B"/>
    <w:rsid w:val="00665964"/>
    <w:rsid w:val="00665A15"/>
    <w:rsid w:val="006661A1"/>
    <w:rsid w:val="006705FD"/>
    <w:rsid w:val="0067243A"/>
    <w:rsid w:val="00673643"/>
    <w:rsid w:val="006765EE"/>
    <w:rsid w:val="0067746A"/>
    <w:rsid w:val="00682015"/>
    <w:rsid w:val="0068261A"/>
    <w:rsid w:val="00682852"/>
    <w:rsid w:val="00683A5F"/>
    <w:rsid w:val="00684A04"/>
    <w:rsid w:val="00687DC7"/>
    <w:rsid w:val="00690EAA"/>
    <w:rsid w:val="006929B8"/>
    <w:rsid w:val="0069491F"/>
    <w:rsid w:val="006951CE"/>
    <w:rsid w:val="006A0271"/>
    <w:rsid w:val="006A1EA6"/>
    <w:rsid w:val="006A4F4B"/>
    <w:rsid w:val="006A5D54"/>
    <w:rsid w:val="006A63D5"/>
    <w:rsid w:val="006A6CB2"/>
    <w:rsid w:val="006A73E7"/>
    <w:rsid w:val="006A771B"/>
    <w:rsid w:val="006A78DD"/>
    <w:rsid w:val="006B165A"/>
    <w:rsid w:val="006B2401"/>
    <w:rsid w:val="006B2576"/>
    <w:rsid w:val="006B33D7"/>
    <w:rsid w:val="006B3593"/>
    <w:rsid w:val="006B3D83"/>
    <w:rsid w:val="006B5897"/>
    <w:rsid w:val="006B58E2"/>
    <w:rsid w:val="006B597C"/>
    <w:rsid w:val="006B6750"/>
    <w:rsid w:val="006B676C"/>
    <w:rsid w:val="006C02B1"/>
    <w:rsid w:val="006C1946"/>
    <w:rsid w:val="006C2CD4"/>
    <w:rsid w:val="006C3C09"/>
    <w:rsid w:val="006C3C88"/>
    <w:rsid w:val="006C6C4B"/>
    <w:rsid w:val="006C70CB"/>
    <w:rsid w:val="006D18B7"/>
    <w:rsid w:val="006D212C"/>
    <w:rsid w:val="006D2C83"/>
    <w:rsid w:val="006D5680"/>
    <w:rsid w:val="006D59B0"/>
    <w:rsid w:val="006D74A6"/>
    <w:rsid w:val="006D74F0"/>
    <w:rsid w:val="006E033B"/>
    <w:rsid w:val="006E0398"/>
    <w:rsid w:val="006E07DB"/>
    <w:rsid w:val="006E1354"/>
    <w:rsid w:val="006E356B"/>
    <w:rsid w:val="006E47FE"/>
    <w:rsid w:val="006E65AD"/>
    <w:rsid w:val="006E6F79"/>
    <w:rsid w:val="006F0467"/>
    <w:rsid w:val="006F263F"/>
    <w:rsid w:val="006F31FC"/>
    <w:rsid w:val="006F3775"/>
    <w:rsid w:val="006F3A5E"/>
    <w:rsid w:val="006F4F53"/>
    <w:rsid w:val="006F719D"/>
    <w:rsid w:val="00700B70"/>
    <w:rsid w:val="007014DA"/>
    <w:rsid w:val="00701D60"/>
    <w:rsid w:val="00703109"/>
    <w:rsid w:val="007032CB"/>
    <w:rsid w:val="007051A1"/>
    <w:rsid w:val="00706C4C"/>
    <w:rsid w:val="007078A6"/>
    <w:rsid w:val="00714D5A"/>
    <w:rsid w:val="007165D8"/>
    <w:rsid w:val="007177D1"/>
    <w:rsid w:val="00720CDE"/>
    <w:rsid w:val="00722503"/>
    <w:rsid w:val="00725A7C"/>
    <w:rsid w:val="00725DE9"/>
    <w:rsid w:val="00726419"/>
    <w:rsid w:val="0073004D"/>
    <w:rsid w:val="007315A8"/>
    <w:rsid w:val="00731943"/>
    <w:rsid w:val="00731CB6"/>
    <w:rsid w:val="00732A66"/>
    <w:rsid w:val="00733E68"/>
    <w:rsid w:val="00733F1E"/>
    <w:rsid w:val="00734596"/>
    <w:rsid w:val="00734FC9"/>
    <w:rsid w:val="0073505D"/>
    <w:rsid w:val="00735C95"/>
    <w:rsid w:val="00740572"/>
    <w:rsid w:val="00740F8C"/>
    <w:rsid w:val="00741684"/>
    <w:rsid w:val="00742376"/>
    <w:rsid w:val="007428BD"/>
    <w:rsid w:val="0074367C"/>
    <w:rsid w:val="00744C45"/>
    <w:rsid w:val="00745280"/>
    <w:rsid w:val="00746527"/>
    <w:rsid w:val="0074722D"/>
    <w:rsid w:val="00750036"/>
    <w:rsid w:val="00751026"/>
    <w:rsid w:val="007519C1"/>
    <w:rsid w:val="00757502"/>
    <w:rsid w:val="00757BD2"/>
    <w:rsid w:val="0076084F"/>
    <w:rsid w:val="00761D5B"/>
    <w:rsid w:val="007632C4"/>
    <w:rsid w:val="00763A43"/>
    <w:rsid w:val="00764472"/>
    <w:rsid w:val="0077107B"/>
    <w:rsid w:val="0077115C"/>
    <w:rsid w:val="00771503"/>
    <w:rsid w:val="00773CE1"/>
    <w:rsid w:val="007766F7"/>
    <w:rsid w:val="00776BE6"/>
    <w:rsid w:val="007846B7"/>
    <w:rsid w:val="0078577A"/>
    <w:rsid w:val="007875C4"/>
    <w:rsid w:val="007922A8"/>
    <w:rsid w:val="007950F9"/>
    <w:rsid w:val="0079520A"/>
    <w:rsid w:val="0079608C"/>
    <w:rsid w:val="00796941"/>
    <w:rsid w:val="00797A62"/>
    <w:rsid w:val="007A0743"/>
    <w:rsid w:val="007A24A0"/>
    <w:rsid w:val="007A278E"/>
    <w:rsid w:val="007A466C"/>
    <w:rsid w:val="007A6898"/>
    <w:rsid w:val="007A6914"/>
    <w:rsid w:val="007A7038"/>
    <w:rsid w:val="007B0289"/>
    <w:rsid w:val="007B07B5"/>
    <w:rsid w:val="007B1274"/>
    <w:rsid w:val="007B7ADC"/>
    <w:rsid w:val="007B7CCD"/>
    <w:rsid w:val="007C134E"/>
    <w:rsid w:val="007C15D0"/>
    <w:rsid w:val="007C2389"/>
    <w:rsid w:val="007C28F3"/>
    <w:rsid w:val="007C4B05"/>
    <w:rsid w:val="007C6142"/>
    <w:rsid w:val="007D012E"/>
    <w:rsid w:val="007D04FC"/>
    <w:rsid w:val="007D583B"/>
    <w:rsid w:val="007D5A79"/>
    <w:rsid w:val="007D63CB"/>
    <w:rsid w:val="007E2220"/>
    <w:rsid w:val="007E2936"/>
    <w:rsid w:val="007E3B5A"/>
    <w:rsid w:val="007E501C"/>
    <w:rsid w:val="007E6E2C"/>
    <w:rsid w:val="007F00D7"/>
    <w:rsid w:val="007F174D"/>
    <w:rsid w:val="007F5A49"/>
    <w:rsid w:val="007F6CC6"/>
    <w:rsid w:val="007F7151"/>
    <w:rsid w:val="007F7D0C"/>
    <w:rsid w:val="00803032"/>
    <w:rsid w:val="0080400F"/>
    <w:rsid w:val="00805725"/>
    <w:rsid w:val="00807D24"/>
    <w:rsid w:val="00811FA7"/>
    <w:rsid w:val="008127EA"/>
    <w:rsid w:val="008151CA"/>
    <w:rsid w:val="00816452"/>
    <w:rsid w:val="00821FA8"/>
    <w:rsid w:val="00822C71"/>
    <w:rsid w:val="00824FC4"/>
    <w:rsid w:val="0082517B"/>
    <w:rsid w:val="00826BC5"/>
    <w:rsid w:val="008306B9"/>
    <w:rsid w:val="00830991"/>
    <w:rsid w:val="008335C0"/>
    <w:rsid w:val="00843009"/>
    <w:rsid w:val="008468BD"/>
    <w:rsid w:val="00846A27"/>
    <w:rsid w:val="008475CD"/>
    <w:rsid w:val="00850757"/>
    <w:rsid w:val="008510D5"/>
    <w:rsid w:val="00854346"/>
    <w:rsid w:val="00855CAA"/>
    <w:rsid w:val="008605CC"/>
    <w:rsid w:val="00861130"/>
    <w:rsid w:val="00861968"/>
    <w:rsid w:val="00861E50"/>
    <w:rsid w:val="00862601"/>
    <w:rsid w:val="00863C29"/>
    <w:rsid w:val="00863E36"/>
    <w:rsid w:val="00863F7D"/>
    <w:rsid w:val="0086452E"/>
    <w:rsid w:val="0086506C"/>
    <w:rsid w:val="008655C2"/>
    <w:rsid w:val="00866267"/>
    <w:rsid w:val="00866D39"/>
    <w:rsid w:val="00867771"/>
    <w:rsid w:val="00871458"/>
    <w:rsid w:val="008744B4"/>
    <w:rsid w:val="00876A5B"/>
    <w:rsid w:val="00876D27"/>
    <w:rsid w:val="00877364"/>
    <w:rsid w:val="008801B7"/>
    <w:rsid w:val="00880422"/>
    <w:rsid w:val="008815CC"/>
    <w:rsid w:val="00881A00"/>
    <w:rsid w:val="0088221F"/>
    <w:rsid w:val="008824FB"/>
    <w:rsid w:val="00882526"/>
    <w:rsid w:val="00883184"/>
    <w:rsid w:val="00884771"/>
    <w:rsid w:val="00885D57"/>
    <w:rsid w:val="00886383"/>
    <w:rsid w:val="00887260"/>
    <w:rsid w:val="00891662"/>
    <w:rsid w:val="00891B8F"/>
    <w:rsid w:val="00893197"/>
    <w:rsid w:val="00893242"/>
    <w:rsid w:val="00896018"/>
    <w:rsid w:val="00896AC2"/>
    <w:rsid w:val="00897D57"/>
    <w:rsid w:val="008A04B5"/>
    <w:rsid w:val="008A0C79"/>
    <w:rsid w:val="008A1C1A"/>
    <w:rsid w:val="008A20AC"/>
    <w:rsid w:val="008A26C6"/>
    <w:rsid w:val="008A5436"/>
    <w:rsid w:val="008A636D"/>
    <w:rsid w:val="008A7986"/>
    <w:rsid w:val="008A7EE3"/>
    <w:rsid w:val="008B0E88"/>
    <w:rsid w:val="008B1BCE"/>
    <w:rsid w:val="008B2206"/>
    <w:rsid w:val="008B2FDC"/>
    <w:rsid w:val="008B31E4"/>
    <w:rsid w:val="008B373D"/>
    <w:rsid w:val="008B3A8A"/>
    <w:rsid w:val="008B42A3"/>
    <w:rsid w:val="008B45C4"/>
    <w:rsid w:val="008B56A1"/>
    <w:rsid w:val="008B5A22"/>
    <w:rsid w:val="008B6119"/>
    <w:rsid w:val="008B781D"/>
    <w:rsid w:val="008C0B10"/>
    <w:rsid w:val="008C253F"/>
    <w:rsid w:val="008C2A17"/>
    <w:rsid w:val="008C354C"/>
    <w:rsid w:val="008C480E"/>
    <w:rsid w:val="008C549C"/>
    <w:rsid w:val="008C6874"/>
    <w:rsid w:val="008C6A15"/>
    <w:rsid w:val="008C6C48"/>
    <w:rsid w:val="008C75AE"/>
    <w:rsid w:val="008D079C"/>
    <w:rsid w:val="008D168F"/>
    <w:rsid w:val="008D2A0C"/>
    <w:rsid w:val="008D3512"/>
    <w:rsid w:val="008D38F6"/>
    <w:rsid w:val="008D5AF3"/>
    <w:rsid w:val="008D5B64"/>
    <w:rsid w:val="008D6AED"/>
    <w:rsid w:val="008D7D79"/>
    <w:rsid w:val="008E16F8"/>
    <w:rsid w:val="008E244A"/>
    <w:rsid w:val="008E2A71"/>
    <w:rsid w:val="008E33D0"/>
    <w:rsid w:val="008E3B97"/>
    <w:rsid w:val="008E4A85"/>
    <w:rsid w:val="008E4F8D"/>
    <w:rsid w:val="008E5567"/>
    <w:rsid w:val="008E56EA"/>
    <w:rsid w:val="008E60C5"/>
    <w:rsid w:val="008E7035"/>
    <w:rsid w:val="008F0B6C"/>
    <w:rsid w:val="008F13DF"/>
    <w:rsid w:val="008F190B"/>
    <w:rsid w:val="008F2BE2"/>
    <w:rsid w:val="008F2CF2"/>
    <w:rsid w:val="008F36F0"/>
    <w:rsid w:val="008F5136"/>
    <w:rsid w:val="008F5A84"/>
    <w:rsid w:val="008F5BBD"/>
    <w:rsid w:val="008F656B"/>
    <w:rsid w:val="008F6681"/>
    <w:rsid w:val="008F6B04"/>
    <w:rsid w:val="008F76DD"/>
    <w:rsid w:val="009015EB"/>
    <w:rsid w:val="00902BE5"/>
    <w:rsid w:val="00903CEC"/>
    <w:rsid w:val="00904DDC"/>
    <w:rsid w:val="0090518D"/>
    <w:rsid w:val="009051A9"/>
    <w:rsid w:val="00907E3F"/>
    <w:rsid w:val="00910568"/>
    <w:rsid w:val="00912543"/>
    <w:rsid w:val="009125DA"/>
    <w:rsid w:val="0091345B"/>
    <w:rsid w:val="00913EB0"/>
    <w:rsid w:val="0091407E"/>
    <w:rsid w:val="00915237"/>
    <w:rsid w:val="009155D1"/>
    <w:rsid w:val="00916247"/>
    <w:rsid w:val="00916B47"/>
    <w:rsid w:val="0092011B"/>
    <w:rsid w:val="009202B5"/>
    <w:rsid w:val="009207AF"/>
    <w:rsid w:val="00921A84"/>
    <w:rsid w:val="00922370"/>
    <w:rsid w:val="00924353"/>
    <w:rsid w:val="00925F30"/>
    <w:rsid w:val="0092633C"/>
    <w:rsid w:val="00927EDF"/>
    <w:rsid w:val="00930303"/>
    <w:rsid w:val="009305B6"/>
    <w:rsid w:val="009337E7"/>
    <w:rsid w:val="0093632B"/>
    <w:rsid w:val="00940045"/>
    <w:rsid w:val="00941339"/>
    <w:rsid w:val="00941C79"/>
    <w:rsid w:val="00944639"/>
    <w:rsid w:val="009479EB"/>
    <w:rsid w:val="0095328E"/>
    <w:rsid w:val="009543AC"/>
    <w:rsid w:val="00954FD1"/>
    <w:rsid w:val="009555CF"/>
    <w:rsid w:val="00956EE7"/>
    <w:rsid w:val="00957960"/>
    <w:rsid w:val="009610FF"/>
    <w:rsid w:val="00962032"/>
    <w:rsid w:val="00962A5E"/>
    <w:rsid w:val="0096319A"/>
    <w:rsid w:val="0096439C"/>
    <w:rsid w:val="0096464F"/>
    <w:rsid w:val="009673D9"/>
    <w:rsid w:val="009675FA"/>
    <w:rsid w:val="00970228"/>
    <w:rsid w:val="00974686"/>
    <w:rsid w:val="0097538F"/>
    <w:rsid w:val="0097588E"/>
    <w:rsid w:val="00976ADB"/>
    <w:rsid w:val="00977057"/>
    <w:rsid w:val="009777B8"/>
    <w:rsid w:val="00977A86"/>
    <w:rsid w:val="00977C2F"/>
    <w:rsid w:val="00980891"/>
    <w:rsid w:val="00980C1F"/>
    <w:rsid w:val="009811C7"/>
    <w:rsid w:val="00981BFC"/>
    <w:rsid w:val="00983A28"/>
    <w:rsid w:val="00984E07"/>
    <w:rsid w:val="00986324"/>
    <w:rsid w:val="00987D45"/>
    <w:rsid w:val="00992BDB"/>
    <w:rsid w:val="009973F3"/>
    <w:rsid w:val="009977B2"/>
    <w:rsid w:val="00997E57"/>
    <w:rsid w:val="009A022C"/>
    <w:rsid w:val="009A04F9"/>
    <w:rsid w:val="009A2D95"/>
    <w:rsid w:val="009A418F"/>
    <w:rsid w:val="009A570E"/>
    <w:rsid w:val="009A727E"/>
    <w:rsid w:val="009A7B11"/>
    <w:rsid w:val="009A7E4D"/>
    <w:rsid w:val="009A7E9D"/>
    <w:rsid w:val="009B0073"/>
    <w:rsid w:val="009B0899"/>
    <w:rsid w:val="009B2266"/>
    <w:rsid w:val="009B2D6C"/>
    <w:rsid w:val="009B46B4"/>
    <w:rsid w:val="009B4C12"/>
    <w:rsid w:val="009B55A1"/>
    <w:rsid w:val="009B5820"/>
    <w:rsid w:val="009C33C3"/>
    <w:rsid w:val="009C4208"/>
    <w:rsid w:val="009C5E2B"/>
    <w:rsid w:val="009C73EE"/>
    <w:rsid w:val="009C7EFA"/>
    <w:rsid w:val="009D16C2"/>
    <w:rsid w:val="009D283D"/>
    <w:rsid w:val="009D2B8A"/>
    <w:rsid w:val="009D2EE3"/>
    <w:rsid w:val="009D36FA"/>
    <w:rsid w:val="009D4378"/>
    <w:rsid w:val="009D5362"/>
    <w:rsid w:val="009D5A78"/>
    <w:rsid w:val="009D6539"/>
    <w:rsid w:val="009D6775"/>
    <w:rsid w:val="009E05FC"/>
    <w:rsid w:val="009E11E1"/>
    <w:rsid w:val="009E2DF5"/>
    <w:rsid w:val="009E330A"/>
    <w:rsid w:val="009E4B4A"/>
    <w:rsid w:val="009E657C"/>
    <w:rsid w:val="009E6D71"/>
    <w:rsid w:val="009F0032"/>
    <w:rsid w:val="009F0DBA"/>
    <w:rsid w:val="009F2770"/>
    <w:rsid w:val="009F3AFB"/>
    <w:rsid w:val="009F4639"/>
    <w:rsid w:val="009F488D"/>
    <w:rsid w:val="009F71EE"/>
    <w:rsid w:val="00A00514"/>
    <w:rsid w:val="00A00CE8"/>
    <w:rsid w:val="00A01742"/>
    <w:rsid w:val="00A0247D"/>
    <w:rsid w:val="00A02747"/>
    <w:rsid w:val="00A03143"/>
    <w:rsid w:val="00A07317"/>
    <w:rsid w:val="00A07BF2"/>
    <w:rsid w:val="00A10A1A"/>
    <w:rsid w:val="00A10EE6"/>
    <w:rsid w:val="00A126C9"/>
    <w:rsid w:val="00A13354"/>
    <w:rsid w:val="00A13C27"/>
    <w:rsid w:val="00A15423"/>
    <w:rsid w:val="00A15A43"/>
    <w:rsid w:val="00A16FB3"/>
    <w:rsid w:val="00A22818"/>
    <w:rsid w:val="00A27D3D"/>
    <w:rsid w:val="00A328CF"/>
    <w:rsid w:val="00A333D4"/>
    <w:rsid w:val="00A33E24"/>
    <w:rsid w:val="00A35CA5"/>
    <w:rsid w:val="00A36F54"/>
    <w:rsid w:val="00A3767A"/>
    <w:rsid w:val="00A37E56"/>
    <w:rsid w:val="00A40035"/>
    <w:rsid w:val="00A43C46"/>
    <w:rsid w:val="00A43EBF"/>
    <w:rsid w:val="00A462A6"/>
    <w:rsid w:val="00A46545"/>
    <w:rsid w:val="00A47A78"/>
    <w:rsid w:val="00A5105E"/>
    <w:rsid w:val="00A52398"/>
    <w:rsid w:val="00A52ABB"/>
    <w:rsid w:val="00A54BD1"/>
    <w:rsid w:val="00A54EAF"/>
    <w:rsid w:val="00A556EE"/>
    <w:rsid w:val="00A558B2"/>
    <w:rsid w:val="00A579B5"/>
    <w:rsid w:val="00A636BB"/>
    <w:rsid w:val="00A65181"/>
    <w:rsid w:val="00A65C51"/>
    <w:rsid w:val="00A7272B"/>
    <w:rsid w:val="00A730D7"/>
    <w:rsid w:val="00A73640"/>
    <w:rsid w:val="00A73887"/>
    <w:rsid w:val="00A7413B"/>
    <w:rsid w:val="00A76E58"/>
    <w:rsid w:val="00A807D4"/>
    <w:rsid w:val="00A80A4A"/>
    <w:rsid w:val="00A85E4B"/>
    <w:rsid w:val="00A864C9"/>
    <w:rsid w:val="00A872F1"/>
    <w:rsid w:val="00A873E9"/>
    <w:rsid w:val="00A9032C"/>
    <w:rsid w:val="00A914B8"/>
    <w:rsid w:val="00A91943"/>
    <w:rsid w:val="00A92998"/>
    <w:rsid w:val="00A92A98"/>
    <w:rsid w:val="00A95E83"/>
    <w:rsid w:val="00A960DD"/>
    <w:rsid w:val="00A96C55"/>
    <w:rsid w:val="00A97C46"/>
    <w:rsid w:val="00AA37E2"/>
    <w:rsid w:val="00AA4D72"/>
    <w:rsid w:val="00AA7DC8"/>
    <w:rsid w:val="00AB060B"/>
    <w:rsid w:val="00AB0A1D"/>
    <w:rsid w:val="00AB3830"/>
    <w:rsid w:val="00AB57C0"/>
    <w:rsid w:val="00AB6159"/>
    <w:rsid w:val="00AB6E49"/>
    <w:rsid w:val="00AB7444"/>
    <w:rsid w:val="00AC1A6A"/>
    <w:rsid w:val="00AC2B32"/>
    <w:rsid w:val="00AC3A34"/>
    <w:rsid w:val="00AC48C8"/>
    <w:rsid w:val="00AC518D"/>
    <w:rsid w:val="00AC7D57"/>
    <w:rsid w:val="00AD0A8D"/>
    <w:rsid w:val="00AD0BE3"/>
    <w:rsid w:val="00AD110B"/>
    <w:rsid w:val="00AD125F"/>
    <w:rsid w:val="00AD2A0F"/>
    <w:rsid w:val="00AD31D1"/>
    <w:rsid w:val="00AD46EF"/>
    <w:rsid w:val="00AD4C3F"/>
    <w:rsid w:val="00AD657D"/>
    <w:rsid w:val="00AD78F8"/>
    <w:rsid w:val="00AE09A4"/>
    <w:rsid w:val="00AE1BC4"/>
    <w:rsid w:val="00AE3215"/>
    <w:rsid w:val="00AE525B"/>
    <w:rsid w:val="00AE5618"/>
    <w:rsid w:val="00AE5AEF"/>
    <w:rsid w:val="00AE688A"/>
    <w:rsid w:val="00AF14C3"/>
    <w:rsid w:val="00AF3570"/>
    <w:rsid w:val="00AF5241"/>
    <w:rsid w:val="00AF5702"/>
    <w:rsid w:val="00B03979"/>
    <w:rsid w:val="00B04B50"/>
    <w:rsid w:val="00B1052E"/>
    <w:rsid w:val="00B10D2F"/>
    <w:rsid w:val="00B11C80"/>
    <w:rsid w:val="00B11DA4"/>
    <w:rsid w:val="00B14AEA"/>
    <w:rsid w:val="00B14DCE"/>
    <w:rsid w:val="00B169C9"/>
    <w:rsid w:val="00B17145"/>
    <w:rsid w:val="00B17DAC"/>
    <w:rsid w:val="00B20B49"/>
    <w:rsid w:val="00B20F5C"/>
    <w:rsid w:val="00B214F3"/>
    <w:rsid w:val="00B241E7"/>
    <w:rsid w:val="00B254E6"/>
    <w:rsid w:val="00B25A9D"/>
    <w:rsid w:val="00B25DB9"/>
    <w:rsid w:val="00B26737"/>
    <w:rsid w:val="00B26C67"/>
    <w:rsid w:val="00B27362"/>
    <w:rsid w:val="00B27D86"/>
    <w:rsid w:val="00B31785"/>
    <w:rsid w:val="00B31836"/>
    <w:rsid w:val="00B32B0F"/>
    <w:rsid w:val="00B33C42"/>
    <w:rsid w:val="00B34971"/>
    <w:rsid w:val="00B34DA4"/>
    <w:rsid w:val="00B36362"/>
    <w:rsid w:val="00B370EB"/>
    <w:rsid w:val="00B37F69"/>
    <w:rsid w:val="00B403BE"/>
    <w:rsid w:val="00B409A4"/>
    <w:rsid w:val="00B42BA4"/>
    <w:rsid w:val="00B474F9"/>
    <w:rsid w:val="00B50382"/>
    <w:rsid w:val="00B51675"/>
    <w:rsid w:val="00B51A61"/>
    <w:rsid w:val="00B51F20"/>
    <w:rsid w:val="00B5272D"/>
    <w:rsid w:val="00B5288F"/>
    <w:rsid w:val="00B535F6"/>
    <w:rsid w:val="00B541ED"/>
    <w:rsid w:val="00B561FF"/>
    <w:rsid w:val="00B614D3"/>
    <w:rsid w:val="00B61DCF"/>
    <w:rsid w:val="00B64947"/>
    <w:rsid w:val="00B659C9"/>
    <w:rsid w:val="00B65C8D"/>
    <w:rsid w:val="00B66E68"/>
    <w:rsid w:val="00B66FD6"/>
    <w:rsid w:val="00B6709D"/>
    <w:rsid w:val="00B713C2"/>
    <w:rsid w:val="00B71B83"/>
    <w:rsid w:val="00B71DFD"/>
    <w:rsid w:val="00B7210B"/>
    <w:rsid w:val="00B72BD3"/>
    <w:rsid w:val="00B73166"/>
    <w:rsid w:val="00B74026"/>
    <w:rsid w:val="00B745DA"/>
    <w:rsid w:val="00B7567C"/>
    <w:rsid w:val="00B7705A"/>
    <w:rsid w:val="00B80332"/>
    <w:rsid w:val="00B81CFE"/>
    <w:rsid w:val="00B8223A"/>
    <w:rsid w:val="00B82279"/>
    <w:rsid w:val="00B82446"/>
    <w:rsid w:val="00B8247D"/>
    <w:rsid w:val="00B82D2D"/>
    <w:rsid w:val="00B83BBF"/>
    <w:rsid w:val="00B8537F"/>
    <w:rsid w:val="00B85AAE"/>
    <w:rsid w:val="00B93CCF"/>
    <w:rsid w:val="00B94CAD"/>
    <w:rsid w:val="00B956C3"/>
    <w:rsid w:val="00B97C0C"/>
    <w:rsid w:val="00BA19E0"/>
    <w:rsid w:val="00BA1B01"/>
    <w:rsid w:val="00BA1BEE"/>
    <w:rsid w:val="00BA34A9"/>
    <w:rsid w:val="00BA59E2"/>
    <w:rsid w:val="00BB1561"/>
    <w:rsid w:val="00BB15D0"/>
    <w:rsid w:val="00BB1E8B"/>
    <w:rsid w:val="00BB2ED0"/>
    <w:rsid w:val="00BB36DA"/>
    <w:rsid w:val="00BB410C"/>
    <w:rsid w:val="00BB69D6"/>
    <w:rsid w:val="00BC0D97"/>
    <w:rsid w:val="00BC1C9B"/>
    <w:rsid w:val="00BC4F9F"/>
    <w:rsid w:val="00BC5435"/>
    <w:rsid w:val="00BC781E"/>
    <w:rsid w:val="00BD012E"/>
    <w:rsid w:val="00BD2490"/>
    <w:rsid w:val="00BD31E2"/>
    <w:rsid w:val="00BD36B1"/>
    <w:rsid w:val="00BD3E03"/>
    <w:rsid w:val="00BD4AC1"/>
    <w:rsid w:val="00BD5C70"/>
    <w:rsid w:val="00BD7CE1"/>
    <w:rsid w:val="00BE05D5"/>
    <w:rsid w:val="00BE24A8"/>
    <w:rsid w:val="00BE3159"/>
    <w:rsid w:val="00BE3936"/>
    <w:rsid w:val="00BE4819"/>
    <w:rsid w:val="00BE4D4F"/>
    <w:rsid w:val="00BE5027"/>
    <w:rsid w:val="00BE5B80"/>
    <w:rsid w:val="00BE5E17"/>
    <w:rsid w:val="00BE62C7"/>
    <w:rsid w:val="00BE7A39"/>
    <w:rsid w:val="00BF1243"/>
    <w:rsid w:val="00BF3481"/>
    <w:rsid w:val="00BF3705"/>
    <w:rsid w:val="00BF4439"/>
    <w:rsid w:val="00BF4D81"/>
    <w:rsid w:val="00BF5229"/>
    <w:rsid w:val="00BF6209"/>
    <w:rsid w:val="00BF726F"/>
    <w:rsid w:val="00BF74B8"/>
    <w:rsid w:val="00C050B0"/>
    <w:rsid w:val="00C07C0E"/>
    <w:rsid w:val="00C07DB5"/>
    <w:rsid w:val="00C108ED"/>
    <w:rsid w:val="00C11222"/>
    <w:rsid w:val="00C13FA8"/>
    <w:rsid w:val="00C1537B"/>
    <w:rsid w:val="00C174DD"/>
    <w:rsid w:val="00C17D51"/>
    <w:rsid w:val="00C205C8"/>
    <w:rsid w:val="00C2282E"/>
    <w:rsid w:val="00C22F7B"/>
    <w:rsid w:val="00C23F4B"/>
    <w:rsid w:val="00C249DC"/>
    <w:rsid w:val="00C256AD"/>
    <w:rsid w:val="00C26251"/>
    <w:rsid w:val="00C26FFE"/>
    <w:rsid w:val="00C2747F"/>
    <w:rsid w:val="00C274E6"/>
    <w:rsid w:val="00C307CB"/>
    <w:rsid w:val="00C30EAE"/>
    <w:rsid w:val="00C334CA"/>
    <w:rsid w:val="00C34386"/>
    <w:rsid w:val="00C34C70"/>
    <w:rsid w:val="00C35EEC"/>
    <w:rsid w:val="00C3606C"/>
    <w:rsid w:val="00C363B3"/>
    <w:rsid w:val="00C3766F"/>
    <w:rsid w:val="00C412D0"/>
    <w:rsid w:val="00C413C9"/>
    <w:rsid w:val="00C44E2C"/>
    <w:rsid w:val="00C503D6"/>
    <w:rsid w:val="00C53E95"/>
    <w:rsid w:val="00C5532F"/>
    <w:rsid w:val="00C564D4"/>
    <w:rsid w:val="00C56F4B"/>
    <w:rsid w:val="00C57180"/>
    <w:rsid w:val="00C57B40"/>
    <w:rsid w:val="00C60013"/>
    <w:rsid w:val="00C60084"/>
    <w:rsid w:val="00C612E5"/>
    <w:rsid w:val="00C61763"/>
    <w:rsid w:val="00C64256"/>
    <w:rsid w:val="00C657B0"/>
    <w:rsid w:val="00C6666B"/>
    <w:rsid w:val="00C66FB8"/>
    <w:rsid w:val="00C67417"/>
    <w:rsid w:val="00C72540"/>
    <w:rsid w:val="00C74D52"/>
    <w:rsid w:val="00C81A10"/>
    <w:rsid w:val="00C86D9D"/>
    <w:rsid w:val="00C903DB"/>
    <w:rsid w:val="00C9042B"/>
    <w:rsid w:val="00C91012"/>
    <w:rsid w:val="00C91726"/>
    <w:rsid w:val="00C9256C"/>
    <w:rsid w:val="00C947FE"/>
    <w:rsid w:val="00C9563D"/>
    <w:rsid w:val="00C957C1"/>
    <w:rsid w:val="00C9602C"/>
    <w:rsid w:val="00C96FC5"/>
    <w:rsid w:val="00CA3F75"/>
    <w:rsid w:val="00CA5BDB"/>
    <w:rsid w:val="00CA71EF"/>
    <w:rsid w:val="00CB0521"/>
    <w:rsid w:val="00CB10CC"/>
    <w:rsid w:val="00CB1D95"/>
    <w:rsid w:val="00CB2231"/>
    <w:rsid w:val="00CB281D"/>
    <w:rsid w:val="00CB3E03"/>
    <w:rsid w:val="00CB6B5B"/>
    <w:rsid w:val="00CB7C2E"/>
    <w:rsid w:val="00CC02A5"/>
    <w:rsid w:val="00CC035F"/>
    <w:rsid w:val="00CC0FFE"/>
    <w:rsid w:val="00CC2D24"/>
    <w:rsid w:val="00CC4706"/>
    <w:rsid w:val="00CC71B1"/>
    <w:rsid w:val="00CD14B9"/>
    <w:rsid w:val="00CD167B"/>
    <w:rsid w:val="00CD170F"/>
    <w:rsid w:val="00CD3F5A"/>
    <w:rsid w:val="00CD62F2"/>
    <w:rsid w:val="00CD66A0"/>
    <w:rsid w:val="00CE033A"/>
    <w:rsid w:val="00CE08A2"/>
    <w:rsid w:val="00CE0C7F"/>
    <w:rsid w:val="00CE19A0"/>
    <w:rsid w:val="00CE53FB"/>
    <w:rsid w:val="00CE5EB8"/>
    <w:rsid w:val="00CF1A4B"/>
    <w:rsid w:val="00CF1DD4"/>
    <w:rsid w:val="00CF28C0"/>
    <w:rsid w:val="00CF2FCD"/>
    <w:rsid w:val="00CF3C57"/>
    <w:rsid w:val="00CF4049"/>
    <w:rsid w:val="00CF4AB0"/>
    <w:rsid w:val="00CF5FFB"/>
    <w:rsid w:val="00CF6101"/>
    <w:rsid w:val="00CF6573"/>
    <w:rsid w:val="00CF7FC2"/>
    <w:rsid w:val="00D01FFF"/>
    <w:rsid w:val="00D0374F"/>
    <w:rsid w:val="00D04132"/>
    <w:rsid w:val="00D05530"/>
    <w:rsid w:val="00D05E7C"/>
    <w:rsid w:val="00D06C12"/>
    <w:rsid w:val="00D12356"/>
    <w:rsid w:val="00D12481"/>
    <w:rsid w:val="00D12C5C"/>
    <w:rsid w:val="00D13108"/>
    <w:rsid w:val="00D13D3F"/>
    <w:rsid w:val="00D16CAD"/>
    <w:rsid w:val="00D16FBA"/>
    <w:rsid w:val="00D20D63"/>
    <w:rsid w:val="00D2319B"/>
    <w:rsid w:val="00D231DE"/>
    <w:rsid w:val="00D2361B"/>
    <w:rsid w:val="00D2361D"/>
    <w:rsid w:val="00D2546D"/>
    <w:rsid w:val="00D262D4"/>
    <w:rsid w:val="00D2687F"/>
    <w:rsid w:val="00D27494"/>
    <w:rsid w:val="00D279BB"/>
    <w:rsid w:val="00D27CB9"/>
    <w:rsid w:val="00D30B10"/>
    <w:rsid w:val="00D30C83"/>
    <w:rsid w:val="00D32193"/>
    <w:rsid w:val="00D32CA0"/>
    <w:rsid w:val="00D33605"/>
    <w:rsid w:val="00D34121"/>
    <w:rsid w:val="00D351EA"/>
    <w:rsid w:val="00D4209A"/>
    <w:rsid w:val="00D42A2D"/>
    <w:rsid w:val="00D44C3C"/>
    <w:rsid w:val="00D51CD2"/>
    <w:rsid w:val="00D52983"/>
    <w:rsid w:val="00D52D19"/>
    <w:rsid w:val="00D54533"/>
    <w:rsid w:val="00D55230"/>
    <w:rsid w:val="00D5735B"/>
    <w:rsid w:val="00D6066D"/>
    <w:rsid w:val="00D60A1D"/>
    <w:rsid w:val="00D63358"/>
    <w:rsid w:val="00D64F99"/>
    <w:rsid w:val="00D652AD"/>
    <w:rsid w:val="00D66610"/>
    <w:rsid w:val="00D71106"/>
    <w:rsid w:val="00D72D41"/>
    <w:rsid w:val="00D73BBE"/>
    <w:rsid w:val="00D80676"/>
    <w:rsid w:val="00D8105F"/>
    <w:rsid w:val="00D81D4F"/>
    <w:rsid w:val="00D8460C"/>
    <w:rsid w:val="00D84779"/>
    <w:rsid w:val="00D8537A"/>
    <w:rsid w:val="00D85F47"/>
    <w:rsid w:val="00D867E0"/>
    <w:rsid w:val="00D868A3"/>
    <w:rsid w:val="00D869DC"/>
    <w:rsid w:val="00D86E0F"/>
    <w:rsid w:val="00D87DCE"/>
    <w:rsid w:val="00D90294"/>
    <w:rsid w:val="00D909C1"/>
    <w:rsid w:val="00D91D67"/>
    <w:rsid w:val="00D92AD6"/>
    <w:rsid w:val="00D92F53"/>
    <w:rsid w:val="00DA2E75"/>
    <w:rsid w:val="00DA4F34"/>
    <w:rsid w:val="00DA580A"/>
    <w:rsid w:val="00DA6D3C"/>
    <w:rsid w:val="00DA6FBD"/>
    <w:rsid w:val="00DB15CA"/>
    <w:rsid w:val="00DB17E7"/>
    <w:rsid w:val="00DB2882"/>
    <w:rsid w:val="00DB4CB0"/>
    <w:rsid w:val="00DB7765"/>
    <w:rsid w:val="00DB79B1"/>
    <w:rsid w:val="00DB7A44"/>
    <w:rsid w:val="00DC0FB1"/>
    <w:rsid w:val="00DC30D3"/>
    <w:rsid w:val="00DC35A5"/>
    <w:rsid w:val="00DC3A86"/>
    <w:rsid w:val="00DC3E1D"/>
    <w:rsid w:val="00DC4B85"/>
    <w:rsid w:val="00DC57EB"/>
    <w:rsid w:val="00DD2047"/>
    <w:rsid w:val="00DD288D"/>
    <w:rsid w:val="00DD2BA1"/>
    <w:rsid w:val="00DD3340"/>
    <w:rsid w:val="00DD3BDF"/>
    <w:rsid w:val="00DD4ABE"/>
    <w:rsid w:val="00DE0827"/>
    <w:rsid w:val="00DE0A1E"/>
    <w:rsid w:val="00DE3489"/>
    <w:rsid w:val="00DE4094"/>
    <w:rsid w:val="00DE540A"/>
    <w:rsid w:val="00DE642B"/>
    <w:rsid w:val="00DE6826"/>
    <w:rsid w:val="00DE7B6C"/>
    <w:rsid w:val="00DF0C61"/>
    <w:rsid w:val="00DF0F80"/>
    <w:rsid w:val="00DF2E93"/>
    <w:rsid w:val="00DF2F73"/>
    <w:rsid w:val="00DF3508"/>
    <w:rsid w:val="00DF3861"/>
    <w:rsid w:val="00DF43B6"/>
    <w:rsid w:val="00DF48BA"/>
    <w:rsid w:val="00DF5348"/>
    <w:rsid w:val="00DF6E9A"/>
    <w:rsid w:val="00DF79A2"/>
    <w:rsid w:val="00E0000D"/>
    <w:rsid w:val="00E043C6"/>
    <w:rsid w:val="00E054DC"/>
    <w:rsid w:val="00E063F2"/>
    <w:rsid w:val="00E06B77"/>
    <w:rsid w:val="00E07C4F"/>
    <w:rsid w:val="00E1078B"/>
    <w:rsid w:val="00E10F84"/>
    <w:rsid w:val="00E12906"/>
    <w:rsid w:val="00E138CD"/>
    <w:rsid w:val="00E14994"/>
    <w:rsid w:val="00E1687D"/>
    <w:rsid w:val="00E1751E"/>
    <w:rsid w:val="00E20797"/>
    <w:rsid w:val="00E21543"/>
    <w:rsid w:val="00E22DDE"/>
    <w:rsid w:val="00E246F9"/>
    <w:rsid w:val="00E25D30"/>
    <w:rsid w:val="00E30060"/>
    <w:rsid w:val="00E31007"/>
    <w:rsid w:val="00E31195"/>
    <w:rsid w:val="00E3283C"/>
    <w:rsid w:val="00E33CC2"/>
    <w:rsid w:val="00E349BD"/>
    <w:rsid w:val="00E357D0"/>
    <w:rsid w:val="00E35F6F"/>
    <w:rsid w:val="00E37DBA"/>
    <w:rsid w:val="00E400D0"/>
    <w:rsid w:val="00E419A7"/>
    <w:rsid w:val="00E424B1"/>
    <w:rsid w:val="00E44FE8"/>
    <w:rsid w:val="00E51C97"/>
    <w:rsid w:val="00E5353E"/>
    <w:rsid w:val="00E55015"/>
    <w:rsid w:val="00E575F9"/>
    <w:rsid w:val="00E578D8"/>
    <w:rsid w:val="00E57C9C"/>
    <w:rsid w:val="00E602EC"/>
    <w:rsid w:val="00E607E0"/>
    <w:rsid w:val="00E60B11"/>
    <w:rsid w:val="00E62A52"/>
    <w:rsid w:val="00E63BB1"/>
    <w:rsid w:val="00E63D43"/>
    <w:rsid w:val="00E64887"/>
    <w:rsid w:val="00E65868"/>
    <w:rsid w:val="00E65EC0"/>
    <w:rsid w:val="00E672BB"/>
    <w:rsid w:val="00E71AD5"/>
    <w:rsid w:val="00E727D4"/>
    <w:rsid w:val="00E7369B"/>
    <w:rsid w:val="00E75BBB"/>
    <w:rsid w:val="00E776D0"/>
    <w:rsid w:val="00E77909"/>
    <w:rsid w:val="00E77A03"/>
    <w:rsid w:val="00E83691"/>
    <w:rsid w:val="00E8475D"/>
    <w:rsid w:val="00E854CE"/>
    <w:rsid w:val="00E855F9"/>
    <w:rsid w:val="00E86D58"/>
    <w:rsid w:val="00E91D02"/>
    <w:rsid w:val="00E93BDE"/>
    <w:rsid w:val="00E958A2"/>
    <w:rsid w:val="00E95BE9"/>
    <w:rsid w:val="00E96031"/>
    <w:rsid w:val="00E96190"/>
    <w:rsid w:val="00E9680B"/>
    <w:rsid w:val="00E96CAB"/>
    <w:rsid w:val="00EA2834"/>
    <w:rsid w:val="00EA310E"/>
    <w:rsid w:val="00EA45F2"/>
    <w:rsid w:val="00EA6246"/>
    <w:rsid w:val="00EA65D4"/>
    <w:rsid w:val="00EA6768"/>
    <w:rsid w:val="00EB187D"/>
    <w:rsid w:val="00EB3CD8"/>
    <w:rsid w:val="00EC07A5"/>
    <w:rsid w:val="00EC1857"/>
    <w:rsid w:val="00EC2187"/>
    <w:rsid w:val="00EC2653"/>
    <w:rsid w:val="00EC42EF"/>
    <w:rsid w:val="00EC5009"/>
    <w:rsid w:val="00EC7634"/>
    <w:rsid w:val="00ED032D"/>
    <w:rsid w:val="00ED18A2"/>
    <w:rsid w:val="00ED19A2"/>
    <w:rsid w:val="00ED1C39"/>
    <w:rsid w:val="00ED2058"/>
    <w:rsid w:val="00ED215A"/>
    <w:rsid w:val="00ED2576"/>
    <w:rsid w:val="00ED31D3"/>
    <w:rsid w:val="00ED4DCD"/>
    <w:rsid w:val="00EE315C"/>
    <w:rsid w:val="00EE5F11"/>
    <w:rsid w:val="00EE75E6"/>
    <w:rsid w:val="00EE769F"/>
    <w:rsid w:val="00EE7FF7"/>
    <w:rsid w:val="00EF1D5B"/>
    <w:rsid w:val="00EF2848"/>
    <w:rsid w:val="00EF2EEA"/>
    <w:rsid w:val="00EF40B6"/>
    <w:rsid w:val="00EF4895"/>
    <w:rsid w:val="00EF5EF5"/>
    <w:rsid w:val="00F00049"/>
    <w:rsid w:val="00F00ECD"/>
    <w:rsid w:val="00F01751"/>
    <w:rsid w:val="00F01FB3"/>
    <w:rsid w:val="00F024F6"/>
    <w:rsid w:val="00F033D6"/>
    <w:rsid w:val="00F05539"/>
    <w:rsid w:val="00F0676C"/>
    <w:rsid w:val="00F06D6A"/>
    <w:rsid w:val="00F0783C"/>
    <w:rsid w:val="00F104FC"/>
    <w:rsid w:val="00F106DB"/>
    <w:rsid w:val="00F15026"/>
    <w:rsid w:val="00F1669B"/>
    <w:rsid w:val="00F16EB2"/>
    <w:rsid w:val="00F1726C"/>
    <w:rsid w:val="00F175D2"/>
    <w:rsid w:val="00F20A41"/>
    <w:rsid w:val="00F20B52"/>
    <w:rsid w:val="00F210E3"/>
    <w:rsid w:val="00F212DC"/>
    <w:rsid w:val="00F223B6"/>
    <w:rsid w:val="00F2349C"/>
    <w:rsid w:val="00F255DB"/>
    <w:rsid w:val="00F26935"/>
    <w:rsid w:val="00F2694E"/>
    <w:rsid w:val="00F2779F"/>
    <w:rsid w:val="00F27A34"/>
    <w:rsid w:val="00F343BB"/>
    <w:rsid w:val="00F3554B"/>
    <w:rsid w:val="00F3646C"/>
    <w:rsid w:val="00F3710B"/>
    <w:rsid w:val="00F37BB5"/>
    <w:rsid w:val="00F37F6B"/>
    <w:rsid w:val="00F401E7"/>
    <w:rsid w:val="00F4315B"/>
    <w:rsid w:val="00F47166"/>
    <w:rsid w:val="00F50495"/>
    <w:rsid w:val="00F507EF"/>
    <w:rsid w:val="00F51FF8"/>
    <w:rsid w:val="00F52A67"/>
    <w:rsid w:val="00F5333D"/>
    <w:rsid w:val="00F54EDA"/>
    <w:rsid w:val="00F55436"/>
    <w:rsid w:val="00F56BA9"/>
    <w:rsid w:val="00F57C25"/>
    <w:rsid w:val="00F614C5"/>
    <w:rsid w:val="00F6170F"/>
    <w:rsid w:val="00F62DB2"/>
    <w:rsid w:val="00F64472"/>
    <w:rsid w:val="00F645F9"/>
    <w:rsid w:val="00F667C8"/>
    <w:rsid w:val="00F6704B"/>
    <w:rsid w:val="00F676CF"/>
    <w:rsid w:val="00F6795D"/>
    <w:rsid w:val="00F7055A"/>
    <w:rsid w:val="00F709DD"/>
    <w:rsid w:val="00F716A9"/>
    <w:rsid w:val="00F74522"/>
    <w:rsid w:val="00F760B4"/>
    <w:rsid w:val="00F77331"/>
    <w:rsid w:val="00F777B6"/>
    <w:rsid w:val="00F808E6"/>
    <w:rsid w:val="00F81FFA"/>
    <w:rsid w:val="00F82034"/>
    <w:rsid w:val="00F825BC"/>
    <w:rsid w:val="00F8477B"/>
    <w:rsid w:val="00F848D6"/>
    <w:rsid w:val="00F85DE8"/>
    <w:rsid w:val="00F86A85"/>
    <w:rsid w:val="00F86DDF"/>
    <w:rsid w:val="00F90868"/>
    <w:rsid w:val="00F93CF4"/>
    <w:rsid w:val="00F9414C"/>
    <w:rsid w:val="00F94748"/>
    <w:rsid w:val="00F9735F"/>
    <w:rsid w:val="00F97B53"/>
    <w:rsid w:val="00FA08E8"/>
    <w:rsid w:val="00FA14A2"/>
    <w:rsid w:val="00FA4D75"/>
    <w:rsid w:val="00FB089E"/>
    <w:rsid w:val="00FB2CFF"/>
    <w:rsid w:val="00FB3871"/>
    <w:rsid w:val="00FB4D1A"/>
    <w:rsid w:val="00FB548D"/>
    <w:rsid w:val="00FB5AF2"/>
    <w:rsid w:val="00FB64D2"/>
    <w:rsid w:val="00FB6BED"/>
    <w:rsid w:val="00FB768D"/>
    <w:rsid w:val="00FC101A"/>
    <w:rsid w:val="00FC29A0"/>
    <w:rsid w:val="00FC2FB5"/>
    <w:rsid w:val="00FC3466"/>
    <w:rsid w:val="00FD0EDF"/>
    <w:rsid w:val="00FD3FE1"/>
    <w:rsid w:val="00FD4C85"/>
    <w:rsid w:val="00FD55F7"/>
    <w:rsid w:val="00FD5D34"/>
    <w:rsid w:val="00FD5E56"/>
    <w:rsid w:val="00FD6C46"/>
    <w:rsid w:val="00FD7FAE"/>
    <w:rsid w:val="00FE0B85"/>
    <w:rsid w:val="00FE3420"/>
    <w:rsid w:val="00FE3468"/>
    <w:rsid w:val="00FE3CE5"/>
    <w:rsid w:val="00FE4570"/>
    <w:rsid w:val="00FE4FC1"/>
    <w:rsid w:val="00FE6680"/>
    <w:rsid w:val="00FE784D"/>
    <w:rsid w:val="00FE7E1E"/>
    <w:rsid w:val="00FF0CAA"/>
    <w:rsid w:val="00FF0EA7"/>
    <w:rsid w:val="00FF2ECF"/>
    <w:rsid w:val="00FF3A78"/>
    <w:rsid w:val="00FF44AC"/>
    <w:rsid w:val="00FF4D98"/>
    <w:rsid w:val="00FF5DF4"/>
    <w:rsid w:val="00FF7109"/>
    <w:rsid w:val="00FF7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75D3"/>
    <w:rPr>
      <w:sz w:val="24"/>
      <w:szCs w:val="24"/>
    </w:rPr>
  </w:style>
  <w:style w:type="paragraph" w:styleId="13">
    <w:name w:val="heading 1"/>
    <w:aliases w:val="Раздел Договора,H1,&quot;Алмаз&quot;,Document Header1,Глава 1,Заголовок I,ГЛАВЫ,(F2),Headline 1,titre niveau 1,Заголовок 1 Знак Знак Знак Знак Знак Знак Знак Знак Знак Знак Знак Знак Знак Знак Знак Знак Знак Знак Знак Знак Знак Знак Знак Знак Знак Зна"/>
    <w:basedOn w:val="a0"/>
    <w:next w:val="a0"/>
    <w:link w:val="14"/>
    <w:uiPriority w:val="9"/>
    <w:qFormat/>
    <w:rsid w:val="005075D3"/>
    <w:pPr>
      <w:keepNext/>
      <w:spacing w:before="240" w:after="60"/>
      <w:outlineLvl w:val="0"/>
    </w:pPr>
    <w:rPr>
      <w:rFonts w:asciiTheme="majorHAnsi" w:eastAsiaTheme="majorEastAsia" w:hAnsiTheme="majorHAnsi"/>
      <w:b/>
      <w:bCs/>
      <w:kern w:val="32"/>
      <w:sz w:val="32"/>
      <w:szCs w:val="32"/>
    </w:rPr>
  </w:style>
  <w:style w:type="paragraph" w:styleId="20">
    <w:name w:val="heading 2"/>
    <w:aliases w:val="Заголовок 2а,EIA H2,- 1.1,Section,H2,h2,Заголовок 1 Знак + 14 pt Знак,1.1. Caaieiaie 2,OG Heading 2,1.1. Заголовок 2,Заголовок 2 Знак1,Заголовок 2 Знак Знак,Заголовок 2 Знак2 Знак Знак,Заголовок 2 Знак Знак2 Знак Знак,H2 Знак Знак Знак Знак"/>
    <w:basedOn w:val="a0"/>
    <w:next w:val="a0"/>
    <w:link w:val="23"/>
    <w:uiPriority w:val="9"/>
    <w:unhideWhenUsed/>
    <w:qFormat/>
    <w:rsid w:val="005075D3"/>
    <w:pPr>
      <w:keepNext/>
      <w:spacing w:before="240" w:after="60"/>
      <w:outlineLvl w:val="1"/>
    </w:pPr>
    <w:rPr>
      <w:rFonts w:asciiTheme="majorHAnsi" w:eastAsiaTheme="majorEastAsia" w:hAnsiTheme="majorHAnsi"/>
      <w:b/>
      <w:bCs/>
      <w:i/>
      <w:iCs/>
      <w:sz w:val="28"/>
      <w:szCs w:val="28"/>
    </w:rPr>
  </w:style>
  <w:style w:type="paragraph" w:styleId="30">
    <w:name w:val="heading 3"/>
    <w:aliases w:val="Заголовок 3.1,Heading 3 Char1,Heading 3 Char Char,Heading 3 Char1 Char Char,Heading 3 Char Char Char Char,Heading 3 Char1 Char Char Char Char,Heading 3 Char Char Char Char Char Char,Heading 3 Char2 Char Char Char Char Char Char"/>
    <w:basedOn w:val="a0"/>
    <w:next w:val="a0"/>
    <w:link w:val="32"/>
    <w:uiPriority w:val="9"/>
    <w:unhideWhenUsed/>
    <w:qFormat/>
    <w:rsid w:val="005075D3"/>
    <w:pPr>
      <w:keepNext/>
      <w:spacing w:before="240" w:after="60"/>
      <w:outlineLvl w:val="2"/>
    </w:pPr>
    <w:rPr>
      <w:rFonts w:asciiTheme="majorHAnsi" w:eastAsiaTheme="majorEastAsia" w:hAnsiTheme="majorHAnsi"/>
      <w:b/>
      <w:bCs/>
      <w:sz w:val="26"/>
      <w:szCs w:val="26"/>
    </w:rPr>
  </w:style>
  <w:style w:type="paragraph" w:styleId="4">
    <w:name w:val="heading 4"/>
    <w:aliases w:val="Heading 4 Char1 Char,Heading 4 Char Char Char,Heading 4 Char1 Char Char Char,Heading 4 Char Char Char Char Char,Heading 4 Char1 Char Char Char Char Char,Heading 4 Char Char Char Char Char Char Char,H4,Minor,Heading 4 StGeor,4,Заголовок 1.1"/>
    <w:basedOn w:val="a0"/>
    <w:next w:val="a0"/>
    <w:link w:val="40"/>
    <w:uiPriority w:val="9"/>
    <w:unhideWhenUsed/>
    <w:qFormat/>
    <w:rsid w:val="005075D3"/>
    <w:pPr>
      <w:keepNext/>
      <w:spacing w:before="240" w:after="60"/>
      <w:outlineLvl w:val="3"/>
    </w:pPr>
    <w:rPr>
      <w:b/>
      <w:bCs/>
      <w:sz w:val="28"/>
      <w:szCs w:val="28"/>
    </w:rPr>
  </w:style>
  <w:style w:type="paragraph" w:styleId="5">
    <w:name w:val="heading 5"/>
    <w:aliases w:val="**Заг5-номер,H5,Appendix,Heading 5 StGeorge,Atlanthd3,Atlanthd31,Atlanthd32,Atlanthd33,Atlanthd34,Atlanthd311,Atlanthd35,Atlanthd36,Atlanthd312,Atlanthd37,Atlanthd38,Atlanthd39,Atlanthd310,Atlanthd313,Atlanthd314,Atlanthd315,Block Label,te"/>
    <w:basedOn w:val="a0"/>
    <w:next w:val="a0"/>
    <w:link w:val="50"/>
    <w:uiPriority w:val="9"/>
    <w:unhideWhenUsed/>
    <w:qFormat/>
    <w:rsid w:val="005075D3"/>
    <w:pPr>
      <w:spacing w:before="240" w:after="60"/>
      <w:outlineLvl w:val="4"/>
    </w:pPr>
    <w:rPr>
      <w:b/>
      <w:bCs/>
      <w:i/>
      <w:iCs/>
      <w:sz w:val="26"/>
      <w:szCs w:val="26"/>
    </w:rPr>
  </w:style>
  <w:style w:type="paragraph" w:styleId="6">
    <w:name w:val="heading 6"/>
    <w:aliases w:val="H6,T1,level6,level 6,**Заг6-номер"/>
    <w:basedOn w:val="a0"/>
    <w:next w:val="a0"/>
    <w:link w:val="60"/>
    <w:uiPriority w:val="9"/>
    <w:unhideWhenUsed/>
    <w:qFormat/>
    <w:rsid w:val="005075D3"/>
    <w:pPr>
      <w:spacing w:before="240" w:after="60"/>
      <w:outlineLvl w:val="5"/>
    </w:pPr>
    <w:rPr>
      <w:b/>
      <w:bCs/>
      <w:sz w:val="22"/>
      <w:szCs w:val="22"/>
    </w:rPr>
  </w:style>
  <w:style w:type="paragraph" w:styleId="7">
    <w:name w:val="heading 7"/>
    <w:aliases w:val="H7,ap,**Буква1-заголовок"/>
    <w:basedOn w:val="a0"/>
    <w:next w:val="a0"/>
    <w:link w:val="70"/>
    <w:uiPriority w:val="9"/>
    <w:unhideWhenUsed/>
    <w:qFormat/>
    <w:rsid w:val="005075D3"/>
    <w:pPr>
      <w:spacing w:before="240" w:after="60"/>
      <w:outlineLvl w:val="6"/>
    </w:pPr>
  </w:style>
  <w:style w:type="paragraph" w:styleId="8">
    <w:name w:val="heading 8"/>
    <w:aliases w:val="H8,ad,**Буква2-заголовок"/>
    <w:basedOn w:val="a0"/>
    <w:next w:val="a0"/>
    <w:link w:val="80"/>
    <w:uiPriority w:val="9"/>
    <w:unhideWhenUsed/>
    <w:qFormat/>
    <w:rsid w:val="005075D3"/>
    <w:pPr>
      <w:spacing w:before="240" w:after="60"/>
      <w:outlineLvl w:val="7"/>
    </w:pPr>
    <w:rPr>
      <w:i/>
      <w:iCs/>
    </w:rPr>
  </w:style>
  <w:style w:type="paragraph" w:styleId="9">
    <w:name w:val="heading 9"/>
    <w:aliases w:val="H9,aat,level3(i),**Буква3-заголовок"/>
    <w:basedOn w:val="a0"/>
    <w:next w:val="a0"/>
    <w:link w:val="90"/>
    <w:uiPriority w:val="9"/>
    <w:unhideWhenUsed/>
    <w:qFormat/>
    <w:rsid w:val="005075D3"/>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aliases w:val="Раздел Договора Знак,H1 Знак,&quot;Алмаз&quot; Знак,Document Header1 Знак,Глава 1 Знак,Заголовок I Знак,ГЛАВЫ Знак,(F2) Знак,Headline 1 Знак,titre niveau 1 Знак"/>
    <w:basedOn w:val="a1"/>
    <w:link w:val="13"/>
    <w:uiPriority w:val="9"/>
    <w:rsid w:val="005075D3"/>
    <w:rPr>
      <w:rFonts w:asciiTheme="majorHAnsi" w:eastAsiaTheme="majorEastAsia" w:hAnsiTheme="majorHAnsi"/>
      <w:b/>
      <w:bCs/>
      <w:kern w:val="32"/>
      <w:sz w:val="32"/>
      <w:szCs w:val="32"/>
    </w:rPr>
  </w:style>
  <w:style w:type="character" w:customStyle="1" w:styleId="23">
    <w:name w:val="Заголовок 2 Знак"/>
    <w:aliases w:val="Заголовок 2а Знак,EIA H2 Знак,- 1.1 Знак,Section Знак,H2 Знак,h2 Знак,Заголовок 1 Знак + 14 pt Знак Знак,1.1. Caaieiaie 2 Знак,OG Heading 2 Знак,1.1. Заголовок 2 Знак,Заголовок 2 Знак1 Знак,Заголовок 2 Знак Знак Знак"/>
    <w:basedOn w:val="a1"/>
    <w:link w:val="20"/>
    <w:uiPriority w:val="9"/>
    <w:rsid w:val="005075D3"/>
    <w:rPr>
      <w:rFonts w:asciiTheme="majorHAnsi" w:eastAsiaTheme="majorEastAsia" w:hAnsiTheme="majorHAnsi"/>
      <w:b/>
      <w:bCs/>
      <w:i/>
      <w:iCs/>
      <w:sz w:val="28"/>
      <w:szCs w:val="28"/>
    </w:rPr>
  </w:style>
  <w:style w:type="character" w:customStyle="1" w:styleId="32">
    <w:name w:val="Заголовок 3 Знак"/>
    <w:aliases w:val="Заголовок 3.1 Знак,Heading 3 Char1 Знак,Heading 3 Char Char Знак,Heading 3 Char1 Char Char Знак,Heading 3 Char Char Char Char Знак,Heading 3 Char1 Char Char Char Char Знак,Heading 3 Char Char Char Char Char Char Знак"/>
    <w:basedOn w:val="a1"/>
    <w:link w:val="30"/>
    <w:uiPriority w:val="9"/>
    <w:rsid w:val="005075D3"/>
    <w:rPr>
      <w:rFonts w:asciiTheme="majorHAnsi" w:eastAsiaTheme="majorEastAsia" w:hAnsiTheme="majorHAnsi"/>
      <w:b/>
      <w:bCs/>
      <w:sz w:val="26"/>
      <w:szCs w:val="26"/>
    </w:rPr>
  </w:style>
  <w:style w:type="character" w:customStyle="1" w:styleId="40">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basedOn w:val="a1"/>
    <w:link w:val="4"/>
    <w:uiPriority w:val="9"/>
    <w:rsid w:val="005075D3"/>
    <w:rPr>
      <w:b/>
      <w:bCs/>
      <w:sz w:val="28"/>
      <w:szCs w:val="28"/>
    </w:rPr>
  </w:style>
  <w:style w:type="character" w:customStyle="1" w:styleId="50">
    <w:name w:val="Заголовок 5 Знак"/>
    <w:aliases w:val="**Заг5-номер Знак,H5 Знак,Appendix Знак,Heading 5 StGeorge Знак,Atlanthd3 Знак,Atlanthd31 Знак,Atlanthd32 Знак,Atlanthd33 Знак,Atlanthd34 Знак,Atlanthd311 Знак,Atlanthd35 Знак,Atlanthd36 Знак,Atlanthd312 Знак,Atlanthd37 Знак,te Знак"/>
    <w:basedOn w:val="a1"/>
    <w:link w:val="5"/>
    <w:uiPriority w:val="9"/>
    <w:rsid w:val="005075D3"/>
    <w:rPr>
      <w:b/>
      <w:bCs/>
      <w:i/>
      <w:iCs/>
      <w:sz w:val="26"/>
      <w:szCs w:val="26"/>
    </w:rPr>
  </w:style>
  <w:style w:type="character" w:customStyle="1" w:styleId="60">
    <w:name w:val="Заголовок 6 Знак"/>
    <w:aliases w:val="H6 Знак,T1 Знак,level6 Знак,level 6 Знак,**Заг6-номер Знак"/>
    <w:basedOn w:val="a1"/>
    <w:link w:val="6"/>
    <w:uiPriority w:val="9"/>
    <w:rsid w:val="005075D3"/>
    <w:rPr>
      <w:b/>
      <w:bCs/>
    </w:rPr>
  </w:style>
  <w:style w:type="character" w:customStyle="1" w:styleId="70">
    <w:name w:val="Заголовок 7 Знак"/>
    <w:aliases w:val="H7 Знак,ap Знак,**Буква1-заголовок Знак"/>
    <w:basedOn w:val="a1"/>
    <w:link w:val="7"/>
    <w:uiPriority w:val="9"/>
    <w:rsid w:val="005075D3"/>
    <w:rPr>
      <w:sz w:val="24"/>
      <w:szCs w:val="24"/>
    </w:rPr>
  </w:style>
  <w:style w:type="character" w:customStyle="1" w:styleId="80">
    <w:name w:val="Заголовок 8 Знак"/>
    <w:aliases w:val="H8 Знак,ad Знак,**Буква2-заголовок Знак"/>
    <w:basedOn w:val="a1"/>
    <w:link w:val="8"/>
    <w:uiPriority w:val="9"/>
    <w:rsid w:val="005075D3"/>
    <w:rPr>
      <w:i/>
      <w:iCs/>
      <w:sz w:val="24"/>
      <w:szCs w:val="24"/>
    </w:rPr>
  </w:style>
  <w:style w:type="character" w:customStyle="1" w:styleId="90">
    <w:name w:val="Заголовок 9 Знак"/>
    <w:aliases w:val="H9 Знак,aat Знак,level3(i) Знак,**Буква3-заголовок Знак"/>
    <w:basedOn w:val="a1"/>
    <w:link w:val="9"/>
    <w:uiPriority w:val="9"/>
    <w:rsid w:val="005075D3"/>
    <w:rPr>
      <w:rFonts w:asciiTheme="majorHAnsi" w:eastAsiaTheme="majorEastAsia" w:hAnsiTheme="majorHAnsi"/>
    </w:rPr>
  </w:style>
  <w:style w:type="numbering" w:customStyle="1" w:styleId="15">
    <w:name w:val="Нет списка1"/>
    <w:next w:val="a3"/>
    <w:semiHidden/>
    <w:rsid w:val="00A07317"/>
  </w:style>
  <w:style w:type="paragraph" w:styleId="a4">
    <w:name w:val="Body Text Indent"/>
    <w:basedOn w:val="a0"/>
    <w:link w:val="a5"/>
    <w:rsid w:val="00A07317"/>
    <w:pPr>
      <w:ind w:right="45" w:firstLine="851"/>
      <w:jc w:val="both"/>
    </w:pPr>
    <w:rPr>
      <w:rFonts w:ascii="Times New Roman" w:eastAsia="Times New Roman" w:hAnsi="Times New Roman"/>
      <w:szCs w:val="20"/>
      <w:lang w:eastAsia="ru-RU"/>
    </w:rPr>
  </w:style>
  <w:style w:type="character" w:customStyle="1" w:styleId="a5">
    <w:name w:val="Основной текст с отступом Знак"/>
    <w:basedOn w:val="a1"/>
    <w:link w:val="a4"/>
    <w:rsid w:val="00A07317"/>
    <w:rPr>
      <w:rFonts w:ascii="Times New Roman" w:eastAsia="Times New Roman" w:hAnsi="Times New Roman" w:cs="Times New Roman"/>
      <w:szCs w:val="20"/>
      <w:lang w:eastAsia="ru-RU"/>
    </w:rPr>
  </w:style>
  <w:style w:type="paragraph" w:customStyle="1" w:styleId="16">
    <w:name w:val="Название1"/>
    <w:basedOn w:val="a0"/>
    <w:link w:val="a6"/>
    <w:rsid w:val="00A07317"/>
    <w:pPr>
      <w:ind w:right="-1050"/>
      <w:jc w:val="center"/>
    </w:pPr>
    <w:rPr>
      <w:rFonts w:ascii="Times New Roman" w:eastAsia="Times New Roman" w:hAnsi="Times New Roman"/>
      <w:b/>
      <w:szCs w:val="20"/>
      <w:lang w:eastAsia="ru-RU"/>
    </w:rPr>
  </w:style>
  <w:style w:type="character" w:customStyle="1" w:styleId="a6">
    <w:name w:val="Название Знак"/>
    <w:link w:val="16"/>
    <w:rsid w:val="00A07317"/>
    <w:rPr>
      <w:rFonts w:ascii="Times New Roman" w:eastAsia="Times New Roman" w:hAnsi="Times New Roman" w:cs="Times New Roman"/>
      <w:b/>
      <w:szCs w:val="20"/>
      <w:lang w:eastAsia="ru-RU"/>
    </w:rPr>
  </w:style>
  <w:style w:type="paragraph" w:styleId="a7">
    <w:name w:val="Plain Text"/>
    <w:basedOn w:val="a0"/>
    <w:link w:val="a8"/>
    <w:rsid w:val="00A07317"/>
    <w:rPr>
      <w:rFonts w:ascii="Courier New" w:eastAsia="Times New Roman" w:hAnsi="Courier New"/>
      <w:sz w:val="20"/>
      <w:szCs w:val="20"/>
      <w:lang w:eastAsia="ru-RU"/>
    </w:rPr>
  </w:style>
  <w:style w:type="character" w:customStyle="1" w:styleId="a8">
    <w:name w:val="Текст Знак"/>
    <w:basedOn w:val="a1"/>
    <w:link w:val="a7"/>
    <w:rsid w:val="00A07317"/>
    <w:rPr>
      <w:rFonts w:ascii="Courier New" w:eastAsia="Times New Roman" w:hAnsi="Courier New" w:cs="Times New Roman"/>
      <w:sz w:val="20"/>
      <w:szCs w:val="20"/>
      <w:lang w:eastAsia="ru-RU"/>
    </w:rPr>
  </w:style>
  <w:style w:type="paragraph" w:styleId="24">
    <w:name w:val="Body Text Indent 2"/>
    <w:basedOn w:val="a0"/>
    <w:link w:val="25"/>
    <w:rsid w:val="00A07317"/>
    <w:pPr>
      <w:ind w:right="-1050" w:firstLine="851"/>
      <w:jc w:val="both"/>
    </w:pPr>
    <w:rPr>
      <w:rFonts w:ascii="Times New Roman" w:eastAsia="Times New Roman" w:hAnsi="Times New Roman"/>
      <w:szCs w:val="20"/>
      <w:lang w:eastAsia="ru-RU"/>
    </w:rPr>
  </w:style>
  <w:style w:type="character" w:customStyle="1" w:styleId="25">
    <w:name w:val="Основной текст с отступом 2 Знак"/>
    <w:basedOn w:val="a1"/>
    <w:link w:val="24"/>
    <w:rsid w:val="00A07317"/>
    <w:rPr>
      <w:rFonts w:ascii="Times New Roman" w:eastAsia="Times New Roman" w:hAnsi="Times New Roman" w:cs="Times New Roman"/>
      <w:szCs w:val="20"/>
      <w:lang w:eastAsia="ru-RU"/>
    </w:rPr>
  </w:style>
  <w:style w:type="character" w:styleId="a9">
    <w:name w:val="page number"/>
    <w:basedOn w:val="a1"/>
    <w:rsid w:val="00A07317"/>
  </w:style>
  <w:style w:type="paragraph" w:styleId="aa">
    <w:name w:val="footer"/>
    <w:basedOn w:val="a0"/>
    <w:link w:val="ab"/>
    <w:uiPriority w:val="99"/>
    <w:rsid w:val="00A07317"/>
    <w:pPr>
      <w:tabs>
        <w:tab w:val="center" w:pos="4153"/>
        <w:tab w:val="right" w:pos="8306"/>
      </w:tabs>
    </w:pPr>
    <w:rPr>
      <w:rFonts w:ascii="Times New Roman" w:eastAsia="Times New Roman" w:hAnsi="Times New Roman"/>
      <w:szCs w:val="20"/>
      <w:lang w:eastAsia="ru-RU"/>
    </w:rPr>
  </w:style>
  <w:style w:type="character" w:customStyle="1" w:styleId="ab">
    <w:name w:val="Нижний колонтитул Знак"/>
    <w:basedOn w:val="a1"/>
    <w:link w:val="aa"/>
    <w:uiPriority w:val="99"/>
    <w:rsid w:val="00A07317"/>
    <w:rPr>
      <w:rFonts w:ascii="Times New Roman" w:eastAsia="Times New Roman" w:hAnsi="Times New Roman" w:cs="Times New Roman"/>
      <w:sz w:val="24"/>
      <w:szCs w:val="20"/>
      <w:lang w:eastAsia="ru-RU"/>
    </w:rPr>
  </w:style>
  <w:style w:type="paragraph" w:styleId="ac">
    <w:name w:val="Document Map"/>
    <w:basedOn w:val="a0"/>
    <w:link w:val="ad"/>
    <w:rsid w:val="00A07317"/>
    <w:pPr>
      <w:shd w:val="clear" w:color="auto" w:fill="000080"/>
    </w:pPr>
    <w:rPr>
      <w:rFonts w:ascii="Tahoma" w:eastAsia="Times New Roman" w:hAnsi="Tahoma"/>
      <w:szCs w:val="20"/>
      <w:lang w:eastAsia="ru-RU"/>
    </w:rPr>
  </w:style>
  <w:style w:type="character" w:customStyle="1" w:styleId="ad">
    <w:name w:val="Схема документа Знак"/>
    <w:basedOn w:val="a1"/>
    <w:link w:val="ac"/>
    <w:rsid w:val="00A07317"/>
    <w:rPr>
      <w:rFonts w:ascii="Tahoma" w:eastAsia="Times New Roman" w:hAnsi="Tahoma" w:cs="Times New Roman"/>
      <w:szCs w:val="20"/>
      <w:shd w:val="clear" w:color="auto" w:fill="000080"/>
      <w:lang w:eastAsia="ru-RU"/>
    </w:rPr>
  </w:style>
  <w:style w:type="paragraph" w:customStyle="1" w:styleId="ConsNormal">
    <w:name w:val="ConsNormal"/>
    <w:rsid w:val="00B82D2D"/>
    <w:pPr>
      <w:widowControl w:val="0"/>
      <w:ind w:firstLine="720"/>
    </w:pPr>
    <w:rPr>
      <w:rFonts w:ascii="Arial" w:eastAsia="Times New Roman" w:hAnsi="Arial"/>
      <w:snapToGrid w:val="0"/>
      <w:sz w:val="20"/>
      <w:szCs w:val="20"/>
      <w:lang w:eastAsia="ru-RU"/>
    </w:rPr>
  </w:style>
  <w:style w:type="paragraph" w:customStyle="1" w:styleId="ConsNonformat">
    <w:name w:val="ConsNonformat"/>
    <w:uiPriority w:val="99"/>
    <w:rsid w:val="00B82D2D"/>
    <w:pPr>
      <w:widowControl w:val="0"/>
    </w:pPr>
    <w:rPr>
      <w:rFonts w:ascii="Courier New" w:eastAsia="Times New Roman" w:hAnsi="Courier New"/>
      <w:snapToGrid w:val="0"/>
      <w:sz w:val="20"/>
      <w:szCs w:val="20"/>
      <w:lang w:eastAsia="ru-RU"/>
    </w:rPr>
  </w:style>
  <w:style w:type="paragraph" w:customStyle="1" w:styleId="ConsTitle">
    <w:name w:val="ConsTitle"/>
    <w:rsid w:val="00B82D2D"/>
    <w:pPr>
      <w:widowControl w:val="0"/>
    </w:pPr>
    <w:rPr>
      <w:rFonts w:ascii="Arial" w:eastAsia="Times New Roman" w:hAnsi="Arial"/>
      <w:b/>
      <w:snapToGrid w:val="0"/>
      <w:sz w:val="16"/>
      <w:szCs w:val="20"/>
      <w:lang w:eastAsia="ru-RU"/>
    </w:rPr>
  </w:style>
  <w:style w:type="paragraph" w:styleId="ae">
    <w:name w:val="header"/>
    <w:basedOn w:val="a0"/>
    <w:link w:val="af"/>
    <w:uiPriority w:val="99"/>
    <w:rsid w:val="00A07317"/>
    <w:pPr>
      <w:tabs>
        <w:tab w:val="center" w:pos="4153"/>
        <w:tab w:val="right" w:pos="8306"/>
      </w:tabs>
    </w:pPr>
    <w:rPr>
      <w:rFonts w:ascii="Times New Roman" w:eastAsia="Times New Roman" w:hAnsi="Times New Roman"/>
      <w:szCs w:val="20"/>
      <w:lang w:eastAsia="ru-RU"/>
    </w:rPr>
  </w:style>
  <w:style w:type="character" w:customStyle="1" w:styleId="af">
    <w:name w:val="Верхний колонтитул Знак"/>
    <w:basedOn w:val="a1"/>
    <w:link w:val="ae"/>
    <w:uiPriority w:val="99"/>
    <w:rsid w:val="00A07317"/>
    <w:rPr>
      <w:rFonts w:ascii="Times New Roman" w:eastAsia="Times New Roman" w:hAnsi="Times New Roman" w:cs="Times New Roman"/>
      <w:szCs w:val="20"/>
      <w:lang w:eastAsia="ru-RU"/>
    </w:rPr>
  </w:style>
  <w:style w:type="paragraph" w:customStyle="1" w:styleId="Preformat">
    <w:name w:val="Preformat"/>
    <w:rsid w:val="00B82D2D"/>
    <w:rPr>
      <w:rFonts w:ascii="Courier New" w:eastAsia="Times New Roman" w:hAnsi="Courier New"/>
      <w:snapToGrid w:val="0"/>
      <w:sz w:val="20"/>
      <w:szCs w:val="20"/>
      <w:lang w:eastAsia="ru-RU"/>
    </w:rPr>
  </w:style>
  <w:style w:type="paragraph" w:styleId="af0">
    <w:name w:val="Balloon Text"/>
    <w:basedOn w:val="a0"/>
    <w:link w:val="af1"/>
    <w:rsid w:val="00A07317"/>
    <w:rPr>
      <w:rFonts w:ascii="Times New Roman" w:eastAsia="Times New Roman" w:hAnsi="Times New Roman" w:cs="Tahoma"/>
      <w:szCs w:val="16"/>
      <w:lang w:eastAsia="ru-RU"/>
    </w:rPr>
  </w:style>
  <w:style w:type="character" w:customStyle="1" w:styleId="af1">
    <w:name w:val="Текст выноски Знак"/>
    <w:basedOn w:val="a1"/>
    <w:link w:val="af0"/>
    <w:rsid w:val="00A07317"/>
    <w:rPr>
      <w:rFonts w:ascii="Times New Roman" w:eastAsia="Times New Roman" w:hAnsi="Times New Roman" w:cs="Tahoma"/>
      <w:sz w:val="24"/>
      <w:szCs w:val="16"/>
      <w:lang w:eastAsia="ru-RU"/>
    </w:rPr>
  </w:style>
  <w:style w:type="character" w:styleId="af2">
    <w:name w:val="annotation reference"/>
    <w:uiPriority w:val="99"/>
    <w:semiHidden/>
    <w:rsid w:val="00A07317"/>
    <w:rPr>
      <w:sz w:val="16"/>
      <w:szCs w:val="16"/>
    </w:rPr>
  </w:style>
  <w:style w:type="paragraph" w:styleId="af3">
    <w:name w:val="annotation text"/>
    <w:basedOn w:val="a0"/>
    <w:link w:val="af4"/>
    <w:uiPriority w:val="99"/>
    <w:rsid w:val="00A07317"/>
    <w:rPr>
      <w:rFonts w:ascii="Times New Roman" w:eastAsia="Times New Roman" w:hAnsi="Times New Roman"/>
      <w:sz w:val="20"/>
      <w:szCs w:val="20"/>
      <w:lang w:eastAsia="ru-RU"/>
    </w:rPr>
  </w:style>
  <w:style w:type="character" w:customStyle="1" w:styleId="af4">
    <w:name w:val="Текст примечания Знак"/>
    <w:basedOn w:val="a1"/>
    <w:link w:val="af3"/>
    <w:uiPriority w:val="99"/>
    <w:rsid w:val="00A07317"/>
    <w:rPr>
      <w:rFonts w:ascii="Times New Roman" w:eastAsia="Times New Roman" w:hAnsi="Times New Roman" w:cs="Times New Roman"/>
      <w:sz w:val="20"/>
      <w:szCs w:val="20"/>
      <w:lang w:eastAsia="ru-RU"/>
    </w:rPr>
  </w:style>
  <w:style w:type="paragraph" w:customStyle="1" w:styleId="ConsPlusTitle">
    <w:name w:val="ConsPlusTitle"/>
    <w:rsid w:val="00B82D2D"/>
    <w:pPr>
      <w:autoSpaceDE w:val="0"/>
      <w:autoSpaceDN w:val="0"/>
      <w:adjustRightInd w:val="0"/>
    </w:pPr>
    <w:rPr>
      <w:rFonts w:ascii="Arial" w:eastAsia="Times New Roman" w:hAnsi="Arial" w:cs="Arial"/>
      <w:b/>
      <w:bCs/>
      <w:sz w:val="20"/>
      <w:szCs w:val="20"/>
      <w:lang w:eastAsia="ru-RU"/>
    </w:rPr>
  </w:style>
  <w:style w:type="paragraph" w:styleId="af5">
    <w:name w:val="No Spacing"/>
    <w:basedOn w:val="a0"/>
    <w:uiPriority w:val="1"/>
    <w:qFormat/>
    <w:rsid w:val="005075D3"/>
    <w:rPr>
      <w:szCs w:val="32"/>
    </w:rPr>
  </w:style>
  <w:style w:type="paragraph" w:customStyle="1" w:styleId="210">
    <w:name w:val="Основной текст с отступом 21"/>
    <w:basedOn w:val="a0"/>
    <w:uiPriority w:val="99"/>
    <w:rsid w:val="00A07317"/>
    <w:pPr>
      <w:suppressAutoHyphens/>
      <w:ind w:left="851"/>
    </w:pPr>
    <w:rPr>
      <w:rFonts w:ascii="Times New Roman" w:eastAsia="Times New Roman" w:hAnsi="Times New Roman"/>
      <w:lang w:eastAsia="ar-SA"/>
    </w:rPr>
  </w:style>
  <w:style w:type="paragraph" w:styleId="af6">
    <w:name w:val="annotation subject"/>
    <w:basedOn w:val="af3"/>
    <w:next w:val="af3"/>
    <w:link w:val="af7"/>
    <w:rsid w:val="00A07317"/>
    <w:rPr>
      <w:b/>
      <w:bCs/>
    </w:rPr>
  </w:style>
  <w:style w:type="character" w:customStyle="1" w:styleId="af7">
    <w:name w:val="Тема примечания Знак"/>
    <w:basedOn w:val="af4"/>
    <w:link w:val="af6"/>
    <w:rsid w:val="00A07317"/>
    <w:rPr>
      <w:rFonts w:ascii="Times New Roman" w:eastAsia="Times New Roman" w:hAnsi="Times New Roman" w:cs="Times New Roman"/>
      <w:b/>
      <w:bCs/>
      <w:sz w:val="20"/>
      <w:szCs w:val="20"/>
      <w:lang w:eastAsia="ru-RU"/>
    </w:rPr>
  </w:style>
  <w:style w:type="paragraph" w:styleId="af8">
    <w:name w:val="Revision"/>
    <w:hidden/>
    <w:rsid w:val="00B82D2D"/>
    <w:rPr>
      <w:rFonts w:ascii="Times New Roman" w:eastAsia="Times New Roman" w:hAnsi="Times New Roman"/>
      <w:szCs w:val="20"/>
      <w:lang w:eastAsia="ru-RU"/>
    </w:rPr>
  </w:style>
  <w:style w:type="paragraph" w:styleId="af9">
    <w:name w:val="footnote text"/>
    <w:basedOn w:val="a0"/>
    <w:link w:val="afa"/>
    <w:rsid w:val="00A07317"/>
    <w:rPr>
      <w:rFonts w:ascii="Times New Roman" w:eastAsia="Times New Roman" w:hAnsi="Times New Roman"/>
      <w:sz w:val="20"/>
      <w:szCs w:val="20"/>
      <w:lang w:eastAsia="ru-RU"/>
    </w:rPr>
  </w:style>
  <w:style w:type="character" w:customStyle="1" w:styleId="afa">
    <w:name w:val="Текст сноски Знак"/>
    <w:basedOn w:val="a1"/>
    <w:link w:val="af9"/>
    <w:rsid w:val="00A07317"/>
    <w:rPr>
      <w:rFonts w:ascii="Times New Roman" w:eastAsia="Times New Roman" w:hAnsi="Times New Roman" w:cs="Times New Roman"/>
      <w:sz w:val="20"/>
      <w:szCs w:val="20"/>
      <w:lang w:eastAsia="ru-RU"/>
    </w:rPr>
  </w:style>
  <w:style w:type="character" w:styleId="afb">
    <w:name w:val="footnote reference"/>
    <w:rsid w:val="00A07317"/>
    <w:rPr>
      <w:vertAlign w:val="superscript"/>
    </w:rPr>
  </w:style>
  <w:style w:type="paragraph" w:styleId="afc">
    <w:name w:val="endnote text"/>
    <w:basedOn w:val="a0"/>
    <w:link w:val="afd"/>
    <w:rsid w:val="00A07317"/>
    <w:rPr>
      <w:rFonts w:ascii="Times New Roman" w:eastAsia="Times New Roman" w:hAnsi="Times New Roman"/>
      <w:sz w:val="20"/>
      <w:szCs w:val="20"/>
      <w:lang w:eastAsia="ru-RU"/>
    </w:rPr>
  </w:style>
  <w:style w:type="character" w:customStyle="1" w:styleId="afd">
    <w:name w:val="Текст концевой сноски Знак"/>
    <w:basedOn w:val="a1"/>
    <w:link w:val="afc"/>
    <w:rsid w:val="00A07317"/>
    <w:rPr>
      <w:rFonts w:ascii="Times New Roman" w:eastAsia="Times New Roman" w:hAnsi="Times New Roman" w:cs="Times New Roman"/>
      <w:sz w:val="20"/>
      <w:szCs w:val="20"/>
      <w:lang w:eastAsia="ru-RU"/>
    </w:rPr>
  </w:style>
  <w:style w:type="character" w:styleId="afe">
    <w:name w:val="endnote reference"/>
    <w:rsid w:val="00A07317"/>
    <w:rPr>
      <w:vertAlign w:val="superscript"/>
    </w:rPr>
  </w:style>
  <w:style w:type="character" w:styleId="aff">
    <w:name w:val="Emphasis"/>
    <w:basedOn w:val="a1"/>
    <w:uiPriority w:val="20"/>
    <w:qFormat/>
    <w:rsid w:val="005075D3"/>
    <w:rPr>
      <w:rFonts w:asciiTheme="minorHAnsi" w:hAnsiTheme="minorHAnsi"/>
      <w:b/>
      <w:i/>
      <w:iCs/>
    </w:rPr>
  </w:style>
  <w:style w:type="paragraph" w:styleId="aff0">
    <w:name w:val="List Paragraph"/>
    <w:aliases w:val="Заголовок_3,Подпись рисунка,ПКФ Список,Абзац списка5,Bullet_IRAO,List Paragraph"/>
    <w:basedOn w:val="a0"/>
    <w:link w:val="aff1"/>
    <w:uiPriority w:val="34"/>
    <w:qFormat/>
    <w:rsid w:val="005075D3"/>
    <w:pPr>
      <w:ind w:left="720"/>
      <w:contextualSpacing/>
    </w:pPr>
  </w:style>
  <w:style w:type="character" w:styleId="aff2">
    <w:name w:val="Strong"/>
    <w:basedOn w:val="a1"/>
    <w:uiPriority w:val="22"/>
    <w:qFormat/>
    <w:rsid w:val="005075D3"/>
    <w:rPr>
      <w:b/>
      <w:bCs/>
    </w:rPr>
  </w:style>
  <w:style w:type="paragraph" w:styleId="aff3">
    <w:name w:val="Body Text"/>
    <w:basedOn w:val="a0"/>
    <w:link w:val="aff4"/>
    <w:uiPriority w:val="99"/>
    <w:unhideWhenUsed/>
    <w:rsid w:val="00A07317"/>
    <w:pPr>
      <w:spacing w:after="120"/>
    </w:pPr>
  </w:style>
  <w:style w:type="character" w:customStyle="1" w:styleId="aff4">
    <w:name w:val="Основной текст Знак"/>
    <w:basedOn w:val="a1"/>
    <w:link w:val="aff3"/>
    <w:uiPriority w:val="99"/>
    <w:rsid w:val="00A07317"/>
    <w:rPr>
      <w:rFonts w:ascii="Calibri" w:eastAsia="Calibri" w:hAnsi="Calibri" w:cs="Times New Roman"/>
    </w:rPr>
  </w:style>
  <w:style w:type="paragraph" w:customStyle="1" w:styleId="17">
    <w:name w:val="Обычный1"/>
    <w:basedOn w:val="a0"/>
    <w:rsid w:val="00A07317"/>
    <w:pPr>
      <w:spacing w:before="100" w:beforeAutospacing="1" w:after="100" w:afterAutospacing="1"/>
    </w:pPr>
    <w:rPr>
      <w:rFonts w:ascii="Times New Roman" w:eastAsia="Times New Roman" w:hAnsi="Times New Roman"/>
      <w:lang w:eastAsia="ru-RU"/>
    </w:rPr>
  </w:style>
  <w:style w:type="character" w:customStyle="1" w:styleId="normalchar">
    <w:name w:val="normal__char"/>
    <w:basedOn w:val="a1"/>
    <w:rsid w:val="00A07317"/>
  </w:style>
  <w:style w:type="paragraph" w:customStyle="1" w:styleId="list0020paragraph">
    <w:name w:val="list_0020paragraph"/>
    <w:basedOn w:val="a0"/>
    <w:rsid w:val="00A07317"/>
    <w:pPr>
      <w:spacing w:before="100" w:beforeAutospacing="1" w:after="100" w:afterAutospacing="1"/>
    </w:pPr>
    <w:rPr>
      <w:rFonts w:ascii="Times New Roman" w:eastAsia="Times New Roman" w:hAnsi="Times New Roman"/>
      <w:lang w:eastAsia="ru-RU"/>
    </w:rPr>
  </w:style>
  <w:style w:type="character" w:customStyle="1" w:styleId="list0020paragraphchar">
    <w:name w:val="list_0020paragraph__char"/>
    <w:basedOn w:val="a1"/>
    <w:rsid w:val="00A07317"/>
  </w:style>
  <w:style w:type="paragraph" w:customStyle="1" w:styleId="no0020spacing">
    <w:name w:val="no_0020spacing"/>
    <w:basedOn w:val="a0"/>
    <w:rsid w:val="00A07317"/>
    <w:pPr>
      <w:spacing w:before="100" w:beforeAutospacing="1" w:after="100" w:afterAutospacing="1"/>
    </w:pPr>
    <w:rPr>
      <w:rFonts w:ascii="Times New Roman" w:eastAsia="Times New Roman" w:hAnsi="Times New Roman"/>
      <w:lang w:eastAsia="ru-RU"/>
    </w:rPr>
  </w:style>
  <w:style w:type="character" w:customStyle="1" w:styleId="no0020spacingchar">
    <w:name w:val="no_0020spacing__char"/>
    <w:basedOn w:val="a1"/>
    <w:rsid w:val="00A07317"/>
  </w:style>
  <w:style w:type="character" w:styleId="aff5">
    <w:name w:val="Hyperlink"/>
    <w:basedOn w:val="a1"/>
    <w:uiPriority w:val="99"/>
    <w:unhideWhenUsed/>
    <w:rsid w:val="00A07317"/>
    <w:rPr>
      <w:color w:val="0563C1"/>
      <w:u w:val="single"/>
    </w:rPr>
  </w:style>
  <w:style w:type="numbering" w:customStyle="1" w:styleId="26">
    <w:name w:val="Нет списка2"/>
    <w:next w:val="a3"/>
    <w:uiPriority w:val="99"/>
    <w:semiHidden/>
    <w:unhideWhenUsed/>
    <w:rsid w:val="00A07317"/>
  </w:style>
  <w:style w:type="paragraph" w:customStyle="1" w:styleId="1">
    <w:name w:val="Список_1"/>
    <w:basedOn w:val="a0"/>
    <w:rsid w:val="00A07317"/>
    <w:pPr>
      <w:numPr>
        <w:numId w:val="23"/>
      </w:numPr>
      <w:tabs>
        <w:tab w:val="left" w:pos="4536"/>
        <w:tab w:val="left" w:pos="5670"/>
      </w:tabs>
      <w:spacing w:after="20"/>
      <w:jc w:val="both"/>
    </w:pPr>
    <w:rPr>
      <w:rFonts w:ascii="Times New Roman" w:eastAsia="Times New Roman" w:hAnsi="Times New Roman"/>
      <w:sz w:val="28"/>
      <w:szCs w:val="20"/>
      <w:lang w:eastAsia="ru-RU"/>
    </w:rPr>
  </w:style>
  <w:style w:type="table" w:styleId="aff6">
    <w:name w:val="Table Grid"/>
    <w:basedOn w:val="a2"/>
    <w:rsid w:val="00A07317"/>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D2D"/>
    <w:pPr>
      <w:autoSpaceDE w:val="0"/>
      <w:autoSpaceDN w:val="0"/>
      <w:adjustRightInd w:val="0"/>
    </w:pPr>
    <w:rPr>
      <w:rFonts w:ascii="Times New Roman" w:eastAsia="Calibri" w:hAnsi="Times New Roman"/>
      <w:color w:val="000000"/>
      <w:sz w:val="24"/>
      <w:szCs w:val="24"/>
      <w:lang w:eastAsia="ru-RU"/>
    </w:rPr>
  </w:style>
  <w:style w:type="character" w:customStyle="1" w:styleId="WW8Num4z0">
    <w:name w:val="WW8Num4z0"/>
    <w:rsid w:val="00A07317"/>
    <w:rPr>
      <w:rFonts w:ascii="Symbol" w:hAnsi="Symbol"/>
    </w:rPr>
  </w:style>
  <w:style w:type="character" w:customStyle="1" w:styleId="WW8Num4z1">
    <w:name w:val="WW8Num4z1"/>
    <w:rsid w:val="00A07317"/>
    <w:rPr>
      <w:rFonts w:ascii="Courier New" w:hAnsi="Courier New" w:cs="Courier New"/>
    </w:rPr>
  </w:style>
  <w:style w:type="character" w:customStyle="1" w:styleId="WW8Num6z0">
    <w:name w:val="WW8Num6z0"/>
    <w:rsid w:val="00A07317"/>
    <w:rPr>
      <w:rFonts w:ascii="Wingdings" w:hAnsi="Wingdings"/>
    </w:rPr>
  </w:style>
  <w:style w:type="character" w:customStyle="1" w:styleId="WW8Num8z0">
    <w:name w:val="WW8Num8z0"/>
    <w:rsid w:val="00A07317"/>
    <w:rPr>
      <w:rFonts w:ascii="Wingdings" w:hAnsi="Wingdings"/>
    </w:rPr>
  </w:style>
  <w:style w:type="character" w:customStyle="1" w:styleId="WW8Num12z0">
    <w:name w:val="WW8Num12z0"/>
    <w:rsid w:val="00A07317"/>
    <w:rPr>
      <w:rFonts w:ascii="Times New Roman" w:eastAsia="Times New Roman" w:hAnsi="Times New Roman" w:cs="Times New Roman"/>
    </w:rPr>
  </w:style>
  <w:style w:type="character" w:customStyle="1" w:styleId="Absatz-Standardschriftart">
    <w:name w:val="Absatz-Standardschriftart"/>
    <w:rsid w:val="00A07317"/>
  </w:style>
  <w:style w:type="character" w:customStyle="1" w:styleId="WW-Absatz-Standardschriftart">
    <w:name w:val="WW-Absatz-Standardschriftart"/>
    <w:rsid w:val="00A07317"/>
  </w:style>
  <w:style w:type="character" w:customStyle="1" w:styleId="WW-Absatz-Standardschriftart1">
    <w:name w:val="WW-Absatz-Standardschriftart1"/>
    <w:rsid w:val="00A07317"/>
  </w:style>
  <w:style w:type="character" w:customStyle="1" w:styleId="WW-Absatz-Standardschriftart11">
    <w:name w:val="WW-Absatz-Standardschriftart11"/>
    <w:rsid w:val="00A07317"/>
  </w:style>
  <w:style w:type="character" w:customStyle="1" w:styleId="WW-Absatz-Standardschriftart111">
    <w:name w:val="WW-Absatz-Standardschriftart111"/>
    <w:rsid w:val="00A07317"/>
  </w:style>
  <w:style w:type="character" w:customStyle="1" w:styleId="WW-Absatz-Standardschriftart1111">
    <w:name w:val="WW-Absatz-Standardschriftart1111"/>
    <w:rsid w:val="00A07317"/>
  </w:style>
  <w:style w:type="character" w:customStyle="1" w:styleId="WW8Num2z0">
    <w:name w:val="WW8Num2z0"/>
    <w:rsid w:val="00A07317"/>
    <w:rPr>
      <w:rFonts w:ascii="Symbol" w:hAnsi="Symbol"/>
    </w:rPr>
  </w:style>
  <w:style w:type="character" w:customStyle="1" w:styleId="WW8Num3z0">
    <w:name w:val="WW8Num3z0"/>
    <w:rsid w:val="00A07317"/>
    <w:rPr>
      <w:rFonts w:ascii="Symbol" w:hAnsi="Symbol"/>
    </w:rPr>
  </w:style>
  <w:style w:type="character" w:customStyle="1" w:styleId="WW8Num7z0">
    <w:name w:val="WW8Num7z0"/>
    <w:rsid w:val="00A07317"/>
    <w:rPr>
      <w:rFonts w:ascii="Symbol" w:hAnsi="Symbol"/>
    </w:rPr>
  </w:style>
  <w:style w:type="character" w:customStyle="1" w:styleId="WW8Num8z1">
    <w:name w:val="WW8Num8z1"/>
    <w:rsid w:val="00A07317"/>
    <w:rPr>
      <w:rFonts w:ascii="Times New Roman" w:eastAsia="Times New Roman" w:hAnsi="Times New Roman" w:cs="Times New Roman"/>
    </w:rPr>
  </w:style>
  <w:style w:type="character" w:customStyle="1" w:styleId="WW8Num11z0">
    <w:name w:val="WW8Num11z0"/>
    <w:rsid w:val="00A07317"/>
    <w:rPr>
      <w:rFonts w:ascii="Wingdings" w:hAnsi="Wingdings"/>
    </w:rPr>
  </w:style>
  <w:style w:type="character" w:customStyle="1" w:styleId="WW8Num13z0">
    <w:name w:val="WW8Num13z0"/>
    <w:rsid w:val="00A07317"/>
    <w:rPr>
      <w:rFonts w:ascii="Symbol" w:hAnsi="Symbol"/>
    </w:rPr>
  </w:style>
  <w:style w:type="character" w:customStyle="1" w:styleId="WW8Num15z0">
    <w:name w:val="WW8Num15z0"/>
    <w:rsid w:val="00A07317"/>
    <w:rPr>
      <w:rFonts w:ascii="Symbol" w:hAnsi="Symbol"/>
    </w:rPr>
  </w:style>
  <w:style w:type="character" w:customStyle="1" w:styleId="WW8Num16z1">
    <w:name w:val="WW8Num16z1"/>
    <w:rsid w:val="00A07317"/>
    <w:rPr>
      <w:rFonts w:ascii="Courier New" w:hAnsi="Courier New" w:cs="Courier New"/>
    </w:rPr>
  </w:style>
  <w:style w:type="character" w:customStyle="1" w:styleId="WW8Num17z1">
    <w:name w:val="WW8Num17z1"/>
    <w:rsid w:val="00A07317"/>
    <w:rPr>
      <w:rFonts w:ascii="Times New Roman" w:eastAsia="Times New Roman" w:hAnsi="Times New Roman" w:cs="Times New Roman"/>
    </w:rPr>
  </w:style>
  <w:style w:type="character" w:customStyle="1" w:styleId="27">
    <w:name w:val="Основной шрифт абзаца2"/>
    <w:rsid w:val="00A07317"/>
  </w:style>
  <w:style w:type="character" w:customStyle="1" w:styleId="WW8Num6z1">
    <w:name w:val="WW8Num6z1"/>
    <w:rsid w:val="00A07317"/>
    <w:rPr>
      <w:rFonts w:ascii="Times New Roman" w:eastAsia="Times New Roman" w:hAnsi="Times New Roman" w:cs="Times New Roman"/>
    </w:rPr>
  </w:style>
  <w:style w:type="character" w:customStyle="1" w:styleId="WW8Num7z1">
    <w:name w:val="WW8Num7z1"/>
    <w:rsid w:val="00A07317"/>
    <w:rPr>
      <w:rFonts w:ascii="Times New Roman" w:eastAsia="Times New Roman" w:hAnsi="Times New Roman" w:cs="Times New Roman"/>
    </w:rPr>
  </w:style>
  <w:style w:type="character" w:customStyle="1" w:styleId="WW8Num9z0">
    <w:name w:val="WW8Num9z0"/>
    <w:rsid w:val="00A07317"/>
    <w:rPr>
      <w:rFonts w:ascii="Symbol" w:hAnsi="Symbol"/>
    </w:rPr>
  </w:style>
  <w:style w:type="character" w:customStyle="1" w:styleId="WW8Num10z1">
    <w:name w:val="WW8Num10z1"/>
    <w:rsid w:val="00A07317"/>
    <w:rPr>
      <w:rFonts w:ascii="Times New Roman" w:eastAsia="Times New Roman" w:hAnsi="Times New Roman" w:cs="Times New Roman"/>
    </w:rPr>
  </w:style>
  <w:style w:type="character" w:customStyle="1" w:styleId="WW8Num17z0">
    <w:name w:val="WW8Num17z0"/>
    <w:rsid w:val="00A07317"/>
    <w:rPr>
      <w:rFonts w:ascii="Symbol" w:hAnsi="Symbol" w:cs="OpenSymbol"/>
    </w:rPr>
  </w:style>
  <w:style w:type="character" w:customStyle="1" w:styleId="WW8Num18z1">
    <w:name w:val="WW8Num18z1"/>
    <w:rsid w:val="00A07317"/>
    <w:rPr>
      <w:rFonts w:ascii="Courier New" w:hAnsi="Courier New" w:cs="Courier New"/>
    </w:rPr>
  </w:style>
  <w:style w:type="character" w:customStyle="1" w:styleId="WW8Num19z1">
    <w:name w:val="WW8Num19z1"/>
    <w:rsid w:val="00A07317"/>
    <w:rPr>
      <w:rFonts w:ascii="Times New Roman" w:eastAsia="Times New Roman" w:hAnsi="Times New Roman" w:cs="Times New Roman"/>
    </w:rPr>
  </w:style>
  <w:style w:type="character" w:customStyle="1" w:styleId="WW-Absatz-Standardschriftart11111">
    <w:name w:val="WW-Absatz-Standardschriftart11111"/>
    <w:rsid w:val="00A07317"/>
  </w:style>
  <w:style w:type="character" w:customStyle="1" w:styleId="WW8Num1z0">
    <w:name w:val="WW8Num1z0"/>
    <w:rsid w:val="00A07317"/>
    <w:rPr>
      <w:rFonts w:ascii="Times New Roman" w:hAnsi="Times New Roman"/>
    </w:rPr>
  </w:style>
  <w:style w:type="character" w:customStyle="1" w:styleId="WW8Num2z1">
    <w:name w:val="WW8Num2z1"/>
    <w:rsid w:val="00A07317"/>
    <w:rPr>
      <w:rFonts w:ascii="Times New Roman" w:eastAsia="Times New Roman" w:hAnsi="Times New Roman" w:cs="Times New Roman"/>
    </w:rPr>
  </w:style>
  <w:style w:type="character" w:customStyle="1" w:styleId="WW8Num3z1">
    <w:name w:val="WW8Num3z1"/>
    <w:rsid w:val="00A07317"/>
    <w:rPr>
      <w:rFonts w:ascii="Courier New" w:hAnsi="Courier New" w:cs="Courier New"/>
    </w:rPr>
  </w:style>
  <w:style w:type="character" w:customStyle="1" w:styleId="WW8Num3z2">
    <w:name w:val="WW8Num3z2"/>
    <w:rsid w:val="00A07317"/>
    <w:rPr>
      <w:rFonts w:ascii="Wingdings" w:hAnsi="Wingdings"/>
    </w:rPr>
  </w:style>
  <w:style w:type="character" w:customStyle="1" w:styleId="WW8Num4z2">
    <w:name w:val="WW8Num4z2"/>
    <w:rsid w:val="00A07317"/>
    <w:rPr>
      <w:rFonts w:ascii="Wingdings" w:hAnsi="Wingdings"/>
    </w:rPr>
  </w:style>
  <w:style w:type="character" w:customStyle="1" w:styleId="WW8Num5z1">
    <w:name w:val="WW8Num5z1"/>
    <w:rsid w:val="00A07317"/>
    <w:rPr>
      <w:rFonts w:ascii="Times New Roman" w:eastAsia="Times New Roman" w:hAnsi="Times New Roman" w:cs="Times New Roman"/>
    </w:rPr>
  </w:style>
  <w:style w:type="character" w:customStyle="1" w:styleId="WW8Num9z1">
    <w:name w:val="WW8Num9z1"/>
    <w:rsid w:val="00A07317"/>
    <w:rPr>
      <w:rFonts w:ascii="Times New Roman" w:eastAsia="Times New Roman" w:hAnsi="Times New Roman" w:cs="Times New Roman"/>
    </w:rPr>
  </w:style>
  <w:style w:type="character" w:customStyle="1" w:styleId="WW8Num11z1">
    <w:name w:val="WW8Num11z1"/>
    <w:rsid w:val="00A07317"/>
    <w:rPr>
      <w:rFonts w:ascii="Courier New" w:hAnsi="Courier New" w:cs="Courier New"/>
    </w:rPr>
  </w:style>
  <w:style w:type="character" w:customStyle="1" w:styleId="WW8Num11z3">
    <w:name w:val="WW8Num11z3"/>
    <w:rsid w:val="00A07317"/>
    <w:rPr>
      <w:rFonts w:ascii="Symbol" w:hAnsi="Symbol"/>
    </w:rPr>
  </w:style>
  <w:style w:type="character" w:customStyle="1" w:styleId="WW8Num12z1">
    <w:name w:val="WW8Num12z1"/>
    <w:rsid w:val="00A07317"/>
    <w:rPr>
      <w:rFonts w:ascii="Courier New" w:hAnsi="Courier New"/>
    </w:rPr>
  </w:style>
  <w:style w:type="character" w:customStyle="1" w:styleId="WW8Num12z2">
    <w:name w:val="WW8Num12z2"/>
    <w:rsid w:val="00A07317"/>
    <w:rPr>
      <w:rFonts w:ascii="Wingdings" w:hAnsi="Wingdings"/>
    </w:rPr>
  </w:style>
  <w:style w:type="character" w:customStyle="1" w:styleId="WW8Num12z3">
    <w:name w:val="WW8Num12z3"/>
    <w:rsid w:val="00A07317"/>
    <w:rPr>
      <w:rFonts w:ascii="Symbol" w:hAnsi="Symbol"/>
    </w:rPr>
  </w:style>
  <w:style w:type="character" w:customStyle="1" w:styleId="WW8Num13z1">
    <w:name w:val="WW8Num13z1"/>
    <w:rsid w:val="00A07317"/>
    <w:rPr>
      <w:rFonts w:ascii="Courier New" w:hAnsi="Courier New" w:cs="Courier New"/>
    </w:rPr>
  </w:style>
  <w:style w:type="character" w:customStyle="1" w:styleId="WW8Num13z2">
    <w:name w:val="WW8Num13z2"/>
    <w:rsid w:val="00A07317"/>
    <w:rPr>
      <w:rFonts w:ascii="Wingdings" w:hAnsi="Wingdings"/>
    </w:rPr>
  </w:style>
  <w:style w:type="character" w:customStyle="1" w:styleId="WW8Num14z1">
    <w:name w:val="WW8Num14z1"/>
    <w:rsid w:val="00A07317"/>
    <w:rPr>
      <w:rFonts w:ascii="Times New Roman" w:eastAsia="Times New Roman" w:hAnsi="Times New Roman" w:cs="Times New Roman"/>
      <w:color w:val="000000"/>
    </w:rPr>
  </w:style>
  <w:style w:type="character" w:customStyle="1" w:styleId="WW8Num15z1">
    <w:name w:val="WW8Num15z1"/>
    <w:rsid w:val="00A07317"/>
    <w:rPr>
      <w:rFonts w:ascii="Courier New" w:hAnsi="Courier New" w:cs="Courier New"/>
    </w:rPr>
  </w:style>
  <w:style w:type="character" w:customStyle="1" w:styleId="WW8Num15z2">
    <w:name w:val="WW8Num15z2"/>
    <w:rsid w:val="00A07317"/>
    <w:rPr>
      <w:rFonts w:ascii="Wingdings" w:hAnsi="Wingdings"/>
    </w:rPr>
  </w:style>
  <w:style w:type="character" w:customStyle="1" w:styleId="WW8Num18z0">
    <w:name w:val="WW8Num18z0"/>
    <w:rsid w:val="00A07317"/>
    <w:rPr>
      <w:rFonts w:ascii="Symbol" w:hAnsi="Symbol"/>
    </w:rPr>
  </w:style>
  <w:style w:type="character" w:customStyle="1" w:styleId="WW8Num18z2">
    <w:name w:val="WW8Num18z2"/>
    <w:rsid w:val="00A07317"/>
    <w:rPr>
      <w:rFonts w:ascii="Wingdings" w:hAnsi="Wingdings"/>
    </w:rPr>
  </w:style>
  <w:style w:type="character" w:customStyle="1" w:styleId="WW8Num20z0">
    <w:name w:val="WW8Num20z0"/>
    <w:rsid w:val="00A07317"/>
    <w:rPr>
      <w:rFonts w:ascii="Times New Roman" w:hAnsi="Times New Roman"/>
    </w:rPr>
  </w:style>
  <w:style w:type="character" w:customStyle="1" w:styleId="WW8Num21z1">
    <w:name w:val="WW8Num21z1"/>
    <w:rsid w:val="00A07317"/>
    <w:rPr>
      <w:rFonts w:ascii="Times New Roman" w:eastAsia="Times New Roman" w:hAnsi="Times New Roman" w:cs="Times New Roman"/>
    </w:rPr>
  </w:style>
  <w:style w:type="character" w:customStyle="1" w:styleId="18">
    <w:name w:val="Основной шрифт абзаца1"/>
    <w:rsid w:val="00A07317"/>
  </w:style>
  <w:style w:type="character" w:customStyle="1" w:styleId="aff7">
    <w:name w:val="Символ сноски"/>
    <w:rsid w:val="00A07317"/>
    <w:rPr>
      <w:vertAlign w:val="superscript"/>
    </w:rPr>
  </w:style>
  <w:style w:type="character" w:customStyle="1" w:styleId="aff8">
    <w:name w:val="Символ нумерации"/>
    <w:rsid w:val="00A07317"/>
  </w:style>
  <w:style w:type="character" w:customStyle="1" w:styleId="aff9">
    <w:name w:val="Маркеры списка"/>
    <w:rsid w:val="00A07317"/>
    <w:rPr>
      <w:rFonts w:ascii="OpenSymbol" w:eastAsia="OpenSymbol" w:hAnsi="OpenSymbol" w:cs="OpenSymbol"/>
    </w:rPr>
  </w:style>
  <w:style w:type="character" w:customStyle="1" w:styleId="WW8Num20z1">
    <w:name w:val="WW8Num20z1"/>
    <w:rsid w:val="00A07317"/>
    <w:rPr>
      <w:rFonts w:ascii="Courier New" w:hAnsi="Courier New" w:cs="Courier New"/>
    </w:rPr>
  </w:style>
  <w:style w:type="character" w:customStyle="1" w:styleId="WW8Num20z2">
    <w:name w:val="WW8Num20z2"/>
    <w:rsid w:val="00A07317"/>
    <w:rPr>
      <w:rFonts w:ascii="Wingdings" w:hAnsi="Wingdings"/>
    </w:rPr>
  </w:style>
  <w:style w:type="character" w:customStyle="1" w:styleId="WW8Num20z3">
    <w:name w:val="WW8Num20z3"/>
    <w:rsid w:val="00A07317"/>
    <w:rPr>
      <w:rFonts w:ascii="Symbol" w:hAnsi="Symbol"/>
    </w:rPr>
  </w:style>
  <w:style w:type="character" w:customStyle="1" w:styleId="WW8Num13z3">
    <w:name w:val="WW8Num13z3"/>
    <w:rsid w:val="00A07317"/>
    <w:rPr>
      <w:rFonts w:ascii="Symbol" w:hAnsi="Symbol"/>
    </w:rPr>
  </w:style>
  <w:style w:type="paragraph" w:customStyle="1" w:styleId="19">
    <w:name w:val="Заголовок1"/>
    <w:basedOn w:val="a0"/>
    <w:next w:val="aff3"/>
    <w:rsid w:val="00A07317"/>
    <w:pPr>
      <w:keepNext/>
      <w:suppressAutoHyphens/>
      <w:spacing w:before="240" w:after="120"/>
    </w:pPr>
    <w:rPr>
      <w:rFonts w:ascii="Liberation Sans" w:eastAsia="DejaVu Sans" w:hAnsi="Liberation Sans" w:cs="DejaVu Sans"/>
      <w:sz w:val="28"/>
      <w:szCs w:val="28"/>
      <w:lang w:eastAsia="ar-SA"/>
    </w:rPr>
  </w:style>
  <w:style w:type="paragraph" w:styleId="affa">
    <w:name w:val="List"/>
    <w:basedOn w:val="aff3"/>
    <w:rsid w:val="00A07317"/>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28">
    <w:name w:val="Название2"/>
    <w:basedOn w:val="a0"/>
    <w:rsid w:val="00A07317"/>
    <w:pPr>
      <w:suppressLineNumbers/>
      <w:suppressAutoHyphens/>
      <w:spacing w:before="120" w:after="120"/>
    </w:pPr>
    <w:rPr>
      <w:rFonts w:ascii="Times New Roman" w:eastAsia="Times New Roman" w:hAnsi="Times New Roman"/>
      <w:i/>
      <w:iCs/>
      <w:lang w:eastAsia="ar-SA"/>
    </w:rPr>
  </w:style>
  <w:style w:type="paragraph" w:customStyle="1" w:styleId="29">
    <w:name w:val="Указатель2"/>
    <w:basedOn w:val="a0"/>
    <w:rsid w:val="00A07317"/>
    <w:pPr>
      <w:suppressLineNumbers/>
      <w:suppressAutoHyphens/>
    </w:pPr>
    <w:rPr>
      <w:rFonts w:ascii="Times New Roman" w:eastAsia="Times New Roman" w:hAnsi="Times New Roman"/>
      <w:lang w:eastAsia="ar-SA"/>
    </w:rPr>
  </w:style>
  <w:style w:type="paragraph" w:customStyle="1" w:styleId="1a">
    <w:name w:val="Указатель1"/>
    <w:basedOn w:val="a0"/>
    <w:rsid w:val="00A07317"/>
    <w:pPr>
      <w:suppressLineNumbers/>
      <w:suppressAutoHyphens/>
    </w:pPr>
    <w:rPr>
      <w:rFonts w:ascii="Times New Roman" w:eastAsia="Times New Roman" w:hAnsi="Times New Roman"/>
      <w:lang w:eastAsia="ar-SA"/>
    </w:rPr>
  </w:style>
  <w:style w:type="paragraph" w:customStyle="1" w:styleId="1b">
    <w:name w:val="Схема документа1"/>
    <w:basedOn w:val="a0"/>
    <w:rsid w:val="00A07317"/>
    <w:pPr>
      <w:shd w:val="clear" w:color="auto" w:fill="000080"/>
      <w:suppressAutoHyphens/>
    </w:pPr>
    <w:rPr>
      <w:rFonts w:ascii="Tahoma" w:eastAsia="Times New Roman" w:hAnsi="Tahoma" w:cs="Tahoma"/>
      <w:lang w:eastAsia="ar-SA"/>
    </w:rPr>
  </w:style>
  <w:style w:type="paragraph" w:styleId="affb">
    <w:name w:val="Title"/>
    <w:basedOn w:val="a0"/>
    <w:next w:val="a0"/>
    <w:link w:val="1c"/>
    <w:uiPriority w:val="10"/>
    <w:qFormat/>
    <w:rsid w:val="005075D3"/>
    <w:pPr>
      <w:spacing w:before="240" w:after="60"/>
      <w:jc w:val="center"/>
      <w:outlineLvl w:val="0"/>
    </w:pPr>
    <w:rPr>
      <w:rFonts w:asciiTheme="majorHAnsi" w:eastAsiaTheme="majorEastAsia" w:hAnsiTheme="majorHAnsi"/>
      <w:b/>
      <w:bCs/>
      <w:kern w:val="28"/>
      <w:sz w:val="32"/>
      <w:szCs w:val="32"/>
    </w:rPr>
  </w:style>
  <w:style w:type="character" w:customStyle="1" w:styleId="1c">
    <w:name w:val="Название Знак1"/>
    <w:basedOn w:val="a1"/>
    <w:link w:val="affb"/>
    <w:uiPriority w:val="10"/>
    <w:rsid w:val="005075D3"/>
    <w:rPr>
      <w:rFonts w:asciiTheme="majorHAnsi" w:eastAsiaTheme="majorEastAsia" w:hAnsiTheme="majorHAnsi"/>
      <w:b/>
      <w:bCs/>
      <w:kern w:val="28"/>
      <w:sz w:val="32"/>
      <w:szCs w:val="32"/>
    </w:rPr>
  </w:style>
  <w:style w:type="paragraph" w:styleId="affc">
    <w:name w:val="Subtitle"/>
    <w:basedOn w:val="a0"/>
    <w:next w:val="a0"/>
    <w:link w:val="affd"/>
    <w:uiPriority w:val="11"/>
    <w:qFormat/>
    <w:rsid w:val="005075D3"/>
    <w:pPr>
      <w:spacing w:after="60"/>
      <w:jc w:val="center"/>
      <w:outlineLvl w:val="1"/>
    </w:pPr>
    <w:rPr>
      <w:rFonts w:asciiTheme="majorHAnsi" w:eastAsiaTheme="majorEastAsia" w:hAnsiTheme="majorHAnsi" w:cs="DejaVu Sans"/>
    </w:rPr>
  </w:style>
  <w:style w:type="character" w:customStyle="1" w:styleId="affd">
    <w:name w:val="Подзаголовок Знак"/>
    <w:basedOn w:val="a1"/>
    <w:link w:val="affc"/>
    <w:uiPriority w:val="11"/>
    <w:rsid w:val="005075D3"/>
    <w:rPr>
      <w:rFonts w:asciiTheme="majorHAnsi" w:eastAsiaTheme="majorEastAsia" w:hAnsiTheme="majorHAnsi" w:cs="DejaVu Sans"/>
      <w:sz w:val="24"/>
      <w:szCs w:val="24"/>
    </w:rPr>
  </w:style>
  <w:style w:type="paragraph" w:customStyle="1" w:styleId="affe">
    <w:name w:val="Записка"/>
    <w:basedOn w:val="a0"/>
    <w:rsid w:val="00A07317"/>
    <w:pPr>
      <w:suppressAutoHyphens/>
      <w:ind w:firstLine="709"/>
      <w:jc w:val="both"/>
    </w:pPr>
    <w:rPr>
      <w:rFonts w:ascii="Times New Roman" w:eastAsia="Times New Roman" w:hAnsi="Times New Roman"/>
      <w:szCs w:val="20"/>
      <w:lang w:eastAsia="ar-SA"/>
    </w:rPr>
  </w:style>
  <w:style w:type="paragraph" w:customStyle="1" w:styleId="0">
    <w:name w:val="Обычный + уплотненный на  0"/>
    <w:aliases w:val="4 пт"/>
    <w:basedOn w:val="a0"/>
    <w:rsid w:val="00A07317"/>
    <w:pPr>
      <w:shd w:val="clear" w:color="auto" w:fill="FFFFFF"/>
      <w:tabs>
        <w:tab w:val="left" w:pos="1502"/>
      </w:tabs>
      <w:suppressAutoHyphens/>
      <w:spacing w:line="280" w:lineRule="exact"/>
      <w:ind w:firstLine="720"/>
      <w:jc w:val="both"/>
    </w:pPr>
    <w:rPr>
      <w:rFonts w:ascii="Times New Roman" w:eastAsia="Times New Roman" w:hAnsi="Times New Roman"/>
      <w:spacing w:val="-8"/>
      <w:lang w:eastAsia="ar-SA"/>
    </w:rPr>
  </w:style>
  <w:style w:type="paragraph" w:customStyle="1" w:styleId="afff">
    <w:name w:val="Знак Знак Знак Знак Знак Знак"/>
    <w:basedOn w:val="a0"/>
    <w:rsid w:val="00A07317"/>
    <w:pPr>
      <w:suppressAutoHyphens/>
      <w:spacing w:before="280" w:after="280"/>
    </w:pPr>
    <w:rPr>
      <w:rFonts w:ascii="Tahoma" w:eastAsia="Times New Roman" w:hAnsi="Tahoma"/>
      <w:sz w:val="20"/>
      <w:szCs w:val="20"/>
      <w:lang w:val="en-US" w:eastAsia="ar-SA"/>
    </w:rPr>
  </w:style>
  <w:style w:type="paragraph" w:customStyle="1" w:styleId="afff0">
    <w:name w:val="Знак Знак Знак"/>
    <w:basedOn w:val="a0"/>
    <w:rsid w:val="00A07317"/>
    <w:pPr>
      <w:suppressAutoHyphens/>
      <w:spacing w:before="280" w:after="280"/>
    </w:pPr>
    <w:rPr>
      <w:rFonts w:ascii="Tahoma" w:eastAsia="Times New Roman" w:hAnsi="Tahoma"/>
      <w:sz w:val="20"/>
      <w:szCs w:val="20"/>
      <w:lang w:val="en-US" w:eastAsia="ar-SA"/>
    </w:rPr>
  </w:style>
  <w:style w:type="paragraph" w:customStyle="1" w:styleId="310">
    <w:name w:val="Основной текст с отступом 31"/>
    <w:basedOn w:val="a0"/>
    <w:rsid w:val="00A07317"/>
    <w:pPr>
      <w:suppressAutoHyphens/>
      <w:spacing w:after="120"/>
      <w:ind w:left="283"/>
    </w:pPr>
    <w:rPr>
      <w:rFonts w:ascii="Times New Roman" w:eastAsia="Times New Roman" w:hAnsi="Times New Roman"/>
      <w:sz w:val="16"/>
      <w:szCs w:val="16"/>
      <w:lang w:eastAsia="ar-SA"/>
    </w:rPr>
  </w:style>
  <w:style w:type="paragraph" w:styleId="afff1">
    <w:name w:val="Normal (Web)"/>
    <w:basedOn w:val="a0"/>
    <w:rsid w:val="00A07317"/>
    <w:pPr>
      <w:suppressAutoHyphens/>
      <w:spacing w:before="280" w:after="280"/>
    </w:pPr>
    <w:rPr>
      <w:rFonts w:ascii="Times New Roman" w:eastAsia="Times New Roman" w:hAnsi="Times New Roman"/>
      <w:lang w:eastAsia="ar-SA"/>
    </w:rPr>
  </w:style>
  <w:style w:type="paragraph" w:customStyle="1" w:styleId="212">
    <w:name w:val="Основной текст 21"/>
    <w:basedOn w:val="a0"/>
    <w:rsid w:val="00A07317"/>
    <w:pPr>
      <w:suppressAutoHyphens/>
      <w:spacing w:after="120" w:line="480" w:lineRule="auto"/>
    </w:pPr>
    <w:rPr>
      <w:rFonts w:ascii="Times New Roman" w:eastAsia="Times New Roman" w:hAnsi="Times New Roman"/>
      <w:lang w:eastAsia="ar-SA"/>
    </w:rPr>
  </w:style>
  <w:style w:type="paragraph" w:customStyle="1" w:styleId="311">
    <w:name w:val="Основной текст 31"/>
    <w:basedOn w:val="a0"/>
    <w:rsid w:val="00A07317"/>
    <w:pPr>
      <w:suppressAutoHyphens/>
      <w:spacing w:after="120"/>
    </w:pPr>
    <w:rPr>
      <w:rFonts w:ascii="Times New Roman" w:eastAsia="Times New Roman" w:hAnsi="Times New Roman"/>
      <w:sz w:val="16"/>
      <w:szCs w:val="16"/>
      <w:lang w:eastAsia="ar-SA"/>
    </w:rPr>
  </w:style>
  <w:style w:type="paragraph" w:customStyle="1" w:styleId="1d">
    <w:name w:val="Цитата1"/>
    <w:basedOn w:val="a0"/>
    <w:rsid w:val="00A07317"/>
    <w:pPr>
      <w:shd w:val="clear" w:color="auto" w:fill="FFFFFF"/>
      <w:suppressAutoHyphens/>
      <w:spacing w:line="317" w:lineRule="exact"/>
      <w:ind w:left="1077" w:right="1100"/>
      <w:jc w:val="center"/>
    </w:pPr>
    <w:rPr>
      <w:rFonts w:ascii="Times New Roman" w:eastAsia="Times New Roman" w:hAnsi="Times New Roman"/>
      <w:b/>
      <w:bCs/>
      <w:color w:val="000000"/>
      <w:spacing w:val="-1"/>
      <w:szCs w:val="28"/>
      <w:lang w:eastAsia="ar-SA"/>
    </w:rPr>
  </w:style>
  <w:style w:type="paragraph" w:customStyle="1" w:styleId="WW-">
    <w:name w:val="WW- Знак Знак Знак Знак Знак Знак"/>
    <w:basedOn w:val="a0"/>
    <w:rsid w:val="00A07317"/>
    <w:pPr>
      <w:suppressAutoHyphens/>
      <w:spacing w:before="280" w:after="280"/>
    </w:pPr>
    <w:rPr>
      <w:rFonts w:ascii="Tahoma" w:eastAsia="Times New Roman" w:hAnsi="Tahoma"/>
      <w:sz w:val="20"/>
      <w:szCs w:val="20"/>
      <w:lang w:val="en-US" w:eastAsia="ar-SA"/>
    </w:rPr>
  </w:style>
  <w:style w:type="paragraph" w:customStyle="1" w:styleId="afff2">
    <w:name w:val="Знак Знак Знак Знак Знак Знак Знак Знак Знак Знак"/>
    <w:basedOn w:val="a0"/>
    <w:rsid w:val="00A07317"/>
    <w:pPr>
      <w:suppressAutoHyphens/>
      <w:spacing w:before="280" w:after="280"/>
    </w:pPr>
    <w:rPr>
      <w:rFonts w:ascii="Tahoma" w:eastAsia="Times New Roman" w:hAnsi="Tahoma"/>
      <w:sz w:val="20"/>
      <w:szCs w:val="20"/>
      <w:lang w:val="en-US" w:eastAsia="ar-SA"/>
    </w:rPr>
  </w:style>
  <w:style w:type="paragraph" w:customStyle="1" w:styleId="1e">
    <w:name w:val="Знак Знак1 Знак"/>
    <w:basedOn w:val="a0"/>
    <w:rsid w:val="00A07317"/>
    <w:pPr>
      <w:suppressAutoHyphens/>
      <w:spacing w:before="280" w:after="280"/>
    </w:pPr>
    <w:rPr>
      <w:rFonts w:ascii="Tahoma" w:eastAsia="Times New Roman" w:hAnsi="Tahoma"/>
      <w:sz w:val="20"/>
      <w:szCs w:val="20"/>
      <w:lang w:val="en-US" w:eastAsia="ar-SA"/>
    </w:rPr>
  </w:style>
  <w:style w:type="paragraph" w:customStyle="1" w:styleId="ConsPlusNonformat">
    <w:name w:val="ConsPlusNonformat"/>
    <w:rsid w:val="00B82D2D"/>
    <w:pPr>
      <w:widowControl w:val="0"/>
      <w:suppressAutoHyphens/>
      <w:autoSpaceDE w:val="0"/>
    </w:pPr>
    <w:rPr>
      <w:rFonts w:ascii="Courier New" w:eastAsia="Arial" w:hAnsi="Courier New" w:cs="Courier New"/>
      <w:sz w:val="20"/>
      <w:szCs w:val="20"/>
      <w:lang w:eastAsia="ar-SA"/>
    </w:rPr>
  </w:style>
  <w:style w:type="paragraph" w:customStyle="1" w:styleId="afff3">
    <w:name w:val="Содержимое таблицы"/>
    <w:basedOn w:val="a0"/>
    <w:rsid w:val="00A07317"/>
    <w:pPr>
      <w:suppressLineNumbers/>
      <w:suppressAutoHyphens/>
    </w:pPr>
    <w:rPr>
      <w:rFonts w:ascii="Times New Roman" w:eastAsia="Times New Roman" w:hAnsi="Times New Roman"/>
      <w:lang w:eastAsia="ar-SA"/>
    </w:rPr>
  </w:style>
  <w:style w:type="paragraph" w:customStyle="1" w:styleId="afff4">
    <w:name w:val="Заголовок таблицы"/>
    <w:basedOn w:val="afff3"/>
    <w:rsid w:val="00A07317"/>
    <w:pPr>
      <w:jc w:val="center"/>
    </w:pPr>
    <w:rPr>
      <w:b/>
      <w:bCs/>
    </w:rPr>
  </w:style>
  <w:style w:type="paragraph" w:customStyle="1" w:styleId="afff5">
    <w:name w:val="Содержимое врезки"/>
    <w:basedOn w:val="aff3"/>
    <w:rsid w:val="00A07317"/>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headertext">
    <w:name w:val="headertext"/>
    <w:basedOn w:val="a0"/>
    <w:rsid w:val="00A07317"/>
    <w:pPr>
      <w:spacing w:before="144" w:after="144"/>
    </w:pPr>
    <w:rPr>
      <w:rFonts w:ascii="Times New Roman" w:eastAsia="Times New Roman" w:hAnsi="Times New Roman"/>
      <w:lang w:eastAsia="ru-RU"/>
    </w:rPr>
  </w:style>
  <w:style w:type="numbering" w:customStyle="1" w:styleId="110">
    <w:name w:val="Нет списка11"/>
    <w:next w:val="a3"/>
    <w:semiHidden/>
    <w:rsid w:val="00A07317"/>
  </w:style>
  <w:style w:type="paragraph" w:styleId="33">
    <w:name w:val="Body Text Indent 3"/>
    <w:basedOn w:val="a0"/>
    <w:link w:val="34"/>
    <w:rsid w:val="00A07317"/>
    <w:pPr>
      <w:spacing w:after="120"/>
      <w:ind w:left="283"/>
    </w:pPr>
    <w:rPr>
      <w:rFonts w:ascii="Times New Roman" w:eastAsia="Times New Roman" w:hAnsi="Times New Roman"/>
      <w:sz w:val="16"/>
      <w:szCs w:val="16"/>
      <w:lang w:val="x-none" w:eastAsia="x-none"/>
    </w:rPr>
  </w:style>
  <w:style w:type="character" w:customStyle="1" w:styleId="34">
    <w:name w:val="Основной текст с отступом 3 Знак"/>
    <w:basedOn w:val="a1"/>
    <w:link w:val="33"/>
    <w:rsid w:val="00A07317"/>
    <w:rPr>
      <w:rFonts w:ascii="Times New Roman" w:eastAsia="Times New Roman" w:hAnsi="Times New Roman" w:cs="Times New Roman"/>
      <w:sz w:val="16"/>
      <w:szCs w:val="16"/>
      <w:lang w:val="x-none" w:eastAsia="x-none"/>
    </w:rPr>
  </w:style>
  <w:style w:type="paragraph" w:styleId="2a">
    <w:name w:val="Body Text 2"/>
    <w:basedOn w:val="a0"/>
    <w:link w:val="2b"/>
    <w:rsid w:val="00A07317"/>
    <w:pPr>
      <w:spacing w:after="120" w:line="480" w:lineRule="auto"/>
    </w:pPr>
    <w:rPr>
      <w:rFonts w:ascii="Times New Roman" w:eastAsia="Times New Roman" w:hAnsi="Times New Roman"/>
      <w:lang w:val="x-none" w:eastAsia="x-none"/>
    </w:rPr>
  </w:style>
  <w:style w:type="character" w:customStyle="1" w:styleId="2b">
    <w:name w:val="Основной текст 2 Знак"/>
    <w:basedOn w:val="a1"/>
    <w:link w:val="2a"/>
    <w:rsid w:val="00A07317"/>
    <w:rPr>
      <w:rFonts w:ascii="Times New Roman" w:eastAsia="Times New Roman" w:hAnsi="Times New Roman" w:cs="Times New Roman"/>
      <w:sz w:val="24"/>
      <w:szCs w:val="24"/>
      <w:lang w:val="x-none" w:eastAsia="x-none"/>
    </w:rPr>
  </w:style>
  <w:style w:type="paragraph" w:styleId="35">
    <w:name w:val="Body Text 3"/>
    <w:basedOn w:val="a0"/>
    <w:link w:val="36"/>
    <w:rsid w:val="00A07317"/>
    <w:pPr>
      <w:spacing w:after="120"/>
    </w:pPr>
    <w:rPr>
      <w:rFonts w:ascii="Times New Roman" w:eastAsia="Times New Roman" w:hAnsi="Times New Roman"/>
      <w:sz w:val="16"/>
      <w:szCs w:val="16"/>
      <w:lang w:val="x-none" w:eastAsia="x-none"/>
    </w:rPr>
  </w:style>
  <w:style w:type="character" w:customStyle="1" w:styleId="36">
    <w:name w:val="Основной текст 3 Знак"/>
    <w:basedOn w:val="a1"/>
    <w:link w:val="35"/>
    <w:rsid w:val="00A07317"/>
    <w:rPr>
      <w:rFonts w:ascii="Times New Roman" w:eastAsia="Times New Roman" w:hAnsi="Times New Roman" w:cs="Times New Roman"/>
      <w:sz w:val="16"/>
      <w:szCs w:val="16"/>
      <w:lang w:val="x-none" w:eastAsia="x-none"/>
    </w:rPr>
  </w:style>
  <w:style w:type="paragraph" w:styleId="afff6">
    <w:name w:val="Block Text"/>
    <w:basedOn w:val="a0"/>
    <w:rsid w:val="00A07317"/>
    <w:pPr>
      <w:shd w:val="clear" w:color="auto" w:fill="FFFFFF"/>
      <w:spacing w:line="317" w:lineRule="exact"/>
      <w:ind w:left="1077" w:right="1100"/>
      <w:jc w:val="center"/>
    </w:pPr>
    <w:rPr>
      <w:rFonts w:ascii="Times New Roman" w:eastAsia="Times New Roman" w:hAnsi="Times New Roman"/>
      <w:b/>
      <w:bCs/>
      <w:color w:val="000000"/>
      <w:spacing w:val="-1"/>
      <w:szCs w:val="28"/>
      <w:lang w:eastAsia="ru-RU"/>
    </w:rPr>
  </w:style>
  <w:style w:type="paragraph" w:customStyle="1" w:styleId="1f">
    <w:name w:val="Знак Знак Знак Знак Знак Знак1"/>
    <w:basedOn w:val="a0"/>
    <w:rsid w:val="00A07317"/>
    <w:pPr>
      <w:spacing w:before="100" w:beforeAutospacing="1" w:after="100" w:afterAutospacing="1"/>
    </w:pPr>
    <w:rPr>
      <w:rFonts w:ascii="Tahoma" w:eastAsia="Times New Roman" w:hAnsi="Tahoma"/>
      <w:sz w:val="20"/>
      <w:szCs w:val="20"/>
      <w:lang w:val="en-US"/>
    </w:rPr>
  </w:style>
  <w:style w:type="numbering" w:customStyle="1" w:styleId="10">
    <w:name w:val="Стиль1"/>
    <w:rsid w:val="00A07317"/>
    <w:pPr>
      <w:numPr>
        <w:numId w:val="26"/>
      </w:numPr>
    </w:pPr>
  </w:style>
  <w:style w:type="numbering" w:customStyle="1" w:styleId="2">
    <w:name w:val="Стиль2"/>
    <w:rsid w:val="00A07317"/>
    <w:pPr>
      <w:numPr>
        <w:numId w:val="27"/>
      </w:numPr>
    </w:pPr>
  </w:style>
  <w:style w:type="numbering" w:customStyle="1" w:styleId="3">
    <w:name w:val="Стиль3"/>
    <w:uiPriority w:val="99"/>
    <w:rsid w:val="00A07317"/>
    <w:pPr>
      <w:numPr>
        <w:numId w:val="28"/>
      </w:numPr>
    </w:pPr>
  </w:style>
  <w:style w:type="numbering" w:customStyle="1" w:styleId="213">
    <w:name w:val="Нет списка21"/>
    <w:next w:val="a3"/>
    <w:uiPriority w:val="99"/>
    <w:semiHidden/>
    <w:unhideWhenUsed/>
    <w:rsid w:val="00A07317"/>
  </w:style>
  <w:style w:type="numbering" w:customStyle="1" w:styleId="11">
    <w:name w:val="Стиль11"/>
    <w:rsid w:val="00A07317"/>
    <w:pPr>
      <w:numPr>
        <w:numId w:val="24"/>
      </w:numPr>
    </w:pPr>
  </w:style>
  <w:style w:type="numbering" w:customStyle="1" w:styleId="21">
    <w:name w:val="Стиль21"/>
    <w:rsid w:val="00A07317"/>
    <w:pPr>
      <w:numPr>
        <w:numId w:val="25"/>
      </w:numPr>
    </w:pPr>
  </w:style>
  <w:style w:type="numbering" w:customStyle="1" w:styleId="1110">
    <w:name w:val="Нет списка111"/>
    <w:next w:val="a3"/>
    <w:uiPriority w:val="99"/>
    <w:semiHidden/>
    <w:unhideWhenUsed/>
    <w:rsid w:val="00A07317"/>
  </w:style>
  <w:style w:type="numbering" w:customStyle="1" w:styleId="2110">
    <w:name w:val="Нет списка211"/>
    <w:next w:val="a3"/>
    <w:uiPriority w:val="99"/>
    <w:semiHidden/>
    <w:unhideWhenUsed/>
    <w:rsid w:val="00A07317"/>
  </w:style>
  <w:style w:type="character" w:customStyle="1" w:styleId="1f0">
    <w:name w:val="Основной текст Знак1"/>
    <w:basedOn w:val="a1"/>
    <w:uiPriority w:val="99"/>
    <w:rsid w:val="00A07317"/>
    <w:rPr>
      <w:rFonts w:ascii="Times New Roman" w:hAnsi="Times New Roman" w:cs="Times New Roman"/>
      <w:spacing w:val="0"/>
      <w:sz w:val="23"/>
      <w:szCs w:val="23"/>
    </w:rPr>
  </w:style>
  <w:style w:type="character" w:customStyle="1" w:styleId="apple-converted-space">
    <w:name w:val="apple-converted-space"/>
    <w:basedOn w:val="a1"/>
    <w:rsid w:val="00A07317"/>
  </w:style>
  <w:style w:type="character" w:customStyle="1" w:styleId="mw-headline">
    <w:name w:val="mw-headline"/>
    <w:basedOn w:val="a1"/>
    <w:rsid w:val="00A07317"/>
  </w:style>
  <w:style w:type="character" w:customStyle="1" w:styleId="redspan">
    <w:name w:val="red_span"/>
    <w:basedOn w:val="a1"/>
    <w:rsid w:val="00A07317"/>
  </w:style>
  <w:style w:type="character" w:customStyle="1" w:styleId="text">
    <w:name w:val="text"/>
    <w:basedOn w:val="a1"/>
    <w:rsid w:val="00A07317"/>
  </w:style>
  <w:style w:type="paragraph" w:customStyle="1" w:styleId="ConsPlusNormal">
    <w:name w:val="ConsPlusNormal"/>
    <w:rsid w:val="00B82D2D"/>
    <w:pPr>
      <w:autoSpaceDE w:val="0"/>
      <w:autoSpaceDN w:val="0"/>
      <w:adjustRightInd w:val="0"/>
    </w:pPr>
    <w:rPr>
      <w:rFonts w:ascii="Times New Roman" w:eastAsia="Times New Roman" w:hAnsi="Times New Roman"/>
      <w:lang w:eastAsia="ru-RU"/>
    </w:rPr>
  </w:style>
  <w:style w:type="numbering" w:customStyle="1" w:styleId="37">
    <w:name w:val="Нет списка3"/>
    <w:next w:val="a3"/>
    <w:uiPriority w:val="99"/>
    <w:semiHidden/>
    <w:unhideWhenUsed/>
    <w:rsid w:val="00A07317"/>
  </w:style>
  <w:style w:type="numbering" w:customStyle="1" w:styleId="120">
    <w:name w:val="Нет списка12"/>
    <w:next w:val="a3"/>
    <w:semiHidden/>
    <w:rsid w:val="00A07317"/>
  </w:style>
  <w:style w:type="numbering" w:customStyle="1" w:styleId="12">
    <w:name w:val="Стиль12"/>
    <w:rsid w:val="00A07317"/>
    <w:pPr>
      <w:numPr>
        <w:numId w:val="4"/>
      </w:numPr>
    </w:pPr>
  </w:style>
  <w:style w:type="numbering" w:customStyle="1" w:styleId="22">
    <w:name w:val="Стиль22"/>
    <w:rsid w:val="00A07317"/>
    <w:pPr>
      <w:numPr>
        <w:numId w:val="5"/>
      </w:numPr>
    </w:pPr>
  </w:style>
  <w:style w:type="numbering" w:customStyle="1" w:styleId="31">
    <w:name w:val="Стиль31"/>
    <w:uiPriority w:val="99"/>
    <w:rsid w:val="00A07317"/>
    <w:pPr>
      <w:numPr>
        <w:numId w:val="6"/>
      </w:numPr>
    </w:pPr>
  </w:style>
  <w:style w:type="numbering" w:customStyle="1" w:styleId="220">
    <w:name w:val="Нет списка22"/>
    <w:next w:val="a3"/>
    <w:uiPriority w:val="99"/>
    <w:semiHidden/>
    <w:unhideWhenUsed/>
    <w:rsid w:val="00A07317"/>
  </w:style>
  <w:style w:type="numbering" w:customStyle="1" w:styleId="111">
    <w:name w:val="Стиль111"/>
    <w:rsid w:val="00A07317"/>
    <w:pPr>
      <w:numPr>
        <w:numId w:val="2"/>
      </w:numPr>
    </w:pPr>
  </w:style>
  <w:style w:type="numbering" w:customStyle="1" w:styleId="211">
    <w:name w:val="Стиль211"/>
    <w:rsid w:val="00A07317"/>
    <w:pPr>
      <w:numPr>
        <w:numId w:val="3"/>
      </w:numPr>
    </w:pPr>
  </w:style>
  <w:style w:type="numbering" w:customStyle="1" w:styleId="112">
    <w:name w:val="Нет списка112"/>
    <w:next w:val="a3"/>
    <w:uiPriority w:val="99"/>
    <w:semiHidden/>
    <w:unhideWhenUsed/>
    <w:rsid w:val="00A07317"/>
  </w:style>
  <w:style w:type="numbering" w:customStyle="1" w:styleId="2120">
    <w:name w:val="Нет списка212"/>
    <w:next w:val="a3"/>
    <w:uiPriority w:val="99"/>
    <w:semiHidden/>
    <w:unhideWhenUsed/>
    <w:rsid w:val="00A07317"/>
  </w:style>
  <w:style w:type="character" w:customStyle="1" w:styleId="1f1">
    <w:name w:val="Просмотренная гиперссылка1"/>
    <w:basedOn w:val="a1"/>
    <w:semiHidden/>
    <w:unhideWhenUsed/>
    <w:rsid w:val="00A07317"/>
    <w:rPr>
      <w:color w:val="800080"/>
      <w:u w:val="single"/>
    </w:rPr>
  </w:style>
  <w:style w:type="paragraph" w:customStyle="1" w:styleId="formattext">
    <w:name w:val="formattext"/>
    <w:basedOn w:val="a0"/>
    <w:rsid w:val="00A07317"/>
    <w:pPr>
      <w:spacing w:before="100" w:beforeAutospacing="1" w:after="100" w:afterAutospacing="1"/>
    </w:pPr>
    <w:rPr>
      <w:rFonts w:ascii="Times New Roman" w:eastAsia="Times New Roman" w:hAnsi="Times New Roman"/>
      <w:lang w:eastAsia="ru-RU"/>
    </w:rPr>
  </w:style>
  <w:style w:type="character" w:styleId="afff7">
    <w:name w:val="FollowedHyperlink"/>
    <w:basedOn w:val="a1"/>
    <w:semiHidden/>
    <w:unhideWhenUsed/>
    <w:rsid w:val="00A07317"/>
    <w:rPr>
      <w:color w:val="954F72" w:themeColor="followedHyperlink"/>
      <w:u w:val="single"/>
    </w:rPr>
  </w:style>
  <w:style w:type="character" w:styleId="afff8">
    <w:name w:val="Placeholder Text"/>
    <w:basedOn w:val="a1"/>
    <w:uiPriority w:val="99"/>
    <w:semiHidden/>
    <w:rsid w:val="00A07317"/>
    <w:rPr>
      <w:color w:val="808080"/>
    </w:rPr>
  </w:style>
  <w:style w:type="character" w:customStyle="1" w:styleId="aff1">
    <w:name w:val="Абзац списка Знак"/>
    <w:aliases w:val="Заголовок_3 Знак,Подпись рисунка Знак,ПКФ Список Знак,Абзац списка5 Знак,Bullet_IRAO Знак,List Paragraph Знак"/>
    <w:link w:val="aff0"/>
    <w:uiPriority w:val="34"/>
    <w:rsid w:val="009977B2"/>
    <w:rPr>
      <w:sz w:val="24"/>
      <w:szCs w:val="24"/>
    </w:rPr>
  </w:style>
  <w:style w:type="paragraph" w:customStyle="1" w:styleId="2c">
    <w:name w:val="Абз списка 2"/>
    <w:basedOn w:val="aff0"/>
    <w:rsid w:val="00D52D19"/>
    <w:pPr>
      <w:tabs>
        <w:tab w:val="num" w:pos="360"/>
      </w:tabs>
      <w:autoSpaceDE w:val="0"/>
      <w:autoSpaceDN w:val="0"/>
      <w:adjustRightInd w:val="0"/>
      <w:ind w:left="0" w:firstLine="709"/>
      <w:jc w:val="both"/>
    </w:pPr>
    <w:rPr>
      <w:rFonts w:ascii="Times New Roman" w:eastAsiaTheme="minorHAnsi" w:hAnsi="Times New Roman"/>
      <w:color w:val="000000"/>
    </w:rPr>
  </w:style>
  <w:style w:type="paragraph" w:customStyle="1" w:styleId="38">
    <w:name w:val="Абз списка 3"/>
    <w:basedOn w:val="2c"/>
    <w:rsid w:val="00D52D19"/>
    <w:rPr>
      <w:rFonts w:eastAsia="Times New Roman"/>
    </w:rPr>
  </w:style>
  <w:style w:type="paragraph" w:customStyle="1" w:styleId="a">
    <w:name w:val="Марк_список"/>
    <w:basedOn w:val="a7"/>
    <w:rsid w:val="00D52D19"/>
    <w:pPr>
      <w:numPr>
        <w:numId w:val="33"/>
      </w:numPr>
      <w:tabs>
        <w:tab w:val="left" w:pos="851"/>
      </w:tabs>
      <w:jc w:val="both"/>
    </w:pPr>
    <w:rPr>
      <w:rFonts w:ascii="Times New Roman" w:eastAsia="Calibri" w:hAnsi="Times New Roman"/>
      <w:sz w:val="24"/>
      <w:szCs w:val="22"/>
      <w:lang w:eastAsia="en-US"/>
    </w:rPr>
  </w:style>
  <w:style w:type="numbering" w:customStyle="1" w:styleId="41">
    <w:name w:val="Нет списка4"/>
    <w:next w:val="a3"/>
    <w:uiPriority w:val="99"/>
    <w:semiHidden/>
    <w:unhideWhenUsed/>
    <w:rsid w:val="00472560"/>
  </w:style>
  <w:style w:type="table" w:customStyle="1" w:styleId="1f2">
    <w:name w:val="Сетка таблицы1"/>
    <w:basedOn w:val="a2"/>
    <w:next w:val="aff6"/>
    <w:locked/>
    <w:rsid w:val="0047256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472560"/>
  </w:style>
  <w:style w:type="numbering" w:customStyle="1" w:styleId="131">
    <w:name w:val="Стиль13"/>
    <w:rsid w:val="00472560"/>
  </w:style>
  <w:style w:type="numbering" w:customStyle="1" w:styleId="230">
    <w:name w:val="Стиль23"/>
    <w:rsid w:val="00472560"/>
  </w:style>
  <w:style w:type="numbering" w:customStyle="1" w:styleId="320">
    <w:name w:val="Стиль32"/>
    <w:uiPriority w:val="99"/>
    <w:rsid w:val="00472560"/>
  </w:style>
  <w:style w:type="numbering" w:customStyle="1" w:styleId="231">
    <w:name w:val="Нет списка23"/>
    <w:next w:val="a3"/>
    <w:uiPriority w:val="99"/>
    <w:semiHidden/>
    <w:unhideWhenUsed/>
    <w:rsid w:val="00472560"/>
  </w:style>
  <w:style w:type="numbering" w:customStyle="1" w:styleId="1120">
    <w:name w:val="Стиль112"/>
    <w:rsid w:val="00472560"/>
  </w:style>
  <w:style w:type="numbering" w:customStyle="1" w:styleId="2121">
    <w:name w:val="Стиль212"/>
    <w:rsid w:val="00472560"/>
  </w:style>
  <w:style w:type="numbering" w:customStyle="1" w:styleId="113">
    <w:name w:val="Нет списка113"/>
    <w:next w:val="a3"/>
    <w:uiPriority w:val="99"/>
    <w:semiHidden/>
    <w:unhideWhenUsed/>
    <w:rsid w:val="00472560"/>
  </w:style>
  <w:style w:type="numbering" w:customStyle="1" w:styleId="2130">
    <w:name w:val="Нет списка213"/>
    <w:next w:val="a3"/>
    <w:uiPriority w:val="99"/>
    <w:semiHidden/>
    <w:unhideWhenUsed/>
    <w:rsid w:val="00472560"/>
  </w:style>
  <w:style w:type="paragraph" w:styleId="2d">
    <w:name w:val="Quote"/>
    <w:basedOn w:val="a0"/>
    <w:next w:val="a0"/>
    <w:link w:val="2e"/>
    <w:uiPriority w:val="29"/>
    <w:qFormat/>
    <w:rsid w:val="005075D3"/>
    <w:rPr>
      <w:i/>
    </w:rPr>
  </w:style>
  <w:style w:type="character" w:customStyle="1" w:styleId="2e">
    <w:name w:val="Цитата 2 Знак"/>
    <w:basedOn w:val="a1"/>
    <w:link w:val="2d"/>
    <w:uiPriority w:val="29"/>
    <w:rsid w:val="005075D3"/>
    <w:rPr>
      <w:i/>
      <w:sz w:val="24"/>
      <w:szCs w:val="24"/>
    </w:rPr>
  </w:style>
  <w:style w:type="paragraph" w:styleId="afff9">
    <w:name w:val="Intense Quote"/>
    <w:basedOn w:val="a0"/>
    <w:next w:val="a0"/>
    <w:link w:val="afffa"/>
    <w:uiPriority w:val="30"/>
    <w:qFormat/>
    <w:rsid w:val="005075D3"/>
    <w:pPr>
      <w:ind w:left="720" w:right="720"/>
    </w:pPr>
    <w:rPr>
      <w:b/>
      <w:i/>
      <w:szCs w:val="22"/>
    </w:rPr>
  </w:style>
  <w:style w:type="character" w:customStyle="1" w:styleId="afffa">
    <w:name w:val="Выделенная цитата Знак"/>
    <w:basedOn w:val="a1"/>
    <w:link w:val="afff9"/>
    <w:uiPriority w:val="30"/>
    <w:rsid w:val="005075D3"/>
    <w:rPr>
      <w:b/>
      <w:i/>
      <w:sz w:val="24"/>
    </w:rPr>
  </w:style>
  <w:style w:type="character" w:styleId="afffb">
    <w:name w:val="Subtle Emphasis"/>
    <w:uiPriority w:val="19"/>
    <w:qFormat/>
    <w:rsid w:val="005075D3"/>
    <w:rPr>
      <w:i/>
      <w:color w:val="5A5A5A" w:themeColor="text1" w:themeTint="A5"/>
    </w:rPr>
  </w:style>
  <w:style w:type="character" w:styleId="afffc">
    <w:name w:val="Intense Emphasis"/>
    <w:basedOn w:val="a1"/>
    <w:uiPriority w:val="21"/>
    <w:qFormat/>
    <w:rsid w:val="005075D3"/>
    <w:rPr>
      <w:b/>
      <w:i/>
      <w:sz w:val="24"/>
      <w:szCs w:val="24"/>
      <w:u w:val="single"/>
    </w:rPr>
  </w:style>
  <w:style w:type="character" w:styleId="afffd">
    <w:name w:val="Subtle Reference"/>
    <w:basedOn w:val="a1"/>
    <w:uiPriority w:val="31"/>
    <w:qFormat/>
    <w:rsid w:val="005075D3"/>
    <w:rPr>
      <w:sz w:val="24"/>
      <w:szCs w:val="24"/>
      <w:u w:val="single"/>
    </w:rPr>
  </w:style>
  <w:style w:type="character" w:styleId="afffe">
    <w:name w:val="Intense Reference"/>
    <w:basedOn w:val="a1"/>
    <w:uiPriority w:val="32"/>
    <w:qFormat/>
    <w:rsid w:val="005075D3"/>
    <w:rPr>
      <w:b/>
      <w:sz w:val="24"/>
      <w:u w:val="single"/>
    </w:rPr>
  </w:style>
  <w:style w:type="character" w:styleId="affff">
    <w:name w:val="Book Title"/>
    <w:basedOn w:val="a1"/>
    <w:uiPriority w:val="33"/>
    <w:qFormat/>
    <w:rsid w:val="005075D3"/>
    <w:rPr>
      <w:rFonts w:asciiTheme="majorHAnsi" w:eastAsiaTheme="majorEastAsia" w:hAnsiTheme="majorHAnsi"/>
      <w:b/>
      <w:i/>
      <w:sz w:val="24"/>
      <w:szCs w:val="24"/>
    </w:rPr>
  </w:style>
  <w:style w:type="paragraph" w:styleId="affff0">
    <w:name w:val="TOC Heading"/>
    <w:basedOn w:val="13"/>
    <w:next w:val="a0"/>
    <w:uiPriority w:val="39"/>
    <w:semiHidden/>
    <w:unhideWhenUsed/>
    <w:qFormat/>
    <w:rsid w:val="005075D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75D3"/>
    <w:rPr>
      <w:sz w:val="24"/>
      <w:szCs w:val="24"/>
    </w:rPr>
  </w:style>
  <w:style w:type="paragraph" w:styleId="13">
    <w:name w:val="heading 1"/>
    <w:aliases w:val="Раздел Договора,H1,&quot;Алмаз&quot;,Document Header1,Глава 1,Заголовок I,ГЛАВЫ,(F2),Headline 1,titre niveau 1,Заголовок 1 Знак Знак Знак Знак Знак Знак Знак Знак Знак Знак Знак Знак Знак Знак Знак Знак Знак Знак Знак Знак Знак Знак Знак Знак Знак Зна"/>
    <w:basedOn w:val="a0"/>
    <w:next w:val="a0"/>
    <w:link w:val="14"/>
    <w:uiPriority w:val="9"/>
    <w:qFormat/>
    <w:rsid w:val="005075D3"/>
    <w:pPr>
      <w:keepNext/>
      <w:spacing w:before="240" w:after="60"/>
      <w:outlineLvl w:val="0"/>
    </w:pPr>
    <w:rPr>
      <w:rFonts w:asciiTheme="majorHAnsi" w:eastAsiaTheme="majorEastAsia" w:hAnsiTheme="majorHAnsi"/>
      <w:b/>
      <w:bCs/>
      <w:kern w:val="32"/>
      <w:sz w:val="32"/>
      <w:szCs w:val="32"/>
    </w:rPr>
  </w:style>
  <w:style w:type="paragraph" w:styleId="20">
    <w:name w:val="heading 2"/>
    <w:aliases w:val="Заголовок 2а,EIA H2,- 1.1,Section,H2,h2,Заголовок 1 Знак + 14 pt Знак,1.1. Caaieiaie 2,OG Heading 2,1.1. Заголовок 2,Заголовок 2 Знак1,Заголовок 2 Знак Знак,Заголовок 2 Знак2 Знак Знак,Заголовок 2 Знак Знак2 Знак Знак,H2 Знак Знак Знак Знак"/>
    <w:basedOn w:val="a0"/>
    <w:next w:val="a0"/>
    <w:link w:val="23"/>
    <w:uiPriority w:val="9"/>
    <w:unhideWhenUsed/>
    <w:qFormat/>
    <w:rsid w:val="005075D3"/>
    <w:pPr>
      <w:keepNext/>
      <w:spacing w:before="240" w:after="60"/>
      <w:outlineLvl w:val="1"/>
    </w:pPr>
    <w:rPr>
      <w:rFonts w:asciiTheme="majorHAnsi" w:eastAsiaTheme="majorEastAsia" w:hAnsiTheme="majorHAnsi"/>
      <w:b/>
      <w:bCs/>
      <w:i/>
      <w:iCs/>
      <w:sz w:val="28"/>
      <w:szCs w:val="28"/>
    </w:rPr>
  </w:style>
  <w:style w:type="paragraph" w:styleId="30">
    <w:name w:val="heading 3"/>
    <w:aliases w:val="Заголовок 3.1,Heading 3 Char1,Heading 3 Char Char,Heading 3 Char1 Char Char,Heading 3 Char Char Char Char,Heading 3 Char1 Char Char Char Char,Heading 3 Char Char Char Char Char Char,Heading 3 Char2 Char Char Char Char Char Char"/>
    <w:basedOn w:val="a0"/>
    <w:next w:val="a0"/>
    <w:link w:val="32"/>
    <w:uiPriority w:val="9"/>
    <w:unhideWhenUsed/>
    <w:qFormat/>
    <w:rsid w:val="005075D3"/>
    <w:pPr>
      <w:keepNext/>
      <w:spacing w:before="240" w:after="60"/>
      <w:outlineLvl w:val="2"/>
    </w:pPr>
    <w:rPr>
      <w:rFonts w:asciiTheme="majorHAnsi" w:eastAsiaTheme="majorEastAsia" w:hAnsiTheme="majorHAnsi"/>
      <w:b/>
      <w:bCs/>
      <w:sz w:val="26"/>
      <w:szCs w:val="26"/>
    </w:rPr>
  </w:style>
  <w:style w:type="paragraph" w:styleId="4">
    <w:name w:val="heading 4"/>
    <w:aliases w:val="Heading 4 Char1 Char,Heading 4 Char Char Char,Heading 4 Char1 Char Char Char,Heading 4 Char Char Char Char Char,Heading 4 Char1 Char Char Char Char Char,Heading 4 Char Char Char Char Char Char Char,H4,Minor,Heading 4 StGeor,4,Заголовок 1.1"/>
    <w:basedOn w:val="a0"/>
    <w:next w:val="a0"/>
    <w:link w:val="40"/>
    <w:uiPriority w:val="9"/>
    <w:unhideWhenUsed/>
    <w:qFormat/>
    <w:rsid w:val="005075D3"/>
    <w:pPr>
      <w:keepNext/>
      <w:spacing w:before="240" w:after="60"/>
      <w:outlineLvl w:val="3"/>
    </w:pPr>
    <w:rPr>
      <w:b/>
      <w:bCs/>
      <w:sz w:val="28"/>
      <w:szCs w:val="28"/>
    </w:rPr>
  </w:style>
  <w:style w:type="paragraph" w:styleId="5">
    <w:name w:val="heading 5"/>
    <w:aliases w:val="**Заг5-номер,H5,Appendix,Heading 5 StGeorge,Atlanthd3,Atlanthd31,Atlanthd32,Atlanthd33,Atlanthd34,Atlanthd311,Atlanthd35,Atlanthd36,Atlanthd312,Atlanthd37,Atlanthd38,Atlanthd39,Atlanthd310,Atlanthd313,Atlanthd314,Atlanthd315,Block Label,te"/>
    <w:basedOn w:val="a0"/>
    <w:next w:val="a0"/>
    <w:link w:val="50"/>
    <w:uiPriority w:val="9"/>
    <w:unhideWhenUsed/>
    <w:qFormat/>
    <w:rsid w:val="005075D3"/>
    <w:pPr>
      <w:spacing w:before="240" w:after="60"/>
      <w:outlineLvl w:val="4"/>
    </w:pPr>
    <w:rPr>
      <w:b/>
      <w:bCs/>
      <w:i/>
      <w:iCs/>
      <w:sz w:val="26"/>
      <w:szCs w:val="26"/>
    </w:rPr>
  </w:style>
  <w:style w:type="paragraph" w:styleId="6">
    <w:name w:val="heading 6"/>
    <w:aliases w:val="H6,T1,level6,level 6,**Заг6-номер"/>
    <w:basedOn w:val="a0"/>
    <w:next w:val="a0"/>
    <w:link w:val="60"/>
    <w:uiPriority w:val="9"/>
    <w:unhideWhenUsed/>
    <w:qFormat/>
    <w:rsid w:val="005075D3"/>
    <w:pPr>
      <w:spacing w:before="240" w:after="60"/>
      <w:outlineLvl w:val="5"/>
    </w:pPr>
    <w:rPr>
      <w:b/>
      <w:bCs/>
      <w:sz w:val="22"/>
      <w:szCs w:val="22"/>
    </w:rPr>
  </w:style>
  <w:style w:type="paragraph" w:styleId="7">
    <w:name w:val="heading 7"/>
    <w:aliases w:val="H7,ap,**Буква1-заголовок"/>
    <w:basedOn w:val="a0"/>
    <w:next w:val="a0"/>
    <w:link w:val="70"/>
    <w:uiPriority w:val="9"/>
    <w:unhideWhenUsed/>
    <w:qFormat/>
    <w:rsid w:val="005075D3"/>
    <w:pPr>
      <w:spacing w:before="240" w:after="60"/>
      <w:outlineLvl w:val="6"/>
    </w:pPr>
  </w:style>
  <w:style w:type="paragraph" w:styleId="8">
    <w:name w:val="heading 8"/>
    <w:aliases w:val="H8,ad,**Буква2-заголовок"/>
    <w:basedOn w:val="a0"/>
    <w:next w:val="a0"/>
    <w:link w:val="80"/>
    <w:uiPriority w:val="9"/>
    <w:unhideWhenUsed/>
    <w:qFormat/>
    <w:rsid w:val="005075D3"/>
    <w:pPr>
      <w:spacing w:before="240" w:after="60"/>
      <w:outlineLvl w:val="7"/>
    </w:pPr>
    <w:rPr>
      <w:i/>
      <w:iCs/>
    </w:rPr>
  </w:style>
  <w:style w:type="paragraph" w:styleId="9">
    <w:name w:val="heading 9"/>
    <w:aliases w:val="H9,aat,level3(i),**Буква3-заголовок"/>
    <w:basedOn w:val="a0"/>
    <w:next w:val="a0"/>
    <w:link w:val="90"/>
    <w:uiPriority w:val="9"/>
    <w:unhideWhenUsed/>
    <w:qFormat/>
    <w:rsid w:val="005075D3"/>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aliases w:val="Раздел Договора Знак,H1 Знак,&quot;Алмаз&quot; Знак,Document Header1 Знак,Глава 1 Знак,Заголовок I Знак,ГЛАВЫ Знак,(F2) Знак,Headline 1 Знак,titre niveau 1 Знак"/>
    <w:basedOn w:val="a1"/>
    <w:link w:val="13"/>
    <w:uiPriority w:val="9"/>
    <w:rsid w:val="005075D3"/>
    <w:rPr>
      <w:rFonts w:asciiTheme="majorHAnsi" w:eastAsiaTheme="majorEastAsia" w:hAnsiTheme="majorHAnsi"/>
      <w:b/>
      <w:bCs/>
      <w:kern w:val="32"/>
      <w:sz w:val="32"/>
      <w:szCs w:val="32"/>
    </w:rPr>
  </w:style>
  <w:style w:type="character" w:customStyle="1" w:styleId="23">
    <w:name w:val="Заголовок 2 Знак"/>
    <w:aliases w:val="Заголовок 2а Знак,EIA H2 Знак,- 1.1 Знак,Section Знак,H2 Знак,h2 Знак,Заголовок 1 Знак + 14 pt Знак Знак,1.1. Caaieiaie 2 Знак,OG Heading 2 Знак,1.1. Заголовок 2 Знак,Заголовок 2 Знак1 Знак,Заголовок 2 Знак Знак Знак"/>
    <w:basedOn w:val="a1"/>
    <w:link w:val="20"/>
    <w:uiPriority w:val="9"/>
    <w:rsid w:val="005075D3"/>
    <w:rPr>
      <w:rFonts w:asciiTheme="majorHAnsi" w:eastAsiaTheme="majorEastAsia" w:hAnsiTheme="majorHAnsi"/>
      <w:b/>
      <w:bCs/>
      <w:i/>
      <w:iCs/>
      <w:sz w:val="28"/>
      <w:szCs w:val="28"/>
    </w:rPr>
  </w:style>
  <w:style w:type="character" w:customStyle="1" w:styleId="32">
    <w:name w:val="Заголовок 3 Знак"/>
    <w:aliases w:val="Заголовок 3.1 Знак,Heading 3 Char1 Знак,Heading 3 Char Char Знак,Heading 3 Char1 Char Char Знак,Heading 3 Char Char Char Char Знак,Heading 3 Char1 Char Char Char Char Знак,Heading 3 Char Char Char Char Char Char Знак"/>
    <w:basedOn w:val="a1"/>
    <w:link w:val="30"/>
    <w:uiPriority w:val="9"/>
    <w:rsid w:val="005075D3"/>
    <w:rPr>
      <w:rFonts w:asciiTheme="majorHAnsi" w:eastAsiaTheme="majorEastAsia" w:hAnsiTheme="majorHAnsi"/>
      <w:b/>
      <w:bCs/>
      <w:sz w:val="26"/>
      <w:szCs w:val="26"/>
    </w:rPr>
  </w:style>
  <w:style w:type="character" w:customStyle="1" w:styleId="40">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basedOn w:val="a1"/>
    <w:link w:val="4"/>
    <w:uiPriority w:val="9"/>
    <w:rsid w:val="005075D3"/>
    <w:rPr>
      <w:b/>
      <w:bCs/>
      <w:sz w:val="28"/>
      <w:szCs w:val="28"/>
    </w:rPr>
  </w:style>
  <w:style w:type="character" w:customStyle="1" w:styleId="50">
    <w:name w:val="Заголовок 5 Знак"/>
    <w:aliases w:val="**Заг5-номер Знак,H5 Знак,Appendix Знак,Heading 5 StGeorge Знак,Atlanthd3 Знак,Atlanthd31 Знак,Atlanthd32 Знак,Atlanthd33 Знак,Atlanthd34 Знак,Atlanthd311 Знак,Atlanthd35 Знак,Atlanthd36 Знак,Atlanthd312 Знак,Atlanthd37 Знак,te Знак"/>
    <w:basedOn w:val="a1"/>
    <w:link w:val="5"/>
    <w:uiPriority w:val="9"/>
    <w:rsid w:val="005075D3"/>
    <w:rPr>
      <w:b/>
      <w:bCs/>
      <w:i/>
      <w:iCs/>
      <w:sz w:val="26"/>
      <w:szCs w:val="26"/>
    </w:rPr>
  </w:style>
  <w:style w:type="character" w:customStyle="1" w:styleId="60">
    <w:name w:val="Заголовок 6 Знак"/>
    <w:aliases w:val="H6 Знак,T1 Знак,level6 Знак,level 6 Знак,**Заг6-номер Знак"/>
    <w:basedOn w:val="a1"/>
    <w:link w:val="6"/>
    <w:uiPriority w:val="9"/>
    <w:rsid w:val="005075D3"/>
    <w:rPr>
      <w:b/>
      <w:bCs/>
    </w:rPr>
  </w:style>
  <w:style w:type="character" w:customStyle="1" w:styleId="70">
    <w:name w:val="Заголовок 7 Знак"/>
    <w:aliases w:val="H7 Знак,ap Знак,**Буква1-заголовок Знак"/>
    <w:basedOn w:val="a1"/>
    <w:link w:val="7"/>
    <w:uiPriority w:val="9"/>
    <w:rsid w:val="005075D3"/>
    <w:rPr>
      <w:sz w:val="24"/>
      <w:szCs w:val="24"/>
    </w:rPr>
  </w:style>
  <w:style w:type="character" w:customStyle="1" w:styleId="80">
    <w:name w:val="Заголовок 8 Знак"/>
    <w:aliases w:val="H8 Знак,ad Знак,**Буква2-заголовок Знак"/>
    <w:basedOn w:val="a1"/>
    <w:link w:val="8"/>
    <w:uiPriority w:val="9"/>
    <w:rsid w:val="005075D3"/>
    <w:rPr>
      <w:i/>
      <w:iCs/>
      <w:sz w:val="24"/>
      <w:szCs w:val="24"/>
    </w:rPr>
  </w:style>
  <w:style w:type="character" w:customStyle="1" w:styleId="90">
    <w:name w:val="Заголовок 9 Знак"/>
    <w:aliases w:val="H9 Знак,aat Знак,level3(i) Знак,**Буква3-заголовок Знак"/>
    <w:basedOn w:val="a1"/>
    <w:link w:val="9"/>
    <w:uiPriority w:val="9"/>
    <w:rsid w:val="005075D3"/>
    <w:rPr>
      <w:rFonts w:asciiTheme="majorHAnsi" w:eastAsiaTheme="majorEastAsia" w:hAnsiTheme="majorHAnsi"/>
    </w:rPr>
  </w:style>
  <w:style w:type="numbering" w:customStyle="1" w:styleId="15">
    <w:name w:val="Нет списка1"/>
    <w:next w:val="a3"/>
    <w:semiHidden/>
    <w:rsid w:val="00A07317"/>
  </w:style>
  <w:style w:type="paragraph" w:styleId="a4">
    <w:name w:val="Body Text Indent"/>
    <w:basedOn w:val="a0"/>
    <w:link w:val="a5"/>
    <w:rsid w:val="00A07317"/>
    <w:pPr>
      <w:ind w:right="45" w:firstLine="851"/>
      <w:jc w:val="both"/>
    </w:pPr>
    <w:rPr>
      <w:rFonts w:ascii="Times New Roman" w:eastAsia="Times New Roman" w:hAnsi="Times New Roman"/>
      <w:szCs w:val="20"/>
      <w:lang w:eastAsia="ru-RU"/>
    </w:rPr>
  </w:style>
  <w:style w:type="character" w:customStyle="1" w:styleId="a5">
    <w:name w:val="Основной текст с отступом Знак"/>
    <w:basedOn w:val="a1"/>
    <w:link w:val="a4"/>
    <w:rsid w:val="00A07317"/>
    <w:rPr>
      <w:rFonts w:ascii="Times New Roman" w:eastAsia="Times New Roman" w:hAnsi="Times New Roman" w:cs="Times New Roman"/>
      <w:szCs w:val="20"/>
      <w:lang w:eastAsia="ru-RU"/>
    </w:rPr>
  </w:style>
  <w:style w:type="paragraph" w:customStyle="1" w:styleId="16">
    <w:name w:val="Название1"/>
    <w:basedOn w:val="a0"/>
    <w:link w:val="a6"/>
    <w:rsid w:val="00A07317"/>
    <w:pPr>
      <w:ind w:right="-1050"/>
      <w:jc w:val="center"/>
    </w:pPr>
    <w:rPr>
      <w:rFonts w:ascii="Times New Roman" w:eastAsia="Times New Roman" w:hAnsi="Times New Roman"/>
      <w:b/>
      <w:szCs w:val="20"/>
      <w:lang w:eastAsia="ru-RU"/>
    </w:rPr>
  </w:style>
  <w:style w:type="character" w:customStyle="1" w:styleId="a6">
    <w:name w:val="Название Знак"/>
    <w:link w:val="16"/>
    <w:rsid w:val="00A07317"/>
    <w:rPr>
      <w:rFonts w:ascii="Times New Roman" w:eastAsia="Times New Roman" w:hAnsi="Times New Roman" w:cs="Times New Roman"/>
      <w:b/>
      <w:szCs w:val="20"/>
      <w:lang w:eastAsia="ru-RU"/>
    </w:rPr>
  </w:style>
  <w:style w:type="paragraph" w:styleId="a7">
    <w:name w:val="Plain Text"/>
    <w:basedOn w:val="a0"/>
    <w:link w:val="a8"/>
    <w:rsid w:val="00A07317"/>
    <w:rPr>
      <w:rFonts w:ascii="Courier New" w:eastAsia="Times New Roman" w:hAnsi="Courier New"/>
      <w:sz w:val="20"/>
      <w:szCs w:val="20"/>
      <w:lang w:eastAsia="ru-RU"/>
    </w:rPr>
  </w:style>
  <w:style w:type="character" w:customStyle="1" w:styleId="a8">
    <w:name w:val="Текст Знак"/>
    <w:basedOn w:val="a1"/>
    <w:link w:val="a7"/>
    <w:rsid w:val="00A07317"/>
    <w:rPr>
      <w:rFonts w:ascii="Courier New" w:eastAsia="Times New Roman" w:hAnsi="Courier New" w:cs="Times New Roman"/>
      <w:sz w:val="20"/>
      <w:szCs w:val="20"/>
      <w:lang w:eastAsia="ru-RU"/>
    </w:rPr>
  </w:style>
  <w:style w:type="paragraph" w:styleId="24">
    <w:name w:val="Body Text Indent 2"/>
    <w:basedOn w:val="a0"/>
    <w:link w:val="25"/>
    <w:rsid w:val="00A07317"/>
    <w:pPr>
      <w:ind w:right="-1050" w:firstLine="851"/>
      <w:jc w:val="both"/>
    </w:pPr>
    <w:rPr>
      <w:rFonts w:ascii="Times New Roman" w:eastAsia="Times New Roman" w:hAnsi="Times New Roman"/>
      <w:szCs w:val="20"/>
      <w:lang w:eastAsia="ru-RU"/>
    </w:rPr>
  </w:style>
  <w:style w:type="character" w:customStyle="1" w:styleId="25">
    <w:name w:val="Основной текст с отступом 2 Знак"/>
    <w:basedOn w:val="a1"/>
    <w:link w:val="24"/>
    <w:rsid w:val="00A07317"/>
    <w:rPr>
      <w:rFonts w:ascii="Times New Roman" w:eastAsia="Times New Roman" w:hAnsi="Times New Roman" w:cs="Times New Roman"/>
      <w:szCs w:val="20"/>
      <w:lang w:eastAsia="ru-RU"/>
    </w:rPr>
  </w:style>
  <w:style w:type="character" w:styleId="a9">
    <w:name w:val="page number"/>
    <w:basedOn w:val="a1"/>
    <w:rsid w:val="00A07317"/>
  </w:style>
  <w:style w:type="paragraph" w:styleId="aa">
    <w:name w:val="footer"/>
    <w:basedOn w:val="a0"/>
    <w:link w:val="ab"/>
    <w:uiPriority w:val="99"/>
    <w:rsid w:val="00A07317"/>
    <w:pPr>
      <w:tabs>
        <w:tab w:val="center" w:pos="4153"/>
        <w:tab w:val="right" w:pos="8306"/>
      </w:tabs>
    </w:pPr>
    <w:rPr>
      <w:rFonts w:ascii="Times New Roman" w:eastAsia="Times New Roman" w:hAnsi="Times New Roman"/>
      <w:szCs w:val="20"/>
      <w:lang w:eastAsia="ru-RU"/>
    </w:rPr>
  </w:style>
  <w:style w:type="character" w:customStyle="1" w:styleId="ab">
    <w:name w:val="Нижний колонтитул Знак"/>
    <w:basedOn w:val="a1"/>
    <w:link w:val="aa"/>
    <w:uiPriority w:val="99"/>
    <w:rsid w:val="00A07317"/>
    <w:rPr>
      <w:rFonts w:ascii="Times New Roman" w:eastAsia="Times New Roman" w:hAnsi="Times New Roman" w:cs="Times New Roman"/>
      <w:sz w:val="24"/>
      <w:szCs w:val="20"/>
      <w:lang w:eastAsia="ru-RU"/>
    </w:rPr>
  </w:style>
  <w:style w:type="paragraph" w:styleId="ac">
    <w:name w:val="Document Map"/>
    <w:basedOn w:val="a0"/>
    <w:link w:val="ad"/>
    <w:rsid w:val="00A07317"/>
    <w:pPr>
      <w:shd w:val="clear" w:color="auto" w:fill="000080"/>
    </w:pPr>
    <w:rPr>
      <w:rFonts w:ascii="Tahoma" w:eastAsia="Times New Roman" w:hAnsi="Tahoma"/>
      <w:szCs w:val="20"/>
      <w:lang w:eastAsia="ru-RU"/>
    </w:rPr>
  </w:style>
  <w:style w:type="character" w:customStyle="1" w:styleId="ad">
    <w:name w:val="Схема документа Знак"/>
    <w:basedOn w:val="a1"/>
    <w:link w:val="ac"/>
    <w:rsid w:val="00A07317"/>
    <w:rPr>
      <w:rFonts w:ascii="Tahoma" w:eastAsia="Times New Roman" w:hAnsi="Tahoma" w:cs="Times New Roman"/>
      <w:szCs w:val="20"/>
      <w:shd w:val="clear" w:color="auto" w:fill="000080"/>
      <w:lang w:eastAsia="ru-RU"/>
    </w:rPr>
  </w:style>
  <w:style w:type="paragraph" w:customStyle="1" w:styleId="ConsNormal">
    <w:name w:val="ConsNormal"/>
    <w:rsid w:val="00B82D2D"/>
    <w:pPr>
      <w:widowControl w:val="0"/>
      <w:ind w:firstLine="720"/>
    </w:pPr>
    <w:rPr>
      <w:rFonts w:ascii="Arial" w:eastAsia="Times New Roman" w:hAnsi="Arial"/>
      <w:snapToGrid w:val="0"/>
      <w:sz w:val="20"/>
      <w:szCs w:val="20"/>
      <w:lang w:eastAsia="ru-RU"/>
    </w:rPr>
  </w:style>
  <w:style w:type="paragraph" w:customStyle="1" w:styleId="ConsNonformat">
    <w:name w:val="ConsNonformat"/>
    <w:uiPriority w:val="99"/>
    <w:rsid w:val="00B82D2D"/>
    <w:pPr>
      <w:widowControl w:val="0"/>
    </w:pPr>
    <w:rPr>
      <w:rFonts w:ascii="Courier New" w:eastAsia="Times New Roman" w:hAnsi="Courier New"/>
      <w:snapToGrid w:val="0"/>
      <w:sz w:val="20"/>
      <w:szCs w:val="20"/>
      <w:lang w:eastAsia="ru-RU"/>
    </w:rPr>
  </w:style>
  <w:style w:type="paragraph" w:customStyle="1" w:styleId="ConsTitle">
    <w:name w:val="ConsTitle"/>
    <w:rsid w:val="00B82D2D"/>
    <w:pPr>
      <w:widowControl w:val="0"/>
    </w:pPr>
    <w:rPr>
      <w:rFonts w:ascii="Arial" w:eastAsia="Times New Roman" w:hAnsi="Arial"/>
      <w:b/>
      <w:snapToGrid w:val="0"/>
      <w:sz w:val="16"/>
      <w:szCs w:val="20"/>
      <w:lang w:eastAsia="ru-RU"/>
    </w:rPr>
  </w:style>
  <w:style w:type="paragraph" w:styleId="ae">
    <w:name w:val="header"/>
    <w:basedOn w:val="a0"/>
    <w:link w:val="af"/>
    <w:uiPriority w:val="99"/>
    <w:rsid w:val="00A07317"/>
    <w:pPr>
      <w:tabs>
        <w:tab w:val="center" w:pos="4153"/>
        <w:tab w:val="right" w:pos="8306"/>
      </w:tabs>
    </w:pPr>
    <w:rPr>
      <w:rFonts w:ascii="Times New Roman" w:eastAsia="Times New Roman" w:hAnsi="Times New Roman"/>
      <w:szCs w:val="20"/>
      <w:lang w:eastAsia="ru-RU"/>
    </w:rPr>
  </w:style>
  <w:style w:type="character" w:customStyle="1" w:styleId="af">
    <w:name w:val="Верхний колонтитул Знак"/>
    <w:basedOn w:val="a1"/>
    <w:link w:val="ae"/>
    <w:uiPriority w:val="99"/>
    <w:rsid w:val="00A07317"/>
    <w:rPr>
      <w:rFonts w:ascii="Times New Roman" w:eastAsia="Times New Roman" w:hAnsi="Times New Roman" w:cs="Times New Roman"/>
      <w:szCs w:val="20"/>
      <w:lang w:eastAsia="ru-RU"/>
    </w:rPr>
  </w:style>
  <w:style w:type="paragraph" w:customStyle="1" w:styleId="Preformat">
    <w:name w:val="Preformat"/>
    <w:rsid w:val="00B82D2D"/>
    <w:rPr>
      <w:rFonts w:ascii="Courier New" w:eastAsia="Times New Roman" w:hAnsi="Courier New"/>
      <w:snapToGrid w:val="0"/>
      <w:sz w:val="20"/>
      <w:szCs w:val="20"/>
      <w:lang w:eastAsia="ru-RU"/>
    </w:rPr>
  </w:style>
  <w:style w:type="paragraph" w:styleId="af0">
    <w:name w:val="Balloon Text"/>
    <w:basedOn w:val="a0"/>
    <w:link w:val="af1"/>
    <w:rsid w:val="00A07317"/>
    <w:rPr>
      <w:rFonts w:ascii="Times New Roman" w:eastAsia="Times New Roman" w:hAnsi="Times New Roman" w:cs="Tahoma"/>
      <w:szCs w:val="16"/>
      <w:lang w:eastAsia="ru-RU"/>
    </w:rPr>
  </w:style>
  <w:style w:type="character" w:customStyle="1" w:styleId="af1">
    <w:name w:val="Текст выноски Знак"/>
    <w:basedOn w:val="a1"/>
    <w:link w:val="af0"/>
    <w:rsid w:val="00A07317"/>
    <w:rPr>
      <w:rFonts w:ascii="Times New Roman" w:eastAsia="Times New Roman" w:hAnsi="Times New Roman" w:cs="Tahoma"/>
      <w:sz w:val="24"/>
      <w:szCs w:val="16"/>
      <w:lang w:eastAsia="ru-RU"/>
    </w:rPr>
  </w:style>
  <w:style w:type="character" w:styleId="af2">
    <w:name w:val="annotation reference"/>
    <w:uiPriority w:val="99"/>
    <w:semiHidden/>
    <w:rsid w:val="00A07317"/>
    <w:rPr>
      <w:sz w:val="16"/>
      <w:szCs w:val="16"/>
    </w:rPr>
  </w:style>
  <w:style w:type="paragraph" w:styleId="af3">
    <w:name w:val="annotation text"/>
    <w:basedOn w:val="a0"/>
    <w:link w:val="af4"/>
    <w:uiPriority w:val="99"/>
    <w:rsid w:val="00A07317"/>
    <w:rPr>
      <w:rFonts w:ascii="Times New Roman" w:eastAsia="Times New Roman" w:hAnsi="Times New Roman"/>
      <w:sz w:val="20"/>
      <w:szCs w:val="20"/>
      <w:lang w:eastAsia="ru-RU"/>
    </w:rPr>
  </w:style>
  <w:style w:type="character" w:customStyle="1" w:styleId="af4">
    <w:name w:val="Текст примечания Знак"/>
    <w:basedOn w:val="a1"/>
    <w:link w:val="af3"/>
    <w:uiPriority w:val="99"/>
    <w:rsid w:val="00A07317"/>
    <w:rPr>
      <w:rFonts w:ascii="Times New Roman" w:eastAsia="Times New Roman" w:hAnsi="Times New Roman" w:cs="Times New Roman"/>
      <w:sz w:val="20"/>
      <w:szCs w:val="20"/>
      <w:lang w:eastAsia="ru-RU"/>
    </w:rPr>
  </w:style>
  <w:style w:type="paragraph" w:customStyle="1" w:styleId="ConsPlusTitle">
    <w:name w:val="ConsPlusTitle"/>
    <w:rsid w:val="00B82D2D"/>
    <w:pPr>
      <w:autoSpaceDE w:val="0"/>
      <w:autoSpaceDN w:val="0"/>
      <w:adjustRightInd w:val="0"/>
    </w:pPr>
    <w:rPr>
      <w:rFonts w:ascii="Arial" w:eastAsia="Times New Roman" w:hAnsi="Arial" w:cs="Arial"/>
      <w:b/>
      <w:bCs/>
      <w:sz w:val="20"/>
      <w:szCs w:val="20"/>
      <w:lang w:eastAsia="ru-RU"/>
    </w:rPr>
  </w:style>
  <w:style w:type="paragraph" w:styleId="af5">
    <w:name w:val="No Spacing"/>
    <w:basedOn w:val="a0"/>
    <w:uiPriority w:val="1"/>
    <w:qFormat/>
    <w:rsid w:val="005075D3"/>
    <w:rPr>
      <w:szCs w:val="32"/>
    </w:rPr>
  </w:style>
  <w:style w:type="paragraph" w:customStyle="1" w:styleId="210">
    <w:name w:val="Основной текст с отступом 21"/>
    <w:basedOn w:val="a0"/>
    <w:uiPriority w:val="99"/>
    <w:rsid w:val="00A07317"/>
    <w:pPr>
      <w:suppressAutoHyphens/>
      <w:ind w:left="851"/>
    </w:pPr>
    <w:rPr>
      <w:rFonts w:ascii="Times New Roman" w:eastAsia="Times New Roman" w:hAnsi="Times New Roman"/>
      <w:lang w:eastAsia="ar-SA"/>
    </w:rPr>
  </w:style>
  <w:style w:type="paragraph" w:styleId="af6">
    <w:name w:val="annotation subject"/>
    <w:basedOn w:val="af3"/>
    <w:next w:val="af3"/>
    <w:link w:val="af7"/>
    <w:rsid w:val="00A07317"/>
    <w:rPr>
      <w:b/>
      <w:bCs/>
    </w:rPr>
  </w:style>
  <w:style w:type="character" w:customStyle="1" w:styleId="af7">
    <w:name w:val="Тема примечания Знак"/>
    <w:basedOn w:val="af4"/>
    <w:link w:val="af6"/>
    <w:rsid w:val="00A07317"/>
    <w:rPr>
      <w:rFonts w:ascii="Times New Roman" w:eastAsia="Times New Roman" w:hAnsi="Times New Roman" w:cs="Times New Roman"/>
      <w:b/>
      <w:bCs/>
      <w:sz w:val="20"/>
      <w:szCs w:val="20"/>
      <w:lang w:eastAsia="ru-RU"/>
    </w:rPr>
  </w:style>
  <w:style w:type="paragraph" w:styleId="af8">
    <w:name w:val="Revision"/>
    <w:hidden/>
    <w:rsid w:val="00B82D2D"/>
    <w:rPr>
      <w:rFonts w:ascii="Times New Roman" w:eastAsia="Times New Roman" w:hAnsi="Times New Roman"/>
      <w:szCs w:val="20"/>
      <w:lang w:eastAsia="ru-RU"/>
    </w:rPr>
  </w:style>
  <w:style w:type="paragraph" w:styleId="af9">
    <w:name w:val="footnote text"/>
    <w:basedOn w:val="a0"/>
    <w:link w:val="afa"/>
    <w:rsid w:val="00A07317"/>
    <w:rPr>
      <w:rFonts w:ascii="Times New Roman" w:eastAsia="Times New Roman" w:hAnsi="Times New Roman"/>
      <w:sz w:val="20"/>
      <w:szCs w:val="20"/>
      <w:lang w:eastAsia="ru-RU"/>
    </w:rPr>
  </w:style>
  <w:style w:type="character" w:customStyle="1" w:styleId="afa">
    <w:name w:val="Текст сноски Знак"/>
    <w:basedOn w:val="a1"/>
    <w:link w:val="af9"/>
    <w:rsid w:val="00A07317"/>
    <w:rPr>
      <w:rFonts w:ascii="Times New Roman" w:eastAsia="Times New Roman" w:hAnsi="Times New Roman" w:cs="Times New Roman"/>
      <w:sz w:val="20"/>
      <w:szCs w:val="20"/>
      <w:lang w:eastAsia="ru-RU"/>
    </w:rPr>
  </w:style>
  <w:style w:type="character" w:styleId="afb">
    <w:name w:val="footnote reference"/>
    <w:rsid w:val="00A07317"/>
    <w:rPr>
      <w:vertAlign w:val="superscript"/>
    </w:rPr>
  </w:style>
  <w:style w:type="paragraph" w:styleId="afc">
    <w:name w:val="endnote text"/>
    <w:basedOn w:val="a0"/>
    <w:link w:val="afd"/>
    <w:rsid w:val="00A07317"/>
    <w:rPr>
      <w:rFonts w:ascii="Times New Roman" w:eastAsia="Times New Roman" w:hAnsi="Times New Roman"/>
      <w:sz w:val="20"/>
      <w:szCs w:val="20"/>
      <w:lang w:eastAsia="ru-RU"/>
    </w:rPr>
  </w:style>
  <w:style w:type="character" w:customStyle="1" w:styleId="afd">
    <w:name w:val="Текст концевой сноски Знак"/>
    <w:basedOn w:val="a1"/>
    <w:link w:val="afc"/>
    <w:rsid w:val="00A07317"/>
    <w:rPr>
      <w:rFonts w:ascii="Times New Roman" w:eastAsia="Times New Roman" w:hAnsi="Times New Roman" w:cs="Times New Roman"/>
      <w:sz w:val="20"/>
      <w:szCs w:val="20"/>
      <w:lang w:eastAsia="ru-RU"/>
    </w:rPr>
  </w:style>
  <w:style w:type="character" w:styleId="afe">
    <w:name w:val="endnote reference"/>
    <w:rsid w:val="00A07317"/>
    <w:rPr>
      <w:vertAlign w:val="superscript"/>
    </w:rPr>
  </w:style>
  <w:style w:type="character" w:styleId="aff">
    <w:name w:val="Emphasis"/>
    <w:basedOn w:val="a1"/>
    <w:uiPriority w:val="20"/>
    <w:qFormat/>
    <w:rsid w:val="005075D3"/>
    <w:rPr>
      <w:rFonts w:asciiTheme="minorHAnsi" w:hAnsiTheme="minorHAnsi"/>
      <w:b/>
      <w:i/>
      <w:iCs/>
    </w:rPr>
  </w:style>
  <w:style w:type="paragraph" w:styleId="aff0">
    <w:name w:val="List Paragraph"/>
    <w:aliases w:val="Заголовок_3,Подпись рисунка,ПКФ Список,Абзац списка5,Bullet_IRAO,List Paragraph"/>
    <w:basedOn w:val="a0"/>
    <w:link w:val="aff1"/>
    <w:uiPriority w:val="34"/>
    <w:qFormat/>
    <w:rsid w:val="005075D3"/>
    <w:pPr>
      <w:ind w:left="720"/>
      <w:contextualSpacing/>
    </w:pPr>
  </w:style>
  <w:style w:type="character" w:styleId="aff2">
    <w:name w:val="Strong"/>
    <w:basedOn w:val="a1"/>
    <w:uiPriority w:val="22"/>
    <w:qFormat/>
    <w:rsid w:val="005075D3"/>
    <w:rPr>
      <w:b/>
      <w:bCs/>
    </w:rPr>
  </w:style>
  <w:style w:type="paragraph" w:styleId="aff3">
    <w:name w:val="Body Text"/>
    <w:basedOn w:val="a0"/>
    <w:link w:val="aff4"/>
    <w:uiPriority w:val="99"/>
    <w:unhideWhenUsed/>
    <w:rsid w:val="00A07317"/>
    <w:pPr>
      <w:spacing w:after="120"/>
    </w:pPr>
  </w:style>
  <w:style w:type="character" w:customStyle="1" w:styleId="aff4">
    <w:name w:val="Основной текст Знак"/>
    <w:basedOn w:val="a1"/>
    <w:link w:val="aff3"/>
    <w:uiPriority w:val="99"/>
    <w:rsid w:val="00A07317"/>
    <w:rPr>
      <w:rFonts w:ascii="Calibri" w:eastAsia="Calibri" w:hAnsi="Calibri" w:cs="Times New Roman"/>
    </w:rPr>
  </w:style>
  <w:style w:type="paragraph" w:customStyle="1" w:styleId="17">
    <w:name w:val="Обычный1"/>
    <w:basedOn w:val="a0"/>
    <w:rsid w:val="00A07317"/>
    <w:pPr>
      <w:spacing w:before="100" w:beforeAutospacing="1" w:after="100" w:afterAutospacing="1"/>
    </w:pPr>
    <w:rPr>
      <w:rFonts w:ascii="Times New Roman" w:eastAsia="Times New Roman" w:hAnsi="Times New Roman"/>
      <w:lang w:eastAsia="ru-RU"/>
    </w:rPr>
  </w:style>
  <w:style w:type="character" w:customStyle="1" w:styleId="normalchar">
    <w:name w:val="normal__char"/>
    <w:basedOn w:val="a1"/>
    <w:rsid w:val="00A07317"/>
  </w:style>
  <w:style w:type="paragraph" w:customStyle="1" w:styleId="list0020paragraph">
    <w:name w:val="list_0020paragraph"/>
    <w:basedOn w:val="a0"/>
    <w:rsid w:val="00A07317"/>
    <w:pPr>
      <w:spacing w:before="100" w:beforeAutospacing="1" w:after="100" w:afterAutospacing="1"/>
    </w:pPr>
    <w:rPr>
      <w:rFonts w:ascii="Times New Roman" w:eastAsia="Times New Roman" w:hAnsi="Times New Roman"/>
      <w:lang w:eastAsia="ru-RU"/>
    </w:rPr>
  </w:style>
  <w:style w:type="character" w:customStyle="1" w:styleId="list0020paragraphchar">
    <w:name w:val="list_0020paragraph__char"/>
    <w:basedOn w:val="a1"/>
    <w:rsid w:val="00A07317"/>
  </w:style>
  <w:style w:type="paragraph" w:customStyle="1" w:styleId="no0020spacing">
    <w:name w:val="no_0020spacing"/>
    <w:basedOn w:val="a0"/>
    <w:rsid w:val="00A07317"/>
    <w:pPr>
      <w:spacing w:before="100" w:beforeAutospacing="1" w:after="100" w:afterAutospacing="1"/>
    </w:pPr>
    <w:rPr>
      <w:rFonts w:ascii="Times New Roman" w:eastAsia="Times New Roman" w:hAnsi="Times New Roman"/>
      <w:lang w:eastAsia="ru-RU"/>
    </w:rPr>
  </w:style>
  <w:style w:type="character" w:customStyle="1" w:styleId="no0020spacingchar">
    <w:name w:val="no_0020spacing__char"/>
    <w:basedOn w:val="a1"/>
    <w:rsid w:val="00A07317"/>
  </w:style>
  <w:style w:type="character" w:styleId="aff5">
    <w:name w:val="Hyperlink"/>
    <w:basedOn w:val="a1"/>
    <w:uiPriority w:val="99"/>
    <w:unhideWhenUsed/>
    <w:rsid w:val="00A07317"/>
    <w:rPr>
      <w:color w:val="0563C1"/>
      <w:u w:val="single"/>
    </w:rPr>
  </w:style>
  <w:style w:type="numbering" w:customStyle="1" w:styleId="26">
    <w:name w:val="Нет списка2"/>
    <w:next w:val="a3"/>
    <w:uiPriority w:val="99"/>
    <w:semiHidden/>
    <w:unhideWhenUsed/>
    <w:rsid w:val="00A07317"/>
  </w:style>
  <w:style w:type="paragraph" w:customStyle="1" w:styleId="1">
    <w:name w:val="Список_1"/>
    <w:basedOn w:val="a0"/>
    <w:rsid w:val="00A07317"/>
    <w:pPr>
      <w:numPr>
        <w:numId w:val="23"/>
      </w:numPr>
      <w:tabs>
        <w:tab w:val="left" w:pos="4536"/>
        <w:tab w:val="left" w:pos="5670"/>
      </w:tabs>
      <w:spacing w:after="20"/>
      <w:jc w:val="both"/>
    </w:pPr>
    <w:rPr>
      <w:rFonts w:ascii="Times New Roman" w:eastAsia="Times New Roman" w:hAnsi="Times New Roman"/>
      <w:sz w:val="28"/>
      <w:szCs w:val="20"/>
      <w:lang w:eastAsia="ru-RU"/>
    </w:rPr>
  </w:style>
  <w:style w:type="table" w:styleId="aff6">
    <w:name w:val="Table Grid"/>
    <w:basedOn w:val="a2"/>
    <w:rsid w:val="00A07317"/>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D2D"/>
    <w:pPr>
      <w:autoSpaceDE w:val="0"/>
      <w:autoSpaceDN w:val="0"/>
      <w:adjustRightInd w:val="0"/>
    </w:pPr>
    <w:rPr>
      <w:rFonts w:ascii="Times New Roman" w:eastAsia="Calibri" w:hAnsi="Times New Roman"/>
      <w:color w:val="000000"/>
      <w:sz w:val="24"/>
      <w:szCs w:val="24"/>
      <w:lang w:eastAsia="ru-RU"/>
    </w:rPr>
  </w:style>
  <w:style w:type="character" w:customStyle="1" w:styleId="WW8Num4z0">
    <w:name w:val="WW8Num4z0"/>
    <w:rsid w:val="00A07317"/>
    <w:rPr>
      <w:rFonts w:ascii="Symbol" w:hAnsi="Symbol"/>
    </w:rPr>
  </w:style>
  <w:style w:type="character" w:customStyle="1" w:styleId="WW8Num4z1">
    <w:name w:val="WW8Num4z1"/>
    <w:rsid w:val="00A07317"/>
    <w:rPr>
      <w:rFonts w:ascii="Courier New" w:hAnsi="Courier New" w:cs="Courier New"/>
    </w:rPr>
  </w:style>
  <w:style w:type="character" w:customStyle="1" w:styleId="WW8Num6z0">
    <w:name w:val="WW8Num6z0"/>
    <w:rsid w:val="00A07317"/>
    <w:rPr>
      <w:rFonts w:ascii="Wingdings" w:hAnsi="Wingdings"/>
    </w:rPr>
  </w:style>
  <w:style w:type="character" w:customStyle="1" w:styleId="WW8Num8z0">
    <w:name w:val="WW8Num8z0"/>
    <w:rsid w:val="00A07317"/>
    <w:rPr>
      <w:rFonts w:ascii="Wingdings" w:hAnsi="Wingdings"/>
    </w:rPr>
  </w:style>
  <w:style w:type="character" w:customStyle="1" w:styleId="WW8Num12z0">
    <w:name w:val="WW8Num12z0"/>
    <w:rsid w:val="00A07317"/>
    <w:rPr>
      <w:rFonts w:ascii="Times New Roman" w:eastAsia="Times New Roman" w:hAnsi="Times New Roman" w:cs="Times New Roman"/>
    </w:rPr>
  </w:style>
  <w:style w:type="character" w:customStyle="1" w:styleId="Absatz-Standardschriftart">
    <w:name w:val="Absatz-Standardschriftart"/>
    <w:rsid w:val="00A07317"/>
  </w:style>
  <w:style w:type="character" w:customStyle="1" w:styleId="WW-Absatz-Standardschriftart">
    <w:name w:val="WW-Absatz-Standardschriftart"/>
    <w:rsid w:val="00A07317"/>
  </w:style>
  <w:style w:type="character" w:customStyle="1" w:styleId="WW-Absatz-Standardschriftart1">
    <w:name w:val="WW-Absatz-Standardschriftart1"/>
    <w:rsid w:val="00A07317"/>
  </w:style>
  <w:style w:type="character" w:customStyle="1" w:styleId="WW-Absatz-Standardschriftart11">
    <w:name w:val="WW-Absatz-Standardschriftart11"/>
    <w:rsid w:val="00A07317"/>
  </w:style>
  <w:style w:type="character" w:customStyle="1" w:styleId="WW-Absatz-Standardschriftart111">
    <w:name w:val="WW-Absatz-Standardschriftart111"/>
    <w:rsid w:val="00A07317"/>
  </w:style>
  <w:style w:type="character" w:customStyle="1" w:styleId="WW-Absatz-Standardschriftart1111">
    <w:name w:val="WW-Absatz-Standardschriftart1111"/>
    <w:rsid w:val="00A07317"/>
  </w:style>
  <w:style w:type="character" w:customStyle="1" w:styleId="WW8Num2z0">
    <w:name w:val="WW8Num2z0"/>
    <w:rsid w:val="00A07317"/>
    <w:rPr>
      <w:rFonts w:ascii="Symbol" w:hAnsi="Symbol"/>
    </w:rPr>
  </w:style>
  <w:style w:type="character" w:customStyle="1" w:styleId="WW8Num3z0">
    <w:name w:val="WW8Num3z0"/>
    <w:rsid w:val="00A07317"/>
    <w:rPr>
      <w:rFonts w:ascii="Symbol" w:hAnsi="Symbol"/>
    </w:rPr>
  </w:style>
  <w:style w:type="character" w:customStyle="1" w:styleId="WW8Num7z0">
    <w:name w:val="WW8Num7z0"/>
    <w:rsid w:val="00A07317"/>
    <w:rPr>
      <w:rFonts w:ascii="Symbol" w:hAnsi="Symbol"/>
    </w:rPr>
  </w:style>
  <w:style w:type="character" w:customStyle="1" w:styleId="WW8Num8z1">
    <w:name w:val="WW8Num8z1"/>
    <w:rsid w:val="00A07317"/>
    <w:rPr>
      <w:rFonts w:ascii="Times New Roman" w:eastAsia="Times New Roman" w:hAnsi="Times New Roman" w:cs="Times New Roman"/>
    </w:rPr>
  </w:style>
  <w:style w:type="character" w:customStyle="1" w:styleId="WW8Num11z0">
    <w:name w:val="WW8Num11z0"/>
    <w:rsid w:val="00A07317"/>
    <w:rPr>
      <w:rFonts w:ascii="Wingdings" w:hAnsi="Wingdings"/>
    </w:rPr>
  </w:style>
  <w:style w:type="character" w:customStyle="1" w:styleId="WW8Num13z0">
    <w:name w:val="WW8Num13z0"/>
    <w:rsid w:val="00A07317"/>
    <w:rPr>
      <w:rFonts w:ascii="Symbol" w:hAnsi="Symbol"/>
    </w:rPr>
  </w:style>
  <w:style w:type="character" w:customStyle="1" w:styleId="WW8Num15z0">
    <w:name w:val="WW8Num15z0"/>
    <w:rsid w:val="00A07317"/>
    <w:rPr>
      <w:rFonts w:ascii="Symbol" w:hAnsi="Symbol"/>
    </w:rPr>
  </w:style>
  <w:style w:type="character" w:customStyle="1" w:styleId="WW8Num16z1">
    <w:name w:val="WW8Num16z1"/>
    <w:rsid w:val="00A07317"/>
    <w:rPr>
      <w:rFonts w:ascii="Courier New" w:hAnsi="Courier New" w:cs="Courier New"/>
    </w:rPr>
  </w:style>
  <w:style w:type="character" w:customStyle="1" w:styleId="WW8Num17z1">
    <w:name w:val="WW8Num17z1"/>
    <w:rsid w:val="00A07317"/>
    <w:rPr>
      <w:rFonts w:ascii="Times New Roman" w:eastAsia="Times New Roman" w:hAnsi="Times New Roman" w:cs="Times New Roman"/>
    </w:rPr>
  </w:style>
  <w:style w:type="character" w:customStyle="1" w:styleId="27">
    <w:name w:val="Основной шрифт абзаца2"/>
    <w:rsid w:val="00A07317"/>
  </w:style>
  <w:style w:type="character" w:customStyle="1" w:styleId="WW8Num6z1">
    <w:name w:val="WW8Num6z1"/>
    <w:rsid w:val="00A07317"/>
    <w:rPr>
      <w:rFonts w:ascii="Times New Roman" w:eastAsia="Times New Roman" w:hAnsi="Times New Roman" w:cs="Times New Roman"/>
    </w:rPr>
  </w:style>
  <w:style w:type="character" w:customStyle="1" w:styleId="WW8Num7z1">
    <w:name w:val="WW8Num7z1"/>
    <w:rsid w:val="00A07317"/>
    <w:rPr>
      <w:rFonts w:ascii="Times New Roman" w:eastAsia="Times New Roman" w:hAnsi="Times New Roman" w:cs="Times New Roman"/>
    </w:rPr>
  </w:style>
  <w:style w:type="character" w:customStyle="1" w:styleId="WW8Num9z0">
    <w:name w:val="WW8Num9z0"/>
    <w:rsid w:val="00A07317"/>
    <w:rPr>
      <w:rFonts w:ascii="Symbol" w:hAnsi="Symbol"/>
    </w:rPr>
  </w:style>
  <w:style w:type="character" w:customStyle="1" w:styleId="WW8Num10z1">
    <w:name w:val="WW8Num10z1"/>
    <w:rsid w:val="00A07317"/>
    <w:rPr>
      <w:rFonts w:ascii="Times New Roman" w:eastAsia="Times New Roman" w:hAnsi="Times New Roman" w:cs="Times New Roman"/>
    </w:rPr>
  </w:style>
  <w:style w:type="character" w:customStyle="1" w:styleId="WW8Num17z0">
    <w:name w:val="WW8Num17z0"/>
    <w:rsid w:val="00A07317"/>
    <w:rPr>
      <w:rFonts w:ascii="Symbol" w:hAnsi="Symbol" w:cs="OpenSymbol"/>
    </w:rPr>
  </w:style>
  <w:style w:type="character" w:customStyle="1" w:styleId="WW8Num18z1">
    <w:name w:val="WW8Num18z1"/>
    <w:rsid w:val="00A07317"/>
    <w:rPr>
      <w:rFonts w:ascii="Courier New" w:hAnsi="Courier New" w:cs="Courier New"/>
    </w:rPr>
  </w:style>
  <w:style w:type="character" w:customStyle="1" w:styleId="WW8Num19z1">
    <w:name w:val="WW8Num19z1"/>
    <w:rsid w:val="00A07317"/>
    <w:rPr>
      <w:rFonts w:ascii="Times New Roman" w:eastAsia="Times New Roman" w:hAnsi="Times New Roman" w:cs="Times New Roman"/>
    </w:rPr>
  </w:style>
  <w:style w:type="character" w:customStyle="1" w:styleId="WW-Absatz-Standardschriftart11111">
    <w:name w:val="WW-Absatz-Standardschriftart11111"/>
    <w:rsid w:val="00A07317"/>
  </w:style>
  <w:style w:type="character" w:customStyle="1" w:styleId="WW8Num1z0">
    <w:name w:val="WW8Num1z0"/>
    <w:rsid w:val="00A07317"/>
    <w:rPr>
      <w:rFonts w:ascii="Times New Roman" w:hAnsi="Times New Roman"/>
    </w:rPr>
  </w:style>
  <w:style w:type="character" w:customStyle="1" w:styleId="WW8Num2z1">
    <w:name w:val="WW8Num2z1"/>
    <w:rsid w:val="00A07317"/>
    <w:rPr>
      <w:rFonts w:ascii="Times New Roman" w:eastAsia="Times New Roman" w:hAnsi="Times New Roman" w:cs="Times New Roman"/>
    </w:rPr>
  </w:style>
  <w:style w:type="character" w:customStyle="1" w:styleId="WW8Num3z1">
    <w:name w:val="WW8Num3z1"/>
    <w:rsid w:val="00A07317"/>
    <w:rPr>
      <w:rFonts w:ascii="Courier New" w:hAnsi="Courier New" w:cs="Courier New"/>
    </w:rPr>
  </w:style>
  <w:style w:type="character" w:customStyle="1" w:styleId="WW8Num3z2">
    <w:name w:val="WW8Num3z2"/>
    <w:rsid w:val="00A07317"/>
    <w:rPr>
      <w:rFonts w:ascii="Wingdings" w:hAnsi="Wingdings"/>
    </w:rPr>
  </w:style>
  <w:style w:type="character" w:customStyle="1" w:styleId="WW8Num4z2">
    <w:name w:val="WW8Num4z2"/>
    <w:rsid w:val="00A07317"/>
    <w:rPr>
      <w:rFonts w:ascii="Wingdings" w:hAnsi="Wingdings"/>
    </w:rPr>
  </w:style>
  <w:style w:type="character" w:customStyle="1" w:styleId="WW8Num5z1">
    <w:name w:val="WW8Num5z1"/>
    <w:rsid w:val="00A07317"/>
    <w:rPr>
      <w:rFonts w:ascii="Times New Roman" w:eastAsia="Times New Roman" w:hAnsi="Times New Roman" w:cs="Times New Roman"/>
    </w:rPr>
  </w:style>
  <w:style w:type="character" w:customStyle="1" w:styleId="WW8Num9z1">
    <w:name w:val="WW8Num9z1"/>
    <w:rsid w:val="00A07317"/>
    <w:rPr>
      <w:rFonts w:ascii="Times New Roman" w:eastAsia="Times New Roman" w:hAnsi="Times New Roman" w:cs="Times New Roman"/>
    </w:rPr>
  </w:style>
  <w:style w:type="character" w:customStyle="1" w:styleId="WW8Num11z1">
    <w:name w:val="WW8Num11z1"/>
    <w:rsid w:val="00A07317"/>
    <w:rPr>
      <w:rFonts w:ascii="Courier New" w:hAnsi="Courier New" w:cs="Courier New"/>
    </w:rPr>
  </w:style>
  <w:style w:type="character" w:customStyle="1" w:styleId="WW8Num11z3">
    <w:name w:val="WW8Num11z3"/>
    <w:rsid w:val="00A07317"/>
    <w:rPr>
      <w:rFonts w:ascii="Symbol" w:hAnsi="Symbol"/>
    </w:rPr>
  </w:style>
  <w:style w:type="character" w:customStyle="1" w:styleId="WW8Num12z1">
    <w:name w:val="WW8Num12z1"/>
    <w:rsid w:val="00A07317"/>
    <w:rPr>
      <w:rFonts w:ascii="Courier New" w:hAnsi="Courier New"/>
    </w:rPr>
  </w:style>
  <w:style w:type="character" w:customStyle="1" w:styleId="WW8Num12z2">
    <w:name w:val="WW8Num12z2"/>
    <w:rsid w:val="00A07317"/>
    <w:rPr>
      <w:rFonts w:ascii="Wingdings" w:hAnsi="Wingdings"/>
    </w:rPr>
  </w:style>
  <w:style w:type="character" w:customStyle="1" w:styleId="WW8Num12z3">
    <w:name w:val="WW8Num12z3"/>
    <w:rsid w:val="00A07317"/>
    <w:rPr>
      <w:rFonts w:ascii="Symbol" w:hAnsi="Symbol"/>
    </w:rPr>
  </w:style>
  <w:style w:type="character" w:customStyle="1" w:styleId="WW8Num13z1">
    <w:name w:val="WW8Num13z1"/>
    <w:rsid w:val="00A07317"/>
    <w:rPr>
      <w:rFonts w:ascii="Courier New" w:hAnsi="Courier New" w:cs="Courier New"/>
    </w:rPr>
  </w:style>
  <w:style w:type="character" w:customStyle="1" w:styleId="WW8Num13z2">
    <w:name w:val="WW8Num13z2"/>
    <w:rsid w:val="00A07317"/>
    <w:rPr>
      <w:rFonts w:ascii="Wingdings" w:hAnsi="Wingdings"/>
    </w:rPr>
  </w:style>
  <w:style w:type="character" w:customStyle="1" w:styleId="WW8Num14z1">
    <w:name w:val="WW8Num14z1"/>
    <w:rsid w:val="00A07317"/>
    <w:rPr>
      <w:rFonts w:ascii="Times New Roman" w:eastAsia="Times New Roman" w:hAnsi="Times New Roman" w:cs="Times New Roman"/>
      <w:color w:val="000000"/>
    </w:rPr>
  </w:style>
  <w:style w:type="character" w:customStyle="1" w:styleId="WW8Num15z1">
    <w:name w:val="WW8Num15z1"/>
    <w:rsid w:val="00A07317"/>
    <w:rPr>
      <w:rFonts w:ascii="Courier New" w:hAnsi="Courier New" w:cs="Courier New"/>
    </w:rPr>
  </w:style>
  <w:style w:type="character" w:customStyle="1" w:styleId="WW8Num15z2">
    <w:name w:val="WW8Num15z2"/>
    <w:rsid w:val="00A07317"/>
    <w:rPr>
      <w:rFonts w:ascii="Wingdings" w:hAnsi="Wingdings"/>
    </w:rPr>
  </w:style>
  <w:style w:type="character" w:customStyle="1" w:styleId="WW8Num18z0">
    <w:name w:val="WW8Num18z0"/>
    <w:rsid w:val="00A07317"/>
    <w:rPr>
      <w:rFonts w:ascii="Symbol" w:hAnsi="Symbol"/>
    </w:rPr>
  </w:style>
  <w:style w:type="character" w:customStyle="1" w:styleId="WW8Num18z2">
    <w:name w:val="WW8Num18z2"/>
    <w:rsid w:val="00A07317"/>
    <w:rPr>
      <w:rFonts w:ascii="Wingdings" w:hAnsi="Wingdings"/>
    </w:rPr>
  </w:style>
  <w:style w:type="character" w:customStyle="1" w:styleId="WW8Num20z0">
    <w:name w:val="WW8Num20z0"/>
    <w:rsid w:val="00A07317"/>
    <w:rPr>
      <w:rFonts w:ascii="Times New Roman" w:hAnsi="Times New Roman"/>
    </w:rPr>
  </w:style>
  <w:style w:type="character" w:customStyle="1" w:styleId="WW8Num21z1">
    <w:name w:val="WW8Num21z1"/>
    <w:rsid w:val="00A07317"/>
    <w:rPr>
      <w:rFonts w:ascii="Times New Roman" w:eastAsia="Times New Roman" w:hAnsi="Times New Roman" w:cs="Times New Roman"/>
    </w:rPr>
  </w:style>
  <w:style w:type="character" w:customStyle="1" w:styleId="18">
    <w:name w:val="Основной шрифт абзаца1"/>
    <w:rsid w:val="00A07317"/>
  </w:style>
  <w:style w:type="character" w:customStyle="1" w:styleId="aff7">
    <w:name w:val="Символ сноски"/>
    <w:rsid w:val="00A07317"/>
    <w:rPr>
      <w:vertAlign w:val="superscript"/>
    </w:rPr>
  </w:style>
  <w:style w:type="character" w:customStyle="1" w:styleId="aff8">
    <w:name w:val="Символ нумерации"/>
    <w:rsid w:val="00A07317"/>
  </w:style>
  <w:style w:type="character" w:customStyle="1" w:styleId="aff9">
    <w:name w:val="Маркеры списка"/>
    <w:rsid w:val="00A07317"/>
    <w:rPr>
      <w:rFonts w:ascii="OpenSymbol" w:eastAsia="OpenSymbol" w:hAnsi="OpenSymbol" w:cs="OpenSymbol"/>
    </w:rPr>
  </w:style>
  <w:style w:type="character" w:customStyle="1" w:styleId="WW8Num20z1">
    <w:name w:val="WW8Num20z1"/>
    <w:rsid w:val="00A07317"/>
    <w:rPr>
      <w:rFonts w:ascii="Courier New" w:hAnsi="Courier New" w:cs="Courier New"/>
    </w:rPr>
  </w:style>
  <w:style w:type="character" w:customStyle="1" w:styleId="WW8Num20z2">
    <w:name w:val="WW8Num20z2"/>
    <w:rsid w:val="00A07317"/>
    <w:rPr>
      <w:rFonts w:ascii="Wingdings" w:hAnsi="Wingdings"/>
    </w:rPr>
  </w:style>
  <w:style w:type="character" w:customStyle="1" w:styleId="WW8Num20z3">
    <w:name w:val="WW8Num20z3"/>
    <w:rsid w:val="00A07317"/>
    <w:rPr>
      <w:rFonts w:ascii="Symbol" w:hAnsi="Symbol"/>
    </w:rPr>
  </w:style>
  <w:style w:type="character" w:customStyle="1" w:styleId="WW8Num13z3">
    <w:name w:val="WW8Num13z3"/>
    <w:rsid w:val="00A07317"/>
    <w:rPr>
      <w:rFonts w:ascii="Symbol" w:hAnsi="Symbol"/>
    </w:rPr>
  </w:style>
  <w:style w:type="paragraph" w:customStyle="1" w:styleId="19">
    <w:name w:val="Заголовок1"/>
    <w:basedOn w:val="a0"/>
    <w:next w:val="aff3"/>
    <w:rsid w:val="00A07317"/>
    <w:pPr>
      <w:keepNext/>
      <w:suppressAutoHyphens/>
      <w:spacing w:before="240" w:after="120"/>
    </w:pPr>
    <w:rPr>
      <w:rFonts w:ascii="Liberation Sans" w:eastAsia="DejaVu Sans" w:hAnsi="Liberation Sans" w:cs="DejaVu Sans"/>
      <w:sz w:val="28"/>
      <w:szCs w:val="28"/>
      <w:lang w:eastAsia="ar-SA"/>
    </w:rPr>
  </w:style>
  <w:style w:type="paragraph" w:styleId="affa">
    <w:name w:val="List"/>
    <w:basedOn w:val="aff3"/>
    <w:rsid w:val="00A07317"/>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28">
    <w:name w:val="Название2"/>
    <w:basedOn w:val="a0"/>
    <w:rsid w:val="00A07317"/>
    <w:pPr>
      <w:suppressLineNumbers/>
      <w:suppressAutoHyphens/>
      <w:spacing w:before="120" w:after="120"/>
    </w:pPr>
    <w:rPr>
      <w:rFonts w:ascii="Times New Roman" w:eastAsia="Times New Roman" w:hAnsi="Times New Roman"/>
      <w:i/>
      <w:iCs/>
      <w:lang w:eastAsia="ar-SA"/>
    </w:rPr>
  </w:style>
  <w:style w:type="paragraph" w:customStyle="1" w:styleId="29">
    <w:name w:val="Указатель2"/>
    <w:basedOn w:val="a0"/>
    <w:rsid w:val="00A07317"/>
    <w:pPr>
      <w:suppressLineNumbers/>
      <w:suppressAutoHyphens/>
    </w:pPr>
    <w:rPr>
      <w:rFonts w:ascii="Times New Roman" w:eastAsia="Times New Roman" w:hAnsi="Times New Roman"/>
      <w:lang w:eastAsia="ar-SA"/>
    </w:rPr>
  </w:style>
  <w:style w:type="paragraph" w:customStyle="1" w:styleId="1a">
    <w:name w:val="Указатель1"/>
    <w:basedOn w:val="a0"/>
    <w:rsid w:val="00A07317"/>
    <w:pPr>
      <w:suppressLineNumbers/>
      <w:suppressAutoHyphens/>
    </w:pPr>
    <w:rPr>
      <w:rFonts w:ascii="Times New Roman" w:eastAsia="Times New Roman" w:hAnsi="Times New Roman"/>
      <w:lang w:eastAsia="ar-SA"/>
    </w:rPr>
  </w:style>
  <w:style w:type="paragraph" w:customStyle="1" w:styleId="1b">
    <w:name w:val="Схема документа1"/>
    <w:basedOn w:val="a0"/>
    <w:rsid w:val="00A07317"/>
    <w:pPr>
      <w:shd w:val="clear" w:color="auto" w:fill="000080"/>
      <w:suppressAutoHyphens/>
    </w:pPr>
    <w:rPr>
      <w:rFonts w:ascii="Tahoma" w:eastAsia="Times New Roman" w:hAnsi="Tahoma" w:cs="Tahoma"/>
      <w:lang w:eastAsia="ar-SA"/>
    </w:rPr>
  </w:style>
  <w:style w:type="paragraph" w:styleId="affb">
    <w:name w:val="Title"/>
    <w:basedOn w:val="a0"/>
    <w:next w:val="a0"/>
    <w:link w:val="1c"/>
    <w:uiPriority w:val="10"/>
    <w:qFormat/>
    <w:rsid w:val="005075D3"/>
    <w:pPr>
      <w:spacing w:before="240" w:after="60"/>
      <w:jc w:val="center"/>
      <w:outlineLvl w:val="0"/>
    </w:pPr>
    <w:rPr>
      <w:rFonts w:asciiTheme="majorHAnsi" w:eastAsiaTheme="majorEastAsia" w:hAnsiTheme="majorHAnsi"/>
      <w:b/>
      <w:bCs/>
      <w:kern w:val="28"/>
      <w:sz w:val="32"/>
      <w:szCs w:val="32"/>
    </w:rPr>
  </w:style>
  <w:style w:type="character" w:customStyle="1" w:styleId="1c">
    <w:name w:val="Название Знак1"/>
    <w:basedOn w:val="a1"/>
    <w:link w:val="affb"/>
    <w:uiPriority w:val="10"/>
    <w:rsid w:val="005075D3"/>
    <w:rPr>
      <w:rFonts w:asciiTheme="majorHAnsi" w:eastAsiaTheme="majorEastAsia" w:hAnsiTheme="majorHAnsi"/>
      <w:b/>
      <w:bCs/>
      <w:kern w:val="28"/>
      <w:sz w:val="32"/>
      <w:szCs w:val="32"/>
    </w:rPr>
  </w:style>
  <w:style w:type="paragraph" w:styleId="affc">
    <w:name w:val="Subtitle"/>
    <w:basedOn w:val="a0"/>
    <w:next w:val="a0"/>
    <w:link w:val="affd"/>
    <w:uiPriority w:val="11"/>
    <w:qFormat/>
    <w:rsid w:val="005075D3"/>
    <w:pPr>
      <w:spacing w:after="60"/>
      <w:jc w:val="center"/>
      <w:outlineLvl w:val="1"/>
    </w:pPr>
    <w:rPr>
      <w:rFonts w:asciiTheme="majorHAnsi" w:eastAsiaTheme="majorEastAsia" w:hAnsiTheme="majorHAnsi" w:cs="DejaVu Sans"/>
    </w:rPr>
  </w:style>
  <w:style w:type="character" w:customStyle="1" w:styleId="affd">
    <w:name w:val="Подзаголовок Знак"/>
    <w:basedOn w:val="a1"/>
    <w:link w:val="affc"/>
    <w:uiPriority w:val="11"/>
    <w:rsid w:val="005075D3"/>
    <w:rPr>
      <w:rFonts w:asciiTheme="majorHAnsi" w:eastAsiaTheme="majorEastAsia" w:hAnsiTheme="majorHAnsi" w:cs="DejaVu Sans"/>
      <w:sz w:val="24"/>
      <w:szCs w:val="24"/>
    </w:rPr>
  </w:style>
  <w:style w:type="paragraph" w:customStyle="1" w:styleId="affe">
    <w:name w:val="Записка"/>
    <w:basedOn w:val="a0"/>
    <w:rsid w:val="00A07317"/>
    <w:pPr>
      <w:suppressAutoHyphens/>
      <w:ind w:firstLine="709"/>
      <w:jc w:val="both"/>
    </w:pPr>
    <w:rPr>
      <w:rFonts w:ascii="Times New Roman" w:eastAsia="Times New Roman" w:hAnsi="Times New Roman"/>
      <w:szCs w:val="20"/>
      <w:lang w:eastAsia="ar-SA"/>
    </w:rPr>
  </w:style>
  <w:style w:type="paragraph" w:customStyle="1" w:styleId="0">
    <w:name w:val="Обычный + уплотненный на  0"/>
    <w:aliases w:val="4 пт"/>
    <w:basedOn w:val="a0"/>
    <w:rsid w:val="00A07317"/>
    <w:pPr>
      <w:shd w:val="clear" w:color="auto" w:fill="FFFFFF"/>
      <w:tabs>
        <w:tab w:val="left" w:pos="1502"/>
      </w:tabs>
      <w:suppressAutoHyphens/>
      <w:spacing w:line="280" w:lineRule="exact"/>
      <w:ind w:firstLine="720"/>
      <w:jc w:val="both"/>
    </w:pPr>
    <w:rPr>
      <w:rFonts w:ascii="Times New Roman" w:eastAsia="Times New Roman" w:hAnsi="Times New Roman"/>
      <w:spacing w:val="-8"/>
      <w:lang w:eastAsia="ar-SA"/>
    </w:rPr>
  </w:style>
  <w:style w:type="paragraph" w:customStyle="1" w:styleId="afff">
    <w:name w:val="Знак Знак Знак Знак Знак Знак"/>
    <w:basedOn w:val="a0"/>
    <w:rsid w:val="00A07317"/>
    <w:pPr>
      <w:suppressAutoHyphens/>
      <w:spacing w:before="280" w:after="280"/>
    </w:pPr>
    <w:rPr>
      <w:rFonts w:ascii="Tahoma" w:eastAsia="Times New Roman" w:hAnsi="Tahoma"/>
      <w:sz w:val="20"/>
      <w:szCs w:val="20"/>
      <w:lang w:val="en-US" w:eastAsia="ar-SA"/>
    </w:rPr>
  </w:style>
  <w:style w:type="paragraph" w:customStyle="1" w:styleId="afff0">
    <w:name w:val="Знак Знак Знак"/>
    <w:basedOn w:val="a0"/>
    <w:rsid w:val="00A07317"/>
    <w:pPr>
      <w:suppressAutoHyphens/>
      <w:spacing w:before="280" w:after="280"/>
    </w:pPr>
    <w:rPr>
      <w:rFonts w:ascii="Tahoma" w:eastAsia="Times New Roman" w:hAnsi="Tahoma"/>
      <w:sz w:val="20"/>
      <w:szCs w:val="20"/>
      <w:lang w:val="en-US" w:eastAsia="ar-SA"/>
    </w:rPr>
  </w:style>
  <w:style w:type="paragraph" w:customStyle="1" w:styleId="310">
    <w:name w:val="Основной текст с отступом 31"/>
    <w:basedOn w:val="a0"/>
    <w:rsid w:val="00A07317"/>
    <w:pPr>
      <w:suppressAutoHyphens/>
      <w:spacing w:after="120"/>
      <w:ind w:left="283"/>
    </w:pPr>
    <w:rPr>
      <w:rFonts w:ascii="Times New Roman" w:eastAsia="Times New Roman" w:hAnsi="Times New Roman"/>
      <w:sz w:val="16"/>
      <w:szCs w:val="16"/>
      <w:lang w:eastAsia="ar-SA"/>
    </w:rPr>
  </w:style>
  <w:style w:type="paragraph" w:styleId="afff1">
    <w:name w:val="Normal (Web)"/>
    <w:basedOn w:val="a0"/>
    <w:rsid w:val="00A07317"/>
    <w:pPr>
      <w:suppressAutoHyphens/>
      <w:spacing w:before="280" w:after="280"/>
    </w:pPr>
    <w:rPr>
      <w:rFonts w:ascii="Times New Roman" w:eastAsia="Times New Roman" w:hAnsi="Times New Roman"/>
      <w:lang w:eastAsia="ar-SA"/>
    </w:rPr>
  </w:style>
  <w:style w:type="paragraph" w:customStyle="1" w:styleId="212">
    <w:name w:val="Основной текст 21"/>
    <w:basedOn w:val="a0"/>
    <w:rsid w:val="00A07317"/>
    <w:pPr>
      <w:suppressAutoHyphens/>
      <w:spacing w:after="120" w:line="480" w:lineRule="auto"/>
    </w:pPr>
    <w:rPr>
      <w:rFonts w:ascii="Times New Roman" w:eastAsia="Times New Roman" w:hAnsi="Times New Roman"/>
      <w:lang w:eastAsia="ar-SA"/>
    </w:rPr>
  </w:style>
  <w:style w:type="paragraph" w:customStyle="1" w:styleId="311">
    <w:name w:val="Основной текст 31"/>
    <w:basedOn w:val="a0"/>
    <w:rsid w:val="00A07317"/>
    <w:pPr>
      <w:suppressAutoHyphens/>
      <w:spacing w:after="120"/>
    </w:pPr>
    <w:rPr>
      <w:rFonts w:ascii="Times New Roman" w:eastAsia="Times New Roman" w:hAnsi="Times New Roman"/>
      <w:sz w:val="16"/>
      <w:szCs w:val="16"/>
      <w:lang w:eastAsia="ar-SA"/>
    </w:rPr>
  </w:style>
  <w:style w:type="paragraph" w:customStyle="1" w:styleId="1d">
    <w:name w:val="Цитата1"/>
    <w:basedOn w:val="a0"/>
    <w:rsid w:val="00A07317"/>
    <w:pPr>
      <w:shd w:val="clear" w:color="auto" w:fill="FFFFFF"/>
      <w:suppressAutoHyphens/>
      <w:spacing w:line="317" w:lineRule="exact"/>
      <w:ind w:left="1077" w:right="1100"/>
      <w:jc w:val="center"/>
    </w:pPr>
    <w:rPr>
      <w:rFonts w:ascii="Times New Roman" w:eastAsia="Times New Roman" w:hAnsi="Times New Roman"/>
      <w:b/>
      <w:bCs/>
      <w:color w:val="000000"/>
      <w:spacing w:val="-1"/>
      <w:szCs w:val="28"/>
      <w:lang w:eastAsia="ar-SA"/>
    </w:rPr>
  </w:style>
  <w:style w:type="paragraph" w:customStyle="1" w:styleId="WW-">
    <w:name w:val="WW- Знак Знак Знак Знак Знак Знак"/>
    <w:basedOn w:val="a0"/>
    <w:rsid w:val="00A07317"/>
    <w:pPr>
      <w:suppressAutoHyphens/>
      <w:spacing w:before="280" w:after="280"/>
    </w:pPr>
    <w:rPr>
      <w:rFonts w:ascii="Tahoma" w:eastAsia="Times New Roman" w:hAnsi="Tahoma"/>
      <w:sz w:val="20"/>
      <w:szCs w:val="20"/>
      <w:lang w:val="en-US" w:eastAsia="ar-SA"/>
    </w:rPr>
  </w:style>
  <w:style w:type="paragraph" w:customStyle="1" w:styleId="afff2">
    <w:name w:val="Знак Знак Знак Знак Знак Знак Знак Знак Знак Знак"/>
    <w:basedOn w:val="a0"/>
    <w:rsid w:val="00A07317"/>
    <w:pPr>
      <w:suppressAutoHyphens/>
      <w:spacing w:before="280" w:after="280"/>
    </w:pPr>
    <w:rPr>
      <w:rFonts w:ascii="Tahoma" w:eastAsia="Times New Roman" w:hAnsi="Tahoma"/>
      <w:sz w:val="20"/>
      <w:szCs w:val="20"/>
      <w:lang w:val="en-US" w:eastAsia="ar-SA"/>
    </w:rPr>
  </w:style>
  <w:style w:type="paragraph" w:customStyle="1" w:styleId="1e">
    <w:name w:val="Знак Знак1 Знак"/>
    <w:basedOn w:val="a0"/>
    <w:rsid w:val="00A07317"/>
    <w:pPr>
      <w:suppressAutoHyphens/>
      <w:spacing w:before="280" w:after="280"/>
    </w:pPr>
    <w:rPr>
      <w:rFonts w:ascii="Tahoma" w:eastAsia="Times New Roman" w:hAnsi="Tahoma"/>
      <w:sz w:val="20"/>
      <w:szCs w:val="20"/>
      <w:lang w:val="en-US" w:eastAsia="ar-SA"/>
    </w:rPr>
  </w:style>
  <w:style w:type="paragraph" w:customStyle="1" w:styleId="ConsPlusNonformat">
    <w:name w:val="ConsPlusNonformat"/>
    <w:rsid w:val="00B82D2D"/>
    <w:pPr>
      <w:widowControl w:val="0"/>
      <w:suppressAutoHyphens/>
      <w:autoSpaceDE w:val="0"/>
    </w:pPr>
    <w:rPr>
      <w:rFonts w:ascii="Courier New" w:eastAsia="Arial" w:hAnsi="Courier New" w:cs="Courier New"/>
      <w:sz w:val="20"/>
      <w:szCs w:val="20"/>
      <w:lang w:eastAsia="ar-SA"/>
    </w:rPr>
  </w:style>
  <w:style w:type="paragraph" w:customStyle="1" w:styleId="afff3">
    <w:name w:val="Содержимое таблицы"/>
    <w:basedOn w:val="a0"/>
    <w:rsid w:val="00A07317"/>
    <w:pPr>
      <w:suppressLineNumbers/>
      <w:suppressAutoHyphens/>
    </w:pPr>
    <w:rPr>
      <w:rFonts w:ascii="Times New Roman" w:eastAsia="Times New Roman" w:hAnsi="Times New Roman"/>
      <w:lang w:eastAsia="ar-SA"/>
    </w:rPr>
  </w:style>
  <w:style w:type="paragraph" w:customStyle="1" w:styleId="afff4">
    <w:name w:val="Заголовок таблицы"/>
    <w:basedOn w:val="afff3"/>
    <w:rsid w:val="00A07317"/>
    <w:pPr>
      <w:jc w:val="center"/>
    </w:pPr>
    <w:rPr>
      <w:b/>
      <w:bCs/>
    </w:rPr>
  </w:style>
  <w:style w:type="paragraph" w:customStyle="1" w:styleId="afff5">
    <w:name w:val="Содержимое врезки"/>
    <w:basedOn w:val="aff3"/>
    <w:rsid w:val="00A07317"/>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headertext">
    <w:name w:val="headertext"/>
    <w:basedOn w:val="a0"/>
    <w:rsid w:val="00A07317"/>
    <w:pPr>
      <w:spacing w:before="144" w:after="144"/>
    </w:pPr>
    <w:rPr>
      <w:rFonts w:ascii="Times New Roman" w:eastAsia="Times New Roman" w:hAnsi="Times New Roman"/>
      <w:lang w:eastAsia="ru-RU"/>
    </w:rPr>
  </w:style>
  <w:style w:type="numbering" w:customStyle="1" w:styleId="110">
    <w:name w:val="Нет списка11"/>
    <w:next w:val="a3"/>
    <w:semiHidden/>
    <w:rsid w:val="00A07317"/>
  </w:style>
  <w:style w:type="paragraph" w:styleId="33">
    <w:name w:val="Body Text Indent 3"/>
    <w:basedOn w:val="a0"/>
    <w:link w:val="34"/>
    <w:rsid w:val="00A07317"/>
    <w:pPr>
      <w:spacing w:after="120"/>
      <w:ind w:left="283"/>
    </w:pPr>
    <w:rPr>
      <w:rFonts w:ascii="Times New Roman" w:eastAsia="Times New Roman" w:hAnsi="Times New Roman"/>
      <w:sz w:val="16"/>
      <w:szCs w:val="16"/>
      <w:lang w:val="x-none" w:eastAsia="x-none"/>
    </w:rPr>
  </w:style>
  <w:style w:type="character" w:customStyle="1" w:styleId="34">
    <w:name w:val="Основной текст с отступом 3 Знак"/>
    <w:basedOn w:val="a1"/>
    <w:link w:val="33"/>
    <w:rsid w:val="00A07317"/>
    <w:rPr>
      <w:rFonts w:ascii="Times New Roman" w:eastAsia="Times New Roman" w:hAnsi="Times New Roman" w:cs="Times New Roman"/>
      <w:sz w:val="16"/>
      <w:szCs w:val="16"/>
      <w:lang w:val="x-none" w:eastAsia="x-none"/>
    </w:rPr>
  </w:style>
  <w:style w:type="paragraph" w:styleId="2a">
    <w:name w:val="Body Text 2"/>
    <w:basedOn w:val="a0"/>
    <w:link w:val="2b"/>
    <w:rsid w:val="00A07317"/>
    <w:pPr>
      <w:spacing w:after="120" w:line="480" w:lineRule="auto"/>
    </w:pPr>
    <w:rPr>
      <w:rFonts w:ascii="Times New Roman" w:eastAsia="Times New Roman" w:hAnsi="Times New Roman"/>
      <w:lang w:val="x-none" w:eastAsia="x-none"/>
    </w:rPr>
  </w:style>
  <w:style w:type="character" w:customStyle="1" w:styleId="2b">
    <w:name w:val="Основной текст 2 Знак"/>
    <w:basedOn w:val="a1"/>
    <w:link w:val="2a"/>
    <w:rsid w:val="00A07317"/>
    <w:rPr>
      <w:rFonts w:ascii="Times New Roman" w:eastAsia="Times New Roman" w:hAnsi="Times New Roman" w:cs="Times New Roman"/>
      <w:sz w:val="24"/>
      <w:szCs w:val="24"/>
      <w:lang w:val="x-none" w:eastAsia="x-none"/>
    </w:rPr>
  </w:style>
  <w:style w:type="paragraph" w:styleId="35">
    <w:name w:val="Body Text 3"/>
    <w:basedOn w:val="a0"/>
    <w:link w:val="36"/>
    <w:rsid w:val="00A07317"/>
    <w:pPr>
      <w:spacing w:after="120"/>
    </w:pPr>
    <w:rPr>
      <w:rFonts w:ascii="Times New Roman" w:eastAsia="Times New Roman" w:hAnsi="Times New Roman"/>
      <w:sz w:val="16"/>
      <w:szCs w:val="16"/>
      <w:lang w:val="x-none" w:eastAsia="x-none"/>
    </w:rPr>
  </w:style>
  <w:style w:type="character" w:customStyle="1" w:styleId="36">
    <w:name w:val="Основной текст 3 Знак"/>
    <w:basedOn w:val="a1"/>
    <w:link w:val="35"/>
    <w:rsid w:val="00A07317"/>
    <w:rPr>
      <w:rFonts w:ascii="Times New Roman" w:eastAsia="Times New Roman" w:hAnsi="Times New Roman" w:cs="Times New Roman"/>
      <w:sz w:val="16"/>
      <w:szCs w:val="16"/>
      <w:lang w:val="x-none" w:eastAsia="x-none"/>
    </w:rPr>
  </w:style>
  <w:style w:type="paragraph" w:styleId="afff6">
    <w:name w:val="Block Text"/>
    <w:basedOn w:val="a0"/>
    <w:rsid w:val="00A07317"/>
    <w:pPr>
      <w:shd w:val="clear" w:color="auto" w:fill="FFFFFF"/>
      <w:spacing w:line="317" w:lineRule="exact"/>
      <w:ind w:left="1077" w:right="1100"/>
      <w:jc w:val="center"/>
    </w:pPr>
    <w:rPr>
      <w:rFonts w:ascii="Times New Roman" w:eastAsia="Times New Roman" w:hAnsi="Times New Roman"/>
      <w:b/>
      <w:bCs/>
      <w:color w:val="000000"/>
      <w:spacing w:val="-1"/>
      <w:szCs w:val="28"/>
      <w:lang w:eastAsia="ru-RU"/>
    </w:rPr>
  </w:style>
  <w:style w:type="paragraph" w:customStyle="1" w:styleId="1f">
    <w:name w:val="Знак Знак Знак Знак Знак Знак1"/>
    <w:basedOn w:val="a0"/>
    <w:rsid w:val="00A07317"/>
    <w:pPr>
      <w:spacing w:before="100" w:beforeAutospacing="1" w:after="100" w:afterAutospacing="1"/>
    </w:pPr>
    <w:rPr>
      <w:rFonts w:ascii="Tahoma" w:eastAsia="Times New Roman" w:hAnsi="Tahoma"/>
      <w:sz w:val="20"/>
      <w:szCs w:val="20"/>
      <w:lang w:val="en-US"/>
    </w:rPr>
  </w:style>
  <w:style w:type="numbering" w:customStyle="1" w:styleId="10">
    <w:name w:val="Стиль1"/>
    <w:rsid w:val="00A07317"/>
    <w:pPr>
      <w:numPr>
        <w:numId w:val="26"/>
      </w:numPr>
    </w:pPr>
  </w:style>
  <w:style w:type="numbering" w:customStyle="1" w:styleId="2">
    <w:name w:val="Стиль2"/>
    <w:rsid w:val="00A07317"/>
    <w:pPr>
      <w:numPr>
        <w:numId w:val="27"/>
      </w:numPr>
    </w:pPr>
  </w:style>
  <w:style w:type="numbering" w:customStyle="1" w:styleId="3">
    <w:name w:val="Стиль3"/>
    <w:uiPriority w:val="99"/>
    <w:rsid w:val="00A07317"/>
    <w:pPr>
      <w:numPr>
        <w:numId w:val="28"/>
      </w:numPr>
    </w:pPr>
  </w:style>
  <w:style w:type="numbering" w:customStyle="1" w:styleId="213">
    <w:name w:val="Нет списка21"/>
    <w:next w:val="a3"/>
    <w:uiPriority w:val="99"/>
    <w:semiHidden/>
    <w:unhideWhenUsed/>
    <w:rsid w:val="00A07317"/>
  </w:style>
  <w:style w:type="numbering" w:customStyle="1" w:styleId="11">
    <w:name w:val="Стиль11"/>
    <w:rsid w:val="00A07317"/>
    <w:pPr>
      <w:numPr>
        <w:numId w:val="24"/>
      </w:numPr>
    </w:pPr>
  </w:style>
  <w:style w:type="numbering" w:customStyle="1" w:styleId="21">
    <w:name w:val="Стиль21"/>
    <w:rsid w:val="00A07317"/>
    <w:pPr>
      <w:numPr>
        <w:numId w:val="25"/>
      </w:numPr>
    </w:pPr>
  </w:style>
  <w:style w:type="numbering" w:customStyle="1" w:styleId="1110">
    <w:name w:val="Нет списка111"/>
    <w:next w:val="a3"/>
    <w:uiPriority w:val="99"/>
    <w:semiHidden/>
    <w:unhideWhenUsed/>
    <w:rsid w:val="00A07317"/>
  </w:style>
  <w:style w:type="numbering" w:customStyle="1" w:styleId="2110">
    <w:name w:val="Нет списка211"/>
    <w:next w:val="a3"/>
    <w:uiPriority w:val="99"/>
    <w:semiHidden/>
    <w:unhideWhenUsed/>
    <w:rsid w:val="00A07317"/>
  </w:style>
  <w:style w:type="character" w:customStyle="1" w:styleId="1f0">
    <w:name w:val="Основной текст Знак1"/>
    <w:basedOn w:val="a1"/>
    <w:uiPriority w:val="99"/>
    <w:rsid w:val="00A07317"/>
    <w:rPr>
      <w:rFonts w:ascii="Times New Roman" w:hAnsi="Times New Roman" w:cs="Times New Roman"/>
      <w:spacing w:val="0"/>
      <w:sz w:val="23"/>
      <w:szCs w:val="23"/>
    </w:rPr>
  </w:style>
  <w:style w:type="character" w:customStyle="1" w:styleId="apple-converted-space">
    <w:name w:val="apple-converted-space"/>
    <w:basedOn w:val="a1"/>
    <w:rsid w:val="00A07317"/>
  </w:style>
  <w:style w:type="character" w:customStyle="1" w:styleId="mw-headline">
    <w:name w:val="mw-headline"/>
    <w:basedOn w:val="a1"/>
    <w:rsid w:val="00A07317"/>
  </w:style>
  <w:style w:type="character" w:customStyle="1" w:styleId="redspan">
    <w:name w:val="red_span"/>
    <w:basedOn w:val="a1"/>
    <w:rsid w:val="00A07317"/>
  </w:style>
  <w:style w:type="character" w:customStyle="1" w:styleId="text">
    <w:name w:val="text"/>
    <w:basedOn w:val="a1"/>
    <w:rsid w:val="00A07317"/>
  </w:style>
  <w:style w:type="paragraph" w:customStyle="1" w:styleId="ConsPlusNormal">
    <w:name w:val="ConsPlusNormal"/>
    <w:rsid w:val="00B82D2D"/>
    <w:pPr>
      <w:autoSpaceDE w:val="0"/>
      <w:autoSpaceDN w:val="0"/>
      <w:adjustRightInd w:val="0"/>
    </w:pPr>
    <w:rPr>
      <w:rFonts w:ascii="Times New Roman" w:eastAsia="Times New Roman" w:hAnsi="Times New Roman"/>
      <w:lang w:eastAsia="ru-RU"/>
    </w:rPr>
  </w:style>
  <w:style w:type="numbering" w:customStyle="1" w:styleId="37">
    <w:name w:val="Нет списка3"/>
    <w:next w:val="a3"/>
    <w:uiPriority w:val="99"/>
    <w:semiHidden/>
    <w:unhideWhenUsed/>
    <w:rsid w:val="00A07317"/>
  </w:style>
  <w:style w:type="numbering" w:customStyle="1" w:styleId="120">
    <w:name w:val="Нет списка12"/>
    <w:next w:val="a3"/>
    <w:semiHidden/>
    <w:rsid w:val="00A07317"/>
  </w:style>
  <w:style w:type="numbering" w:customStyle="1" w:styleId="12">
    <w:name w:val="Стиль12"/>
    <w:rsid w:val="00A07317"/>
    <w:pPr>
      <w:numPr>
        <w:numId w:val="4"/>
      </w:numPr>
    </w:pPr>
  </w:style>
  <w:style w:type="numbering" w:customStyle="1" w:styleId="22">
    <w:name w:val="Стиль22"/>
    <w:rsid w:val="00A07317"/>
    <w:pPr>
      <w:numPr>
        <w:numId w:val="5"/>
      </w:numPr>
    </w:pPr>
  </w:style>
  <w:style w:type="numbering" w:customStyle="1" w:styleId="31">
    <w:name w:val="Стиль31"/>
    <w:uiPriority w:val="99"/>
    <w:rsid w:val="00A07317"/>
    <w:pPr>
      <w:numPr>
        <w:numId w:val="6"/>
      </w:numPr>
    </w:pPr>
  </w:style>
  <w:style w:type="numbering" w:customStyle="1" w:styleId="220">
    <w:name w:val="Нет списка22"/>
    <w:next w:val="a3"/>
    <w:uiPriority w:val="99"/>
    <w:semiHidden/>
    <w:unhideWhenUsed/>
    <w:rsid w:val="00A07317"/>
  </w:style>
  <w:style w:type="numbering" w:customStyle="1" w:styleId="111">
    <w:name w:val="Стиль111"/>
    <w:rsid w:val="00A07317"/>
    <w:pPr>
      <w:numPr>
        <w:numId w:val="2"/>
      </w:numPr>
    </w:pPr>
  </w:style>
  <w:style w:type="numbering" w:customStyle="1" w:styleId="211">
    <w:name w:val="Стиль211"/>
    <w:rsid w:val="00A07317"/>
    <w:pPr>
      <w:numPr>
        <w:numId w:val="3"/>
      </w:numPr>
    </w:pPr>
  </w:style>
  <w:style w:type="numbering" w:customStyle="1" w:styleId="112">
    <w:name w:val="Нет списка112"/>
    <w:next w:val="a3"/>
    <w:uiPriority w:val="99"/>
    <w:semiHidden/>
    <w:unhideWhenUsed/>
    <w:rsid w:val="00A07317"/>
  </w:style>
  <w:style w:type="numbering" w:customStyle="1" w:styleId="2120">
    <w:name w:val="Нет списка212"/>
    <w:next w:val="a3"/>
    <w:uiPriority w:val="99"/>
    <w:semiHidden/>
    <w:unhideWhenUsed/>
    <w:rsid w:val="00A07317"/>
  </w:style>
  <w:style w:type="character" w:customStyle="1" w:styleId="1f1">
    <w:name w:val="Просмотренная гиперссылка1"/>
    <w:basedOn w:val="a1"/>
    <w:semiHidden/>
    <w:unhideWhenUsed/>
    <w:rsid w:val="00A07317"/>
    <w:rPr>
      <w:color w:val="800080"/>
      <w:u w:val="single"/>
    </w:rPr>
  </w:style>
  <w:style w:type="paragraph" w:customStyle="1" w:styleId="formattext">
    <w:name w:val="formattext"/>
    <w:basedOn w:val="a0"/>
    <w:rsid w:val="00A07317"/>
    <w:pPr>
      <w:spacing w:before="100" w:beforeAutospacing="1" w:after="100" w:afterAutospacing="1"/>
    </w:pPr>
    <w:rPr>
      <w:rFonts w:ascii="Times New Roman" w:eastAsia="Times New Roman" w:hAnsi="Times New Roman"/>
      <w:lang w:eastAsia="ru-RU"/>
    </w:rPr>
  </w:style>
  <w:style w:type="character" w:styleId="afff7">
    <w:name w:val="FollowedHyperlink"/>
    <w:basedOn w:val="a1"/>
    <w:semiHidden/>
    <w:unhideWhenUsed/>
    <w:rsid w:val="00A07317"/>
    <w:rPr>
      <w:color w:val="954F72" w:themeColor="followedHyperlink"/>
      <w:u w:val="single"/>
    </w:rPr>
  </w:style>
  <w:style w:type="character" w:styleId="afff8">
    <w:name w:val="Placeholder Text"/>
    <w:basedOn w:val="a1"/>
    <w:uiPriority w:val="99"/>
    <w:semiHidden/>
    <w:rsid w:val="00A07317"/>
    <w:rPr>
      <w:color w:val="808080"/>
    </w:rPr>
  </w:style>
  <w:style w:type="character" w:customStyle="1" w:styleId="aff1">
    <w:name w:val="Абзац списка Знак"/>
    <w:aliases w:val="Заголовок_3 Знак,Подпись рисунка Знак,ПКФ Список Знак,Абзац списка5 Знак,Bullet_IRAO Знак,List Paragraph Знак"/>
    <w:link w:val="aff0"/>
    <w:uiPriority w:val="34"/>
    <w:rsid w:val="009977B2"/>
    <w:rPr>
      <w:sz w:val="24"/>
      <w:szCs w:val="24"/>
    </w:rPr>
  </w:style>
  <w:style w:type="paragraph" w:customStyle="1" w:styleId="2c">
    <w:name w:val="Абз списка 2"/>
    <w:basedOn w:val="aff0"/>
    <w:rsid w:val="00D52D19"/>
    <w:pPr>
      <w:tabs>
        <w:tab w:val="num" w:pos="360"/>
      </w:tabs>
      <w:autoSpaceDE w:val="0"/>
      <w:autoSpaceDN w:val="0"/>
      <w:adjustRightInd w:val="0"/>
      <w:ind w:left="0" w:firstLine="709"/>
      <w:jc w:val="both"/>
    </w:pPr>
    <w:rPr>
      <w:rFonts w:ascii="Times New Roman" w:eastAsiaTheme="minorHAnsi" w:hAnsi="Times New Roman"/>
      <w:color w:val="000000"/>
    </w:rPr>
  </w:style>
  <w:style w:type="paragraph" w:customStyle="1" w:styleId="38">
    <w:name w:val="Абз списка 3"/>
    <w:basedOn w:val="2c"/>
    <w:rsid w:val="00D52D19"/>
    <w:rPr>
      <w:rFonts w:eastAsia="Times New Roman"/>
    </w:rPr>
  </w:style>
  <w:style w:type="paragraph" w:customStyle="1" w:styleId="a">
    <w:name w:val="Марк_список"/>
    <w:basedOn w:val="a7"/>
    <w:rsid w:val="00D52D19"/>
    <w:pPr>
      <w:numPr>
        <w:numId w:val="33"/>
      </w:numPr>
      <w:tabs>
        <w:tab w:val="left" w:pos="851"/>
      </w:tabs>
      <w:jc w:val="both"/>
    </w:pPr>
    <w:rPr>
      <w:rFonts w:ascii="Times New Roman" w:eastAsia="Calibri" w:hAnsi="Times New Roman"/>
      <w:sz w:val="24"/>
      <w:szCs w:val="22"/>
      <w:lang w:eastAsia="en-US"/>
    </w:rPr>
  </w:style>
  <w:style w:type="numbering" w:customStyle="1" w:styleId="41">
    <w:name w:val="Нет списка4"/>
    <w:next w:val="a3"/>
    <w:uiPriority w:val="99"/>
    <w:semiHidden/>
    <w:unhideWhenUsed/>
    <w:rsid w:val="00472560"/>
  </w:style>
  <w:style w:type="table" w:customStyle="1" w:styleId="1f2">
    <w:name w:val="Сетка таблицы1"/>
    <w:basedOn w:val="a2"/>
    <w:next w:val="aff6"/>
    <w:locked/>
    <w:rsid w:val="0047256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472560"/>
  </w:style>
  <w:style w:type="numbering" w:customStyle="1" w:styleId="131">
    <w:name w:val="Стиль13"/>
    <w:rsid w:val="00472560"/>
  </w:style>
  <w:style w:type="numbering" w:customStyle="1" w:styleId="230">
    <w:name w:val="Стиль23"/>
    <w:rsid w:val="00472560"/>
  </w:style>
  <w:style w:type="numbering" w:customStyle="1" w:styleId="320">
    <w:name w:val="Стиль32"/>
    <w:uiPriority w:val="99"/>
    <w:rsid w:val="00472560"/>
  </w:style>
  <w:style w:type="numbering" w:customStyle="1" w:styleId="231">
    <w:name w:val="Нет списка23"/>
    <w:next w:val="a3"/>
    <w:uiPriority w:val="99"/>
    <w:semiHidden/>
    <w:unhideWhenUsed/>
    <w:rsid w:val="00472560"/>
  </w:style>
  <w:style w:type="numbering" w:customStyle="1" w:styleId="1120">
    <w:name w:val="Стиль112"/>
    <w:rsid w:val="00472560"/>
  </w:style>
  <w:style w:type="numbering" w:customStyle="1" w:styleId="2121">
    <w:name w:val="Стиль212"/>
    <w:rsid w:val="00472560"/>
  </w:style>
  <w:style w:type="numbering" w:customStyle="1" w:styleId="113">
    <w:name w:val="Нет списка113"/>
    <w:next w:val="a3"/>
    <w:uiPriority w:val="99"/>
    <w:semiHidden/>
    <w:unhideWhenUsed/>
    <w:rsid w:val="00472560"/>
  </w:style>
  <w:style w:type="numbering" w:customStyle="1" w:styleId="2130">
    <w:name w:val="Нет списка213"/>
    <w:next w:val="a3"/>
    <w:uiPriority w:val="99"/>
    <w:semiHidden/>
    <w:unhideWhenUsed/>
    <w:rsid w:val="00472560"/>
  </w:style>
  <w:style w:type="paragraph" w:styleId="2d">
    <w:name w:val="Quote"/>
    <w:basedOn w:val="a0"/>
    <w:next w:val="a0"/>
    <w:link w:val="2e"/>
    <w:uiPriority w:val="29"/>
    <w:qFormat/>
    <w:rsid w:val="005075D3"/>
    <w:rPr>
      <w:i/>
    </w:rPr>
  </w:style>
  <w:style w:type="character" w:customStyle="1" w:styleId="2e">
    <w:name w:val="Цитата 2 Знак"/>
    <w:basedOn w:val="a1"/>
    <w:link w:val="2d"/>
    <w:uiPriority w:val="29"/>
    <w:rsid w:val="005075D3"/>
    <w:rPr>
      <w:i/>
      <w:sz w:val="24"/>
      <w:szCs w:val="24"/>
    </w:rPr>
  </w:style>
  <w:style w:type="paragraph" w:styleId="afff9">
    <w:name w:val="Intense Quote"/>
    <w:basedOn w:val="a0"/>
    <w:next w:val="a0"/>
    <w:link w:val="afffa"/>
    <w:uiPriority w:val="30"/>
    <w:qFormat/>
    <w:rsid w:val="005075D3"/>
    <w:pPr>
      <w:ind w:left="720" w:right="720"/>
    </w:pPr>
    <w:rPr>
      <w:b/>
      <w:i/>
      <w:szCs w:val="22"/>
    </w:rPr>
  </w:style>
  <w:style w:type="character" w:customStyle="1" w:styleId="afffa">
    <w:name w:val="Выделенная цитата Знак"/>
    <w:basedOn w:val="a1"/>
    <w:link w:val="afff9"/>
    <w:uiPriority w:val="30"/>
    <w:rsid w:val="005075D3"/>
    <w:rPr>
      <w:b/>
      <w:i/>
      <w:sz w:val="24"/>
    </w:rPr>
  </w:style>
  <w:style w:type="character" w:styleId="afffb">
    <w:name w:val="Subtle Emphasis"/>
    <w:uiPriority w:val="19"/>
    <w:qFormat/>
    <w:rsid w:val="005075D3"/>
    <w:rPr>
      <w:i/>
      <w:color w:val="5A5A5A" w:themeColor="text1" w:themeTint="A5"/>
    </w:rPr>
  </w:style>
  <w:style w:type="character" w:styleId="afffc">
    <w:name w:val="Intense Emphasis"/>
    <w:basedOn w:val="a1"/>
    <w:uiPriority w:val="21"/>
    <w:qFormat/>
    <w:rsid w:val="005075D3"/>
    <w:rPr>
      <w:b/>
      <w:i/>
      <w:sz w:val="24"/>
      <w:szCs w:val="24"/>
      <w:u w:val="single"/>
    </w:rPr>
  </w:style>
  <w:style w:type="character" w:styleId="afffd">
    <w:name w:val="Subtle Reference"/>
    <w:basedOn w:val="a1"/>
    <w:uiPriority w:val="31"/>
    <w:qFormat/>
    <w:rsid w:val="005075D3"/>
    <w:rPr>
      <w:sz w:val="24"/>
      <w:szCs w:val="24"/>
      <w:u w:val="single"/>
    </w:rPr>
  </w:style>
  <w:style w:type="character" w:styleId="afffe">
    <w:name w:val="Intense Reference"/>
    <w:basedOn w:val="a1"/>
    <w:uiPriority w:val="32"/>
    <w:qFormat/>
    <w:rsid w:val="005075D3"/>
    <w:rPr>
      <w:b/>
      <w:sz w:val="24"/>
      <w:u w:val="single"/>
    </w:rPr>
  </w:style>
  <w:style w:type="character" w:styleId="affff">
    <w:name w:val="Book Title"/>
    <w:basedOn w:val="a1"/>
    <w:uiPriority w:val="33"/>
    <w:qFormat/>
    <w:rsid w:val="005075D3"/>
    <w:rPr>
      <w:rFonts w:asciiTheme="majorHAnsi" w:eastAsiaTheme="majorEastAsia" w:hAnsiTheme="majorHAnsi"/>
      <w:b/>
      <w:i/>
      <w:sz w:val="24"/>
      <w:szCs w:val="24"/>
    </w:rPr>
  </w:style>
  <w:style w:type="paragraph" w:styleId="affff0">
    <w:name w:val="TOC Heading"/>
    <w:basedOn w:val="13"/>
    <w:next w:val="a0"/>
    <w:uiPriority w:val="39"/>
    <w:semiHidden/>
    <w:unhideWhenUsed/>
    <w:qFormat/>
    <w:rsid w:val="005075D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5062">
      <w:bodyDiv w:val="1"/>
      <w:marLeft w:val="0"/>
      <w:marRight w:val="0"/>
      <w:marTop w:val="0"/>
      <w:marBottom w:val="0"/>
      <w:divBdr>
        <w:top w:val="none" w:sz="0" w:space="0" w:color="auto"/>
        <w:left w:val="none" w:sz="0" w:space="0" w:color="auto"/>
        <w:bottom w:val="none" w:sz="0" w:space="0" w:color="auto"/>
        <w:right w:val="none" w:sz="0" w:space="0" w:color="auto"/>
      </w:divBdr>
    </w:div>
    <w:div w:id="187722094">
      <w:bodyDiv w:val="1"/>
      <w:marLeft w:val="0"/>
      <w:marRight w:val="0"/>
      <w:marTop w:val="0"/>
      <w:marBottom w:val="0"/>
      <w:divBdr>
        <w:top w:val="none" w:sz="0" w:space="0" w:color="auto"/>
        <w:left w:val="none" w:sz="0" w:space="0" w:color="auto"/>
        <w:bottom w:val="none" w:sz="0" w:space="0" w:color="auto"/>
        <w:right w:val="none" w:sz="0" w:space="0" w:color="auto"/>
      </w:divBdr>
    </w:div>
    <w:div w:id="516161776">
      <w:bodyDiv w:val="1"/>
      <w:marLeft w:val="0"/>
      <w:marRight w:val="0"/>
      <w:marTop w:val="0"/>
      <w:marBottom w:val="0"/>
      <w:divBdr>
        <w:top w:val="none" w:sz="0" w:space="0" w:color="auto"/>
        <w:left w:val="none" w:sz="0" w:space="0" w:color="auto"/>
        <w:bottom w:val="none" w:sz="0" w:space="0" w:color="auto"/>
        <w:right w:val="none" w:sz="0" w:space="0" w:color="auto"/>
      </w:divBdr>
    </w:div>
    <w:div w:id="713577051">
      <w:bodyDiv w:val="1"/>
      <w:marLeft w:val="0"/>
      <w:marRight w:val="0"/>
      <w:marTop w:val="0"/>
      <w:marBottom w:val="0"/>
      <w:divBdr>
        <w:top w:val="none" w:sz="0" w:space="0" w:color="auto"/>
        <w:left w:val="none" w:sz="0" w:space="0" w:color="auto"/>
        <w:bottom w:val="none" w:sz="0" w:space="0" w:color="auto"/>
        <w:right w:val="none" w:sz="0" w:space="0" w:color="auto"/>
      </w:divBdr>
    </w:div>
    <w:div w:id="815146671">
      <w:bodyDiv w:val="1"/>
      <w:marLeft w:val="0"/>
      <w:marRight w:val="0"/>
      <w:marTop w:val="0"/>
      <w:marBottom w:val="0"/>
      <w:divBdr>
        <w:top w:val="none" w:sz="0" w:space="0" w:color="auto"/>
        <w:left w:val="none" w:sz="0" w:space="0" w:color="auto"/>
        <w:bottom w:val="none" w:sz="0" w:space="0" w:color="auto"/>
        <w:right w:val="none" w:sz="0" w:space="0" w:color="auto"/>
      </w:divBdr>
    </w:div>
    <w:div w:id="975990255">
      <w:bodyDiv w:val="1"/>
      <w:marLeft w:val="0"/>
      <w:marRight w:val="0"/>
      <w:marTop w:val="0"/>
      <w:marBottom w:val="0"/>
      <w:divBdr>
        <w:top w:val="none" w:sz="0" w:space="0" w:color="auto"/>
        <w:left w:val="none" w:sz="0" w:space="0" w:color="auto"/>
        <w:bottom w:val="none" w:sz="0" w:space="0" w:color="auto"/>
        <w:right w:val="none" w:sz="0" w:space="0" w:color="auto"/>
      </w:divBdr>
    </w:div>
    <w:div w:id="1043486583">
      <w:bodyDiv w:val="1"/>
      <w:marLeft w:val="0"/>
      <w:marRight w:val="0"/>
      <w:marTop w:val="0"/>
      <w:marBottom w:val="0"/>
      <w:divBdr>
        <w:top w:val="none" w:sz="0" w:space="0" w:color="auto"/>
        <w:left w:val="none" w:sz="0" w:space="0" w:color="auto"/>
        <w:bottom w:val="none" w:sz="0" w:space="0" w:color="auto"/>
        <w:right w:val="none" w:sz="0" w:space="0" w:color="auto"/>
      </w:divBdr>
    </w:div>
    <w:div w:id="1138912649">
      <w:bodyDiv w:val="1"/>
      <w:marLeft w:val="0"/>
      <w:marRight w:val="0"/>
      <w:marTop w:val="0"/>
      <w:marBottom w:val="0"/>
      <w:divBdr>
        <w:top w:val="none" w:sz="0" w:space="0" w:color="auto"/>
        <w:left w:val="none" w:sz="0" w:space="0" w:color="auto"/>
        <w:bottom w:val="none" w:sz="0" w:space="0" w:color="auto"/>
        <w:right w:val="none" w:sz="0" w:space="0" w:color="auto"/>
      </w:divBdr>
    </w:div>
    <w:div w:id="1189292640">
      <w:bodyDiv w:val="1"/>
      <w:marLeft w:val="0"/>
      <w:marRight w:val="0"/>
      <w:marTop w:val="0"/>
      <w:marBottom w:val="0"/>
      <w:divBdr>
        <w:top w:val="none" w:sz="0" w:space="0" w:color="auto"/>
        <w:left w:val="none" w:sz="0" w:space="0" w:color="auto"/>
        <w:bottom w:val="none" w:sz="0" w:space="0" w:color="auto"/>
        <w:right w:val="none" w:sz="0" w:space="0" w:color="auto"/>
      </w:divBdr>
    </w:div>
    <w:div w:id="1432168649">
      <w:bodyDiv w:val="1"/>
      <w:marLeft w:val="0"/>
      <w:marRight w:val="0"/>
      <w:marTop w:val="0"/>
      <w:marBottom w:val="0"/>
      <w:divBdr>
        <w:top w:val="none" w:sz="0" w:space="0" w:color="auto"/>
        <w:left w:val="none" w:sz="0" w:space="0" w:color="auto"/>
        <w:bottom w:val="none" w:sz="0" w:space="0" w:color="auto"/>
        <w:right w:val="none" w:sz="0" w:space="0" w:color="auto"/>
      </w:divBdr>
    </w:div>
    <w:div w:id="1655793366">
      <w:bodyDiv w:val="1"/>
      <w:marLeft w:val="0"/>
      <w:marRight w:val="0"/>
      <w:marTop w:val="0"/>
      <w:marBottom w:val="0"/>
      <w:divBdr>
        <w:top w:val="none" w:sz="0" w:space="0" w:color="auto"/>
        <w:left w:val="none" w:sz="0" w:space="0" w:color="auto"/>
        <w:bottom w:val="none" w:sz="0" w:space="0" w:color="auto"/>
        <w:right w:val="none" w:sz="0" w:space="0" w:color="auto"/>
      </w:divBdr>
    </w:div>
    <w:div w:id="1991861875">
      <w:bodyDiv w:val="1"/>
      <w:marLeft w:val="0"/>
      <w:marRight w:val="0"/>
      <w:marTop w:val="0"/>
      <w:marBottom w:val="0"/>
      <w:divBdr>
        <w:top w:val="none" w:sz="0" w:space="0" w:color="auto"/>
        <w:left w:val="none" w:sz="0" w:space="0" w:color="auto"/>
        <w:bottom w:val="none" w:sz="0" w:space="0" w:color="auto"/>
        <w:right w:val="none" w:sz="0" w:space="0" w:color="auto"/>
      </w:divBdr>
    </w:div>
    <w:div w:id="2080905618">
      <w:bodyDiv w:val="1"/>
      <w:marLeft w:val="0"/>
      <w:marRight w:val="0"/>
      <w:marTop w:val="0"/>
      <w:marBottom w:val="0"/>
      <w:divBdr>
        <w:top w:val="none" w:sz="0" w:space="0" w:color="auto"/>
        <w:left w:val="none" w:sz="0" w:space="0" w:color="auto"/>
        <w:bottom w:val="none" w:sz="0" w:space="0" w:color="auto"/>
        <w:right w:val="none" w:sz="0" w:space="0" w:color="auto"/>
      </w:divBdr>
    </w:div>
    <w:div w:id="21126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wiki.ledovskiy.com/index.php?title=%D0%93%D0%9E%D0%A1%D0%A2_15971-90" TargetMode="External"/><Relationship Id="rId18" Type="http://schemas.openxmlformats.org/officeDocument/2006/relationships/hyperlink" Target="http://trwiki.ledovskiy.com/index.php?title=%D0%93%D0%9E%D0%A1%D0%A2_19.202-78&amp;action=edit&amp;redlink=1" TargetMode="External"/><Relationship Id="rId26" Type="http://schemas.openxmlformats.org/officeDocument/2006/relationships/hyperlink" Target="http://trwiki.ledovskiy.com/index.php?title=%D0%93%D0%9E%D0%A1%D0%A2_19.507-79&amp;action=edit&amp;redlink=1" TargetMode="External"/><Relationship Id="rId39" Type="http://schemas.openxmlformats.org/officeDocument/2006/relationships/hyperlink" Target="https://docs.cntd.ru/document/1200181804" TargetMode="External"/><Relationship Id="rId3" Type="http://schemas.openxmlformats.org/officeDocument/2006/relationships/styles" Target="styles.xml"/><Relationship Id="rId21" Type="http://schemas.openxmlformats.org/officeDocument/2006/relationships/hyperlink" Target="http://trwiki.ledovskiy.com/index.php?title=%D0%93%D0%9E%D0%A1%D0%A2_19.502-78&amp;action=edit&amp;redlink=1" TargetMode="External"/><Relationship Id="rId34" Type="http://schemas.openxmlformats.org/officeDocument/2006/relationships/hyperlink" Target="http://trwiki.ledovskiy.com/index.php?title=%D0%93%D0%9E%D0%A1%D0%A2_24.304-82&amp;action=edit&amp;redlink=1" TargetMode="External"/><Relationship Id="rId42" Type="http://schemas.openxmlformats.org/officeDocument/2006/relationships/hyperlink" Target="http://trwiki.ledovskiy.com/index.php?title=%D0%93%D0%9E%D0%A1%D0%A2_24.703-85&amp;action=edit&amp;redlink=1" TargetMode="External"/><Relationship Id="rId47" Type="http://schemas.openxmlformats.org/officeDocument/2006/relationships/hyperlink" Target="https://docs.cntd.ru/document/573230500"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trwiki.ledovskiy.com/index.php?title=%D0%93%D0%9E%D0%A1%D0%A2_15.601-98&amp;action=edit&amp;redlink=1" TargetMode="External"/><Relationship Id="rId17" Type="http://schemas.openxmlformats.org/officeDocument/2006/relationships/hyperlink" Target="http://trwiki.ledovskiy.com/index.php?title=%D0%93%D0%9E%D0%A1%D0%A2_19.201-78&amp;action=edit&amp;redlink=1" TargetMode="External"/><Relationship Id="rId25" Type="http://schemas.openxmlformats.org/officeDocument/2006/relationships/hyperlink" Target="http://trwiki.ledovskiy.com/index.php?title=%D0%93%D0%9E%D0%A1%D0%A2_19.506-79&amp;action=edit&amp;redlink=1" TargetMode="External"/><Relationship Id="rId33" Type="http://schemas.openxmlformats.org/officeDocument/2006/relationships/hyperlink" Target="http://trwiki.ledovskiy.com/index.php?title=%D0%93%D0%9E%D0%A1%D0%A2_24.303-80&amp;action=edit&amp;redlink=1" TargetMode="External"/><Relationship Id="rId38" Type="http://schemas.openxmlformats.org/officeDocument/2006/relationships/hyperlink" Target="https://docs.cntd.ru/document/1200181803" TargetMode="External"/><Relationship Id="rId46" Type="http://schemas.openxmlformats.org/officeDocument/2006/relationships/hyperlink" Target="consultantplus://offline/ref=B8B9065EAD497D28B2594BDAE4EC656AC3CAA63AC42EAF114634F40DE4o8L" TargetMode="External"/><Relationship Id="rId59"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trwiki.ledovskiy.com/index.php?title=%D0%93%D0%9E%D0%A1%D0%A2_19.701-90&amp;action=edit&amp;redlink=1" TargetMode="External"/><Relationship Id="rId20" Type="http://schemas.openxmlformats.org/officeDocument/2006/relationships/hyperlink" Target="http://trwiki.ledovskiy.com/index.php?title=%D0%93%D0%9E%D0%A1%D0%A2_19.501-78&amp;action=edit&amp;redlink=1" TargetMode="External"/><Relationship Id="rId29" Type="http://schemas.openxmlformats.org/officeDocument/2006/relationships/hyperlink" Target="http://trwiki.ledovskiy.com/index.php?title=%D0%93%D0%9E%D0%A1%D0%A2_24.301-80" TargetMode="External"/><Relationship Id="rId41" Type="http://schemas.openxmlformats.org/officeDocument/2006/relationships/hyperlink" Target="https://docs.cntd.ru/document/12001818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trwiki.ledovskiy.com/index.php?title=%D0%93%D0%9E%D0%A1%D0%A2_19.505-79&amp;action=edit&amp;redlink=1" TargetMode="External"/><Relationship Id="rId32" Type="http://schemas.openxmlformats.org/officeDocument/2006/relationships/hyperlink" Target="http://trwiki.ledovskiy.com/index.php?title=%D0%90%D0%A1%D0%A3&amp;action=edit&amp;redlink=1" TargetMode="External"/><Relationship Id="rId37" Type="http://schemas.openxmlformats.org/officeDocument/2006/relationships/hyperlink" Target="https://docs.cntd.ru/document/1200181819" TargetMode="External"/><Relationship Id="rId40" Type="http://schemas.openxmlformats.org/officeDocument/2006/relationships/hyperlink" Target="https://docs.cntd.ru/document/1200181348" TargetMode="External"/><Relationship Id="rId45" Type="http://schemas.openxmlformats.org/officeDocument/2006/relationships/hyperlink" Target="https://docs.cntd.ru/document/1200181535" TargetMode="External"/><Relationship Id="rId5" Type="http://schemas.openxmlformats.org/officeDocument/2006/relationships/settings" Target="settings.xml"/><Relationship Id="rId15" Type="http://schemas.openxmlformats.org/officeDocument/2006/relationships/hyperlink" Target="http://trwiki.ledovskiy.com/index.php?title=%D0%93%D0%9E%D0%A1%D0%A2_19.105-78&amp;action=edit&amp;redlink=1" TargetMode="External"/><Relationship Id="rId23" Type="http://schemas.openxmlformats.org/officeDocument/2006/relationships/hyperlink" Target="http://trwiki.ledovskiy.com/index.php?title=%D0%93%D0%9E%D0%A1%D0%A2_19.504-79&amp;action=edit&amp;redlink=1" TargetMode="External"/><Relationship Id="rId28" Type="http://schemas.openxmlformats.org/officeDocument/2006/relationships/hyperlink" Target="http://trwiki.ledovskiy.com/index.php?title=%D0%93%D0%9E%D0%A1%D0%A2_19.603-78&amp;action=edit&amp;redlink=1" TargetMode="External"/><Relationship Id="rId36" Type="http://schemas.openxmlformats.org/officeDocument/2006/relationships/hyperlink" Target="http://trwiki.ledovskiy.com/index.php?title=%D0%93%D0%9E%D0%A1%D0%A2_24.601-86&amp;action=edit&amp;redlink=1" TargetMode="External"/><Relationship Id="rId49" Type="http://schemas.openxmlformats.org/officeDocument/2006/relationships/hyperlink" Target="https://docs.cntd.ru/document/573264184" TargetMode="External"/><Relationship Id="rId10" Type="http://schemas.openxmlformats.org/officeDocument/2006/relationships/image" Target="media/image1.jpg"/><Relationship Id="rId19" Type="http://schemas.openxmlformats.org/officeDocument/2006/relationships/hyperlink" Target="http://trwiki.ledovskiy.com/index.php?title=%D0%93%D0%9E%D0%A1%D0%A2_19.401-78&amp;action=edit&amp;redlink=1" TargetMode="External"/><Relationship Id="rId31" Type="http://schemas.openxmlformats.org/officeDocument/2006/relationships/hyperlink" Target="http://trwiki.ledovskiy.com/index.php?title=%D0%93%D0%9E%D0%A1%D0%A2_24.302-80" TargetMode="External"/><Relationship Id="rId44" Type="http://schemas.openxmlformats.org/officeDocument/2006/relationships/hyperlink" Target="https://docs.cntd.ru/document/1200180917"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trwiki.ledovskiy.com/index.php?title=%D0%93%D0%9E%D0%A1%D0%A2_19.102-77&amp;action=edit&amp;redlink=1" TargetMode="External"/><Relationship Id="rId22" Type="http://schemas.openxmlformats.org/officeDocument/2006/relationships/hyperlink" Target="http://trwiki.ledovskiy.com/index.php?title=%D0%93%D0%9E%D0%A1%D0%A2_19.503-79&amp;action=edit&amp;redlink=1" TargetMode="External"/><Relationship Id="rId27" Type="http://schemas.openxmlformats.org/officeDocument/2006/relationships/hyperlink" Target="http://trwiki.ledovskiy.com/index.php?title=%D0%93%D0%9E%D0%A1%D0%A2_19.508-79&amp;action=edit&amp;redlink=1" TargetMode="External"/><Relationship Id="rId30" Type="http://schemas.openxmlformats.org/officeDocument/2006/relationships/hyperlink" Target="http://trwiki.ledovskiy.com/index.php?title=%D0%90%D0%A1%D0%A3&amp;action=edit&amp;redlink=1" TargetMode="External"/><Relationship Id="rId35" Type="http://schemas.openxmlformats.org/officeDocument/2006/relationships/hyperlink" Target="http://trwiki.ledovskiy.com/index.php?title=%D0%93%D0%9E%D0%A1%D0%A2_24.401-80&amp;action=edit&amp;redlink=1" TargetMode="External"/><Relationship Id="rId43" Type="http://schemas.openxmlformats.org/officeDocument/2006/relationships/hyperlink" Target="http://trwiki.ledovskiy.com/index.php?title=%D0%93%D0%9E%D0%A1%D0%A2_24.702-85&amp;action=edit&amp;redlink=1" TargetMode="External"/><Relationship Id="rId48" Type="http://schemas.openxmlformats.org/officeDocument/2006/relationships/hyperlink" Target="https://docs.cntd.ru/document/573476474"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0E367-6D95-4692-ABFD-E4A3CBAF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101</Pages>
  <Words>39322</Words>
  <Characters>224142</Characters>
  <Application>Microsoft Office Word</Application>
  <DocSecurity>0</DocSecurity>
  <Lines>1867</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Анастасия Александровна</dc:creator>
  <cp:lastModifiedBy>Беззубик Алексей Владимирович</cp:lastModifiedBy>
  <cp:revision>10</cp:revision>
  <cp:lastPrinted>2022-09-06T06:19:00Z</cp:lastPrinted>
  <dcterms:created xsi:type="dcterms:W3CDTF">2022-09-09T07:48:00Z</dcterms:created>
  <dcterms:modified xsi:type="dcterms:W3CDTF">2022-09-15T08:24:00Z</dcterms:modified>
</cp:coreProperties>
</file>